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E7C" w:rsidRPr="009C1096" w:rsidRDefault="00C92E7C">
      <w:pPr>
        <w:rPr>
          <w:rFonts w:ascii="Verdana" w:hAnsi="Verdana"/>
        </w:rPr>
      </w:pPr>
    </w:p>
    <w:p w:rsidR="009C1096" w:rsidRPr="009C1096" w:rsidRDefault="009C1096" w:rsidP="009C1096">
      <w:pPr>
        <w:jc w:val="center"/>
        <w:rPr>
          <w:rFonts w:ascii="Verdana" w:hAnsi="Verdana"/>
          <w:sz w:val="40"/>
          <w:szCs w:val="40"/>
        </w:rPr>
      </w:pPr>
    </w:p>
    <w:p w:rsidR="009C1096" w:rsidRDefault="009C1096" w:rsidP="009C1096">
      <w:pPr>
        <w:spacing w:after="0"/>
        <w:jc w:val="center"/>
        <w:rPr>
          <w:rFonts w:ascii="Verdana" w:hAnsi="Verdana"/>
          <w:sz w:val="40"/>
          <w:szCs w:val="40"/>
        </w:rPr>
      </w:pPr>
    </w:p>
    <w:p w:rsidR="009C1096" w:rsidRDefault="00B27CF0" w:rsidP="009C1096">
      <w:pPr>
        <w:spacing w:after="0"/>
        <w:jc w:val="center"/>
        <w:rPr>
          <w:rFonts w:ascii="Verdana" w:hAnsi="Verdana"/>
          <w:sz w:val="40"/>
          <w:szCs w:val="40"/>
        </w:rPr>
      </w:pPr>
      <w:r w:rsidRPr="009C1096">
        <w:rPr>
          <w:rFonts w:ascii="Verdana" w:hAnsi="Verdana"/>
          <w:sz w:val="40"/>
          <w:szCs w:val="40"/>
        </w:rPr>
        <w:t xml:space="preserve">VASKULĀRO AUGU </w:t>
      </w:r>
    </w:p>
    <w:p w:rsidR="009C1096" w:rsidRPr="009C1096" w:rsidRDefault="00B27CF0" w:rsidP="009C1096">
      <w:pPr>
        <w:spacing w:after="0"/>
        <w:jc w:val="center"/>
        <w:rPr>
          <w:rFonts w:ascii="Verdana" w:hAnsi="Verdana"/>
          <w:sz w:val="40"/>
          <w:szCs w:val="40"/>
        </w:rPr>
      </w:pPr>
      <w:r w:rsidRPr="009C1096">
        <w:rPr>
          <w:rFonts w:ascii="Verdana" w:hAnsi="Verdana"/>
          <w:sz w:val="40"/>
          <w:szCs w:val="40"/>
        </w:rPr>
        <w:t xml:space="preserve">MONITORINGS UN IZPĒTE </w:t>
      </w:r>
    </w:p>
    <w:p w:rsidR="00B27CF0" w:rsidRPr="009C1096" w:rsidRDefault="00B27CF0" w:rsidP="009C1096">
      <w:pPr>
        <w:spacing w:after="0"/>
        <w:jc w:val="center"/>
        <w:rPr>
          <w:rFonts w:ascii="Verdana" w:hAnsi="Verdana"/>
          <w:sz w:val="40"/>
          <w:szCs w:val="40"/>
        </w:rPr>
      </w:pPr>
      <w:r w:rsidRPr="009C1096">
        <w:rPr>
          <w:rFonts w:ascii="Verdana" w:hAnsi="Verdana"/>
          <w:sz w:val="40"/>
          <w:szCs w:val="40"/>
        </w:rPr>
        <w:t>(2016. GADAM)</w:t>
      </w:r>
    </w:p>
    <w:p w:rsidR="009C1096" w:rsidRDefault="009C1096" w:rsidP="00B27CF0">
      <w:pPr>
        <w:tabs>
          <w:tab w:val="right" w:leader="dot" w:pos="8630"/>
        </w:tabs>
        <w:suppressAutoHyphens/>
        <w:spacing w:before="120"/>
        <w:ind w:firstLine="720"/>
        <w:jc w:val="center"/>
        <w:rPr>
          <w:rFonts w:ascii="Verdana" w:hAnsi="Verdana" w:cs="Calibri"/>
          <w:sz w:val="24"/>
          <w:szCs w:val="24"/>
          <w:lang w:eastAsia="zh-CN"/>
        </w:rPr>
      </w:pPr>
    </w:p>
    <w:p w:rsidR="00742E2D" w:rsidRDefault="00B27CF0" w:rsidP="00BB413B">
      <w:pPr>
        <w:tabs>
          <w:tab w:val="right" w:leader="dot" w:pos="8630"/>
        </w:tabs>
        <w:suppressAutoHyphens/>
        <w:spacing w:after="0"/>
        <w:ind w:firstLine="720"/>
        <w:jc w:val="center"/>
        <w:rPr>
          <w:rFonts w:ascii="Verdana" w:hAnsi="Verdana" w:cs="Calibri"/>
          <w:sz w:val="24"/>
          <w:szCs w:val="24"/>
          <w:lang w:eastAsia="zh-CN"/>
        </w:rPr>
      </w:pPr>
      <w:r w:rsidRPr="009C1096">
        <w:rPr>
          <w:rFonts w:ascii="Verdana" w:hAnsi="Verdana" w:cs="Calibri"/>
          <w:sz w:val="24"/>
          <w:szCs w:val="24"/>
          <w:lang w:eastAsia="zh-CN"/>
        </w:rPr>
        <w:t xml:space="preserve">saskaņā ar 2016. gada 15. augusta līgumu </w:t>
      </w:r>
      <w:r w:rsidRPr="009C1096">
        <w:rPr>
          <w:rFonts w:ascii="Verdana" w:hAnsi="Verdana"/>
          <w:bCs/>
          <w:caps/>
          <w:sz w:val="24"/>
          <w:szCs w:val="24"/>
        </w:rPr>
        <w:t>7.7/142/2016-P</w:t>
      </w:r>
      <w:r w:rsidR="00BB413B">
        <w:rPr>
          <w:rFonts w:ascii="Verdana" w:hAnsi="Verdana"/>
          <w:bCs/>
          <w:caps/>
          <w:sz w:val="24"/>
          <w:szCs w:val="24"/>
        </w:rPr>
        <w:t>,</w:t>
      </w:r>
      <w:r w:rsidRPr="009C1096">
        <w:rPr>
          <w:rFonts w:ascii="Verdana" w:hAnsi="Verdana" w:cs="Calibri"/>
          <w:sz w:val="24"/>
          <w:szCs w:val="24"/>
          <w:lang w:eastAsia="zh-CN"/>
        </w:rPr>
        <w:t xml:space="preserve"> </w:t>
      </w:r>
      <w:r w:rsidR="00BB413B" w:rsidRPr="009C1096">
        <w:rPr>
          <w:rFonts w:ascii="Verdana" w:hAnsi="Verdana" w:cs="Calibri"/>
          <w:sz w:val="24"/>
          <w:szCs w:val="24"/>
          <w:lang w:eastAsia="zh-CN"/>
        </w:rPr>
        <w:t xml:space="preserve">kas </w:t>
      </w:r>
    </w:p>
    <w:p w:rsidR="00BB413B" w:rsidRDefault="00BB413B" w:rsidP="00BB413B">
      <w:pPr>
        <w:tabs>
          <w:tab w:val="right" w:leader="dot" w:pos="8630"/>
        </w:tabs>
        <w:suppressAutoHyphens/>
        <w:spacing w:after="0"/>
        <w:ind w:firstLine="720"/>
        <w:jc w:val="center"/>
        <w:rPr>
          <w:rFonts w:ascii="Verdana" w:hAnsi="Verdana" w:cs="Calibri"/>
          <w:sz w:val="24"/>
          <w:szCs w:val="24"/>
          <w:lang w:eastAsia="zh-CN"/>
        </w:rPr>
      </w:pPr>
      <w:r w:rsidRPr="009C1096">
        <w:rPr>
          <w:rFonts w:ascii="Verdana" w:hAnsi="Verdana" w:cs="Calibri"/>
          <w:sz w:val="24"/>
          <w:szCs w:val="24"/>
          <w:lang w:eastAsia="zh-CN"/>
        </w:rPr>
        <w:t xml:space="preserve">noslēgts starp Dabas aizsardzības pārvaldi un Latvijas Botāniķu biedrību </w:t>
      </w:r>
    </w:p>
    <w:p w:rsidR="00B27CF0" w:rsidRPr="009C1096" w:rsidRDefault="00B27CF0" w:rsidP="00BB413B">
      <w:pPr>
        <w:tabs>
          <w:tab w:val="right" w:leader="dot" w:pos="8630"/>
        </w:tabs>
        <w:suppressAutoHyphens/>
        <w:spacing w:after="0"/>
        <w:ind w:firstLine="720"/>
        <w:jc w:val="center"/>
        <w:rPr>
          <w:rFonts w:ascii="Verdana" w:hAnsi="Verdana" w:cs="Calibri"/>
          <w:sz w:val="24"/>
          <w:szCs w:val="24"/>
          <w:lang w:eastAsia="zh-CN"/>
        </w:rPr>
      </w:pPr>
      <w:r w:rsidRPr="009C1096">
        <w:rPr>
          <w:rFonts w:ascii="Verdana" w:hAnsi="Verdana" w:cs="Calibri"/>
          <w:sz w:val="24"/>
          <w:szCs w:val="24"/>
          <w:lang w:eastAsia="zh-CN"/>
        </w:rPr>
        <w:t>par monitoringa veikšanu</w:t>
      </w:r>
      <w:r w:rsidR="00BB413B">
        <w:rPr>
          <w:rFonts w:ascii="Verdana" w:hAnsi="Verdana" w:cs="Calibri"/>
          <w:sz w:val="24"/>
          <w:szCs w:val="24"/>
          <w:lang w:eastAsia="zh-CN"/>
        </w:rPr>
        <w:t xml:space="preserve"> Bioloģiskās daudzveidības monitoringa programmas ietvaros</w:t>
      </w:r>
    </w:p>
    <w:p w:rsidR="00B27CF0" w:rsidRPr="009C1096" w:rsidRDefault="00B27CF0">
      <w:pPr>
        <w:rPr>
          <w:rFonts w:ascii="Verdana" w:hAnsi="Verdana"/>
          <w:sz w:val="24"/>
          <w:szCs w:val="24"/>
        </w:rPr>
      </w:pPr>
    </w:p>
    <w:p w:rsidR="00B27CF0" w:rsidRPr="009C1096" w:rsidRDefault="00B27CF0">
      <w:pPr>
        <w:rPr>
          <w:rFonts w:ascii="Verdana" w:hAnsi="Verdana"/>
          <w:sz w:val="24"/>
          <w:szCs w:val="24"/>
        </w:rPr>
      </w:pPr>
    </w:p>
    <w:p w:rsidR="009C1096" w:rsidRPr="009C1096" w:rsidRDefault="009C1096">
      <w:pPr>
        <w:rPr>
          <w:rFonts w:ascii="Verdana" w:hAnsi="Verdana"/>
          <w:sz w:val="24"/>
          <w:szCs w:val="24"/>
        </w:rPr>
      </w:pPr>
    </w:p>
    <w:p w:rsidR="009C1096" w:rsidRPr="009C1096" w:rsidRDefault="009C1096">
      <w:pPr>
        <w:rPr>
          <w:rFonts w:ascii="Verdana" w:hAnsi="Verdana"/>
          <w:sz w:val="24"/>
          <w:szCs w:val="24"/>
        </w:rPr>
      </w:pPr>
    </w:p>
    <w:p w:rsidR="009C1096" w:rsidRPr="009C1096" w:rsidRDefault="009C1096">
      <w:pPr>
        <w:rPr>
          <w:rFonts w:ascii="Verdana" w:hAnsi="Verdana"/>
          <w:sz w:val="24"/>
          <w:szCs w:val="24"/>
        </w:rPr>
      </w:pPr>
    </w:p>
    <w:p w:rsidR="00B27CF0" w:rsidRPr="009C1096" w:rsidRDefault="00B27CF0">
      <w:pPr>
        <w:rPr>
          <w:rFonts w:ascii="Verdana" w:hAnsi="Verdana"/>
          <w:sz w:val="24"/>
          <w:szCs w:val="24"/>
        </w:rPr>
      </w:pPr>
    </w:p>
    <w:p w:rsidR="00B27CF0" w:rsidRPr="009C1096" w:rsidRDefault="00B27CF0">
      <w:pPr>
        <w:rPr>
          <w:rFonts w:ascii="Verdana" w:hAnsi="Verdana"/>
          <w:sz w:val="24"/>
          <w:szCs w:val="24"/>
        </w:rPr>
      </w:pPr>
    </w:p>
    <w:p w:rsidR="00B27CF0" w:rsidRPr="009C1096" w:rsidRDefault="00B27CF0">
      <w:pPr>
        <w:rPr>
          <w:rFonts w:ascii="Verdana" w:hAnsi="Verdana"/>
          <w:sz w:val="24"/>
          <w:szCs w:val="24"/>
        </w:rPr>
      </w:pPr>
    </w:p>
    <w:tbl>
      <w:tblPr>
        <w:tblW w:w="0" w:type="auto"/>
        <w:tblLook w:val="04A0" w:firstRow="1" w:lastRow="0" w:firstColumn="1" w:lastColumn="0" w:noHBand="0" w:noVBand="1"/>
      </w:tblPr>
      <w:tblGrid>
        <w:gridCol w:w="4814"/>
        <w:gridCol w:w="4814"/>
      </w:tblGrid>
      <w:tr w:rsidR="00B27CF0" w:rsidRPr="00FF291D" w:rsidTr="00FF291D">
        <w:tc>
          <w:tcPr>
            <w:tcW w:w="4814" w:type="dxa"/>
            <w:shd w:val="clear" w:color="auto" w:fill="auto"/>
          </w:tcPr>
          <w:p w:rsidR="00B27CF0" w:rsidRPr="00FF291D" w:rsidRDefault="00FF291D" w:rsidP="00FF291D">
            <w:pPr>
              <w:spacing w:after="0" w:line="240" w:lineRule="auto"/>
              <w:jc w:val="right"/>
              <w:rPr>
                <w:rFonts w:ascii="Verdana" w:hAnsi="Verdana"/>
                <w:sz w:val="24"/>
                <w:szCs w:val="24"/>
              </w:rPr>
            </w:pPr>
            <w:r w:rsidRPr="00FF291D">
              <w:rPr>
                <w:rFonts w:ascii="Verdana" w:hAnsi="Verdana"/>
                <w:noProof/>
                <w:sz w:val="24"/>
                <w:szCs w:val="24"/>
                <w:lang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36.5pt;height:141.75pt;visibility:visible">
                  <v:imagedata r:id="rId8" o:title=""/>
                </v:shape>
              </w:pict>
            </w:r>
          </w:p>
        </w:tc>
        <w:tc>
          <w:tcPr>
            <w:tcW w:w="4814" w:type="dxa"/>
            <w:shd w:val="clear" w:color="auto" w:fill="auto"/>
          </w:tcPr>
          <w:p w:rsidR="00B27CF0" w:rsidRPr="00FF291D" w:rsidRDefault="009C1096" w:rsidP="00FF291D">
            <w:pPr>
              <w:spacing w:after="0" w:line="240" w:lineRule="auto"/>
              <w:rPr>
                <w:rFonts w:ascii="Verdana" w:hAnsi="Verdana"/>
                <w:sz w:val="24"/>
                <w:szCs w:val="24"/>
              </w:rPr>
            </w:pPr>
            <w:r w:rsidRPr="00FF291D">
              <w:rPr>
                <w:rFonts w:ascii="Verdana" w:hAnsi="Verdana"/>
                <w:noProof/>
                <w:sz w:val="24"/>
                <w:szCs w:val="24"/>
                <w:lang w:eastAsia="lv-LV"/>
              </w:rPr>
              <w:t xml:space="preserve">  </w:t>
            </w:r>
            <w:r w:rsidR="00FF291D" w:rsidRPr="00FF291D">
              <w:rPr>
                <w:rFonts w:ascii="Verdana" w:hAnsi="Verdana"/>
                <w:noProof/>
                <w:sz w:val="24"/>
                <w:szCs w:val="24"/>
                <w:lang w:eastAsia="lv-LV"/>
              </w:rPr>
              <w:pict>
                <v:shape id="Picture 1" o:spid="_x0000_i1026" type="#_x0000_t75" style="width:159pt;height:141.75pt;visibility:visible">
                  <v:imagedata r:id="rId9" o:title=""/>
                </v:shape>
              </w:pict>
            </w:r>
          </w:p>
        </w:tc>
      </w:tr>
    </w:tbl>
    <w:p w:rsidR="00B27CF0" w:rsidRPr="009C1096" w:rsidRDefault="00B27CF0">
      <w:pPr>
        <w:rPr>
          <w:rFonts w:ascii="Verdana" w:hAnsi="Verdana"/>
          <w:sz w:val="24"/>
          <w:szCs w:val="24"/>
        </w:rPr>
      </w:pPr>
    </w:p>
    <w:p w:rsidR="00B27CF0" w:rsidRPr="009C1096" w:rsidRDefault="00B27CF0">
      <w:pPr>
        <w:rPr>
          <w:rFonts w:ascii="Verdana" w:hAnsi="Verdana"/>
          <w:sz w:val="24"/>
          <w:szCs w:val="24"/>
        </w:rPr>
      </w:pPr>
    </w:p>
    <w:p w:rsidR="009C1096" w:rsidRPr="009C1096" w:rsidRDefault="009C1096" w:rsidP="009C1096">
      <w:pPr>
        <w:jc w:val="center"/>
        <w:rPr>
          <w:rFonts w:ascii="Verdana" w:hAnsi="Verdana"/>
          <w:sz w:val="36"/>
          <w:szCs w:val="40"/>
        </w:rPr>
      </w:pPr>
      <w:r w:rsidRPr="009C1096">
        <w:rPr>
          <w:rFonts w:ascii="Verdana" w:hAnsi="Verdana"/>
          <w:sz w:val="36"/>
          <w:szCs w:val="40"/>
        </w:rPr>
        <w:t>LATVIJAS BOTĀNIĶU BIEDRĪBA</w:t>
      </w:r>
    </w:p>
    <w:p w:rsidR="00B27CF0" w:rsidRPr="009C1096" w:rsidRDefault="00B27CF0" w:rsidP="009C1096">
      <w:pPr>
        <w:jc w:val="center"/>
        <w:rPr>
          <w:rFonts w:ascii="Verdana" w:hAnsi="Verdana"/>
          <w:sz w:val="24"/>
          <w:szCs w:val="24"/>
        </w:rPr>
      </w:pPr>
      <w:r w:rsidRPr="009C1096">
        <w:rPr>
          <w:rFonts w:ascii="Verdana" w:hAnsi="Verdana"/>
          <w:sz w:val="24"/>
          <w:szCs w:val="24"/>
        </w:rPr>
        <w:t>RĪGA, 2016</w:t>
      </w:r>
    </w:p>
    <w:p w:rsidR="009C1096" w:rsidRPr="009C1096" w:rsidRDefault="009C1096">
      <w:pPr>
        <w:rPr>
          <w:rFonts w:ascii="Verdana" w:hAnsi="Verdana"/>
          <w:sz w:val="24"/>
          <w:szCs w:val="24"/>
        </w:rPr>
      </w:pPr>
      <w:r w:rsidRPr="009C1096">
        <w:rPr>
          <w:rFonts w:ascii="Verdana" w:hAnsi="Verdana"/>
          <w:sz w:val="24"/>
          <w:szCs w:val="24"/>
        </w:rPr>
        <w:br w:type="page"/>
      </w:r>
    </w:p>
    <w:p w:rsidR="009C1096" w:rsidRPr="00FF291D" w:rsidRDefault="009C1096">
      <w:pPr>
        <w:rPr>
          <w:rFonts w:ascii="Verdana" w:hAnsi="Verdana"/>
          <w:color w:val="2F5496"/>
          <w:sz w:val="24"/>
        </w:rPr>
      </w:pPr>
      <w:r w:rsidRPr="00FF291D">
        <w:rPr>
          <w:rFonts w:ascii="Verdana" w:hAnsi="Verdana"/>
          <w:color w:val="2F5496"/>
          <w:sz w:val="24"/>
        </w:rPr>
        <w:t>SATURS</w:t>
      </w:r>
    </w:p>
    <w:p w:rsidR="0086381B" w:rsidRDefault="0086381B">
      <w:pPr>
        <w:pStyle w:val="TOCHeading"/>
      </w:pPr>
    </w:p>
    <w:p w:rsidR="00CE7B5E" w:rsidRPr="00FF291D" w:rsidRDefault="0086381B">
      <w:pPr>
        <w:pStyle w:val="TOC1"/>
        <w:tabs>
          <w:tab w:val="right" w:leader="dot" w:pos="9628"/>
        </w:tabs>
        <w:rPr>
          <w:rFonts w:ascii="Verdana" w:eastAsia="Times New Roman" w:hAnsi="Verdana"/>
          <w:b w:val="0"/>
          <w:bCs w:val="0"/>
          <w:caps w:val="0"/>
          <w:noProof/>
          <w:sz w:val="22"/>
          <w:szCs w:val="22"/>
          <w:lang w:eastAsia="lv-LV"/>
        </w:rPr>
      </w:pPr>
      <w:r w:rsidRPr="00CE7B5E">
        <w:rPr>
          <w:rFonts w:ascii="Verdana" w:hAnsi="Verdana"/>
          <w:b w:val="0"/>
          <w:bCs w:val="0"/>
          <w:caps w:val="0"/>
        </w:rPr>
        <w:fldChar w:fldCharType="begin"/>
      </w:r>
      <w:r w:rsidRPr="00CE7B5E">
        <w:rPr>
          <w:rFonts w:ascii="Verdana" w:hAnsi="Verdana"/>
          <w:b w:val="0"/>
          <w:bCs w:val="0"/>
          <w:caps w:val="0"/>
        </w:rPr>
        <w:instrText xml:space="preserve"> TOC \o "1-3" \h \z \u </w:instrText>
      </w:r>
      <w:r w:rsidRPr="00CE7B5E">
        <w:rPr>
          <w:rFonts w:ascii="Verdana" w:hAnsi="Verdana"/>
          <w:b w:val="0"/>
          <w:bCs w:val="0"/>
          <w:caps w:val="0"/>
        </w:rPr>
        <w:fldChar w:fldCharType="separate"/>
      </w:r>
      <w:hyperlink w:anchor="_Toc469310013" w:history="1">
        <w:r w:rsidR="00CE7B5E" w:rsidRPr="00CE7B5E">
          <w:rPr>
            <w:rStyle w:val="Hyperlink"/>
            <w:rFonts w:ascii="Verdana" w:hAnsi="Verdana"/>
            <w:noProof/>
          </w:rPr>
          <w:t>IEVADS</w:t>
        </w:r>
        <w:r w:rsidR="00CE7B5E" w:rsidRPr="00CE7B5E">
          <w:rPr>
            <w:rFonts w:ascii="Verdana" w:hAnsi="Verdana"/>
            <w:noProof/>
            <w:webHidden/>
          </w:rPr>
          <w:tab/>
        </w:r>
        <w:r w:rsidR="00CE7B5E" w:rsidRPr="00CE7B5E">
          <w:rPr>
            <w:rFonts w:ascii="Verdana" w:hAnsi="Verdana"/>
            <w:noProof/>
            <w:webHidden/>
          </w:rPr>
          <w:fldChar w:fldCharType="begin"/>
        </w:r>
        <w:r w:rsidR="00CE7B5E" w:rsidRPr="00CE7B5E">
          <w:rPr>
            <w:rFonts w:ascii="Verdana" w:hAnsi="Verdana"/>
            <w:noProof/>
            <w:webHidden/>
          </w:rPr>
          <w:instrText xml:space="preserve"> PAGEREF _Toc469310013 \h </w:instrText>
        </w:r>
        <w:r w:rsidR="00CE7B5E" w:rsidRPr="00CE7B5E">
          <w:rPr>
            <w:rFonts w:ascii="Verdana" w:hAnsi="Verdana"/>
            <w:noProof/>
            <w:webHidden/>
          </w:rPr>
        </w:r>
        <w:r w:rsidR="00CE7B5E" w:rsidRPr="00CE7B5E">
          <w:rPr>
            <w:rFonts w:ascii="Verdana" w:hAnsi="Verdana"/>
            <w:noProof/>
            <w:webHidden/>
          </w:rPr>
          <w:fldChar w:fldCharType="separate"/>
        </w:r>
        <w:r w:rsidR="00D555C5">
          <w:rPr>
            <w:rFonts w:ascii="Verdana" w:hAnsi="Verdana"/>
            <w:noProof/>
            <w:webHidden/>
          </w:rPr>
          <w:t>3</w:t>
        </w:r>
        <w:r w:rsidR="00CE7B5E" w:rsidRPr="00CE7B5E">
          <w:rPr>
            <w:rFonts w:ascii="Verdana" w:hAnsi="Verdana"/>
            <w:noProof/>
            <w:webHidden/>
          </w:rPr>
          <w:fldChar w:fldCharType="end"/>
        </w:r>
      </w:hyperlink>
    </w:p>
    <w:p w:rsidR="00CE7B5E" w:rsidRPr="00FF291D" w:rsidRDefault="00881F44">
      <w:pPr>
        <w:pStyle w:val="TOC1"/>
        <w:tabs>
          <w:tab w:val="right" w:leader="dot" w:pos="9628"/>
        </w:tabs>
        <w:rPr>
          <w:rFonts w:ascii="Verdana" w:eastAsia="Times New Roman" w:hAnsi="Verdana"/>
          <w:b w:val="0"/>
          <w:bCs w:val="0"/>
          <w:caps w:val="0"/>
          <w:noProof/>
          <w:sz w:val="22"/>
          <w:szCs w:val="22"/>
          <w:lang w:eastAsia="lv-LV"/>
        </w:rPr>
      </w:pPr>
      <w:hyperlink w:anchor="_Toc469310014" w:history="1">
        <w:r w:rsidR="00CE7B5E" w:rsidRPr="00CE7B5E">
          <w:rPr>
            <w:rStyle w:val="Hyperlink"/>
            <w:rFonts w:ascii="Verdana" w:hAnsi="Verdana"/>
            <w:noProof/>
          </w:rPr>
          <w:t>APSEKOTO ATRADŅU UN BIOTOPU STĀVOKLIS</w:t>
        </w:r>
        <w:r w:rsidR="00CE7B5E" w:rsidRPr="00CE7B5E">
          <w:rPr>
            <w:rFonts w:ascii="Verdana" w:hAnsi="Verdana"/>
            <w:noProof/>
            <w:webHidden/>
          </w:rPr>
          <w:tab/>
        </w:r>
        <w:r w:rsidR="00CE7B5E" w:rsidRPr="00CE7B5E">
          <w:rPr>
            <w:rFonts w:ascii="Verdana" w:hAnsi="Verdana"/>
            <w:noProof/>
            <w:webHidden/>
          </w:rPr>
          <w:fldChar w:fldCharType="begin"/>
        </w:r>
        <w:r w:rsidR="00CE7B5E" w:rsidRPr="00CE7B5E">
          <w:rPr>
            <w:rFonts w:ascii="Verdana" w:hAnsi="Verdana"/>
            <w:noProof/>
            <w:webHidden/>
          </w:rPr>
          <w:instrText xml:space="preserve"> PAGEREF _Toc469310014 \h </w:instrText>
        </w:r>
        <w:r w:rsidR="00CE7B5E" w:rsidRPr="00CE7B5E">
          <w:rPr>
            <w:rFonts w:ascii="Verdana" w:hAnsi="Verdana"/>
            <w:noProof/>
            <w:webHidden/>
          </w:rPr>
        </w:r>
        <w:r w:rsidR="00CE7B5E" w:rsidRPr="00CE7B5E">
          <w:rPr>
            <w:rFonts w:ascii="Verdana" w:hAnsi="Verdana"/>
            <w:noProof/>
            <w:webHidden/>
          </w:rPr>
          <w:fldChar w:fldCharType="separate"/>
        </w:r>
        <w:r w:rsidR="00D555C5">
          <w:rPr>
            <w:rFonts w:ascii="Verdana" w:hAnsi="Verdana"/>
            <w:noProof/>
            <w:webHidden/>
          </w:rPr>
          <w:t>4</w:t>
        </w:r>
        <w:r w:rsidR="00CE7B5E" w:rsidRPr="00CE7B5E">
          <w:rPr>
            <w:rFonts w:ascii="Verdana" w:hAnsi="Verdana"/>
            <w:noProof/>
            <w:webHidden/>
          </w:rPr>
          <w:fldChar w:fldCharType="end"/>
        </w:r>
      </w:hyperlink>
    </w:p>
    <w:p w:rsidR="00CE7B5E" w:rsidRPr="00FF291D" w:rsidRDefault="00881F44">
      <w:pPr>
        <w:pStyle w:val="TOC2"/>
        <w:tabs>
          <w:tab w:val="right" w:leader="dot" w:pos="9628"/>
        </w:tabs>
        <w:rPr>
          <w:rFonts w:ascii="Verdana" w:eastAsia="Times New Roman" w:hAnsi="Verdana"/>
          <w:smallCaps w:val="0"/>
          <w:noProof/>
          <w:sz w:val="22"/>
          <w:szCs w:val="22"/>
          <w:lang w:eastAsia="lv-LV"/>
        </w:rPr>
      </w:pPr>
      <w:hyperlink w:anchor="_Toc469310015" w:history="1">
        <w:r w:rsidR="00CE7B5E" w:rsidRPr="00CE7B5E">
          <w:rPr>
            <w:rStyle w:val="Hyperlink"/>
            <w:rFonts w:ascii="Verdana" w:hAnsi="Verdana"/>
            <w:noProof/>
          </w:rPr>
          <w:t xml:space="preserve">APSEKOTĀS </w:t>
        </w:r>
        <w:r w:rsidR="00CE7B5E" w:rsidRPr="00CE7B5E">
          <w:rPr>
            <w:rStyle w:val="Hyperlink"/>
            <w:rFonts w:ascii="Verdana" w:hAnsi="Verdana"/>
            <w:i/>
            <w:noProof/>
          </w:rPr>
          <w:t>NATURA 2000</w:t>
        </w:r>
        <w:r w:rsidR="00CE7B5E" w:rsidRPr="00CE7B5E">
          <w:rPr>
            <w:rStyle w:val="Hyperlink"/>
            <w:rFonts w:ascii="Verdana" w:hAnsi="Verdana"/>
            <w:noProof/>
          </w:rPr>
          <w:t xml:space="preserve"> ATRADNES</w:t>
        </w:r>
        <w:r w:rsidR="00CE7B5E" w:rsidRPr="00CE7B5E">
          <w:rPr>
            <w:rFonts w:ascii="Verdana" w:hAnsi="Verdana"/>
            <w:noProof/>
            <w:webHidden/>
          </w:rPr>
          <w:tab/>
        </w:r>
        <w:r w:rsidR="00CE7B5E" w:rsidRPr="00CE7B5E">
          <w:rPr>
            <w:rFonts w:ascii="Verdana" w:hAnsi="Verdana"/>
            <w:noProof/>
            <w:webHidden/>
          </w:rPr>
          <w:fldChar w:fldCharType="begin"/>
        </w:r>
        <w:r w:rsidR="00CE7B5E" w:rsidRPr="00CE7B5E">
          <w:rPr>
            <w:rFonts w:ascii="Verdana" w:hAnsi="Verdana"/>
            <w:noProof/>
            <w:webHidden/>
          </w:rPr>
          <w:instrText xml:space="preserve"> PAGEREF _Toc469310015 \h </w:instrText>
        </w:r>
        <w:r w:rsidR="00CE7B5E" w:rsidRPr="00CE7B5E">
          <w:rPr>
            <w:rFonts w:ascii="Verdana" w:hAnsi="Verdana"/>
            <w:noProof/>
            <w:webHidden/>
          </w:rPr>
        </w:r>
        <w:r w:rsidR="00CE7B5E" w:rsidRPr="00CE7B5E">
          <w:rPr>
            <w:rFonts w:ascii="Verdana" w:hAnsi="Verdana"/>
            <w:noProof/>
            <w:webHidden/>
          </w:rPr>
          <w:fldChar w:fldCharType="separate"/>
        </w:r>
        <w:r w:rsidR="00D555C5">
          <w:rPr>
            <w:rFonts w:ascii="Verdana" w:hAnsi="Verdana"/>
            <w:noProof/>
            <w:webHidden/>
          </w:rPr>
          <w:t>5</w:t>
        </w:r>
        <w:r w:rsidR="00CE7B5E" w:rsidRPr="00CE7B5E">
          <w:rPr>
            <w:rFonts w:ascii="Verdana" w:hAnsi="Verdana"/>
            <w:noProof/>
            <w:webHidden/>
          </w:rPr>
          <w:fldChar w:fldCharType="end"/>
        </w:r>
      </w:hyperlink>
    </w:p>
    <w:p w:rsidR="00CE7B5E" w:rsidRPr="00FF291D" w:rsidRDefault="00881F44">
      <w:pPr>
        <w:pStyle w:val="TOC2"/>
        <w:tabs>
          <w:tab w:val="right" w:leader="dot" w:pos="9628"/>
        </w:tabs>
        <w:rPr>
          <w:rFonts w:ascii="Verdana" w:eastAsia="Times New Roman" w:hAnsi="Verdana"/>
          <w:smallCaps w:val="0"/>
          <w:noProof/>
          <w:sz w:val="22"/>
          <w:szCs w:val="22"/>
          <w:lang w:eastAsia="lv-LV"/>
        </w:rPr>
      </w:pPr>
      <w:hyperlink w:anchor="_Toc469310016" w:history="1">
        <w:r w:rsidR="00CE7B5E" w:rsidRPr="00CE7B5E">
          <w:rPr>
            <w:rStyle w:val="Hyperlink"/>
            <w:rFonts w:ascii="Verdana" w:hAnsi="Verdana"/>
            <w:noProof/>
          </w:rPr>
          <w:t xml:space="preserve">APSEKOTĀS SUGU ATRADNES ĀRPUS </w:t>
        </w:r>
        <w:r w:rsidR="00CE7B5E" w:rsidRPr="00CE7B5E">
          <w:rPr>
            <w:rStyle w:val="Hyperlink"/>
            <w:rFonts w:ascii="Verdana" w:hAnsi="Verdana"/>
            <w:i/>
            <w:noProof/>
          </w:rPr>
          <w:t>NATURA 2000</w:t>
        </w:r>
        <w:r w:rsidR="00CE7B5E" w:rsidRPr="00CE7B5E">
          <w:rPr>
            <w:rStyle w:val="Hyperlink"/>
            <w:rFonts w:ascii="Verdana" w:hAnsi="Verdana"/>
            <w:noProof/>
          </w:rPr>
          <w:t xml:space="preserve"> TERITORIJĀM</w:t>
        </w:r>
        <w:r w:rsidR="00CE7B5E" w:rsidRPr="00CE7B5E">
          <w:rPr>
            <w:rFonts w:ascii="Verdana" w:hAnsi="Verdana"/>
            <w:noProof/>
            <w:webHidden/>
          </w:rPr>
          <w:tab/>
        </w:r>
        <w:r w:rsidR="00CE7B5E" w:rsidRPr="00CE7B5E">
          <w:rPr>
            <w:rFonts w:ascii="Verdana" w:hAnsi="Verdana"/>
            <w:noProof/>
            <w:webHidden/>
          </w:rPr>
          <w:fldChar w:fldCharType="begin"/>
        </w:r>
        <w:r w:rsidR="00CE7B5E" w:rsidRPr="00CE7B5E">
          <w:rPr>
            <w:rFonts w:ascii="Verdana" w:hAnsi="Verdana"/>
            <w:noProof/>
            <w:webHidden/>
          </w:rPr>
          <w:instrText xml:space="preserve"> PAGEREF _Toc469310016 \h </w:instrText>
        </w:r>
        <w:r w:rsidR="00CE7B5E" w:rsidRPr="00CE7B5E">
          <w:rPr>
            <w:rFonts w:ascii="Verdana" w:hAnsi="Verdana"/>
            <w:noProof/>
            <w:webHidden/>
          </w:rPr>
        </w:r>
        <w:r w:rsidR="00CE7B5E" w:rsidRPr="00CE7B5E">
          <w:rPr>
            <w:rFonts w:ascii="Verdana" w:hAnsi="Verdana"/>
            <w:noProof/>
            <w:webHidden/>
          </w:rPr>
          <w:fldChar w:fldCharType="separate"/>
        </w:r>
        <w:r w:rsidR="00D555C5">
          <w:rPr>
            <w:rFonts w:ascii="Verdana" w:hAnsi="Verdana"/>
            <w:noProof/>
            <w:webHidden/>
          </w:rPr>
          <w:t>18</w:t>
        </w:r>
        <w:r w:rsidR="00CE7B5E" w:rsidRPr="00CE7B5E">
          <w:rPr>
            <w:rFonts w:ascii="Verdana" w:hAnsi="Verdana"/>
            <w:noProof/>
            <w:webHidden/>
          </w:rPr>
          <w:fldChar w:fldCharType="end"/>
        </w:r>
      </w:hyperlink>
    </w:p>
    <w:p w:rsidR="00CE7B5E" w:rsidRPr="00FF291D" w:rsidRDefault="00881F44">
      <w:pPr>
        <w:pStyle w:val="TOC2"/>
        <w:tabs>
          <w:tab w:val="right" w:leader="dot" w:pos="9628"/>
        </w:tabs>
        <w:rPr>
          <w:rFonts w:ascii="Verdana" w:eastAsia="Times New Roman" w:hAnsi="Verdana"/>
          <w:smallCaps w:val="0"/>
          <w:noProof/>
          <w:sz w:val="22"/>
          <w:szCs w:val="22"/>
          <w:lang w:eastAsia="lv-LV"/>
        </w:rPr>
      </w:pPr>
      <w:hyperlink w:anchor="_Toc469310017" w:history="1">
        <w:r w:rsidR="00CE7B5E" w:rsidRPr="00CE7B5E">
          <w:rPr>
            <w:rStyle w:val="Hyperlink"/>
            <w:rFonts w:ascii="Verdana" w:hAnsi="Verdana"/>
            <w:noProof/>
          </w:rPr>
          <w:t>POTENCIĀLĀS, NEAPSEKOTĀS SUGU ATRADNES</w:t>
        </w:r>
        <w:r w:rsidR="00CE7B5E" w:rsidRPr="00CE7B5E">
          <w:rPr>
            <w:rFonts w:ascii="Verdana" w:hAnsi="Verdana"/>
            <w:noProof/>
            <w:webHidden/>
          </w:rPr>
          <w:tab/>
        </w:r>
        <w:r w:rsidR="00CE7B5E" w:rsidRPr="00CE7B5E">
          <w:rPr>
            <w:rFonts w:ascii="Verdana" w:hAnsi="Verdana"/>
            <w:noProof/>
            <w:webHidden/>
          </w:rPr>
          <w:fldChar w:fldCharType="begin"/>
        </w:r>
        <w:r w:rsidR="00CE7B5E" w:rsidRPr="00CE7B5E">
          <w:rPr>
            <w:rFonts w:ascii="Verdana" w:hAnsi="Verdana"/>
            <w:noProof/>
            <w:webHidden/>
          </w:rPr>
          <w:instrText xml:space="preserve"> PAGEREF _Toc469310017 \h </w:instrText>
        </w:r>
        <w:r w:rsidR="00CE7B5E" w:rsidRPr="00CE7B5E">
          <w:rPr>
            <w:rFonts w:ascii="Verdana" w:hAnsi="Verdana"/>
            <w:noProof/>
            <w:webHidden/>
          </w:rPr>
        </w:r>
        <w:r w:rsidR="00CE7B5E" w:rsidRPr="00CE7B5E">
          <w:rPr>
            <w:rFonts w:ascii="Verdana" w:hAnsi="Verdana"/>
            <w:noProof/>
            <w:webHidden/>
          </w:rPr>
          <w:fldChar w:fldCharType="separate"/>
        </w:r>
        <w:r w:rsidR="00D555C5">
          <w:rPr>
            <w:rFonts w:ascii="Verdana" w:hAnsi="Verdana"/>
            <w:noProof/>
            <w:webHidden/>
          </w:rPr>
          <w:t>19</w:t>
        </w:r>
        <w:r w:rsidR="00CE7B5E" w:rsidRPr="00CE7B5E">
          <w:rPr>
            <w:rFonts w:ascii="Verdana" w:hAnsi="Verdana"/>
            <w:noProof/>
            <w:webHidden/>
          </w:rPr>
          <w:fldChar w:fldCharType="end"/>
        </w:r>
      </w:hyperlink>
    </w:p>
    <w:p w:rsidR="00CE7B5E" w:rsidRPr="00FF291D" w:rsidRDefault="00881F44">
      <w:pPr>
        <w:pStyle w:val="TOC1"/>
        <w:tabs>
          <w:tab w:val="right" w:leader="dot" w:pos="9628"/>
        </w:tabs>
        <w:rPr>
          <w:rFonts w:ascii="Verdana" w:eastAsia="Times New Roman" w:hAnsi="Verdana"/>
          <w:b w:val="0"/>
          <w:bCs w:val="0"/>
          <w:caps w:val="0"/>
          <w:noProof/>
          <w:sz w:val="22"/>
          <w:szCs w:val="22"/>
          <w:lang w:eastAsia="lv-LV"/>
        </w:rPr>
      </w:pPr>
      <w:hyperlink w:anchor="_Toc469310018" w:history="1">
        <w:r w:rsidR="00CE7B5E" w:rsidRPr="00CE7B5E">
          <w:rPr>
            <w:rStyle w:val="Hyperlink"/>
            <w:rFonts w:ascii="Verdana" w:hAnsi="Verdana"/>
            <w:noProof/>
          </w:rPr>
          <w:t>SUGU STĀVOKLIS LATVIJĀ</w:t>
        </w:r>
        <w:r w:rsidR="00CE7B5E" w:rsidRPr="00CE7B5E">
          <w:rPr>
            <w:rFonts w:ascii="Verdana" w:hAnsi="Verdana"/>
            <w:noProof/>
            <w:webHidden/>
          </w:rPr>
          <w:tab/>
        </w:r>
        <w:r w:rsidR="00CE7B5E" w:rsidRPr="00CE7B5E">
          <w:rPr>
            <w:rFonts w:ascii="Verdana" w:hAnsi="Verdana"/>
            <w:noProof/>
            <w:webHidden/>
          </w:rPr>
          <w:fldChar w:fldCharType="begin"/>
        </w:r>
        <w:r w:rsidR="00CE7B5E" w:rsidRPr="00CE7B5E">
          <w:rPr>
            <w:rFonts w:ascii="Verdana" w:hAnsi="Verdana"/>
            <w:noProof/>
            <w:webHidden/>
          </w:rPr>
          <w:instrText xml:space="preserve"> PAGEREF _Toc469310018 \h </w:instrText>
        </w:r>
        <w:r w:rsidR="00CE7B5E" w:rsidRPr="00CE7B5E">
          <w:rPr>
            <w:rFonts w:ascii="Verdana" w:hAnsi="Verdana"/>
            <w:noProof/>
            <w:webHidden/>
          </w:rPr>
        </w:r>
        <w:r w:rsidR="00CE7B5E" w:rsidRPr="00CE7B5E">
          <w:rPr>
            <w:rFonts w:ascii="Verdana" w:hAnsi="Verdana"/>
            <w:noProof/>
            <w:webHidden/>
          </w:rPr>
          <w:fldChar w:fldCharType="separate"/>
        </w:r>
        <w:r w:rsidR="00D555C5">
          <w:rPr>
            <w:rFonts w:ascii="Verdana" w:hAnsi="Verdana"/>
            <w:noProof/>
            <w:webHidden/>
          </w:rPr>
          <w:t>20</w:t>
        </w:r>
        <w:r w:rsidR="00CE7B5E" w:rsidRPr="00CE7B5E">
          <w:rPr>
            <w:rFonts w:ascii="Verdana" w:hAnsi="Verdana"/>
            <w:noProof/>
            <w:webHidden/>
          </w:rPr>
          <w:fldChar w:fldCharType="end"/>
        </w:r>
      </w:hyperlink>
    </w:p>
    <w:p w:rsidR="00CE7B5E" w:rsidRPr="00FF291D" w:rsidRDefault="00881F44">
      <w:pPr>
        <w:pStyle w:val="TOC2"/>
        <w:tabs>
          <w:tab w:val="right" w:leader="dot" w:pos="9628"/>
        </w:tabs>
        <w:rPr>
          <w:rFonts w:ascii="Verdana" w:eastAsia="Times New Roman" w:hAnsi="Verdana"/>
          <w:smallCaps w:val="0"/>
          <w:noProof/>
          <w:sz w:val="22"/>
          <w:szCs w:val="22"/>
          <w:lang w:eastAsia="lv-LV"/>
        </w:rPr>
      </w:pPr>
      <w:hyperlink w:anchor="_Toc469310019" w:history="1">
        <w:r w:rsidR="00CE7B5E" w:rsidRPr="00CE7B5E">
          <w:rPr>
            <w:rStyle w:val="Hyperlink"/>
            <w:rFonts w:ascii="Verdana" w:hAnsi="Verdana"/>
            <w:noProof/>
          </w:rPr>
          <w:t xml:space="preserve">PLATLAPU CINNA </w:t>
        </w:r>
        <w:r w:rsidR="00CE7B5E" w:rsidRPr="00CE7B5E">
          <w:rPr>
            <w:rStyle w:val="Hyperlink"/>
            <w:rFonts w:ascii="Verdana" w:hAnsi="Verdana"/>
            <w:i/>
            <w:noProof/>
          </w:rPr>
          <w:t>CINNA LATIFOLIA</w:t>
        </w:r>
        <w:r w:rsidR="00CE7B5E" w:rsidRPr="00CE7B5E">
          <w:rPr>
            <w:rFonts w:ascii="Verdana" w:hAnsi="Verdana"/>
            <w:noProof/>
            <w:webHidden/>
          </w:rPr>
          <w:tab/>
        </w:r>
        <w:r w:rsidR="00CE7B5E" w:rsidRPr="00CE7B5E">
          <w:rPr>
            <w:rFonts w:ascii="Verdana" w:hAnsi="Verdana"/>
            <w:noProof/>
            <w:webHidden/>
          </w:rPr>
          <w:fldChar w:fldCharType="begin"/>
        </w:r>
        <w:r w:rsidR="00CE7B5E" w:rsidRPr="00CE7B5E">
          <w:rPr>
            <w:rFonts w:ascii="Verdana" w:hAnsi="Verdana"/>
            <w:noProof/>
            <w:webHidden/>
          </w:rPr>
          <w:instrText xml:space="preserve"> PAGEREF _Toc469310019 \h </w:instrText>
        </w:r>
        <w:r w:rsidR="00CE7B5E" w:rsidRPr="00CE7B5E">
          <w:rPr>
            <w:rFonts w:ascii="Verdana" w:hAnsi="Verdana"/>
            <w:noProof/>
            <w:webHidden/>
          </w:rPr>
        </w:r>
        <w:r w:rsidR="00CE7B5E" w:rsidRPr="00CE7B5E">
          <w:rPr>
            <w:rFonts w:ascii="Verdana" w:hAnsi="Verdana"/>
            <w:noProof/>
            <w:webHidden/>
          </w:rPr>
          <w:fldChar w:fldCharType="separate"/>
        </w:r>
        <w:r w:rsidR="00D555C5">
          <w:rPr>
            <w:rFonts w:ascii="Verdana" w:hAnsi="Verdana"/>
            <w:noProof/>
            <w:webHidden/>
          </w:rPr>
          <w:t>21</w:t>
        </w:r>
        <w:r w:rsidR="00CE7B5E" w:rsidRPr="00CE7B5E">
          <w:rPr>
            <w:rFonts w:ascii="Verdana" w:hAnsi="Verdana"/>
            <w:noProof/>
            <w:webHidden/>
          </w:rPr>
          <w:fldChar w:fldCharType="end"/>
        </w:r>
      </w:hyperlink>
    </w:p>
    <w:p w:rsidR="00CE7B5E" w:rsidRPr="00FF291D" w:rsidRDefault="00881F44">
      <w:pPr>
        <w:pStyle w:val="TOC2"/>
        <w:tabs>
          <w:tab w:val="right" w:leader="dot" w:pos="9628"/>
        </w:tabs>
        <w:rPr>
          <w:rFonts w:ascii="Verdana" w:eastAsia="Times New Roman" w:hAnsi="Verdana"/>
          <w:smallCaps w:val="0"/>
          <w:noProof/>
          <w:sz w:val="22"/>
          <w:szCs w:val="22"/>
          <w:lang w:eastAsia="lv-LV"/>
        </w:rPr>
      </w:pPr>
      <w:hyperlink w:anchor="_Toc469310020" w:history="1">
        <w:r w:rsidR="00CE7B5E" w:rsidRPr="00CE7B5E">
          <w:rPr>
            <w:rStyle w:val="Hyperlink"/>
            <w:rFonts w:ascii="Verdana" w:hAnsi="Verdana"/>
            <w:noProof/>
          </w:rPr>
          <w:t xml:space="preserve">LIELĀ KOSA </w:t>
        </w:r>
        <w:r w:rsidR="00CE7B5E" w:rsidRPr="00CE7B5E">
          <w:rPr>
            <w:rStyle w:val="Hyperlink"/>
            <w:rFonts w:ascii="Verdana" w:hAnsi="Verdana"/>
            <w:i/>
            <w:noProof/>
          </w:rPr>
          <w:t>EQUISETUM TELMATEIA</w:t>
        </w:r>
        <w:r w:rsidR="00CE7B5E" w:rsidRPr="00CE7B5E">
          <w:rPr>
            <w:rFonts w:ascii="Verdana" w:hAnsi="Verdana"/>
            <w:noProof/>
            <w:webHidden/>
          </w:rPr>
          <w:tab/>
        </w:r>
        <w:r w:rsidR="00CE7B5E" w:rsidRPr="00CE7B5E">
          <w:rPr>
            <w:rFonts w:ascii="Verdana" w:hAnsi="Verdana"/>
            <w:noProof/>
            <w:webHidden/>
          </w:rPr>
          <w:fldChar w:fldCharType="begin"/>
        </w:r>
        <w:r w:rsidR="00CE7B5E" w:rsidRPr="00CE7B5E">
          <w:rPr>
            <w:rFonts w:ascii="Verdana" w:hAnsi="Verdana"/>
            <w:noProof/>
            <w:webHidden/>
          </w:rPr>
          <w:instrText xml:space="preserve"> PAGEREF _Toc469310020 \h </w:instrText>
        </w:r>
        <w:r w:rsidR="00CE7B5E" w:rsidRPr="00CE7B5E">
          <w:rPr>
            <w:rFonts w:ascii="Verdana" w:hAnsi="Verdana"/>
            <w:noProof/>
            <w:webHidden/>
          </w:rPr>
        </w:r>
        <w:r w:rsidR="00CE7B5E" w:rsidRPr="00CE7B5E">
          <w:rPr>
            <w:rFonts w:ascii="Verdana" w:hAnsi="Verdana"/>
            <w:noProof/>
            <w:webHidden/>
          </w:rPr>
          <w:fldChar w:fldCharType="separate"/>
        </w:r>
        <w:r w:rsidR="00D555C5">
          <w:rPr>
            <w:rFonts w:ascii="Verdana" w:hAnsi="Verdana"/>
            <w:noProof/>
            <w:webHidden/>
          </w:rPr>
          <w:t>22</w:t>
        </w:r>
        <w:r w:rsidR="00CE7B5E" w:rsidRPr="00CE7B5E">
          <w:rPr>
            <w:rFonts w:ascii="Verdana" w:hAnsi="Verdana"/>
            <w:noProof/>
            <w:webHidden/>
          </w:rPr>
          <w:fldChar w:fldCharType="end"/>
        </w:r>
      </w:hyperlink>
    </w:p>
    <w:p w:rsidR="00CE7B5E" w:rsidRPr="00FF291D" w:rsidRDefault="00881F44">
      <w:pPr>
        <w:pStyle w:val="TOC2"/>
        <w:tabs>
          <w:tab w:val="right" w:leader="dot" w:pos="9628"/>
        </w:tabs>
        <w:rPr>
          <w:rFonts w:ascii="Verdana" w:eastAsia="Times New Roman" w:hAnsi="Verdana"/>
          <w:smallCaps w:val="0"/>
          <w:noProof/>
          <w:sz w:val="22"/>
          <w:szCs w:val="22"/>
          <w:lang w:eastAsia="lv-LV"/>
        </w:rPr>
      </w:pPr>
      <w:hyperlink w:anchor="_Toc469310021" w:history="1">
        <w:r w:rsidR="00CE7B5E" w:rsidRPr="00CE7B5E">
          <w:rPr>
            <w:rStyle w:val="Hyperlink"/>
            <w:rFonts w:ascii="Verdana" w:hAnsi="Verdana"/>
            <w:noProof/>
          </w:rPr>
          <w:t xml:space="preserve">SIBĪRIJAS MĒLZIEDE </w:t>
        </w:r>
        <w:r w:rsidR="00CE7B5E" w:rsidRPr="00CE7B5E">
          <w:rPr>
            <w:rStyle w:val="Hyperlink"/>
            <w:rFonts w:ascii="Verdana" w:hAnsi="Verdana"/>
            <w:i/>
            <w:noProof/>
          </w:rPr>
          <w:t>LIGULARIA SIBIRICA</w:t>
        </w:r>
        <w:r w:rsidR="00CE7B5E" w:rsidRPr="00CE7B5E">
          <w:rPr>
            <w:rFonts w:ascii="Verdana" w:hAnsi="Verdana"/>
            <w:noProof/>
            <w:webHidden/>
          </w:rPr>
          <w:tab/>
        </w:r>
        <w:r w:rsidR="00CE7B5E" w:rsidRPr="00CE7B5E">
          <w:rPr>
            <w:rFonts w:ascii="Verdana" w:hAnsi="Verdana"/>
            <w:noProof/>
            <w:webHidden/>
          </w:rPr>
          <w:fldChar w:fldCharType="begin"/>
        </w:r>
        <w:r w:rsidR="00CE7B5E" w:rsidRPr="00CE7B5E">
          <w:rPr>
            <w:rFonts w:ascii="Verdana" w:hAnsi="Verdana"/>
            <w:noProof/>
            <w:webHidden/>
          </w:rPr>
          <w:instrText xml:space="preserve"> PAGEREF _Toc469310021 \h </w:instrText>
        </w:r>
        <w:r w:rsidR="00CE7B5E" w:rsidRPr="00CE7B5E">
          <w:rPr>
            <w:rFonts w:ascii="Verdana" w:hAnsi="Verdana"/>
            <w:noProof/>
            <w:webHidden/>
          </w:rPr>
        </w:r>
        <w:r w:rsidR="00CE7B5E" w:rsidRPr="00CE7B5E">
          <w:rPr>
            <w:rFonts w:ascii="Verdana" w:hAnsi="Verdana"/>
            <w:noProof/>
            <w:webHidden/>
          </w:rPr>
          <w:fldChar w:fldCharType="separate"/>
        </w:r>
        <w:r w:rsidR="00D555C5">
          <w:rPr>
            <w:rFonts w:ascii="Verdana" w:hAnsi="Verdana"/>
            <w:noProof/>
            <w:webHidden/>
          </w:rPr>
          <w:t>23</w:t>
        </w:r>
        <w:r w:rsidR="00CE7B5E" w:rsidRPr="00CE7B5E">
          <w:rPr>
            <w:rFonts w:ascii="Verdana" w:hAnsi="Verdana"/>
            <w:noProof/>
            <w:webHidden/>
          </w:rPr>
          <w:fldChar w:fldCharType="end"/>
        </w:r>
      </w:hyperlink>
    </w:p>
    <w:p w:rsidR="00CE7B5E" w:rsidRPr="00FF291D" w:rsidRDefault="00881F44">
      <w:pPr>
        <w:pStyle w:val="TOC2"/>
        <w:tabs>
          <w:tab w:val="right" w:leader="dot" w:pos="9628"/>
        </w:tabs>
        <w:rPr>
          <w:rFonts w:ascii="Verdana" w:eastAsia="Times New Roman" w:hAnsi="Verdana"/>
          <w:smallCaps w:val="0"/>
          <w:noProof/>
          <w:sz w:val="22"/>
          <w:szCs w:val="22"/>
          <w:lang w:eastAsia="lv-LV"/>
        </w:rPr>
      </w:pPr>
      <w:hyperlink w:anchor="_Toc469310022" w:history="1">
        <w:r w:rsidR="00CE7B5E" w:rsidRPr="00CE7B5E">
          <w:rPr>
            <w:rStyle w:val="Hyperlink"/>
            <w:rFonts w:ascii="Verdana" w:hAnsi="Verdana"/>
            <w:noProof/>
          </w:rPr>
          <w:t xml:space="preserve">IGAUNIJAS RŪGTLAPE </w:t>
        </w:r>
        <w:r w:rsidR="00CE7B5E" w:rsidRPr="00CE7B5E">
          <w:rPr>
            <w:rStyle w:val="Hyperlink"/>
            <w:rFonts w:ascii="Verdana" w:hAnsi="Verdana"/>
            <w:i/>
            <w:noProof/>
          </w:rPr>
          <w:t>SAUSUREA ALPINA SSP. ESTHONICA</w:t>
        </w:r>
        <w:r w:rsidR="00CE7B5E" w:rsidRPr="00CE7B5E">
          <w:rPr>
            <w:rFonts w:ascii="Verdana" w:hAnsi="Verdana"/>
            <w:noProof/>
            <w:webHidden/>
          </w:rPr>
          <w:tab/>
        </w:r>
        <w:r w:rsidR="00CE7B5E" w:rsidRPr="00CE7B5E">
          <w:rPr>
            <w:rFonts w:ascii="Verdana" w:hAnsi="Verdana"/>
            <w:noProof/>
            <w:webHidden/>
          </w:rPr>
          <w:fldChar w:fldCharType="begin"/>
        </w:r>
        <w:r w:rsidR="00CE7B5E" w:rsidRPr="00CE7B5E">
          <w:rPr>
            <w:rFonts w:ascii="Verdana" w:hAnsi="Verdana"/>
            <w:noProof/>
            <w:webHidden/>
          </w:rPr>
          <w:instrText xml:space="preserve"> PAGEREF _Toc469310022 \h </w:instrText>
        </w:r>
        <w:r w:rsidR="00CE7B5E" w:rsidRPr="00CE7B5E">
          <w:rPr>
            <w:rFonts w:ascii="Verdana" w:hAnsi="Verdana"/>
            <w:noProof/>
            <w:webHidden/>
          </w:rPr>
        </w:r>
        <w:r w:rsidR="00CE7B5E" w:rsidRPr="00CE7B5E">
          <w:rPr>
            <w:rFonts w:ascii="Verdana" w:hAnsi="Verdana"/>
            <w:noProof/>
            <w:webHidden/>
          </w:rPr>
          <w:fldChar w:fldCharType="separate"/>
        </w:r>
        <w:r w:rsidR="00D555C5">
          <w:rPr>
            <w:rFonts w:ascii="Verdana" w:hAnsi="Verdana"/>
            <w:noProof/>
            <w:webHidden/>
          </w:rPr>
          <w:t>23</w:t>
        </w:r>
        <w:r w:rsidR="00CE7B5E" w:rsidRPr="00CE7B5E">
          <w:rPr>
            <w:rFonts w:ascii="Verdana" w:hAnsi="Verdana"/>
            <w:noProof/>
            <w:webHidden/>
          </w:rPr>
          <w:fldChar w:fldCharType="end"/>
        </w:r>
      </w:hyperlink>
    </w:p>
    <w:p w:rsidR="00CE7B5E" w:rsidRPr="00FF291D" w:rsidRDefault="00881F44">
      <w:pPr>
        <w:pStyle w:val="TOC2"/>
        <w:tabs>
          <w:tab w:val="right" w:leader="dot" w:pos="9628"/>
        </w:tabs>
        <w:rPr>
          <w:rFonts w:ascii="Verdana" w:eastAsia="Times New Roman" w:hAnsi="Verdana"/>
          <w:smallCaps w:val="0"/>
          <w:noProof/>
          <w:sz w:val="22"/>
          <w:szCs w:val="22"/>
          <w:lang w:eastAsia="lv-LV"/>
        </w:rPr>
      </w:pPr>
      <w:hyperlink w:anchor="_Toc469310023" w:history="1">
        <w:r w:rsidR="00CE7B5E" w:rsidRPr="00CE7B5E">
          <w:rPr>
            <w:rStyle w:val="Hyperlink"/>
            <w:rFonts w:ascii="Verdana" w:hAnsi="Verdana"/>
            <w:noProof/>
          </w:rPr>
          <w:t xml:space="preserve">DZELTENĀ AKMEŅLAUZĪTE </w:t>
        </w:r>
        <w:r w:rsidR="00CE7B5E" w:rsidRPr="00CE7B5E">
          <w:rPr>
            <w:rStyle w:val="Hyperlink"/>
            <w:rFonts w:ascii="Verdana" w:hAnsi="Verdana"/>
            <w:i/>
            <w:noProof/>
          </w:rPr>
          <w:t>SAXIFRAGA HIRCULUS</w:t>
        </w:r>
        <w:r w:rsidR="00CE7B5E" w:rsidRPr="00CE7B5E">
          <w:rPr>
            <w:rFonts w:ascii="Verdana" w:hAnsi="Verdana"/>
            <w:noProof/>
            <w:webHidden/>
          </w:rPr>
          <w:tab/>
        </w:r>
        <w:r w:rsidR="00CE7B5E" w:rsidRPr="00CE7B5E">
          <w:rPr>
            <w:rFonts w:ascii="Verdana" w:hAnsi="Verdana"/>
            <w:noProof/>
            <w:webHidden/>
          </w:rPr>
          <w:fldChar w:fldCharType="begin"/>
        </w:r>
        <w:r w:rsidR="00CE7B5E" w:rsidRPr="00CE7B5E">
          <w:rPr>
            <w:rFonts w:ascii="Verdana" w:hAnsi="Verdana"/>
            <w:noProof/>
            <w:webHidden/>
          </w:rPr>
          <w:instrText xml:space="preserve"> PAGEREF _Toc469310023 \h </w:instrText>
        </w:r>
        <w:r w:rsidR="00CE7B5E" w:rsidRPr="00CE7B5E">
          <w:rPr>
            <w:rFonts w:ascii="Verdana" w:hAnsi="Verdana"/>
            <w:noProof/>
            <w:webHidden/>
          </w:rPr>
        </w:r>
        <w:r w:rsidR="00CE7B5E" w:rsidRPr="00CE7B5E">
          <w:rPr>
            <w:rFonts w:ascii="Verdana" w:hAnsi="Verdana"/>
            <w:noProof/>
            <w:webHidden/>
          </w:rPr>
          <w:fldChar w:fldCharType="separate"/>
        </w:r>
        <w:r w:rsidR="00D555C5">
          <w:rPr>
            <w:rFonts w:ascii="Verdana" w:hAnsi="Verdana"/>
            <w:noProof/>
            <w:webHidden/>
          </w:rPr>
          <w:t>24</w:t>
        </w:r>
        <w:r w:rsidR="00CE7B5E" w:rsidRPr="00CE7B5E">
          <w:rPr>
            <w:rFonts w:ascii="Verdana" w:hAnsi="Verdana"/>
            <w:noProof/>
            <w:webHidden/>
          </w:rPr>
          <w:fldChar w:fldCharType="end"/>
        </w:r>
      </w:hyperlink>
    </w:p>
    <w:p w:rsidR="00CE7B5E" w:rsidRPr="00FF291D" w:rsidRDefault="00881F44">
      <w:pPr>
        <w:pStyle w:val="TOC1"/>
        <w:tabs>
          <w:tab w:val="right" w:leader="dot" w:pos="9628"/>
        </w:tabs>
        <w:rPr>
          <w:rFonts w:ascii="Verdana" w:eastAsia="Times New Roman" w:hAnsi="Verdana"/>
          <w:b w:val="0"/>
          <w:bCs w:val="0"/>
          <w:caps w:val="0"/>
          <w:noProof/>
          <w:sz w:val="22"/>
          <w:szCs w:val="22"/>
          <w:lang w:eastAsia="lv-LV"/>
        </w:rPr>
      </w:pPr>
      <w:hyperlink w:anchor="_Toc469310024" w:history="1">
        <w:r w:rsidR="00CE7B5E" w:rsidRPr="00CE7B5E">
          <w:rPr>
            <w:rStyle w:val="Hyperlink"/>
            <w:rFonts w:ascii="Verdana" w:hAnsi="Verdana"/>
            <w:noProof/>
          </w:rPr>
          <w:t>AIZSARGĀJAMIE BIOTOPI APSEKOTAJĀS TERITORIJĀS</w:t>
        </w:r>
        <w:r w:rsidR="00CE7B5E" w:rsidRPr="00CE7B5E">
          <w:rPr>
            <w:rFonts w:ascii="Verdana" w:hAnsi="Verdana"/>
            <w:noProof/>
            <w:webHidden/>
          </w:rPr>
          <w:tab/>
        </w:r>
        <w:r w:rsidR="00CE7B5E" w:rsidRPr="00CE7B5E">
          <w:rPr>
            <w:rFonts w:ascii="Verdana" w:hAnsi="Verdana"/>
            <w:noProof/>
            <w:webHidden/>
          </w:rPr>
          <w:fldChar w:fldCharType="begin"/>
        </w:r>
        <w:r w:rsidR="00CE7B5E" w:rsidRPr="00CE7B5E">
          <w:rPr>
            <w:rFonts w:ascii="Verdana" w:hAnsi="Verdana"/>
            <w:noProof/>
            <w:webHidden/>
          </w:rPr>
          <w:instrText xml:space="preserve"> PAGEREF _Toc469310024 \h </w:instrText>
        </w:r>
        <w:r w:rsidR="00CE7B5E" w:rsidRPr="00CE7B5E">
          <w:rPr>
            <w:rFonts w:ascii="Verdana" w:hAnsi="Verdana"/>
            <w:noProof/>
            <w:webHidden/>
          </w:rPr>
        </w:r>
        <w:r w:rsidR="00CE7B5E" w:rsidRPr="00CE7B5E">
          <w:rPr>
            <w:rFonts w:ascii="Verdana" w:hAnsi="Verdana"/>
            <w:noProof/>
            <w:webHidden/>
          </w:rPr>
          <w:fldChar w:fldCharType="separate"/>
        </w:r>
        <w:r w:rsidR="00D555C5">
          <w:rPr>
            <w:rFonts w:ascii="Verdana" w:hAnsi="Verdana"/>
            <w:noProof/>
            <w:webHidden/>
          </w:rPr>
          <w:t>25</w:t>
        </w:r>
        <w:r w:rsidR="00CE7B5E" w:rsidRPr="00CE7B5E">
          <w:rPr>
            <w:rFonts w:ascii="Verdana" w:hAnsi="Verdana"/>
            <w:noProof/>
            <w:webHidden/>
          </w:rPr>
          <w:fldChar w:fldCharType="end"/>
        </w:r>
      </w:hyperlink>
    </w:p>
    <w:p w:rsidR="00CE7B5E" w:rsidRPr="00FF291D" w:rsidRDefault="00881F44">
      <w:pPr>
        <w:pStyle w:val="TOC1"/>
        <w:tabs>
          <w:tab w:val="right" w:leader="dot" w:pos="9628"/>
        </w:tabs>
        <w:rPr>
          <w:rFonts w:ascii="Verdana" w:eastAsia="Times New Roman" w:hAnsi="Verdana"/>
          <w:b w:val="0"/>
          <w:bCs w:val="0"/>
          <w:caps w:val="0"/>
          <w:noProof/>
          <w:sz w:val="22"/>
          <w:szCs w:val="22"/>
          <w:lang w:eastAsia="lv-LV"/>
        </w:rPr>
      </w:pPr>
      <w:hyperlink w:anchor="_Toc469310025" w:history="1">
        <w:r w:rsidR="00CE7B5E" w:rsidRPr="00CE7B5E">
          <w:rPr>
            <w:rStyle w:val="Hyperlink"/>
            <w:rFonts w:ascii="Verdana" w:hAnsi="Verdana"/>
            <w:noProof/>
          </w:rPr>
          <w:t>REKOMENDĒJAMIE APSAIMNIEKOŠANAS PASĀKUMI ATRADNĒS</w:t>
        </w:r>
        <w:r w:rsidR="00CE7B5E" w:rsidRPr="00CE7B5E">
          <w:rPr>
            <w:rFonts w:ascii="Verdana" w:hAnsi="Verdana"/>
            <w:noProof/>
            <w:webHidden/>
          </w:rPr>
          <w:tab/>
        </w:r>
        <w:r w:rsidR="00CE7B5E" w:rsidRPr="00CE7B5E">
          <w:rPr>
            <w:rFonts w:ascii="Verdana" w:hAnsi="Verdana"/>
            <w:noProof/>
            <w:webHidden/>
          </w:rPr>
          <w:fldChar w:fldCharType="begin"/>
        </w:r>
        <w:r w:rsidR="00CE7B5E" w:rsidRPr="00CE7B5E">
          <w:rPr>
            <w:rFonts w:ascii="Verdana" w:hAnsi="Verdana"/>
            <w:noProof/>
            <w:webHidden/>
          </w:rPr>
          <w:instrText xml:space="preserve"> PAGEREF _Toc469310025 \h </w:instrText>
        </w:r>
        <w:r w:rsidR="00CE7B5E" w:rsidRPr="00CE7B5E">
          <w:rPr>
            <w:rFonts w:ascii="Verdana" w:hAnsi="Verdana"/>
            <w:noProof/>
            <w:webHidden/>
          </w:rPr>
        </w:r>
        <w:r w:rsidR="00CE7B5E" w:rsidRPr="00CE7B5E">
          <w:rPr>
            <w:rFonts w:ascii="Verdana" w:hAnsi="Verdana"/>
            <w:noProof/>
            <w:webHidden/>
          </w:rPr>
          <w:fldChar w:fldCharType="separate"/>
        </w:r>
        <w:r w:rsidR="00D555C5">
          <w:rPr>
            <w:rFonts w:ascii="Verdana" w:hAnsi="Verdana"/>
            <w:noProof/>
            <w:webHidden/>
          </w:rPr>
          <w:t>27</w:t>
        </w:r>
        <w:r w:rsidR="00CE7B5E" w:rsidRPr="00CE7B5E">
          <w:rPr>
            <w:rFonts w:ascii="Verdana" w:hAnsi="Verdana"/>
            <w:noProof/>
            <w:webHidden/>
          </w:rPr>
          <w:fldChar w:fldCharType="end"/>
        </w:r>
      </w:hyperlink>
    </w:p>
    <w:p w:rsidR="00CE7B5E" w:rsidRPr="00FF291D" w:rsidRDefault="00881F44">
      <w:pPr>
        <w:pStyle w:val="TOC2"/>
        <w:tabs>
          <w:tab w:val="right" w:leader="dot" w:pos="9628"/>
        </w:tabs>
        <w:rPr>
          <w:rFonts w:ascii="Verdana" w:eastAsia="Times New Roman" w:hAnsi="Verdana"/>
          <w:smallCaps w:val="0"/>
          <w:noProof/>
          <w:sz w:val="22"/>
          <w:szCs w:val="22"/>
          <w:lang w:eastAsia="lv-LV"/>
        </w:rPr>
      </w:pPr>
      <w:hyperlink w:anchor="_Toc469310026" w:history="1">
        <w:r w:rsidR="00CE7B5E" w:rsidRPr="00CE7B5E">
          <w:rPr>
            <w:rStyle w:val="Hyperlink"/>
            <w:rFonts w:ascii="Verdana" w:hAnsi="Verdana"/>
            <w:noProof/>
          </w:rPr>
          <w:t>PIEREDZE ATRADŅU APSAIMNIEKOŠANĀ</w:t>
        </w:r>
        <w:r w:rsidR="00CE7B5E" w:rsidRPr="00CE7B5E">
          <w:rPr>
            <w:rFonts w:ascii="Verdana" w:hAnsi="Verdana"/>
            <w:noProof/>
            <w:webHidden/>
          </w:rPr>
          <w:tab/>
        </w:r>
        <w:r w:rsidR="00CE7B5E" w:rsidRPr="00CE7B5E">
          <w:rPr>
            <w:rFonts w:ascii="Verdana" w:hAnsi="Verdana"/>
            <w:noProof/>
            <w:webHidden/>
          </w:rPr>
          <w:fldChar w:fldCharType="begin"/>
        </w:r>
        <w:r w:rsidR="00CE7B5E" w:rsidRPr="00CE7B5E">
          <w:rPr>
            <w:rFonts w:ascii="Verdana" w:hAnsi="Verdana"/>
            <w:noProof/>
            <w:webHidden/>
          </w:rPr>
          <w:instrText xml:space="preserve"> PAGEREF _Toc469310026 \h </w:instrText>
        </w:r>
        <w:r w:rsidR="00CE7B5E" w:rsidRPr="00CE7B5E">
          <w:rPr>
            <w:rFonts w:ascii="Verdana" w:hAnsi="Verdana"/>
            <w:noProof/>
            <w:webHidden/>
          </w:rPr>
        </w:r>
        <w:r w:rsidR="00CE7B5E" w:rsidRPr="00CE7B5E">
          <w:rPr>
            <w:rFonts w:ascii="Verdana" w:hAnsi="Verdana"/>
            <w:noProof/>
            <w:webHidden/>
          </w:rPr>
          <w:fldChar w:fldCharType="separate"/>
        </w:r>
        <w:r w:rsidR="00D555C5">
          <w:rPr>
            <w:rFonts w:ascii="Verdana" w:hAnsi="Verdana"/>
            <w:noProof/>
            <w:webHidden/>
          </w:rPr>
          <w:t>27</w:t>
        </w:r>
        <w:r w:rsidR="00CE7B5E" w:rsidRPr="00CE7B5E">
          <w:rPr>
            <w:rFonts w:ascii="Verdana" w:hAnsi="Verdana"/>
            <w:noProof/>
            <w:webHidden/>
          </w:rPr>
          <w:fldChar w:fldCharType="end"/>
        </w:r>
      </w:hyperlink>
    </w:p>
    <w:p w:rsidR="00CE7B5E" w:rsidRPr="00FF291D" w:rsidRDefault="00881F44">
      <w:pPr>
        <w:pStyle w:val="TOC2"/>
        <w:tabs>
          <w:tab w:val="right" w:leader="dot" w:pos="9628"/>
        </w:tabs>
        <w:rPr>
          <w:rFonts w:ascii="Verdana" w:eastAsia="Times New Roman" w:hAnsi="Verdana"/>
          <w:smallCaps w:val="0"/>
          <w:noProof/>
          <w:sz w:val="22"/>
          <w:szCs w:val="22"/>
          <w:lang w:eastAsia="lv-LV"/>
        </w:rPr>
      </w:pPr>
      <w:hyperlink w:anchor="_Toc469310027" w:history="1">
        <w:r w:rsidR="00CE7B5E" w:rsidRPr="00CE7B5E">
          <w:rPr>
            <w:rStyle w:val="Hyperlink"/>
            <w:rFonts w:ascii="Verdana" w:hAnsi="Verdana"/>
            <w:noProof/>
          </w:rPr>
          <w:t>VĒLAMIE PASĀKUMI APDRAUDĒTAJĀS ATRADNĒS</w:t>
        </w:r>
        <w:r w:rsidR="00CE7B5E" w:rsidRPr="00CE7B5E">
          <w:rPr>
            <w:rFonts w:ascii="Verdana" w:hAnsi="Verdana"/>
            <w:noProof/>
            <w:webHidden/>
          </w:rPr>
          <w:tab/>
        </w:r>
        <w:r w:rsidR="00CE7B5E" w:rsidRPr="00CE7B5E">
          <w:rPr>
            <w:rFonts w:ascii="Verdana" w:hAnsi="Verdana"/>
            <w:noProof/>
            <w:webHidden/>
          </w:rPr>
          <w:fldChar w:fldCharType="begin"/>
        </w:r>
        <w:r w:rsidR="00CE7B5E" w:rsidRPr="00CE7B5E">
          <w:rPr>
            <w:rFonts w:ascii="Verdana" w:hAnsi="Verdana"/>
            <w:noProof/>
            <w:webHidden/>
          </w:rPr>
          <w:instrText xml:space="preserve"> PAGEREF _Toc469310027 \h </w:instrText>
        </w:r>
        <w:r w:rsidR="00CE7B5E" w:rsidRPr="00CE7B5E">
          <w:rPr>
            <w:rFonts w:ascii="Verdana" w:hAnsi="Verdana"/>
            <w:noProof/>
            <w:webHidden/>
          </w:rPr>
        </w:r>
        <w:r w:rsidR="00CE7B5E" w:rsidRPr="00CE7B5E">
          <w:rPr>
            <w:rFonts w:ascii="Verdana" w:hAnsi="Verdana"/>
            <w:noProof/>
            <w:webHidden/>
          </w:rPr>
          <w:fldChar w:fldCharType="separate"/>
        </w:r>
        <w:r w:rsidR="00D555C5">
          <w:rPr>
            <w:rFonts w:ascii="Verdana" w:hAnsi="Verdana"/>
            <w:noProof/>
            <w:webHidden/>
          </w:rPr>
          <w:t>27</w:t>
        </w:r>
        <w:r w:rsidR="00CE7B5E" w:rsidRPr="00CE7B5E">
          <w:rPr>
            <w:rFonts w:ascii="Verdana" w:hAnsi="Verdana"/>
            <w:noProof/>
            <w:webHidden/>
          </w:rPr>
          <w:fldChar w:fldCharType="end"/>
        </w:r>
      </w:hyperlink>
    </w:p>
    <w:p w:rsidR="00CE7B5E" w:rsidRPr="00FF291D" w:rsidRDefault="00881F44">
      <w:pPr>
        <w:pStyle w:val="TOC1"/>
        <w:tabs>
          <w:tab w:val="right" w:leader="dot" w:pos="9628"/>
        </w:tabs>
        <w:rPr>
          <w:rFonts w:ascii="Verdana" w:eastAsia="Times New Roman" w:hAnsi="Verdana"/>
          <w:b w:val="0"/>
          <w:bCs w:val="0"/>
          <w:caps w:val="0"/>
          <w:noProof/>
          <w:sz w:val="22"/>
          <w:szCs w:val="22"/>
          <w:lang w:eastAsia="lv-LV"/>
        </w:rPr>
      </w:pPr>
      <w:hyperlink w:anchor="_Toc469310028" w:history="1">
        <w:r w:rsidR="00CE7B5E" w:rsidRPr="00CE7B5E">
          <w:rPr>
            <w:rStyle w:val="Hyperlink"/>
            <w:rFonts w:ascii="Verdana" w:hAnsi="Verdana"/>
            <w:noProof/>
          </w:rPr>
          <w:t>IETEIKUMI TURPMĀKAI AUGU MONITORINGA VEIKŠANAI</w:t>
        </w:r>
        <w:r w:rsidR="00CE7B5E" w:rsidRPr="00CE7B5E">
          <w:rPr>
            <w:rFonts w:ascii="Verdana" w:hAnsi="Verdana"/>
            <w:noProof/>
            <w:webHidden/>
          </w:rPr>
          <w:tab/>
        </w:r>
        <w:r w:rsidR="00CE7B5E" w:rsidRPr="00CE7B5E">
          <w:rPr>
            <w:rFonts w:ascii="Verdana" w:hAnsi="Verdana"/>
            <w:noProof/>
            <w:webHidden/>
          </w:rPr>
          <w:fldChar w:fldCharType="begin"/>
        </w:r>
        <w:r w:rsidR="00CE7B5E" w:rsidRPr="00CE7B5E">
          <w:rPr>
            <w:rFonts w:ascii="Verdana" w:hAnsi="Verdana"/>
            <w:noProof/>
            <w:webHidden/>
          </w:rPr>
          <w:instrText xml:space="preserve"> PAGEREF _Toc469310028 \h </w:instrText>
        </w:r>
        <w:r w:rsidR="00CE7B5E" w:rsidRPr="00CE7B5E">
          <w:rPr>
            <w:rFonts w:ascii="Verdana" w:hAnsi="Verdana"/>
            <w:noProof/>
            <w:webHidden/>
          </w:rPr>
        </w:r>
        <w:r w:rsidR="00CE7B5E" w:rsidRPr="00CE7B5E">
          <w:rPr>
            <w:rFonts w:ascii="Verdana" w:hAnsi="Verdana"/>
            <w:noProof/>
            <w:webHidden/>
          </w:rPr>
          <w:fldChar w:fldCharType="separate"/>
        </w:r>
        <w:r w:rsidR="00D555C5">
          <w:rPr>
            <w:rFonts w:ascii="Verdana" w:hAnsi="Verdana"/>
            <w:noProof/>
            <w:webHidden/>
          </w:rPr>
          <w:t>29</w:t>
        </w:r>
        <w:r w:rsidR="00CE7B5E" w:rsidRPr="00CE7B5E">
          <w:rPr>
            <w:rFonts w:ascii="Verdana" w:hAnsi="Verdana"/>
            <w:noProof/>
            <w:webHidden/>
          </w:rPr>
          <w:fldChar w:fldCharType="end"/>
        </w:r>
      </w:hyperlink>
    </w:p>
    <w:p w:rsidR="00CE7B5E" w:rsidRPr="00FF291D" w:rsidRDefault="00881F44">
      <w:pPr>
        <w:pStyle w:val="TOC1"/>
        <w:tabs>
          <w:tab w:val="right" w:leader="dot" w:pos="9628"/>
        </w:tabs>
        <w:rPr>
          <w:rFonts w:ascii="Verdana" w:eastAsia="Times New Roman" w:hAnsi="Verdana"/>
          <w:b w:val="0"/>
          <w:bCs w:val="0"/>
          <w:caps w:val="0"/>
          <w:noProof/>
          <w:sz w:val="22"/>
          <w:szCs w:val="22"/>
          <w:lang w:eastAsia="lv-LV"/>
        </w:rPr>
      </w:pPr>
      <w:hyperlink w:anchor="_Toc469310029" w:history="1">
        <w:r w:rsidR="00CE7B5E" w:rsidRPr="00CE7B5E">
          <w:rPr>
            <w:rStyle w:val="Hyperlink"/>
            <w:rFonts w:ascii="Verdana" w:hAnsi="Verdana"/>
            <w:noProof/>
          </w:rPr>
          <w:t>LITERATŪRA</w:t>
        </w:r>
        <w:r w:rsidR="00CE7B5E" w:rsidRPr="00CE7B5E">
          <w:rPr>
            <w:rFonts w:ascii="Verdana" w:hAnsi="Verdana"/>
            <w:noProof/>
            <w:webHidden/>
          </w:rPr>
          <w:tab/>
        </w:r>
        <w:r w:rsidR="00CE7B5E" w:rsidRPr="00CE7B5E">
          <w:rPr>
            <w:rFonts w:ascii="Verdana" w:hAnsi="Verdana"/>
            <w:noProof/>
            <w:webHidden/>
          </w:rPr>
          <w:fldChar w:fldCharType="begin"/>
        </w:r>
        <w:r w:rsidR="00CE7B5E" w:rsidRPr="00CE7B5E">
          <w:rPr>
            <w:rFonts w:ascii="Verdana" w:hAnsi="Verdana"/>
            <w:noProof/>
            <w:webHidden/>
          </w:rPr>
          <w:instrText xml:space="preserve"> PAGEREF _Toc469310029 \h </w:instrText>
        </w:r>
        <w:r w:rsidR="00CE7B5E" w:rsidRPr="00CE7B5E">
          <w:rPr>
            <w:rFonts w:ascii="Verdana" w:hAnsi="Verdana"/>
            <w:noProof/>
            <w:webHidden/>
          </w:rPr>
        </w:r>
        <w:r w:rsidR="00CE7B5E" w:rsidRPr="00CE7B5E">
          <w:rPr>
            <w:rFonts w:ascii="Verdana" w:hAnsi="Verdana"/>
            <w:noProof/>
            <w:webHidden/>
          </w:rPr>
          <w:fldChar w:fldCharType="separate"/>
        </w:r>
        <w:r w:rsidR="00D555C5">
          <w:rPr>
            <w:rFonts w:ascii="Verdana" w:hAnsi="Verdana"/>
            <w:noProof/>
            <w:webHidden/>
          </w:rPr>
          <w:t>30</w:t>
        </w:r>
        <w:r w:rsidR="00CE7B5E" w:rsidRPr="00CE7B5E">
          <w:rPr>
            <w:rFonts w:ascii="Verdana" w:hAnsi="Verdana"/>
            <w:noProof/>
            <w:webHidden/>
          </w:rPr>
          <w:fldChar w:fldCharType="end"/>
        </w:r>
      </w:hyperlink>
    </w:p>
    <w:p w:rsidR="00CE7B5E" w:rsidRPr="00FF291D" w:rsidRDefault="00881F44">
      <w:pPr>
        <w:pStyle w:val="TOC1"/>
        <w:tabs>
          <w:tab w:val="right" w:leader="dot" w:pos="9628"/>
        </w:tabs>
        <w:rPr>
          <w:rFonts w:ascii="Verdana" w:eastAsia="Times New Roman" w:hAnsi="Verdana"/>
          <w:b w:val="0"/>
          <w:bCs w:val="0"/>
          <w:caps w:val="0"/>
          <w:noProof/>
          <w:sz w:val="22"/>
          <w:szCs w:val="22"/>
          <w:lang w:eastAsia="lv-LV"/>
        </w:rPr>
      </w:pPr>
      <w:hyperlink w:anchor="_Toc469310030" w:history="1">
        <w:r w:rsidR="00CE7B5E" w:rsidRPr="00CE7B5E">
          <w:rPr>
            <w:rStyle w:val="Hyperlink"/>
            <w:rFonts w:ascii="Verdana" w:hAnsi="Verdana"/>
            <w:noProof/>
          </w:rPr>
          <w:t>PIELIKUMI</w:t>
        </w:r>
        <w:r w:rsidR="00CE7B5E" w:rsidRPr="00CE7B5E">
          <w:rPr>
            <w:rFonts w:ascii="Verdana" w:hAnsi="Verdana"/>
            <w:noProof/>
            <w:webHidden/>
          </w:rPr>
          <w:tab/>
        </w:r>
        <w:r w:rsidR="00CE7B5E" w:rsidRPr="00CE7B5E">
          <w:rPr>
            <w:rFonts w:ascii="Verdana" w:hAnsi="Verdana"/>
            <w:noProof/>
            <w:webHidden/>
          </w:rPr>
          <w:fldChar w:fldCharType="begin"/>
        </w:r>
        <w:r w:rsidR="00CE7B5E" w:rsidRPr="00CE7B5E">
          <w:rPr>
            <w:rFonts w:ascii="Verdana" w:hAnsi="Verdana"/>
            <w:noProof/>
            <w:webHidden/>
          </w:rPr>
          <w:instrText xml:space="preserve"> PAGEREF _Toc469310030 \h </w:instrText>
        </w:r>
        <w:r w:rsidR="00CE7B5E" w:rsidRPr="00CE7B5E">
          <w:rPr>
            <w:rFonts w:ascii="Verdana" w:hAnsi="Verdana"/>
            <w:noProof/>
            <w:webHidden/>
          </w:rPr>
        </w:r>
        <w:r w:rsidR="00CE7B5E" w:rsidRPr="00CE7B5E">
          <w:rPr>
            <w:rFonts w:ascii="Verdana" w:hAnsi="Verdana"/>
            <w:noProof/>
            <w:webHidden/>
          </w:rPr>
          <w:fldChar w:fldCharType="separate"/>
        </w:r>
        <w:r w:rsidR="00D555C5">
          <w:rPr>
            <w:rFonts w:ascii="Verdana" w:hAnsi="Verdana"/>
            <w:noProof/>
            <w:webHidden/>
          </w:rPr>
          <w:t>31</w:t>
        </w:r>
        <w:r w:rsidR="00CE7B5E" w:rsidRPr="00CE7B5E">
          <w:rPr>
            <w:rFonts w:ascii="Verdana" w:hAnsi="Verdana"/>
            <w:noProof/>
            <w:webHidden/>
          </w:rPr>
          <w:fldChar w:fldCharType="end"/>
        </w:r>
      </w:hyperlink>
    </w:p>
    <w:p w:rsidR="0086381B" w:rsidRDefault="0086381B">
      <w:r w:rsidRPr="00CE7B5E">
        <w:rPr>
          <w:rFonts w:ascii="Verdana" w:hAnsi="Verdana"/>
          <w:b/>
          <w:bCs/>
          <w:caps/>
          <w:sz w:val="20"/>
          <w:szCs w:val="20"/>
        </w:rPr>
        <w:fldChar w:fldCharType="end"/>
      </w:r>
    </w:p>
    <w:p w:rsidR="009C1096" w:rsidRDefault="009C1096">
      <w:pPr>
        <w:rPr>
          <w:rFonts w:ascii="Verdana" w:hAnsi="Verdana"/>
        </w:rPr>
      </w:pPr>
    </w:p>
    <w:p w:rsidR="009C1096" w:rsidRDefault="009C1096">
      <w:pPr>
        <w:rPr>
          <w:rFonts w:ascii="Verdana" w:hAnsi="Verdana"/>
        </w:rPr>
      </w:pPr>
      <w:r>
        <w:rPr>
          <w:rFonts w:ascii="Verdana" w:hAnsi="Verdana"/>
        </w:rPr>
        <w:br w:type="page"/>
      </w:r>
    </w:p>
    <w:p w:rsidR="009C1096" w:rsidRPr="00385645" w:rsidRDefault="009C1096" w:rsidP="00385645">
      <w:pPr>
        <w:pStyle w:val="Heading1"/>
      </w:pPr>
      <w:bookmarkStart w:id="0" w:name="_Toc469310013"/>
      <w:r w:rsidRPr="00385645">
        <w:t>IEVADS</w:t>
      </w:r>
      <w:bookmarkEnd w:id="0"/>
    </w:p>
    <w:p w:rsidR="009C1096" w:rsidRDefault="00286BD8" w:rsidP="00286BD8">
      <w:pPr>
        <w:jc w:val="both"/>
        <w:rPr>
          <w:rFonts w:ascii="Verdana" w:hAnsi="Verdana"/>
        </w:rPr>
      </w:pPr>
      <w:r>
        <w:rPr>
          <w:rFonts w:ascii="Verdana" w:hAnsi="Verdana"/>
        </w:rPr>
        <w:t xml:space="preserve">Latvijā saskaņā ar Bioloģiskās daudzveidības monitoringa programmu reizi sešos gados jāveic augu fona monitorings, izvērtējot atradņu skaitu un populāciju lielumu atbilstoši izstrādātajai metodikai (Baroniņa, 2014). </w:t>
      </w:r>
      <w:r w:rsidR="00D75FD6">
        <w:rPr>
          <w:rFonts w:ascii="Verdana" w:hAnsi="Verdana"/>
        </w:rPr>
        <w:t xml:space="preserve">2016. gadā monitorings veikts piecām retām un aizsargājamām vaskulāro augu sugām 36 atradnēs, no kurām 30 atrodas </w:t>
      </w:r>
      <w:r w:rsidR="00D75FD6" w:rsidRPr="00D75FD6">
        <w:rPr>
          <w:rFonts w:ascii="Verdana" w:hAnsi="Verdana"/>
          <w:i/>
        </w:rPr>
        <w:t>Natura 2000</w:t>
      </w:r>
      <w:r w:rsidR="00D75FD6">
        <w:rPr>
          <w:rFonts w:ascii="Verdana" w:hAnsi="Verdana"/>
        </w:rPr>
        <w:t xml:space="preserve"> tīkla teritorijās. Apsekotās sugas bija platlapu cinna </w:t>
      </w:r>
      <w:r w:rsidR="00D75FD6" w:rsidRPr="0056758D">
        <w:rPr>
          <w:rFonts w:ascii="Verdana" w:hAnsi="Verdana"/>
          <w:i/>
        </w:rPr>
        <w:t>Cinna latifolia</w:t>
      </w:r>
      <w:r w:rsidR="00D75FD6">
        <w:rPr>
          <w:rFonts w:ascii="Verdana" w:hAnsi="Verdana"/>
        </w:rPr>
        <w:t xml:space="preserve">, lielā kosa </w:t>
      </w:r>
      <w:r w:rsidR="00D75FD6" w:rsidRPr="0056758D">
        <w:rPr>
          <w:rFonts w:ascii="Verdana" w:hAnsi="Verdana"/>
          <w:i/>
        </w:rPr>
        <w:t>Equisetum telmateia</w:t>
      </w:r>
      <w:r w:rsidR="00D75FD6">
        <w:rPr>
          <w:rFonts w:ascii="Verdana" w:hAnsi="Verdana"/>
        </w:rPr>
        <w:t xml:space="preserve">, Sibīrijas mēlziede </w:t>
      </w:r>
      <w:r w:rsidR="00D75FD6" w:rsidRPr="0056758D">
        <w:rPr>
          <w:rFonts w:ascii="Verdana" w:hAnsi="Verdana"/>
          <w:i/>
        </w:rPr>
        <w:t>Ligularia sibirica</w:t>
      </w:r>
      <w:r w:rsidR="00D75FD6">
        <w:rPr>
          <w:rFonts w:ascii="Verdana" w:hAnsi="Verdana"/>
        </w:rPr>
        <w:t xml:space="preserve">, Igaunijas rūgtlape </w:t>
      </w:r>
      <w:r w:rsidR="00D75FD6" w:rsidRPr="0056758D">
        <w:rPr>
          <w:rFonts w:ascii="Verdana" w:hAnsi="Verdana"/>
          <w:i/>
        </w:rPr>
        <w:t xml:space="preserve">Saussurea alpina ssp. </w:t>
      </w:r>
      <w:r w:rsidR="0056758D" w:rsidRPr="0056758D">
        <w:rPr>
          <w:rFonts w:ascii="Verdana" w:hAnsi="Verdana"/>
          <w:i/>
        </w:rPr>
        <w:t>e</w:t>
      </w:r>
      <w:r w:rsidR="00D75FD6" w:rsidRPr="0056758D">
        <w:rPr>
          <w:rFonts w:ascii="Verdana" w:hAnsi="Verdana"/>
          <w:i/>
        </w:rPr>
        <w:t>sthonica</w:t>
      </w:r>
      <w:r w:rsidR="00D75FD6">
        <w:rPr>
          <w:rFonts w:ascii="Verdana" w:hAnsi="Verdana"/>
        </w:rPr>
        <w:t xml:space="preserve"> un dzeltenā akmeņlauzīte </w:t>
      </w:r>
      <w:r w:rsidR="00D75FD6" w:rsidRPr="0056758D">
        <w:rPr>
          <w:rFonts w:ascii="Verdana" w:hAnsi="Verdana"/>
          <w:i/>
        </w:rPr>
        <w:t>Saxifraga hirculus</w:t>
      </w:r>
      <w:r w:rsidR="00D75FD6">
        <w:rPr>
          <w:rFonts w:ascii="Verdana" w:hAnsi="Verdana"/>
        </w:rPr>
        <w:t>.</w:t>
      </w:r>
      <w:r w:rsidR="0056758D">
        <w:rPr>
          <w:rFonts w:ascii="Verdana" w:hAnsi="Verdana"/>
        </w:rPr>
        <w:t xml:space="preserve"> Lielajai kosai monitorings veikts pirmo reizi, pārējām sugām – atkārtoti, bet ne visās atradnēs.</w:t>
      </w:r>
    </w:p>
    <w:p w:rsidR="00496502" w:rsidRDefault="00496502" w:rsidP="00286BD8">
      <w:pPr>
        <w:jc w:val="both"/>
        <w:rPr>
          <w:rFonts w:ascii="Verdana" w:hAnsi="Verdana"/>
        </w:rPr>
      </w:pPr>
      <w:r>
        <w:rPr>
          <w:rFonts w:ascii="Verdana" w:hAnsi="Verdana"/>
        </w:rPr>
        <w:t xml:space="preserve">No iegūtajiem datiem precizēts sugu stāvoklis </w:t>
      </w:r>
      <w:r w:rsidRPr="00496502">
        <w:rPr>
          <w:rFonts w:ascii="Verdana" w:hAnsi="Verdana"/>
          <w:i/>
        </w:rPr>
        <w:t>Natura 2000</w:t>
      </w:r>
      <w:r>
        <w:rPr>
          <w:rFonts w:ascii="Verdana" w:hAnsi="Verdana"/>
        </w:rPr>
        <w:t xml:space="preserve"> teritorijās.</w:t>
      </w:r>
      <w:r w:rsidR="004D739C">
        <w:rPr>
          <w:rFonts w:ascii="Verdana" w:hAnsi="Verdana"/>
        </w:rPr>
        <w:t xml:space="preserve"> </w:t>
      </w:r>
      <w:r w:rsidR="0043709F">
        <w:rPr>
          <w:rFonts w:ascii="Verdana" w:hAnsi="Verdana"/>
        </w:rPr>
        <w:t xml:space="preserve">No sākotnēji darba uzdevumā dotajiem 398 punktiem un poligoniem aktuāli ir 296, no tiem 209 suga ir konstatēta. </w:t>
      </w:r>
      <w:r w:rsidR="007E53C2">
        <w:rPr>
          <w:rFonts w:ascii="Verdana" w:hAnsi="Verdana"/>
        </w:rPr>
        <w:t xml:space="preserve">Veikta atradņu kvalitātes analīze, salīdzinot to ar agrāk veiktā monitoringa rezultātiem, un izstrādāti priekšlikumi atradņu ilglaicīgai saglabāšanai. </w:t>
      </w:r>
      <w:r>
        <w:rPr>
          <w:rFonts w:ascii="Verdana" w:hAnsi="Verdana"/>
        </w:rPr>
        <w:t>Papildu informācija par vēsturiskajām sugu atradnēm iegūta no Latvijas Universitātes Bioloģijas institūta Botānikas laboratorijas herbārija (LATV).</w:t>
      </w:r>
      <w:r w:rsidR="007F2C35" w:rsidRPr="007F2C35">
        <w:rPr>
          <w:rFonts w:ascii="Verdana" w:hAnsi="Verdana"/>
        </w:rPr>
        <w:t xml:space="preserve"> </w:t>
      </w:r>
    </w:p>
    <w:p w:rsidR="007F2C35" w:rsidRDefault="007F2C35" w:rsidP="00286BD8">
      <w:pPr>
        <w:jc w:val="both"/>
        <w:rPr>
          <w:rFonts w:ascii="Verdana" w:hAnsi="Verdana"/>
        </w:rPr>
      </w:pPr>
      <w:r>
        <w:rPr>
          <w:rFonts w:ascii="Verdana" w:hAnsi="Verdana"/>
        </w:rPr>
        <w:t xml:space="preserve">Kopumā no 36 atradņu apsekojumiem 71% bijuši veiksmīgi un suga tajās konstatēta. Lielākais skaits apsekoto punktu un arī tādu, kuros suga ir sastopama, ir platlapu cinnas </w:t>
      </w:r>
      <w:r w:rsidRPr="007F2C35">
        <w:rPr>
          <w:rFonts w:ascii="Verdana" w:hAnsi="Verdana"/>
          <w:i/>
        </w:rPr>
        <w:t>C. latifolia</w:t>
      </w:r>
      <w:r>
        <w:rPr>
          <w:rFonts w:ascii="Verdana" w:hAnsi="Verdana"/>
        </w:rPr>
        <w:t xml:space="preserve"> atradnēm (attiecīgi 193 un 158). </w:t>
      </w:r>
      <w:r w:rsidR="0043709F">
        <w:rPr>
          <w:rFonts w:ascii="Verdana" w:hAnsi="Verdana"/>
        </w:rPr>
        <w:t xml:space="preserve">Zemākais sekmīgo atradumu procents ir dzeltenai akmeņlauzītei, tikai 31%. </w:t>
      </w:r>
      <w:r>
        <w:rPr>
          <w:rFonts w:ascii="Verdana" w:hAnsi="Verdana"/>
        </w:rPr>
        <w:t xml:space="preserve">Daudzskaitlīgākā populācija konstatēta lielās kosas </w:t>
      </w:r>
      <w:r w:rsidRPr="007F2C35">
        <w:rPr>
          <w:rFonts w:ascii="Verdana" w:hAnsi="Verdana"/>
          <w:i/>
        </w:rPr>
        <w:t>E. telmateia</w:t>
      </w:r>
      <w:r>
        <w:rPr>
          <w:rFonts w:ascii="Verdana" w:hAnsi="Verdana"/>
        </w:rPr>
        <w:t xml:space="preserve"> atradnē dabas liegumā Piešdanga, kur atrasti līdz 250000 auga eksemplāri.</w:t>
      </w:r>
    </w:p>
    <w:p w:rsidR="0043709F" w:rsidRDefault="0043709F" w:rsidP="00286BD8">
      <w:pPr>
        <w:jc w:val="both"/>
        <w:rPr>
          <w:rFonts w:ascii="Verdana" w:hAnsi="Verdana"/>
        </w:rPr>
      </w:pPr>
      <w:r>
        <w:rPr>
          <w:rFonts w:ascii="Verdana" w:hAnsi="Verdana"/>
        </w:rPr>
        <w:t>Pētīto sugu atradnes visās atradnēs sastopamas 14 dažādos Eiropas Savienībā aizsargājamos biotopos. Piektā daļa (21%) apsekoto sugu punktu un poligonu lokalizēti  arī ārpus aizsargājamiem biotopiem.</w:t>
      </w:r>
    </w:p>
    <w:p w:rsidR="00286BD8" w:rsidRDefault="00286BD8">
      <w:pPr>
        <w:rPr>
          <w:rFonts w:ascii="Verdana" w:hAnsi="Verdana"/>
        </w:rPr>
      </w:pPr>
    </w:p>
    <w:p w:rsidR="00286BD8" w:rsidRDefault="00286BD8">
      <w:pPr>
        <w:rPr>
          <w:rFonts w:ascii="Verdana" w:hAnsi="Verdana"/>
        </w:rPr>
      </w:pPr>
      <w:r>
        <w:rPr>
          <w:rFonts w:ascii="Verdana" w:hAnsi="Verdana"/>
        </w:rPr>
        <w:br w:type="page"/>
      </w:r>
    </w:p>
    <w:p w:rsidR="007B05A1" w:rsidRDefault="00387646" w:rsidP="00385645">
      <w:pPr>
        <w:pStyle w:val="Heading1"/>
      </w:pPr>
      <w:bookmarkStart w:id="1" w:name="_Toc469310014"/>
      <w:r>
        <w:t xml:space="preserve">APSEKOTO </w:t>
      </w:r>
      <w:r w:rsidR="007B05A1">
        <w:t>ATRADŅU UN BIOTOPU STĀVOKLIS</w:t>
      </w:r>
      <w:bookmarkEnd w:id="1"/>
    </w:p>
    <w:p w:rsidR="00DD09E4" w:rsidRDefault="005B0478" w:rsidP="0069692B">
      <w:pPr>
        <w:jc w:val="both"/>
        <w:rPr>
          <w:rFonts w:ascii="Verdana" w:hAnsi="Verdana"/>
        </w:rPr>
      </w:pPr>
      <w:r>
        <w:rPr>
          <w:rFonts w:ascii="Verdana" w:hAnsi="Verdana"/>
        </w:rPr>
        <w:t>Lai novērtētu piecu reto vaskulāro augu sugu stāvokli Latvijā, p</w:t>
      </w:r>
      <w:r w:rsidR="001C09F7">
        <w:rPr>
          <w:rFonts w:ascii="Verdana" w:hAnsi="Verdana"/>
        </w:rPr>
        <w:t xml:space="preserve">rojekta ietvaros </w:t>
      </w:r>
      <w:r w:rsidR="00802A53">
        <w:rPr>
          <w:rFonts w:ascii="Verdana" w:hAnsi="Verdana"/>
        </w:rPr>
        <w:t>a</w:t>
      </w:r>
      <w:r w:rsidR="001C09F7">
        <w:rPr>
          <w:rFonts w:ascii="Verdana" w:hAnsi="Verdana"/>
        </w:rPr>
        <w:t>pseko</w:t>
      </w:r>
      <w:r w:rsidR="00802A53">
        <w:rPr>
          <w:rFonts w:ascii="Verdana" w:hAnsi="Verdana"/>
        </w:rPr>
        <w:t>tas</w:t>
      </w:r>
      <w:r w:rsidR="001C09F7">
        <w:rPr>
          <w:rFonts w:ascii="Verdana" w:hAnsi="Verdana"/>
        </w:rPr>
        <w:t xml:space="preserve"> 36 teritorijas – 30 no tām </w:t>
      </w:r>
      <w:r w:rsidR="001C09F7" w:rsidRPr="00C964FA">
        <w:rPr>
          <w:rFonts w:ascii="Verdana" w:hAnsi="Verdana"/>
          <w:i/>
        </w:rPr>
        <w:t>Natura 2000</w:t>
      </w:r>
      <w:r w:rsidR="001C09F7">
        <w:rPr>
          <w:rFonts w:ascii="Verdana" w:hAnsi="Verdana"/>
        </w:rPr>
        <w:t xml:space="preserve"> teritoriju tīklā, bet sešas ārpus</w:t>
      </w:r>
      <w:r>
        <w:rPr>
          <w:rFonts w:ascii="Verdana" w:hAnsi="Verdana"/>
        </w:rPr>
        <w:t xml:space="preserve"> tām</w:t>
      </w:r>
      <w:r w:rsidR="00DD09E4">
        <w:rPr>
          <w:rFonts w:ascii="Verdana" w:hAnsi="Verdana"/>
        </w:rPr>
        <w:t xml:space="preserve"> (</w:t>
      </w:r>
      <w:r w:rsidR="006A266D">
        <w:rPr>
          <w:rFonts w:ascii="Verdana" w:hAnsi="Verdana"/>
        </w:rPr>
        <w:t xml:space="preserve">1. </w:t>
      </w:r>
      <w:r w:rsidR="00DD09E4" w:rsidRPr="006A266D">
        <w:rPr>
          <w:rFonts w:ascii="Verdana" w:hAnsi="Verdana"/>
        </w:rPr>
        <w:t>attēls</w:t>
      </w:r>
      <w:r w:rsidR="00DD09E4">
        <w:rPr>
          <w:rFonts w:ascii="Verdana" w:hAnsi="Verdana"/>
        </w:rPr>
        <w:t>)</w:t>
      </w:r>
      <w:r>
        <w:rPr>
          <w:rFonts w:ascii="Verdana" w:hAnsi="Verdana"/>
        </w:rPr>
        <w:t>.</w:t>
      </w:r>
      <w:r w:rsidR="00C964FA">
        <w:rPr>
          <w:rFonts w:ascii="Verdana" w:hAnsi="Verdana"/>
        </w:rPr>
        <w:t xml:space="preserve"> </w:t>
      </w:r>
      <w:r w:rsidR="00802A53">
        <w:rPr>
          <w:rFonts w:ascii="Verdana" w:hAnsi="Verdana"/>
        </w:rPr>
        <w:t>Katrā teritorijā monitorings veikts vienai sugai, izņemot trīs</w:t>
      </w:r>
      <w:r w:rsidR="00C964FA">
        <w:rPr>
          <w:rFonts w:ascii="Verdana" w:hAnsi="Verdana"/>
        </w:rPr>
        <w:t xml:space="preserve"> teritorij</w:t>
      </w:r>
      <w:r w:rsidR="00802A53">
        <w:rPr>
          <w:rFonts w:ascii="Verdana" w:hAnsi="Verdana"/>
        </w:rPr>
        <w:t>a</w:t>
      </w:r>
      <w:r w:rsidR="00C964FA">
        <w:rPr>
          <w:rFonts w:ascii="Verdana" w:hAnsi="Verdana"/>
        </w:rPr>
        <w:t>s</w:t>
      </w:r>
      <w:r w:rsidR="00802A53">
        <w:rPr>
          <w:rFonts w:ascii="Verdana" w:hAnsi="Verdana"/>
        </w:rPr>
        <w:t xml:space="preserve"> (Krustkalnu dabas rezervāts, </w:t>
      </w:r>
      <w:r w:rsidR="00802A53" w:rsidRPr="00802A53">
        <w:rPr>
          <w:rFonts w:ascii="Verdana" w:hAnsi="Verdana"/>
        </w:rPr>
        <w:t>Ķemeru nacionālais parks</w:t>
      </w:r>
      <w:r w:rsidR="00802A53">
        <w:rPr>
          <w:rFonts w:ascii="Verdana" w:hAnsi="Verdana"/>
        </w:rPr>
        <w:t>, dabas lieguma Mežole), kurās uzskaitītas</w:t>
      </w:r>
      <w:r w:rsidR="00C964FA">
        <w:rPr>
          <w:rFonts w:ascii="Verdana" w:hAnsi="Verdana"/>
        </w:rPr>
        <w:t xml:space="preserve"> div</w:t>
      </w:r>
      <w:r w:rsidR="00802A53">
        <w:rPr>
          <w:rFonts w:ascii="Verdana" w:hAnsi="Verdana"/>
        </w:rPr>
        <w:t>as no pētītajām sugām</w:t>
      </w:r>
      <w:r w:rsidR="00C964FA">
        <w:rPr>
          <w:rFonts w:ascii="Verdana" w:hAnsi="Verdana"/>
        </w:rPr>
        <w:t xml:space="preserve">. </w:t>
      </w:r>
    </w:p>
    <w:p w:rsidR="00DD09E4" w:rsidRDefault="00DD09E4" w:rsidP="0069692B">
      <w:pPr>
        <w:jc w:val="both"/>
        <w:rPr>
          <w:rFonts w:ascii="Verdana" w:hAnsi="Verdana"/>
        </w:rPr>
      </w:pPr>
    </w:p>
    <w:tbl>
      <w:tblPr>
        <w:tblW w:w="0" w:type="auto"/>
        <w:tblLook w:val="04A0" w:firstRow="1" w:lastRow="0" w:firstColumn="1" w:lastColumn="0" w:noHBand="0" w:noVBand="1"/>
      </w:tblPr>
      <w:tblGrid>
        <w:gridCol w:w="9731"/>
      </w:tblGrid>
      <w:tr w:rsidR="00DD09E4" w:rsidRPr="00FF291D" w:rsidTr="00FF291D">
        <w:tc>
          <w:tcPr>
            <w:tcW w:w="9628" w:type="dxa"/>
            <w:shd w:val="clear" w:color="auto" w:fill="auto"/>
          </w:tcPr>
          <w:p w:rsidR="00DD09E4" w:rsidRPr="00FF291D" w:rsidRDefault="00FF291D" w:rsidP="00FF291D">
            <w:pPr>
              <w:spacing w:after="0" w:line="240" w:lineRule="auto"/>
              <w:jc w:val="both"/>
              <w:rPr>
                <w:rFonts w:ascii="Verdana" w:hAnsi="Verdana"/>
              </w:rPr>
            </w:pPr>
            <w:r w:rsidRPr="00FF291D">
              <w:rPr>
                <w:rFonts w:ascii="Verdana" w:hAnsi="Verdana"/>
                <w:noProof/>
                <w:lang w:eastAsia="lv-LV"/>
              </w:rPr>
              <w:pict>
                <v:shape id="Picture 5" o:spid="_x0000_i1027" type="#_x0000_t75" style="width:475.5pt;height:300.75pt;visibility:visible">
                  <v:imagedata r:id="rId10" o:title=""/>
                </v:shape>
              </w:pict>
            </w:r>
          </w:p>
        </w:tc>
      </w:tr>
      <w:tr w:rsidR="00DD09E4" w:rsidRPr="00FF291D" w:rsidTr="00FF291D">
        <w:tc>
          <w:tcPr>
            <w:tcW w:w="9628" w:type="dxa"/>
            <w:shd w:val="clear" w:color="auto" w:fill="auto"/>
          </w:tcPr>
          <w:p w:rsidR="00DD09E4" w:rsidRPr="00FF291D" w:rsidRDefault="006A266D" w:rsidP="00FF291D">
            <w:pPr>
              <w:spacing w:after="0" w:line="240" w:lineRule="auto"/>
              <w:jc w:val="both"/>
              <w:rPr>
                <w:rFonts w:ascii="Verdana" w:hAnsi="Verdana"/>
              </w:rPr>
            </w:pPr>
            <w:r w:rsidRPr="00FF291D">
              <w:rPr>
                <w:rFonts w:ascii="Verdana" w:hAnsi="Verdana"/>
                <w:sz w:val="20"/>
              </w:rPr>
              <w:t>1. a</w:t>
            </w:r>
            <w:r w:rsidR="00DD09E4" w:rsidRPr="00FF291D">
              <w:rPr>
                <w:rFonts w:ascii="Verdana" w:hAnsi="Verdana"/>
                <w:sz w:val="20"/>
              </w:rPr>
              <w:t>ttēls. Apsekoto teritoriju izvietojums Latvijā</w:t>
            </w:r>
          </w:p>
        </w:tc>
      </w:tr>
    </w:tbl>
    <w:p w:rsidR="00DD09E4" w:rsidRDefault="00DD09E4" w:rsidP="0069692B">
      <w:pPr>
        <w:jc w:val="both"/>
        <w:rPr>
          <w:rFonts w:ascii="Verdana" w:hAnsi="Verdana"/>
        </w:rPr>
      </w:pPr>
    </w:p>
    <w:p w:rsidR="001C09F7" w:rsidRPr="006A266D" w:rsidRDefault="00C964FA" w:rsidP="0069692B">
      <w:pPr>
        <w:jc w:val="both"/>
        <w:rPr>
          <w:rFonts w:ascii="Verdana" w:hAnsi="Verdana"/>
        </w:rPr>
      </w:pPr>
      <w:r>
        <w:rPr>
          <w:rFonts w:ascii="Verdana" w:hAnsi="Verdana"/>
        </w:rPr>
        <w:t>Izvērtēt</w:t>
      </w:r>
      <w:r w:rsidR="00802A53">
        <w:rPr>
          <w:rFonts w:ascii="Verdana" w:hAnsi="Verdana"/>
        </w:rPr>
        <w:t>s</w:t>
      </w:r>
      <w:r>
        <w:rPr>
          <w:rFonts w:ascii="Verdana" w:hAnsi="Verdana"/>
        </w:rPr>
        <w:t xml:space="preserve"> apsekoto atradņu punktu un poligonu stāvoklis un veikta to digitizēšana un stāvokļa aktualizēšana Dabas aizsardzības pārvaldes Dabas datu pārvaldības sistēmā Ozols. Tā rezultātā vairāki no punktiem ir apvienoti, dzēsti vai precizēta to atrašanās vieta (</w:t>
      </w:r>
      <w:r w:rsidR="006A266D">
        <w:rPr>
          <w:rFonts w:ascii="Verdana" w:hAnsi="Verdana"/>
        </w:rPr>
        <w:t xml:space="preserve">1. </w:t>
      </w:r>
      <w:r w:rsidRPr="006A266D">
        <w:rPr>
          <w:rFonts w:ascii="Verdana" w:hAnsi="Verdana"/>
        </w:rPr>
        <w:t>pielikums).</w:t>
      </w:r>
      <w:r w:rsidR="00802A53" w:rsidRPr="006A266D">
        <w:rPr>
          <w:rFonts w:ascii="Verdana" w:hAnsi="Verdana"/>
        </w:rPr>
        <w:t xml:space="preserve"> No </w:t>
      </w:r>
      <w:r w:rsidR="009E2F7E" w:rsidRPr="006A266D">
        <w:rPr>
          <w:rFonts w:ascii="Verdana" w:hAnsi="Verdana"/>
        </w:rPr>
        <w:t xml:space="preserve">sākotnēji </w:t>
      </w:r>
      <w:r w:rsidR="00802A53" w:rsidRPr="006A266D">
        <w:rPr>
          <w:rFonts w:ascii="Verdana" w:hAnsi="Verdana"/>
        </w:rPr>
        <w:t xml:space="preserve">darba uzdevumā dotajiem </w:t>
      </w:r>
      <w:r w:rsidR="0071233B" w:rsidRPr="006A266D">
        <w:rPr>
          <w:rFonts w:ascii="Verdana" w:hAnsi="Verdana"/>
        </w:rPr>
        <w:t xml:space="preserve">398 punktiem un poligoniem </w:t>
      </w:r>
      <w:r w:rsidR="00802A53" w:rsidRPr="006A266D">
        <w:rPr>
          <w:rFonts w:ascii="Verdana" w:hAnsi="Verdana"/>
        </w:rPr>
        <w:t>aktuāli ir 296</w:t>
      </w:r>
      <w:r w:rsidR="009E2F7E" w:rsidRPr="006A266D">
        <w:rPr>
          <w:rFonts w:ascii="Verdana" w:hAnsi="Verdana"/>
        </w:rPr>
        <w:t>, no tiem 209 suga ir konstatēta (</w:t>
      </w:r>
      <w:r w:rsidR="006A266D" w:rsidRPr="006A266D">
        <w:rPr>
          <w:rFonts w:ascii="Verdana" w:hAnsi="Verdana"/>
        </w:rPr>
        <w:t xml:space="preserve">1. </w:t>
      </w:r>
      <w:r w:rsidR="009E2F7E" w:rsidRPr="006A266D">
        <w:rPr>
          <w:rFonts w:ascii="Verdana" w:hAnsi="Verdana"/>
        </w:rPr>
        <w:t>tabula)</w:t>
      </w:r>
      <w:r w:rsidR="00802A53" w:rsidRPr="006A266D">
        <w:rPr>
          <w:rFonts w:ascii="Verdana" w:hAnsi="Verdana"/>
        </w:rPr>
        <w:t>.</w:t>
      </w:r>
      <w:r w:rsidR="009E2F7E" w:rsidRPr="006A266D">
        <w:rPr>
          <w:rFonts w:ascii="Verdana" w:hAnsi="Verdana"/>
        </w:rPr>
        <w:t xml:space="preserve"> </w:t>
      </w:r>
    </w:p>
    <w:p w:rsidR="00C964FA" w:rsidRPr="006A266D" w:rsidRDefault="00C964FA" w:rsidP="0069692B">
      <w:pPr>
        <w:jc w:val="both"/>
        <w:rPr>
          <w:rFonts w:ascii="Verdana" w:hAnsi="Verdana"/>
        </w:rPr>
      </w:pPr>
    </w:p>
    <w:p w:rsidR="00DD09E4" w:rsidRPr="006A266D" w:rsidRDefault="006A266D" w:rsidP="006A266D">
      <w:pPr>
        <w:pStyle w:val="ListParagraph"/>
        <w:numPr>
          <w:ilvl w:val="0"/>
          <w:numId w:val="5"/>
        </w:numPr>
        <w:spacing w:after="0" w:line="100" w:lineRule="atLeast"/>
        <w:jc w:val="right"/>
        <w:rPr>
          <w:rFonts w:ascii="Verdana" w:hAnsi="Verdana"/>
          <w:sz w:val="20"/>
        </w:rPr>
      </w:pPr>
      <w:r w:rsidRPr="006A266D">
        <w:rPr>
          <w:rFonts w:ascii="Verdana" w:hAnsi="Verdana"/>
          <w:sz w:val="20"/>
        </w:rPr>
        <w:t>t</w:t>
      </w:r>
      <w:r w:rsidR="00DD09E4" w:rsidRPr="006A266D">
        <w:rPr>
          <w:rFonts w:ascii="Verdana" w:hAnsi="Verdana"/>
          <w:sz w:val="20"/>
        </w:rPr>
        <w:t>abula. Aktualizētā informācija par apsekoto atradņu punktu</w:t>
      </w:r>
    </w:p>
    <w:p w:rsidR="00DD09E4" w:rsidRDefault="00DD09E4" w:rsidP="00DD09E4">
      <w:pPr>
        <w:spacing w:after="0"/>
        <w:jc w:val="right"/>
        <w:rPr>
          <w:rFonts w:ascii="Verdana" w:hAnsi="Verdana"/>
          <w:sz w:val="20"/>
        </w:rPr>
      </w:pPr>
      <w:r w:rsidRPr="00DD09E4">
        <w:rPr>
          <w:rFonts w:ascii="Verdana" w:hAnsi="Verdana"/>
          <w:sz w:val="20"/>
        </w:rPr>
        <w:t>un poligonu skaitu un pētīto sugu sastopamību</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126"/>
        <w:gridCol w:w="993"/>
        <w:gridCol w:w="992"/>
        <w:gridCol w:w="992"/>
        <w:gridCol w:w="1649"/>
      </w:tblGrid>
      <w:tr w:rsidR="00DD09E4" w:rsidRPr="00FF291D" w:rsidTr="00DD09E4">
        <w:trPr>
          <w:trHeight w:val="303"/>
        </w:trPr>
        <w:tc>
          <w:tcPr>
            <w:tcW w:w="4956" w:type="dxa"/>
            <w:gridSpan w:val="2"/>
            <w:tcBorders>
              <w:bottom w:val="single" w:sz="4" w:space="0" w:color="auto"/>
            </w:tcBorders>
            <w:shd w:val="pct10" w:color="auto" w:fill="auto"/>
            <w:noWrap/>
            <w:vAlign w:val="center"/>
            <w:hideMark/>
          </w:tcPr>
          <w:p w:rsidR="00DD09E4" w:rsidRPr="005B0478" w:rsidRDefault="00DD09E4" w:rsidP="00DD09E4">
            <w:pPr>
              <w:spacing w:after="0" w:line="240" w:lineRule="auto"/>
              <w:jc w:val="center"/>
              <w:rPr>
                <w:rFonts w:eastAsia="Times New Roman"/>
                <w:color w:val="000000"/>
                <w:lang w:eastAsia="lv-LV"/>
              </w:rPr>
            </w:pPr>
            <w:r w:rsidRPr="00FF291D">
              <w:rPr>
                <w:b/>
                <w:sz w:val="16"/>
                <w:szCs w:val="16"/>
              </w:rPr>
              <w:t>Suga</w:t>
            </w:r>
          </w:p>
        </w:tc>
        <w:tc>
          <w:tcPr>
            <w:tcW w:w="993" w:type="dxa"/>
            <w:vMerge w:val="restart"/>
            <w:shd w:val="pct10" w:color="auto" w:fill="auto"/>
            <w:vAlign w:val="center"/>
            <w:hideMark/>
          </w:tcPr>
          <w:p w:rsidR="00DD09E4" w:rsidRPr="005B0478" w:rsidRDefault="00DD09E4" w:rsidP="00DD09E4">
            <w:pPr>
              <w:spacing w:after="0" w:line="240" w:lineRule="auto"/>
              <w:jc w:val="center"/>
              <w:rPr>
                <w:rFonts w:eastAsia="Times New Roman"/>
                <w:b/>
                <w:color w:val="000000"/>
                <w:sz w:val="16"/>
                <w:lang w:eastAsia="lv-LV"/>
              </w:rPr>
            </w:pPr>
            <w:r w:rsidRPr="00DD09E4">
              <w:rPr>
                <w:rFonts w:eastAsia="Times New Roman"/>
                <w:b/>
                <w:color w:val="000000"/>
                <w:sz w:val="16"/>
                <w:lang w:eastAsia="lv-LV"/>
              </w:rPr>
              <w:t>Apsekoto t</w:t>
            </w:r>
            <w:r w:rsidRPr="005B0478">
              <w:rPr>
                <w:rFonts w:eastAsia="Times New Roman"/>
                <w:b/>
                <w:color w:val="000000"/>
                <w:sz w:val="16"/>
                <w:lang w:eastAsia="lv-LV"/>
              </w:rPr>
              <w:t>eritoriju skaits</w:t>
            </w:r>
          </w:p>
        </w:tc>
        <w:tc>
          <w:tcPr>
            <w:tcW w:w="1984" w:type="dxa"/>
            <w:gridSpan w:val="2"/>
            <w:tcBorders>
              <w:bottom w:val="single" w:sz="4" w:space="0" w:color="auto"/>
            </w:tcBorders>
            <w:shd w:val="pct10" w:color="auto" w:fill="auto"/>
            <w:vAlign w:val="center"/>
            <w:hideMark/>
          </w:tcPr>
          <w:p w:rsidR="00DD09E4" w:rsidRPr="005B0478" w:rsidRDefault="00DD09E4" w:rsidP="00DD09E4">
            <w:pPr>
              <w:spacing w:after="0" w:line="240" w:lineRule="auto"/>
              <w:jc w:val="center"/>
              <w:rPr>
                <w:rFonts w:eastAsia="Times New Roman"/>
                <w:b/>
                <w:color w:val="000000"/>
                <w:sz w:val="16"/>
                <w:lang w:eastAsia="lv-LV"/>
              </w:rPr>
            </w:pPr>
            <w:r>
              <w:rPr>
                <w:rFonts w:eastAsia="Times New Roman"/>
                <w:b/>
                <w:color w:val="000000"/>
                <w:sz w:val="16"/>
                <w:lang w:eastAsia="lv-LV"/>
              </w:rPr>
              <w:t>P</w:t>
            </w:r>
            <w:r w:rsidRPr="005B0478">
              <w:rPr>
                <w:rFonts w:eastAsia="Times New Roman"/>
                <w:b/>
                <w:color w:val="000000"/>
                <w:sz w:val="16"/>
                <w:lang w:eastAsia="lv-LV"/>
              </w:rPr>
              <w:t>unkt</w:t>
            </w:r>
            <w:r>
              <w:rPr>
                <w:rFonts w:eastAsia="Times New Roman"/>
                <w:b/>
                <w:color w:val="000000"/>
                <w:sz w:val="16"/>
                <w:lang w:eastAsia="lv-LV"/>
              </w:rPr>
              <w:t>u</w:t>
            </w:r>
            <w:r w:rsidRPr="005B0478">
              <w:rPr>
                <w:rFonts w:eastAsia="Times New Roman"/>
                <w:b/>
                <w:color w:val="000000"/>
                <w:sz w:val="16"/>
                <w:lang w:eastAsia="lv-LV"/>
              </w:rPr>
              <w:t xml:space="preserve"> un poligonu skaits</w:t>
            </w:r>
          </w:p>
        </w:tc>
        <w:tc>
          <w:tcPr>
            <w:tcW w:w="1649" w:type="dxa"/>
            <w:vMerge w:val="restart"/>
            <w:shd w:val="pct10" w:color="auto" w:fill="auto"/>
            <w:vAlign w:val="center"/>
            <w:hideMark/>
          </w:tcPr>
          <w:p w:rsidR="00DD09E4" w:rsidRPr="005B0478" w:rsidRDefault="00DD09E4" w:rsidP="00DD09E4">
            <w:pPr>
              <w:spacing w:after="0" w:line="240" w:lineRule="auto"/>
              <w:jc w:val="center"/>
              <w:rPr>
                <w:rFonts w:eastAsia="Times New Roman"/>
                <w:b/>
                <w:color w:val="000000"/>
                <w:sz w:val="16"/>
                <w:lang w:eastAsia="lv-LV"/>
              </w:rPr>
            </w:pPr>
            <w:r w:rsidRPr="00DD09E4">
              <w:rPr>
                <w:rFonts w:eastAsia="Times New Roman"/>
                <w:b/>
                <w:color w:val="000000"/>
                <w:sz w:val="16"/>
                <w:lang w:eastAsia="lv-LV"/>
              </w:rPr>
              <w:t>S</w:t>
            </w:r>
            <w:r w:rsidRPr="005B0478">
              <w:rPr>
                <w:rFonts w:eastAsia="Times New Roman"/>
                <w:b/>
                <w:color w:val="000000"/>
                <w:sz w:val="16"/>
                <w:lang w:eastAsia="lv-LV"/>
              </w:rPr>
              <w:t>ugas eksemplāru skaits</w:t>
            </w:r>
            <w:r w:rsidRPr="00DD09E4">
              <w:rPr>
                <w:rFonts w:eastAsia="Times New Roman"/>
                <w:b/>
                <w:color w:val="000000"/>
                <w:sz w:val="16"/>
                <w:lang w:eastAsia="lv-LV"/>
              </w:rPr>
              <w:t xml:space="preserve"> apsekotajos punktos un poligonos</w:t>
            </w:r>
          </w:p>
        </w:tc>
      </w:tr>
      <w:tr w:rsidR="00DD09E4" w:rsidRPr="00FF291D" w:rsidTr="00DD09E4">
        <w:trPr>
          <w:trHeight w:val="124"/>
        </w:trPr>
        <w:tc>
          <w:tcPr>
            <w:tcW w:w="2830" w:type="dxa"/>
            <w:shd w:val="pct10" w:color="auto" w:fill="auto"/>
            <w:noWrap/>
            <w:vAlign w:val="center"/>
          </w:tcPr>
          <w:p w:rsidR="00DD09E4" w:rsidRPr="005B0478" w:rsidRDefault="00DD09E4" w:rsidP="00DD09E4">
            <w:pPr>
              <w:spacing w:after="0" w:line="240" w:lineRule="auto"/>
              <w:jc w:val="center"/>
              <w:rPr>
                <w:rFonts w:ascii="Times New Roman" w:eastAsia="Times New Roman" w:hAnsi="Times New Roman"/>
                <w:sz w:val="24"/>
                <w:szCs w:val="24"/>
                <w:lang w:eastAsia="lv-LV"/>
              </w:rPr>
            </w:pPr>
            <w:r w:rsidRPr="00FF291D">
              <w:rPr>
                <w:b/>
                <w:sz w:val="16"/>
                <w:szCs w:val="16"/>
              </w:rPr>
              <w:t>Zinātniskais nosaukums</w:t>
            </w:r>
          </w:p>
        </w:tc>
        <w:tc>
          <w:tcPr>
            <w:tcW w:w="2126" w:type="dxa"/>
            <w:shd w:val="pct10" w:color="auto" w:fill="auto"/>
            <w:vAlign w:val="center"/>
          </w:tcPr>
          <w:p w:rsidR="00DD09E4" w:rsidRPr="00FF291D" w:rsidRDefault="00DD09E4" w:rsidP="00DD09E4">
            <w:pPr>
              <w:spacing w:after="0" w:line="240" w:lineRule="auto"/>
              <w:jc w:val="center"/>
              <w:rPr>
                <w:b/>
                <w:sz w:val="16"/>
                <w:szCs w:val="16"/>
              </w:rPr>
            </w:pPr>
            <w:r w:rsidRPr="00FF291D">
              <w:rPr>
                <w:b/>
                <w:sz w:val="16"/>
                <w:szCs w:val="16"/>
              </w:rPr>
              <w:t>Latviskais nosaukums</w:t>
            </w:r>
          </w:p>
        </w:tc>
        <w:tc>
          <w:tcPr>
            <w:tcW w:w="993" w:type="dxa"/>
            <w:vMerge/>
            <w:shd w:val="clear" w:color="auto" w:fill="auto"/>
            <w:vAlign w:val="bottom"/>
          </w:tcPr>
          <w:p w:rsidR="00DD09E4" w:rsidRDefault="00DD09E4" w:rsidP="00C964FA">
            <w:pPr>
              <w:spacing w:after="0" w:line="240" w:lineRule="auto"/>
              <w:rPr>
                <w:rFonts w:eastAsia="Times New Roman"/>
                <w:color w:val="000000"/>
                <w:lang w:eastAsia="lv-LV"/>
              </w:rPr>
            </w:pPr>
          </w:p>
        </w:tc>
        <w:tc>
          <w:tcPr>
            <w:tcW w:w="992" w:type="dxa"/>
            <w:shd w:val="pct10" w:color="auto" w:fill="auto"/>
            <w:vAlign w:val="center"/>
          </w:tcPr>
          <w:p w:rsidR="00DD09E4" w:rsidRDefault="00DD09E4" w:rsidP="00DD09E4">
            <w:pPr>
              <w:spacing w:after="0" w:line="240" w:lineRule="auto"/>
              <w:jc w:val="center"/>
              <w:rPr>
                <w:rFonts w:eastAsia="Times New Roman"/>
                <w:color w:val="000000"/>
                <w:lang w:eastAsia="lv-LV"/>
              </w:rPr>
            </w:pPr>
            <w:r w:rsidRPr="00DD09E4">
              <w:rPr>
                <w:rFonts w:eastAsia="Times New Roman"/>
                <w:b/>
                <w:color w:val="000000"/>
                <w:sz w:val="16"/>
                <w:lang w:eastAsia="lv-LV"/>
              </w:rPr>
              <w:t>apsekoti</w:t>
            </w:r>
          </w:p>
        </w:tc>
        <w:tc>
          <w:tcPr>
            <w:tcW w:w="992" w:type="dxa"/>
            <w:shd w:val="pct10" w:color="auto" w:fill="auto"/>
            <w:vAlign w:val="center"/>
          </w:tcPr>
          <w:p w:rsidR="00DD09E4" w:rsidRDefault="00DD09E4" w:rsidP="00DD09E4">
            <w:pPr>
              <w:spacing w:after="0" w:line="240" w:lineRule="auto"/>
              <w:jc w:val="center"/>
              <w:rPr>
                <w:rFonts w:eastAsia="Times New Roman"/>
                <w:color w:val="000000"/>
                <w:lang w:eastAsia="lv-LV"/>
              </w:rPr>
            </w:pPr>
            <w:r>
              <w:rPr>
                <w:rFonts w:eastAsia="Times New Roman"/>
                <w:b/>
                <w:color w:val="000000"/>
                <w:sz w:val="16"/>
                <w:lang w:eastAsia="lv-LV"/>
              </w:rPr>
              <w:t>k</w:t>
            </w:r>
            <w:r w:rsidRPr="00DD09E4">
              <w:rPr>
                <w:rFonts w:eastAsia="Times New Roman"/>
                <w:b/>
                <w:color w:val="000000"/>
                <w:sz w:val="16"/>
                <w:lang w:eastAsia="lv-LV"/>
              </w:rPr>
              <w:t>onstatēta suga</w:t>
            </w:r>
          </w:p>
        </w:tc>
        <w:tc>
          <w:tcPr>
            <w:tcW w:w="1649" w:type="dxa"/>
            <w:vMerge/>
            <w:shd w:val="clear" w:color="auto" w:fill="auto"/>
            <w:vAlign w:val="bottom"/>
          </w:tcPr>
          <w:p w:rsidR="00DD09E4" w:rsidRDefault="00DD09E4" w:rsidP="005B0478">
            <w:pPr>
              <w:spacing w:after="0" w:line="240" w:lineRule="auto"/>
              <w:rPr>
                <w:rFonts w:eastAsia="Times New Roman"/>
                <w:color w:val="000000"/>
                <w:lang w:eastAsia="lv-LV"/>
              </w:rPr>
            </w:pPr>
          </w:p>
        </w:tc>
      </w:tr>
      <w:tr w:rsidR="00C964FA" w:rsidRPr="00FF291D" w:rsidTr="00DD09E4">
        <w:trPr>
          <w:trHeight w:val="300"/>
        </w:trPr>
        <w:tc>
          <w:tcPr>
            <w:tcW w:w="2830" w:type="dxa"/>
            <w:shd w:val="clear" w:color="auto" w:fill="auto"/>
            <w:noWrap/>
            <w:vAlign w:val="bottom"/>
            <w:hideMark/>
          </w:tcPr>
          <w:p w:rsidR="00C964FA" w:rsidRPr="005B0478" w:rsidRDefault="00C964FA" w:rsidP="005B0478">
            <w:pPr>
              <w:spacing w:after="0" w:line="240" w:lineRule="auto"/>
              <w:rPr>
                <w:rFonts w:eastAsia="Times New Roman"/>
                <w:i/>
                <w:color w:val="000000"/>
                <w:sz w:val="20"/>
                <w:lang w:eastAsia="lv-LV"/>
              </w:rPr>
            </w:pPr>
            <w:r w:rsidRPr="005B0478">
              <w:rPr>
                <w:rFonts w:eastAsia="Times New Roman"/>
                <w:i/>
                <w:color w:val="000000"/>
                <w:sz w:val="20"/>
                <w:lang w:eastAsia="lv-LV"/>
              </w:rPr>
              <w:t>Cinna latifolia</w:t>
            </w:r>
          </w:p>
        </w:tc>
        <w:tc>
          <w:tcPr>
            <w:tcW w:w="2126" w:type="dxa"/>
          </w:tcPr>
          <w:p w:rsidR="00C964FA" w:rsidRPr="00DD09E4" w:rsidRDefault="00C964FA" w:rsidP="00DD09E4">
            <w:pPr>
              <w:spacing w:after="0" w:line="240" w:lineRule="auto"/>
              <w:rPr>
                <w:rFonts w:eastAsia="Times New Roman"/>
                <w:color w:val="000000"/>
                <w:sz w:val="20"/>
                <w:lang w:eastAsia="lv-LV"/>
              </w:rPr>
            </w:pPr>
            <w:r w:rsidRPr="00DD09E4">
              <w:rPr>
                <w:rFonts w:eastAsia="Times New Roman"/>
                <w:color w:val="000000"/>
                <w:sz w:val="20"/>
                <w:lang w:eastAsia="lv-LV"/>
              </w:rPr>
              <w:t>platlapu cinna</w:t>
            </w:r>
          </w:p>
        </w:tc>
        <w:tc>
          <w:tcPr>
            <w:tcW w:w="993" w:type="dxa"/>
            <w:shd w:val="clear" w:color="auto" w:fill="auto"/>
            <w:noWrap/>
            <w:vAlign w:val="bottom"/>
            <w:hideMark/>
          </w:tcPr>
          <w:p w:rsidR="00C964FA" w:rsidRPr="005B0478" w:rsidRDefault="00C964FA" w:rsidP="00FE15BF">
            <w:pPr>
              <w:spacing w:after="0" w:line="240" w:lineRule="auto"/>
              <w:jc w:val="center"/>
              <w:rPr>
                <w:rFonts w:eastAsia="Times New Roman"/>
                <w:color w:val="000000"/>
                <w:sz w:val="20"/>
                <w:lang w:eastAsia="lv-LV"/>
              </w:rPr>
            </w:pPr>
            <w:r w:rsidRPr="005B0478">
              <w:rPr>
                <w:rFonts w:eastAsia="Times New Roman"/>
                <w:color w:val="000000"/>
                <w:sz w:val="20"/>
                <w:lang w:eastAsia="lv-LV"/>
              </w:rPr>
              <w:t>18</w:t>
            </w:r>
          </w:p>
        </w:tc>
        <w:tc>
          <w:tcPr>
            <w:tcW w:w="992" w:type="dxa"/>
            <w:shd w:val="clear" w:color="auto" w:fill="auto"/>
            <w:noWrap/>
            <w:vAlign w:val="bottom"/>
            <w:hideMark/>
          </w:tcPr>
          <w:p w:rsidR="00C964FA" w:rsidRPr="005B0478" w:rsidRDefault="00C964FA" w:rsidP="00FE15BF">
            <w:pPr>
              <w:spacing w:after="0" w:line="240" w:lineRule="auto"/>
              <w:jc w:val="center"/>
              <w:rPr>
                <w:rFonts w:eastAsia="Times New Roman"/>
                <w:color w:val="000000"/>
                <w:sz w:val="20"/>
                <w:lang w:eastAsia="lv-LV"/>
              </w:rPr>
            </w:pPr>
            <w:r w:rsidRPr="005B0478">
              <w:rPr>
                <w:rFonts w:eastAsia="Times New Roman"/>
                <w:color w:val="000000"/>
                <w:sz w:val="20"/>
                <w:lang w:eastAsia="lv-LV"/>
              </w:rPr>
              <w:t>193</w:t>
            </w:r>
          </w:p>
        </w:tc>
        <w:tc>
          <w:tcPr>
            <w:tcW w:w="992" w:type="dxa"/>
            <w:shd w:val="clear" w:color="auto" w:fill="auto"/>
            <w:noWrap/>
            <w:vAlign w:val="bottom"/>
            <w:hideMark/>
          </w:tcPr>
          <w:p w:rsidR="00C964FA" w:rsidRPr="005B0478" w:rsidRDefault="00C964FA" w:rsidP="00FE15BF">
            <w:pPr>
              <w:spacing w:after="0" w:line="240" w:lineRule="auto"/>
              <w:jc w:val="center"/>
              <w:rPr>
                <w:rFonts w:eastAsia="Times New Roman"/>
                <w:color w:val="000000"/>
                <w:sz w:val="20"/>
                <w:lang w:eastAsia="lv-LV"/>
              </w:rPr>
            </w:pPr>
            <w:r w:rsidRPr="005B0478">
              <w:rPr>
                <w:rFonts w:eastAsia="Times New Roman"/>
                <w:color w:val="000000"/>
                <w:sz w:val="20"/>
                <w:lang w:eastAsia="lv-LV"/>
              </w:rPr>
              <w:t>158</w:t>
            </w:r>
          </w:p>
        </w:tc>
        <w:tc>
          <w:tcPr>
            <w:tcW w:w="1649" w:type="dxa"/>
            <w:shd w:val="clear" w:color="auto" w:fill="auto"/>
            <w:noWrap/>
            <w:vAlign w:val="bottom"/>
            <w:hideMark/>
          </w:tcPr>
          <w:p w:rsidR="00C964FA" w:rsidRPr="005B0478" w:rsidRDefault="00C964FA" w:rsidP="00FE15BF">
            <w:pPr>
              <w:spacing w:after="0" w:line="240" w:lineRule="auto"/>
              <w:jc w:val="center"/>
              <w:rPr>
                <w:rFonts w:eastAsia="Times New Roman"/>
                <w:color w:val="000000"/>
                <w:sz w:val="20"/>
                <w:lang w:eastAsia="lv-LV"/>
              </w:rPr>
            </w:pPr>
            <w:r w:rsidRPr="005B0478">
              <w:rPr>
                <w:rFonts w:eastAsia="Times New Roman"/>
                <w:color w:val="000000"/>
                <w:sz w:val="20"/>
                <w:lang w:eastAsia="lv-LV"/>
              </w:rPr>
              <w:t>2119</w:t>
            </w:r>
          </w:p>
        </w:tc>
      </w:tr>
      <w:tr w:rsidR="00C964FA" w:rsidRPr="00FF291D" w:rsidTr="00DD09E4">
        <w:trPr>
          <w:trHeight w:val="300"/>
        </w:trPr>
        <w:tc>
          <w:tcPr>
            <w:tcW w:w="2830" w:type="dxa"/>
            <w:shd w:val="clear" w:color="auto" w:fill="auto"/>
            <w:noWrap/>
            <w:vAlign w:val="bottom"/>
            <w:hideMark/>
          </w:tcPr>
          <w:p w:rsidR="00C964FA" w:rsidRPr="005B0478" w:rsidRDefault="00C964FA" w:rsidP="005B0478">
            <w:pPr>
              <w:spacing w:after="0" w:line="240" w:lineRule="auto"/>
              <w:rPr>
                <w:rFonts w:eastAsia="Times New Roman"/>
                <w:i/>
                <w:color w:val="000000"/>
                <w:sz w:val="20"/>
                <w:lang w:eastAsia="lv-LV"/>
              </w:rPr>
            </w:pPr>
            <w:r w:rsidRPr="005B0478">
              <w:rPr>
                <w:rFonts w:eastAsia="Times New Roman"/>
                <w:i/>
                <w:color w:val="000000"/>
                <w:sz w:val="20"/>
                <w:lang w:eastAsia="lv-LV"/>
              </w:rPr>
              <w:t>Equisetum telmateia</w:t>
            </w:r>
          </w:p>
        </w:tc>
        <w:tc>
          <w:tcPr>
            <w:tcW w:w="2126" w:type="dxa"/>
          </w:tcPr>
          <w:p w:rsidR="00C964FA" w:rsidRPr="00DD09E4" w:rsidRDefault="00C964FA" w:rsidP="00DD09E4">
            <w:pPr>
              <w:spacing w:after="0" w:line="240" w:lineRule="auto"/>
              <w:rPr>
                <w:rFonts w:eastAsia="Times New Roman"/>
                <w:color w:val="000000"/>
                <w:sz w:val="20"/>
                <w:lang w:eastAsia="lv-LV"/>
              </w:rPr>
            </w:pPr>
            <w:r w:rsidRPr="00DD09E4">
              <w:rPr>
                <w:rFonts w:eastAsia="Times New Roman"/>
                <w:color w:val="000000"/>
                <w:sz w:val="20"/>
                <w:lang w:eastAsia="lv-LV"/>
              </w:rPr>
              <w:t>lielā kosa</w:t>
            </w:r>
          </w:p>
        </w:tc>
        <w:tc>
          <w:tcPr>
            <w:tcW w:w="993" w:type="dxa"/>
            <w:shd w:val="clear" w:color="auto" w:fill="auto"/>
            <w:noWrap/>
            <w:vAlign w:val="bottom"/>
            <w:hideMark/>
          </w:tcPr>
          <w:p w:rsidR="00C964FA" w:rsidRPr="005B0478" w:rsidRDefault="00C964FA" w:rsidP="00FE15BF">
            <w:pPr>
              <w:spacing w:after="0" w:line="240" w:lineRule="auto"/>
              <w:jc w:val="center"/>
              <w:rPr>
                <w:rFonts w:eastAsia="Times New Roman"/>
                <w:color w:val="000000"/>
                <w:sz w:val="20"/>
                <w:lang w:eastAsia="lv-LV"/>
              </w:rPr>
            </w:pPr>
            <w:r w:rsidRPr="005B0478">
              <w:rPr>
                <w:rFonts w:eastAsia="Times New Roman"/>
                <w:color w:val="000000"/>
                <w:sz w:val="20"/>
                <w:lang w:eastAsia="lv-LV"/>
              </w:rPr>
              <w:t>1</w:t>
            </w:r>
          </w:p>
        </w:tc>
        <w:tc>
          <w:tcPr>
            <w:tcW w:w="992" w:type="dxa"/>
            <w:shd w:val="clear" w:color="auto" w:fill="auto"/>
            <w:noWrap/>
            <w:vAlign w:val="bottom"/>
            <w:hideMark/>
          </w:tcPr>
          <w:p w:rsidR="00C964FA" w:rsidRPr="005B0478" w:rsidRDefault="00C964FA" w:rsidP="00FE15BF">
            <w:pPr>
              <w:spacing w:after="0" w:line="240" w:lineRule="auto"/>
              <w:jc w:val="center"/>
              <w:rPr>
                <w:rFonts w:eastAsia="Times New Roman"/>
                <w:color w:val="000000"/>
                <w:sz w:val="20"/>
                <w:lang w:eastAsia="lv-LV"/>
              </w:rPr>
            </w:pPr>
            <w:r w:rsidRPr="005B0478">
              <w:rPr>
                <w:rFonts w:eastAsia="Times New Roman"/>
                <w:color w:val="000000"/>
                <w:sz w:val="20"/>
                <w:lang w:eastAsia="lv-LV"/>
              </w:rPr>
              <w:t>11</w:t>
            </w:r>
          </w:p>
        </w:tc>
        <w:tc>
          <w:tcPr>
            <w:tcW w:w="992" w:type="dxa"/>
            <w:shd w:val="clear" w:color="auto" w:fill="auto"/>
            <w:noWrap/>
            <w:vAlign w:val="bottom"/>
            <w:hideMark/>
          </w:tcPr>
          <w:p w:rsidR="00C964FA" w:rsidRPr="005B0478" w:rsidRDefault="00C964FA" w:rsidP="00FE15BF">
            <w:pPr>
              <w:spacing w:after="0" w:line="240" w:lineRule="auto"/>
              <w:jc w:val="center"/>
              <w:rPr>
                <w:rFonts w:eastAsia="Times New Roman"/>
                <w:color w:val="000000"/>
                <w:sz w:val="20"/>
                <w:lang w:eastAsia="lv-LV"/>
              </w:rPr>
            </w:pPr>
            <w:r w:rsidRPr="005B0478">
              <w:rPr>
                <w:rFonts w:eastAsia="Times New Roman"/>
                <w:color w:val="000000"/>
                <w:sz w:val="20"/>
                <w:lang w:eastAsia="lv-LV"/>
              </w:rPr>
              <w:t>6</w:t>
            </w:r>
          </w:p>
        </w:tc>
        <w:tc>
          <w:tcPr>
            <w:tcW w:w="1649" w:type="dxa"/>
            <w:shd w:val="clear" w:color="auto" w:fill="auto"/>
            <w:noWrap/>
            <w:vAlign w:val="bottom"/>
            <w:hideMark/>
          </w:tcPr>
          <w:p w:rsidR="00C964FA" w:rsidRPr="005B0478" w:rsidRDefault="00C964FA" w:rsidP="00FE15BF">
            <w:pPr>
              <w:spacing w:after="0" w:line="240" w:lineRule="auto"/>
              <w:jc w:val="center"/>
              <w:rPr>
                <w:rFonts w:eastAsia="Times New Roman"/>
                <w:color w:val="000000"/>
                <w:sz w:val="20"/>
                <w:lang w:eastAsia="lv-LV"/>
              </w:rPr>
            </w:pPr>
            <w:r w:rsidRPr="005B0478">
              <w:rPr>
                <w:rFonts w:eastAsia="Times New Roman"/>
                <w:color w:val="000000"/>
                <w:sz w:val="20"/>
                <w:lang w:eastAsia="lv-LV"/>
              </w:rPr>
              <w:t>100265</w:t>
            </w:r>
          </w:p>
        </w:tc>
      </w:tr>
      <w:tr w:rsidR="00C964FA" w:rsidRPr="00FF291D" w:rsidTr="00DD09E4">
        <w:trPr>
          <w:trHeight w:val="300"/>
        </w:trPr>
        <w:tc>
          <w:tcPr>
            <w:tcW w:w="2830" w:type="dxa"/>
            <w:shd w:val="clear" w:color="auto" w:fill="auto"/>
            <w:noWrap/>
            <w:vAlign w:val="bottom"/>
            <w:hideMark/>
          </w:tcPr>
          <w:p w:rsidR="00C964FA" w:rsidRPr="005B0478" w:rsidRDefault="00C964FA" w:rsidP="005B0478">
            <w:pPr>
              <w:spacing w:after="0" w:line="240" w:lineRule="auto"/>
              <w:rPr>
                <w:rFonts w:eastAsia="Times New Roman"/>
                <w:i/>
                <w:color w:val="000000"/>
                <w:sz w:val="20"/>
                <w:lang w:eastAsia="lv-LV"/>
              </w:rPr>
            </w:pPr>
            <w:r w:rsidRPr="005B0478">
              <w:rPr>
                <w:rFonts w:eastAsia="Times New Roman"/>
                <w:i/>
                <w:color w:val="000000"/>
                <w:sz w:val="20"/>
                <w:lang w:eastAsia="lv-LV"/>
              </w:rPr>
              <w:t>Ligularia sibirica</w:t>
            </w:r>
          </w:p>
        </w:tc>
        <w:tc>
          <w:tcPr>
            <w:tcW w:w="2126" w:type="dxa"/>
          </w:tcPr>
          <w:p w:rsidR="00C964FA" w:rsidRPr="00DD09E4" w:rsidRDefault="00C964FA" w:rsidP="00DD09E4">
            <w:pPr>
              <w:spacing w:after="0" w:line="240" w:lineRule="auto"/>
              <w:rPr>
                <w:rFonts w:eastAsia="Times New Roman"/>
                <w:color w:val="000000"/>
                <w:sz w:val="20"/>
                <w:lang w:eastAsia="lv-LV"/>
              </w:rPr>
            </w:pPr>
            <w:r w:rsidRPr="00DD09E4">
              <w:rPr>
                <w:rFonts w:eastAsia="Times New Roman"/>
                <w:color w:val="000000"/>
                <w:sz w:val="20"/>
                <w:lang w:eastAsia="lv-LV"/>
              </w:rPr>
              <w:t>Sibīrijas mēlziede</w:t>
            </w:r>
          </w:p>
        </w:tc>
        <w:tc>
          <w:tcPr>
            <w:tcW w:w="993" w:type="dxa"/>
            <w:shd w:val="clear" w:color="auto" w:fill="auto"/>
            <w:noWrap/>
            <w:vAlign w:val="bottom"/>
            <w:hideMark/>
          </w:tcPr>
          <w:p w:rsidR="00C964FA" w:rsidRPr="005B0478" w:rsidRDefault="00C964FA" w:rsidP="00FE15BF">
            <w:pPr>
              <w:spacing w:after="0" w:line="240" w:lineRule="auto"/>
              <w:jc w:val="center"/>
              <w:rPr>
                <w:rFonts w:eastAsia="Times New Roman"/>
                <w:color w:val="000000"/>
                <w:sz w:val="20"/>
                <w:lang w:eastAsia="lv-LV"/>
              </w:rPr>
            </w:pPr>
            <w:r w:rsidRPr="005B0478">
              <w:rPr>
                <w:rFonts w:eastAsia="Times New Roman"/>
                <w:color w:val="000000"/>
                <w:sz w:val="20"/>
                <w:lang w:eastAsia="lv-LV"/>
              </w:rPr>
              <w:t>3</w:t>
            </w:r>
          </w:p>
        </w:tc>
        <w:tc>
          <w:tcPr>
            <w:tcW w:w="992" w:type="dxa"/>
            <w:shd w:val="clear" w:color="auto" w:fill="auto"/>
            <w:noWrap/>
            <w:vAlign w:val="bottom"/>
            <w:hideMark/>
          </w:tcPr>
          <w:p w:rsidR="00C964FA" w:rsidRPr="005B0478" w:rsidRDefault="00C964FA" w:rsidP="00FE15BF">
            <w:pPr>
              <w:spacing w:after="0" w:line="240" w:lineRule="auto"/>
              <w:jc w:val="center"/>
              <w:rPr>
                <w:rFonts w:eastAsia="Times New Roman"/>
                <w:color w:val="000000"/>
                <w:sz w:val="20"/>
                <w:lang w:eastAsia="lv-LV"/>
              </w:rPr>
            </w:pPr>
            <w:r w:rsidRPr="005B0478">
              <w:rPr>
                <w:rFonts w:eastAsia="Times New Roman"/>
                <w:color w:val="000000"/>
                <w:sz w:val="20"/>
                <w:lang w:eastAsia="lv-LV"/>
              </w:rPr>
              <w:t>22</w:t>
            </w:r>
          </w:p>
        </w:tc>
        <w:tc>
          <w:tcPr>
            <w:tcW w:w="992" w:type="dxa"/>
            <w:shd w:val="clear" w:color="auto" w:fill="auto"/>
            <w:noWrap/>
            <w:vAlign w:val="bottom"/>
            <w:hideMark/>
          </w:tcPr>
          <w:p w:rsidR="00C964FA" w:rsidRPr="005B0478" w:rsidRDefault="00C964FA" w:rsidP="00FE15BF">
            <w:pPr>
              <w:spacing w:after="0" w:line="240" w:lineRule="auto"/>
              <w:jc w:val="center"/>
              <w:rPr>
                <w:rFonts w:eastAsia="Times New Roman"/>
                <w:color w:val="000000"/>
                <w:sz w:val="20"/>
                <w:lang w:eastAsia="lv-LV"/>
              </w:rPr>
            </w:pPr>
            <w:r w:rsidRPr="005B0478">
              <w:rPr>
                <w:rFonts w:eastAsia="Times New Roman"/>
                <w:color w:val="000000"/>
                <w:sz w:val="20"/>
                <w:lang w:eastAsia="lv-LV"/>
              </w:rPr>
              <w:t>21</w:t>
            </w:r>
          </w:p>
        </w:tc>
        <w:tc>
          <w:tcPr>
            <w:tcW w:w="1649" w:type="dxa"/>
            <w:shd w:val="clear" w:color="auto" w:fill="auto"/>
            <w:noWrap/>
            <w:vAlign w:val="bottom"/>
            <w:hideMark/>
          </w:tcPr>
          <w:p w:rsidR="00C964FA" w:rsidRPr="005B0478" w:rsidRDefault="00C964FA" w:rsidP="00FE15BF">
            <w:pPr>
              <w:spacing w:after="0" w:line="240" w:lineRule="auto"/>
              <w:jc w:val="center"/>
              <w:rPr>
                <w:rFonts w:eastAsia="Times New Roman"/>
                <w:color w:val="000000"/>
                <w:sz w:val="20"/>
                <w:lang w:eastAsia="lv-LV"/>
              </w:rPr>
            </w:pPr>
            <w:r w:rsidRPr="005B0478">
              <w:rPr>
                <w:rFonts w:eastAsia="Times New Roman"/>
                <w:color w:val="000000"/>
                <w:sz w:val="20"/>
                <w:lang w:eastAsia="lv-LV"/>
              </w:rPr>
              <w:t>500</w:t>
            </w:r>
          </w:p>
        </w:tc>
      </w:tr>
      <w:tr w:rsidR="00C964FA" w:rsidRPr="00FF291D" w:rsidTr="00DD09E4">
        <w:trPr>
          <w:trHeight w:val="300"/>
        </w:trPr>
        <w:tc>
          <w:tcPr>
            <w:tcW w:w="2830" w:type="dxa"/>
            <w:shd w:val="clear" w:color="auto" w:fill="auto"/>
            <w:noWrap/>
            <w:vAlign w:val="bottom"/>
            <w:hideMark/>
          </w:tcPr>
          <w:p w:rsidR="00C964FA" w:rsidRPr="005B0478" w:rsidRDefault="00C964FA" w:rsidP="00DD09E4">
            <w:pPr>
              <w:spacing w:after="0" w:line="240" w:lineRule="auto"/>
              <w:rPr>
                <w:rFonts w:eastAsia="Times New Roman"/>
                <w:i/>
                <w:color w:val="000000"/>
                <w:sz w:val="20"/>
                <w:lang w:eastAsia="lv-LV"/>
              </w:rPr>
            </w:pPr>
            <w:r w:rsidRPr="005B0478">
              <w:rPr>
                <w:rFonts w:eastAsia="Times New Roman"/>
                <w:i/>
                <w:color w:val="000000"/>
                <w:sz w:val="20"/>
                <w:lang w:eastAsia="lv-LV"/>
              </w:rPr>
              <w:t xml:space="preserve">Saussurea alpina ssp. </w:t>
            </w:r>
            <w:r w:rsidR="00DD09E4" w:rsidRPr="00DD09E4">
              <w:rPr>
                <w:rFonts w:eastAsia="Times New Roman"/>
                <w:i/>
                <w:color w:val="000000"/>
                <w:sz w:val="20"/>
                <w:lang w:eastAsia="lv-LV"/>
              </w:rPr>
              <w:t>e</w:t>
            </w:r>
            <w:r w:rsidRPr="005B0478">
              <w:rPr>
                <w:rFonts w:eastAsia="Times New Roman"/>
                <w:i/>
                <w:color w:val="000000"/>
                <w:sz w:val="20"/>
                <w:lang w:eastAsia="lv-LV"/>
              </w:rPr>
              <w:t>sthonica</w:t>
            </w:r>
          </w:p>
        </w:tc>
        <w:tc>
          <w:tcPr>
            <w:tcW w:w="2126" w:type="dxa"/>
          </w:tcPr>
          <w:p w:rsidR="00C964FA" w:rsidRPr="00DD09E4" w:rsidRDefault="00C964FA" w:rsidP="00DD09E4">
            <w:pPr>
              <w:spacing w:after="0" w:line="240" w:lineRule="auto"/>
              <w:rPr>
                <w:rFonts w:eastAsia="Times New Roman"/>
                <w:color w:val="000000"/>
                <w:sz w:val="20"/>
                <w:lang w:eastAsia="lv-LV"/>
              </w:rPr>
            </w:pPr>
            <w:r w:rsidRPr="00DD09E4">
              <w:rPr>
                <w:rFonts w:eastAsia="Times New Roman"/>
                <w:color w:val="000000"/>
                <w:sz w:val="20"/>
                <w:lang w:eastAsia="lv-LV"/>
              </w:rPr>
              <w:t>Igaunijas rūtlape</w:t>
            </w:r>
          </w:p>
        </w:tc>
        <w:tc>
          <w:tcPr>
            <w:tcW w:w="993" w:type="dxa"/>
            <w:shd w:val="clear" w:color="auto" w:fill="auto"/>
            <w:noWrap/>
            <w:vAlign w:val="bottom"/>
            <w:hideMark/>
          </w:tcPr>
          <w:p w:rsidR="00C964FA" w:rsidRPr="005B0478" w:rsidRDefault="00C964FA" w:rsidP="00FE15BF">
            <w:pPr>
              <w:spacing w:after="0" w:line="240" w:lineRule="auto"/>
              <w:jc w:val="center"/>
              <w:rPr>
                <w:rFonts w:eastAsia="Times New Roman"/>
                <w:color w:val="000000"/>
                <w:sz w:val="20"/>
                <w:lang w:eastAsia="lv-LV"/>
              </w:rPr>
            </w:pPr>
            <w:r w:rsidRPr="005B0478">
              <w:rPr>
                <w:rFonts w:eastAsia="Times New Roman"/>
                <w:color w:val="000000"/>
                <w:sz w:val="20"/>
                <w:lang w:eastAsia="lv-LV"/>
              </w:rPr>
              <w:t>3</w:t>
            </w:r>
          </w:p>
        </w:tc>
        <w:tc>
          <w:tcPr>
            <w:tcW w:w="992" w:type="dxa"/>
            <w:shd w:val="clear" w:color="auto" w:fill="auto"/>
            <w:noWrap/>
            <w:vAlign w:val="bottom"/>
            <w:hideMark/>
          </w:tcPr>
          <w:p w:rsidR="00C964FA" w:rsidRPr="005B0478" w:rsidRDefault="00C964FA" w:rsidP="00FE15BF">
            <w:pPr>
              <w:spacing w:after="0" w:line="240" w:lineRule="auto"/>
              <w:jc w:val="center"/>
              <w:rPr>
                <w:rFonts w:eastAsia="Times New Roman"/>
                <w:color w:val="000000"/>
                <w:sz w:val="20"/>
                <w:lang w:eastAsia="lv-LV"/>
              </w:rPr>
            </w:pPr>
            <w:r w:rsidRPr="005B0478">
              <w:rPr>
                <w:rFonts w:eastAsia="Times New Roman"/>
                <w:color w:val="000000"/>
                <w:sz w:val="20"/>
                <w:lang w:eastAsia="lv-LV"/>
              </w:rPr>
              <w:t>6</w:t>
            </w:r>
          </w:p>
        </w:tc>
        <w:tc>
          <w:tcPr>
            <w:tcW w:w="992" w:type="dxa"/>
            <w:shd w:val="clear" w:color="auto" w:fill="auto"/>
            <w:noWrap/>
            <w:vAlign w:val="bottom"/>
            <w:hideMark/>
          </w:tcPr>
          <w:p w:rsidR="00C964FA" w:rsidRPr="005B0478" w:rsidRDefault="00C964FA" w:rsidP="00FE15BF">
            <w:pPr>
              <w:spacing w:after="0" w:line="240" w:lineRule="auto"/>
              <w:jc w:val="center"/>
              <w:rPr>
                <w:rFonts w:eastAsia="Times New Roman"/>
                <w:color w:val="000000"/>
                <w:sz w:val="20"/>
                <w:lang w:eastAsia="lv-LV"/>
              </w:rPr>
            </w:pPr>
            <w:r w:rsidRPr="005B0478">
              <w:rPr>
                <w:rFonts w:eastAsia="Times New Roman"/>
                <w:color w:val="000000"/>
                <w:sz w:val="20"/>
                <w:lang w:eastAsia="lv-LV"/>
              </w:rPr>
              <w:t>4</w:t>
            </w:r>
          </w:p>
        </w:tc>
        <w:tc>
          <w:tcPr>
            <w:tcW w:w="1649" w:type="dxa"/>
            <w:shd w:val="clear" w:color="auto" w:fill="auto"/>
            <w:noWrap/>
            <w:vAlign w:val="bottom"/>
            <w:hideMark/>
          </w:tcPr>
          <w:p w:rsidR="00C964FA" w:rsidRPr="005B0478" w:rsidRDefault="00C964FA" w:rsidP="00FE15BF">
            <w:pPr>
              <w:spacing w:after="0" w:line="240" w:lineRule="auto"/>
              <w:jc w:val="center"/>
              <w:rPr>
                <w:rFonts w:eastAsia="Times New Roman"/>
                <w:color w:val="000000"/>
                <w:sz w:val="20"/>
                <w:lang w:eastAsia="lv-LV"/>
              </w:rPr>
            </w:pPr>
            <w:r w:rsidRPr="005B0478">
              <w:rPr>
                <w:rFonts w:eastAsia="Times New Roman"/>
                <w:color w:val="000000"/>
                <w:sz w:val="20"/>
                <w:lang w:eastAsia="lv-LV"/>
              </w:rPr>
              <w:t>1554</w:t>
            </w:r>
          </w:p>
        </w:tc>
      </w:tr>
      <w:tr w:rsidR="00C964FA" w:rsidRPr="00FF291D" w:rsidTr="00DD09E4">
        <w:trPr>
          <w:trHeight w:val="300"/>
        </w:trPr>
        <w:tc>
          <w:tcPr>
            <w:tcW w:w="2830" w:type="dxa"/>
            <w:shd w:val="clear" w:color="auto" w:fill="auto"/>
            <w:noWrap/>
            <w:vAlign w:val="bottom"/>
            <w:hideMark/>
          </w:tcPr>
          <w:p w:rsidR="00C964FA" w:rsidRPr="005B0478" w:rsidRDefault="00C964FA" w:rsidP="005B0478">
            <w:pPr>
              <w:spacing w:after="0" w:line="240" w:lineRule="auto"/>
              <w:rPr>
                <w:rFonts w:eastAsia="Times New Roman"/>
                <w:i/>
                <w:color w:val="000000"/>
                <w:sz w:val="20"/>
                <w:lang w:eastAsia="lv-LV"/>
              </w:rPr>
            </w:pPr>
            <w:r w:rsidRPr="005B0478">
              <w:rPr>
                <w:rFonts w:eastAsia="Times New Roman"/>
                <w:i/>
                <w:color w:val="000000"/>
                <w:sz w:val="20"/>
                <w:lang w:eastAsia="lv-LV"/>
              </w:rPr>
              <w:t>Saxifraga hirculus</w:t>
            </w:r>
          </w:p>
        </w:tc>
        <w:tc>
          <w:tcPr>
            <w:tcW w:w="2126" w:type="dxa"/>
          </w:tcPr>
          <w:p w:rsidR="00C964FA" w:rsidRPr="00DD09E4" w:rsidRDefault="00C964FA" w:rsidP="00DD09E4">
            <w:pPr>
              <w:spacing w:after="0" w:line="240" w:lineRule="auto"/>
              <w:rPr>
                <w:rFonts w:eastAsia="Times New Roman"/>
                <w:color w:val="000000"/>
                <w:sz w:val="20"/>
                <w:lang w:eastAsia="lv-LV"/>
              </w:rPr>
            </w:pPr>
            <w:r w:rsidRPr="00DD09E4">
              <w:rPr>
                <w:rFonts w:eastAsia="Times New Roman"/>
                <w:color w:val="000000"/>
                <w:sz w:val="20"/>
                <w:lang w:eastAsia="lv-LV"/>
              </w:rPr>
              <w:t>dzeltenā akmeņlauzīte</w:t>
            </w:r>
          </w:p>
        </w:tc>
        <w:tc>
          <w:tcPr>
            <w:tcW w:w="993" w:type="dxa"/>
            <w:shd w:val="clear" w:color="auto" w:fill="auto"/>
            <w:noWrap/>
            <w:vAlign w:val="bottom"/>
            <w:hideMark/>
          </w:tcPr>
          <w:p w:rsidR="00C964FA" w:rsidRPr="005B0478" w:rsidRDefault="00C964FA" w:rsidP="00FE15BF">
            <w:pPr>
              <w:spacing w:after="0" w:line="240" w:lineRule="auto"/>
              <w:jc w:val="center"/>
              <w:rPr>
                <w:rFonts w:eastAsia="Times New Roman"/>
                <w:color w:val="000000"/>
                <w:sz w:val="20"/>
                <w:lang w:eastAsia="lv-LV"/>
              </w:rPr>
            </w:pPr>
            <w:r w:rsidRPr="005B0478">
              <w:rPr>
                <w:rFonts w:eastAsia="Times New Roman"/>
                <w:color w:val="000000"/>
                <w:sz w:val="20"/>
                <w:lang w:eastAsia="lv-LV"/>
              </w:rPr>
              <w:t>15</w:t>
            </w:r>
          </w:p>
        </w:tc>
        <w:tc>
          <w:tcPr>
            <w:tcW w:w="992" w:type="dxa"/>
            <w:shd w:val="clear" w:color="auto" w:fill="auto"/>
            <w:noWrap/>
            <w:vAlign w:val="bottom"/>
            <w:hideMark/>
          </w:tcPr>
          <w:p w:rsidR="00C964FA" w:rsidRPr="005B0478" w:rsidRDefault="00C964FA" w:rsidP="00FE15BF">
            <w:pPr>
              <w:spacing w:after="0" w:line="240" w:lineRule="auto"/>
              <w:jc w:val="center"/>
              <w:rPr>
                <w:rFonts w:eastAsia="Times New Roman"/>
                <w:color w:val="000000"/>
                <w:sz w:val="20"/>
                <w:lang w:eastAsia="lv-LV"/>
              </w:rPr>
            </w:pPr>
            <w:r w:rsidRPr="005B0478">
              <w:rPr>
                <w:rFonts w:eastAsia="Times New Roman"/>
                <w:color w:val="000000"/>
                <w:sz w:val="20"/>
                <w:lang w:eastAsia="lv-LV"/>
              </w:rPr>
              <w:t>64</w:t>
            </w:r>
          </w:p>
        </w:tc>
        <w:tc>
          <w:tcPr>
            <w:tcW w:w="992" w:type="dxa"/>
            <w:shd w:val="clear" w:color="auto" w:fill="auto"/>
            <w:noWrap/>
            <w:vAlign w:val="bottom"/>
            <w:hideMark/>
          </w:tcPr>
          <w:p w:rsidR="00C964FA" w:rsidRPr="005B0478" w:rsidRDefault="00C964FA" w:rsidP="00FE15BF">
            <w:pPr>
              <w:spacing w:after="0" w:line="240" w:lineRule="auto"/>
              <w:jc w:val="center"/>
              <w:rPr>
                <w:rFonts w:eastAsia="Times New Roman"/>
                <w:color w:val="000000"/>
                <w:sz w:val="20"/>
                <w:lang w:eastAsia="lv-LV"/>
              </w:rPr>
            </w:pPr>
            <w:r w:rsidRPr="005B0478">
              <w:rPr>
                <w:rFonts w:eastAsia="Times New Roman"/>
                <w:color w:val="000000"/>
                <w:sz w:val="20"/>
                <w:lang w:eastAsia="lv-LV"/>
              </w:rPr>
              <w:t>20</w:t>
            </w:r>
          </w:p>
        </w:tc>
        <w:tc>
          <w:tcPr>
            <w:tcW w:w="1649" w:type="dxa"/>
            <w:shd w:val="clear" w:color="auto" w:fill="auto"/>
            <w:noWrap/>
            <w:vAlign w:val="bottom"/>
            <w:hideMark/>
          </w:tcPr>
          <w:p w:rsidR="00C964FA" w:rsidRPr="005B0478" w:rsidRDefault="00C964FA" w:rsidP="00FE15BF">
            <w:pPr>
              <w:spacing w:after="0" w:line="240" w:lineRule="auto"/>
              <w:jc w:val="center"/>
              <w:rPr>
                <w:rFonts w:eastAsia="Times New Roman"/>
                <w:color w:val="000000"/>
                <w:sz w:val="20"/>
                <w:lang w:eastAsia="lv-LV"/>
              </w:rPr>
            </w:pPr>
            <w:r w:rsidRPr="005B0478">
              <w:rPr>
                <w:rFonts w:eastAsia="Times New Roman"/>
                <w:color w:val="000000"/>
                <w:sz w:val="20"/>
                <w:lang w:eastAsia="lv-LV"/>
              </w:rPr>
              <w:t>1006</w:t>
            </w:r>
          </w:p>
        </w:tc>
      </w:tr>
    </w:tbl>
    <w:p w:rsidR="005B0478" w:rsidRDefault="009044CF" w:rsidP="009044CF">
      <w:pPr>
        <w:tabs>
          <w:tab w:val="left" w:pos="8775"/>
        </w:tabs>
        <w:jc w:val="both"/>
        <w:rPr>
          <w:rFonts w:ascii="Verdana" w:hAnsi="Verdana"/>
        </w:rPr>
      </w:pPr>
      <w:r>
        <w:rPr>
          <w:rFonts w:ascii="Verdana" w:hAnsi="Verdana"/>
        </w:rPr>
        <w:lastRenderedPageBreak/>
        <w:tab/>
      </w:r>
    </w:p>
    <w:p w:rsidR="00061531" w:rsidRDefault="009E2F7E" w:rsidP="0069692B">
      <w:pPr>
        <w:jc w:val="both"/>
        <w:rPr>
          <w:rFonts w:ascii="Verdana" w:hAnsi="Verdana"/>
        </w:rPr>
      </w:pPr>
      <w:r>
        <w:rPr>
          <w:rFonts w:ascii="Verdana" w:hAnsi="Verdana"/>
        </w:rPr>
        <w:t xml:space="preserve">Lielākais skaits apsekoto punktu un arī tādu, kuros suga ir sastopama, ir platlapu cinnas atradnēm (attiecīgi 193 un 158), kam seko dzeltenā akmeņlauzīte. Savukārt lielākais konstatēto sugas eksemplāru skaits ir lielās kosas atradnē, kur novērtēti vairāki simti tūkstoši auga indivīdu. </w:t>
      </w:r>
    </w:p>
    <w:p w:rsidR="009E2F7E" w:rsidRDefault="009E2F7E" w:rsidP="0069692B">
      <w:pPr>
        <w:jc w:val="both"/>
        <w:rPr>
          <w:rFonts w:ascii="Verdana" w:hAnsi="Verdana"/>
        </w:rPr>
      </w:pPr>
      <w:r>
        <w:rPr>
          <w:rFonts w:ascii="Verdana" w:hAnsi="Verdana"/>
        </w:rPr>
        <w:t>Kopumā vērtējot</w:t>
      </w:r>
      <w:r w:rsidR="00061531">
        <w:rPr>
          <w:rFonts w:ascii="Verdana" w:hAnsi="Verdana"/>
        </w:rPr>
        <w:t>,</w:t>
      </w:r>
      <w:r w:rsidR="008A3296">
        <w:rPr>
          <w:rFonts w:ascii="Verdana" w:hAnsi="Verdana"/>
        </w:rPr>
        <w:t xml:space="preserve"> cik apsekotajos</w:t>
      </w:r>
      <w:r>
        <w:rPr>
          <w:rFonts w:ascii="Verdana" w:hAnsi="Verdana"/>
        </w:rPr>
        <w:t xml:space="preserve"> </w:t>
      </w:r>
      <w:r w:rsidR="008A3296">
        <w:rPr>
          <w:rFonts w:ascii="Verdana" w:hAnsi="Verdana"/>
        </w:rPr>
        <w:t xml:space="preserve">punktos vai poligonos attiecīgā suga ir konstatēta, sekmīgi ir </w:t>
      </w:r>
      <w:r>
        <w:rPr>
          <w:rFonts w:ascii="Verdana" w:hAnsi="Verdana"/>
        </w:rPr>
        <w:t>71%</w:t>
      </w:r>
      <w:r w:rsidR="00061531">
        <w:rPr>
          <w:rFonts w:ascii="Verdana" w:hAnsi="Verdana"/>
        </w:rPr>
        <w:t xml:space="preserve">. </w:t>
      </w:r>
      <w:r w:rsidR="008A3296">
        <w:rPr>
          <w:rFonts w:ascii="Verdana" w:hAnsi="Verdana"/>
        </w:rPr>
        <w:t>Lielākā procentuālā sastopamība ir Sibīrijas mēlziedes atradnēm – 95%, kam seko platlapu cinna ar 82%. Zemākais sekmīgo atradumu procents ir dzeltenai akmeņlauzītei, tikai 31%.</w:t>
      </w:r>
    </w:p>
    <w:p w:rsidR="0069692B" w:rsidRDefault="007D41DA" w:rsidP="0069692B">
      <w:pPr>
        <w:jc w:val="both"/>
        <w:rPr>
          <w:rFonts w:ascii="Verdana" w:hAnsi="Verdana"/>
        </w:rPr>
      </w:pPr>
      <w:r>
        <w:rPr>
          <w:rFonts w:ascii="Verdana" w:hAnsi="Verdana"/>
        </w:rPr>
        <w:t>Par k</w:t>
      </w:r>
      <w:r w:rsidR="007B05A1">
        <w:rPr>
          <w:rFonts w:ascii="Verdana" w:hAnsi="Verdana"/>
        </w:rPr>
        <w:t>atr</w:t>
      </w:r>
      <w:r>
        <w:rPr>
          <w:rFonts w:ascii="Verdana" w:hAnsi="Verdana"/>
        </w:rPr>
        <w:t>u</w:t>
      </w:r>
      <w:r w:rsidR="007B05A1">
        <w:rPr>
          <w:rFonts w:ascii="Verdana" w:hAnsi="Verdana"/>
        </w:rPr>
        <w:t xml:space="preserve"> apsekot</w:t>
      </w:r>
      <w:r>
        <w:rPr>
          <w:rFonts w:ascii="Verdana" w:hAnsi="Verdana"/>
        </w:rPr>
        <w:t>o teritoriju</w:t>
      </w:r>
      <w:r w:rsidR="007B05A1">
        <w:rPr>
          <w:rFonts w:ascii="Verdana" w:hAnsi="Verdana"/>
        </w:rPr>
        <w:t xml:space="preserve"> aizpildīta </w:t>
      </w:r>
      <w:r w:rsidR="007B05A1" w:rsidRPr="007B05A1">
        <w:rPr>
          <w:rFonts w:ascii="Verdana" w:hAnsi="Verdana"/>
          <w:i/>
        </w:rPr>
        <w:t>Natura 2000</w:t>
      </w:r>
      <w:r w:rsidR="007B05A1">
        <w:rPr>
          <w:rFonts w:ascii="Verdana" w:hAnsi="Verdana"/>
        </w:rPr>
        <w:t xml:space="preserve"> datu forma</w:t>
      </w:r>
      <w:r w:rsidR="002645C2">
        <w:rPr>
          <w:rFonts w:ascii="Verdana" w:hAnsi="Verdana"/>
        </w:rPr>
        <w:t xml:space="preserve"> (izņemot gadījumus, kad teritorija neatrodas šajā tīklā)</w:t>
      </w:r>
      <w:r w:rsidR="007B05A1">
        <w:rPr>
          <w:rFonts w:ascii="Verdana" w:hAnsi="Verdana"/>
        </w:rPr>
        <w:t xml:space="preserve">, kurā </w:t>
      </w:r>
      <w:r w:rsidR="002655BA">
        <w:rPr>
          <w:rFonts w:ascii="Verdana" w:hAnsi="Verdana"/>
        </w:rPr>
        <w:t>aktualizēts</w:t>
      </w:r>
      <w:r w:rsidR="007B05A1">
        <w:rPr>
          <w:rFonts w:ascii="Verdana" w:hAnsi="Verdana"/>
        </w:rPr>
        <w:t xml:space="preserve"> populācijas lielums un biotopa kvalitātes parametri (</w:t>
      </w:r>
      <w:r w:rsidR="006A266D">
        <w:rPr>
          <w:rFonts w:ascii="Verdana" w:hAnsi="Verdana"/>
        </w:rPr>
        <w:t xml:space="preserve">2. </w:t>
      </w:r>
      <w:r w:rsidR="00D3233C" w:rsidRPr="006A266D">
        <w:rPr>
          <w:rFonts w:ascii="Verdana" w:hAnsi="Verdana"/>
        </w:rPr>
        <w:t>pielikums</w:t>
      </w:r>
      <w:r w:rsidR="007B05A1">
        <w:rPr>
          <w:rFonts w:ascii="Verdana" w:hAnsi="Verdana"/>
        </w:rPr>
        <w:t>).</w:t>
      </w:r>
      <w:r>
        <w:rPr>
          <w:rFonts w:ascii="Verdana" w:hAnsi="Verdana"/>
        </w:rPr>
        <w:t xml:space="preserve"> </w:t>
      </w:r>
      <w:r w:rsidR="008C64E3">
        <w:rPr>
          <w:rFonts w:ascii="Verdana" w:hAnsi="Verdana"/>
        </w:rPr>
        <w:t>Iegūtā i</w:t>
      </w:r>
      <w:r>
        <w:rPr>
          <w:rFonts w:ascii="Verdana" w:hAnsi="Verdana"/>
        </w:rPr>
        <w:t xml:space="preserve">nformācija salīdzināta ar </w:t>
      </w:r>
      <w:r w:rsidR="008C64E3">
        <w:rPr>
          <w:rFonts w:ascii="Verdana" w:hAnsi="Verdana"/>
        </w:rPr>
        <w:t>oriģinālajiem datiem, kas saņemti no Dabas aizsardzības pārvaldes.</w:t>
      </w:r>
      <w:r w:rsidR="007B05A1">
        <w:rPr>
          <w:rFonts w:ascii="Verdana" w:hAnsi="Verdana"/>
        </w:rPr>
        <w:t xml:space="preserve"> </w:t>
      </w:r>
      <w:r w:rsidR="0069692B">
        <w:rPr>
          <w:rFonts w:ascii="Verdana" w:hAnsi="Verdana"/>
        </w:rPr>
        <w:t>Tālāk</w:t>
      </w:r>
      <w:r w:rsidR="002655BA">
        <w:rPr>
          <w:rFonts w:ascii="Verdana" w:hAnsi="Verdana"/>
        </w:rPr>
        <w:t xml:space="preserve"> tekstā</w:t>
      </w:r>
      <w:r w:rsidR="0069692B">
        <w:rPr>
          <w:rFonts w:ascii="Verdana" w:hAnsi="Verdana"/>
        </w:rPr>
        <w:t xml:space="preserve"> raksturota katra projektā apsekotā atradne un sugas stāvoklis tajā. Informācija balstīta</w:t>
      </w:r>
      <w:r w:rsidR="008C64E3">
        <w:rPr>
          <w:rFonts w:ascii="Verdana" w:hAnsi="Verdana"/>
        </w:rPr>
        <w:t xml:space="preserve"> arī</w:t>
      </w:r>
      <w:r w:rsidR="0069692B">
        <w:rPr>
          <w:rFonts w:ascii="Verdana" w:hAnsi="Verdana"/>
        </w:rPr>
        <w:t xml:space="preserve"> uz ekspertu aizpildītajām </w:t>
      </w:r>
      <w:r w:rsidR="0069692B" w:rsidRPr="0069692B">
        <w:rPr>
          <w:rFonts w:ascii="Verdana" w:hAnsi="Verdana"/>
          <w:i/>
        </w:rPr>
        <w:t>Natura 2000</w:t>
      </w:r>
      <w:r w:rsidR="0069692B">
        <w:rPr>
          <w:rFonts w:ascii="Verdana" w:hAnsi="Verdana"/>
        </w:rPr>
        <w:t xml:space="preserve"> teritoriju sugu monitoringa anketām, kas </w:t>
      </w:r>
      <w:r w:rsidR="00D3233C">
        <w:rPr>
          <w:rFonts w:ascii="Verdana" w:hAnsi="Verdana"/>
        </w:rPr>
        <w:t>sagatavotas</w:t>
      </w:r>
      <w:r w:rsidR="0069692B">
        <w:rPr>
          <w:rFonts w:ascii="Verdana" w:hAnsi="Verdana"/>
        </w:rPr>
        <w:t xml:space="preserve"> saskaņā ar izstrādāto metodiku (Baroniņa, 2014).</w:t>
      </w:r>
      <w:r w:rsidR="00742E2D">
        <w:rPr>
          <w:rFonts w:ascii="Verdana" w:hAnsi="Verdana"/>
        </w:rPr>
        <w:t xml:space="preserve"> Ziņas par atradņu vēsturi gūtas no Latvijas Universitātes Bioloģijas institūta Botānikas laboratorijas herbārija (LATV). </w:t>
      </w:r>
      <w:r w:rsidR="008C64E3">
        <w:rPr>
          <w:rFonts w:ascii="Verdana" w:hAnsi="Verdana"/>
        </w:rPr>
        <w:t xml:space="preserve">Attiecībā par dzelteno akmeņlauzīti </w:t>
      </w:r>
      <w:r w:rsidR="008C64E3" w:rsidRPr="007B05A1">
        <w:rPr>
          <w:rFonts w:ascii="Verdana" w:hAnsi="Verdana"/>
          <w:i/>
        </w:rPr>
        <w:t>Saxifraga hirculus</w:t>
      </w:r>
      <w:r w:rsidR="008C64E3">
        <w:rPr>
          <w:rFonts w:ascii="Verdana" w:hAnsi="Verdana"/>
        </w:rPr>
        <w:t xml:space="preserve"> jāņem vērā, ka vairākas atradnes apsekotas sugas ziedēšanas beigu periodā. Šīs sugas neziedošos īpatņus ir grūti, </w:t>
      </w:r>
      <w:r w:rsidR="002655BA">
        <w:rPr>
          <w:rFonts w:ascii="Verdana" w:hAnsi="Verdana"/>
        </w:rPr>
        <w:t xml:space="preserve">dažreiz </w:t>
      </w:r>
      <w:r w:rsidR="008C64E3">
        <w:rPr>
          <w:rFonts w:ascii="Verdana" w:hAnsi="Verdana"/>
        </w:rPr>
        <w:t>pat neiespējami pamanīt, tādēļ populācijas izmēra rādītāji jāvērtē individuāli katrā teritorijā un tie ne vienmēr norāda uz sugas izzušanu attiecīgajā atradnē.</w:t>
      </w:r>
    </w:p>
    <w:p w:rsidR="008F0CD1" w:rsidRDefault="008F0CD1" w:rsidP="0069692B">
      <w:pPr>
        <w:jc w:val="both"/>
        <w:rPr>
          <w:rFonts w:ascii="Verdana" w:hAnsi="Verdana"/>
        </w:rPr>
      </w:pPr>
    </w:p>
    <w:p w:rsidR="005F4448" w:rsidRPr="00385645" w:rsidRDefault="005F4448" w:rsidP="00385645">
      <w:pPr>
        <w:pStyle w:val="Heading2"/>
      </w:pPr>
      <w:bookmarkStart w:id="2" w:name="_Toc469310015"/>
      <w:r w:rsidRPr="00385645">
        <w:t xml:space="preserve">APSEKOTĀS </w:t>
      </w:r>
      <w:r w:rsidRPr="00385645">
        <w:rPr>
          <w:i/>
        </w:rPr>
        <w:t>NATURA 2000</w:t>
      </w:r>
      <w:r w:rsidRPr="00385645">
        <w:t xml:space="preserve"> ATRADNES</w:t>
      </w:r>
      <w:bookmarkEnd w:id="2"/>
    </w:p>
    <w:p w:rsidR="00152DD6" w:rsidRDefault="00D3233C" w:rsidP="0069692B">
      <w:pPr>
        <w:jc w:val="both"/>
        <w:rPr>
          <w:rFonts w:ascii="Verdana" w:hAnsi="Verdana"/>
        </w:rPr>
      </w:pPr>
      <w:r w:rsidRPr="00651011">
        <w:rPr>
          <w:rFonts w:ascii="Verdana" w:hAnsi="Verdana"/>
        </w:rPr>
        <w:t xml:space="preserve">Dabas liegumā </w:t>
      </w:r>
      <w:r w:rsidRPr="00651011">
        <w:rPr>
          <w:rFonts w:ascii="Verdana" w:hAnsi="Verdana"/>
          <w:b/>
        </w:rPr>
        <w:t>Ances purvi un meži</w:t>
      </w:r>
      <w:r w:rsidRPr="00651011">
        <w:rPr>
          <w:rFonts w:ascii="Verdana" w:hAnsi="Verdana"/>
        </w:rPr>
        <w:t xml:space="preserve"> (LV0523400) monitorēta dzeltenā akmeņlauzīte </w:t>
      </w:r>
      <w:r w:rsidRPr="00651011">
        <w:rPr>
          <w:rFonts w:ascii="Verdana" w:hAnsi="Verdana"/>
          <w:i/>
        </w:rPr>
        <w:t>Saxifraga hirculus</w:t>
      </w:r>
      <w:r w:rsidRPr="00651011">
        <w:rPr>
          <w:rFonts w:ascii="Verdana" w:hAnsi="Verdana"/>
        </w:rPr>
        <w:t>. Teritorija apsekota divas reizes</w:t>
      </w:r>
      <w:r w:rsidR="00B6392A" w:rsidRPr="00651011">
        <w:rPr>
          <w:rFonts w:ascii="Verdana" w:hAnsi="Verdana"/>
        </w:rPr>
        <w:t xml:space="preserve"> –</w:t>
      </w:r>
      <w:r w:rsidRPr="00651011">
        <w:rPr>
          <w:rFonts w:ascii="Verdana" w:hAnsi="Verdana"/>
        </w:rPr>
        <w:t xml:space="preserve"> augusta beigās un septembra beigās. Lielākā</w:t>
      </w:r>
      <w:r w:rsidR="00E8467B" w:rsidRPr="00651011">
        <w:rPr>
          <w:rFonts w:ascii="Verdana" w:hAnsi="Verdana"/>
        </w:rPr>
        <w:t xml:space="preserve"> un vitālākā</w:t>
      </w:r>
      <w:r w:rsidRPr="00651011">
        <w:rPr>
          <w:rFonts w:ascii="Verdana" w:hAnsi="Verdana"/>
        </w:rPr>
        <w:t xml:space="preserve"> </w:t>
      </w:r>
      <w:r w:rsidR="00E8467B" w:rsidRPr="00651011">
        <w:rPr>
          <w:rFonts w:ascii="Verdana" w:hAnsi="Verdana"/>
          <w:i/>
        </w:rPr>
        <w:t>S. hirculus</w:t>
      </w:r>
      <w:r w:rsidR="00E8467B" w:rsidRPr="00651011">
        <w:rPr>
          <w:rFonts w:ascii="Verdana" w:hAnsi="Verdana"/>
        </w:rPr>
        <w:t xml:space="preserve"> populācija dabas liegumā konstatēta pārejas purvā pie Lukņezera, kur atrasti 667 sugas eksemplāri. Suga sastopama arī citos dabas lieguma pārejas purvos – Jaunciema purvā (51 eksemplārs), pie Putezera (9 </w:t>
      </w:r>
      <w:r w:rsidR="00152DD6" w:rsidRPr="00651011">
        <w:rPr>
          <w:rFonts w:ascii="Verdana" w:hAnsi="Verdana"/>
        </w:rPr>
        <w:t xml:space="preserve">eks.), vēl atsevišķi 19 eksemplāri. Apsekojot vēsturiskās atradnes (1987. g., Uvis Suško), suga </w:t>
      </w:r>
      <w:r w:rsidR="008C64E3" w:rsidRPr="00651011">
        <w:rPr>
          <w:rFonts w:ascii="Verdana" w:hAnsi="Verdana"/>
        </w:rPr>
        <w:t xml:space="preserve">tajās </w:t>
      </w:r>
      <w:r w:rsidR="00152DD6" w:rsidRPr="00651011">
        <w:rPr>
          <w:rFonts w:ascii="Verdana" w:hAnsi="Verdana"/>
        </w:rPr>
        <w:t>netika atrasta vai nu neprecīzu koordināšu va</w:t>
      </w:r>
      <w:r w:rsidR="00B6392A" w:rsidRPr="00651011">
        <w:rPr>
          <w:rFonts w:ascii="Verdana" w:hAnsi="Verdana"/>
        </w:rPr>
        <w:t>i</w:t>
      </w:r>
      <w:r w:rsidR="00152DD6" w:rsidRPr="00651011">
        <w:rPr>
          <w:rFonts w:ascii="Verdana" w:hAnsi="Verdana"/>
        </w:rPr>
        <w:t xml:space="preserve"> biotopa izzušanas dēļ, jo </w:t>
      </w:r>
      <w:r w:rsidR="00B6392A" w:rsidRPr="00651011">
        <w:rPr>
          <w:rFonts w:ascii="Verdana" w:hAnsi="Verdana"/>
        </w:rPr>
        <w:t xml:space="preserve">teritorijā </w:t>
      </w:r>
      <w:r w:rsidR="00152DD6" w:rsidRPr="00651011">
        <w:rPr>
          <w:rFonts w:ascii="Verdana" w:hAnsi="Verdana"/>
        </w:rPr>
        <w:t>veiktas hidroloģiskā režīma izmaiņas.</w:t>
      </w:r>
      <w:r w:rsidR="00152DD6">
        <w:rPr>
          <w:rFonts w:ascii="Verdana" w:hAnsi="Verdana"/>
        </w:rPr>
        <w:t xml:space="preserve"> </w:t>
      </w:r>
      <w:r w:rsidR="002A3E0C">
        <w:rPr>
          <w:rFonts w:ascii="Verdana" w:hAnsi="Verdana"/>
        </w:rPr>
        <w:t xml:space="preserve">Dabas liegumā </w:t>
      </w:r>
      <w:r w:rsidR="002A3E0C" w:rsidRPr="002A3E0C">
        <w:rPr>
          <w:rFonts w:ascii="Verdana" w:hAnsi="Verdana"/>
          <w:i/>
        </w:rPr>
        <w:t>S. hirculus</w:t>
      </w:r>
      <w:r w:rsidR="002A3E0C">
        <w:rPr>
          <w:rFonts w:ascii="Verdana" w:hAnsi="Verdana"/>
        </w:rPr>
        <w:t xml:space="preserve"> atradnēs vai to tuvumā konstatētas vēl citas 10 retas un aizsargājamas </w:t>
      </w:r>
      <w:r w:rsidR="003E6763">
        <w:rPr>
          <w:rFonts w:ascii="Verdana" w:hAnsi="Verdana"/>
        </w:rPr>
        <w:t xml:space="preserve">vaskulāro </w:t>
      </w:r>
      <w:r w:rsidR="002A3E0C">
        <w:rPr>
          <w:rFonts w:ascii="Verdana" w:hAnsi="Verdana"/>
        </w:rPr>
        <w:t xml:space="preserve">augu un sūnu sugu, ieskaitot Eiropas </w:t>
      </w:r>
      <w:r w:rsidR="00865BC3">
        <w:rPr>
          <w:rFonts w:ascii="Verdana" w:hAnsi="Verdana"/>
        </w:rPr>
        <w:t xml:space="preserve">Biotopu </w:t>
      </w:r>
      <w:r w:rsidR="002A3E0C">
        <w:rPr>
          <w:rFonts w:ascii="Verdana" w:hAnsi="Verdana"/>
        </w:rPr>
        <w:t xml:space="preserve">direktīvas sugu Lēzela lipare </w:t>
      </w:r>
      <w:r w:rsidR="002A3E0C" w:rsidRPr="002A3E0C">
        <w:rPr>
          <w:rFonts w:ascii="Verdana" w:hAnsi="Verdana"/>
          <w:i/>
        </w:rPr>
        <w:t>Liparis loeselii</w:t>
      </w:r>
      <w:r w:rsidR="002A3E0C">
        <w:rPr>
          <w:rFonts w:ascii="Verdana" w:hAnsi="Verdana"/>
        </w:rPr>
        <w:t xml:space="preserve">. </w:t>
      </w:r>
      <w:r w:rsidR="00AE39B4">
        <w:rPr>
          <w:rFonts w:ascii="Verdana" w:hAnsi="Verdana"/>
        </w:rPr>
        <w:t xml:space="preserve">Kopumā atradnes </w:t>
      </w:r>
      <w:r w:rsidR="002655BA">
        <w:rPr>
          <w:rFonts w:ascii="Verdana" w:hAnsi="Verdana"/>
        </w:rPr>
        <w:t>kvalitāte</w:t>
      </w:r>
      <w:r w:rsidR="00AE39B4">
        <w:rPr>
          <w:rFonts w:ascii="Verdana" w:hAnsi="Verdana"/>
        </w:rPr>
        <w:t xml:space="preserve"> ir</w:t>
      </w:r>
      <w:r w:rsidR="002655BA">
        <w:rPr>
          <w:rFonts w:ascii="Verdana" w:hAnsi="Verdana"/>
        </w:rPr>
        <w:t xml:space="preserve"> laba līdz</w:t>
      </w:r>
      <w:r w:rsidR="00AE39B4">
        <w:rPr>
          <w:rFonts w:ascii="Verdana" w:hAnsi="Verdana"/>
        </w:rPr>
        <w:t xml:space="preserve"> izcil</w:t>
      </w:r>
      <w:r w:rsidR="002655BA">
        <w:rPr>
          <w:rFonts w:ascii="Verdana" w:hAnsi="Verdana"/>
        </w:rPr>
        <w:t>a</w:t>
      </w:r>
      <w:r w:rsidR="00651011" w:rsidRPr="00651011">
        <w:rPr>
          <w:rFonts w:ascii="Verdana" w:hAnsi="Verdana"/>
        </w:rPr>
        <w:t xml:space="preserve"> </w:t>
      </w:r>
      <w:r w:rsidR="00651011">
        <w:rPr>
          <w:rFonts w:ascii="Verdana" w:hAnsi="Verdana"/>
        </w:rPr>
        <w:t xml:space="preserve">un tā ir sugai nozīmīgākā vieta Latvijā, ņemot vērā arī </w:t>
      </w:r>
      <w:r w:rsidR="00651011" w:rsidRPr="00651011">
        <w:rPr>
          <w:rFonts w:ascii="Verdana" w:hAnsi="Verdana"/>
          <w:i/>
        </w:rPr>
        <w:t>S. hirculus</w:t>
      </w:r>
      <w:r w:rsidR="00651011">
        <w:rPr>
          <w:rFonts w:ascii="Verdana" w:hAnsi="Verdana"/>
        </w:rPr>
        <w:t xml:space="preserve">  sēklu aizmešanos, </w:t>
      </w:r>
      <w:r w:rsidR="00651011" w:rsidRPr="00651011">
        <w:rPr>
          <w:rFonts w:ascii="Verdana" w:hAnsi="Verdana"/>
        </w:rPr>
        <w:t>dzīvotspēju</w:t>
      </w:r>
      <w:r w:rsidR="00651011">
        <w:rPr>
          <w:rFonts w:ascii="Verdana" w:hAnsi="Verdana"/>
        </w:rPr>
        <w:t xml:space="preserve"> un vitalitāti</w:t>
      </w:r>
      <w:r w:rsidR="00AE39B4">
        <w:rPr>
          <w:rFonts w:ascii="Verdana" w:hAnsi="Verdana"/>
        </w:rPr>
        <w:t>.</w:t>
      </w:r>
    </w:p>
    <w:p w:rsidR="00B6392A" w:rsidRDefault="00B6392A" w:rsidP="00B6392A">
      <w:pPr>
        <w:spacing w:after="0" w:line="100" w:lineRule="atLeast"/>
        <w:jc w:val="right"/>
        <w:rPr>
          <w:rFonts w:ascii="Verdana" w:hAnsi="Verdana"/>
          <w:sz w:val="20"/>
        </w:rPr>
      </w:pPr>
      <w:r w:rsidRPr="00B6392A">
        <w:rPr>
          <w:rFonts w:ascii="Verdana" w:hAnsi="Verdana"/>
          <w:sz w:val="20"/>
        </w:rPr>
        <w:t xml:space="preserve">Aktualizētā informācija </w:t>
      </w:r>
      <w:r w:rsidRPr="00B6392A">
        <w:rPr>
          <w:rFonts w:ascii="Verdana" w:hAnsi="Verdana"/>
          <w:i/>
          <w:sz w:val="20"/>
        </w:rPr>
        <w:t>Natura 2000</w:t>
      </w:r>
      <w:r w:rsidRPr="00B6392A">
        <w:rPr>
          <w:rFonts w:ascii="Verdana" w:hAnsi="Verdana"/>
          <w:sz w:val="20"/>
        </w:rPr>
        <w:t xml:space="preserve"> standarta datu formā </w:t>
      </w:r>
    </w:p>
    <w:p w:rsidR="00B6392A" w:rsidRPr="00B6392A" w:rsidRDefault="00B6392A" w:rsidP="00B6392A">
      <w:pPr>
        <w:spacing w:after="0" w:line="100" w:lineRule="atLeast"/>
        <w:jc w:val="right"/>
        <w:rPr>
          <w:rFonts w:ascii="Verdana" w:hAnsi="Verdana"/>
          <w:sz w:val="20"/>
        </w:rPr>
      </w:pPr>
      <w:r w:rsidRPr="00B6392A">
        <w:rPr>
          <w:rFonts w:ascii="Verdana" w:hAnsi="Verdana"/>
          <w:sz w:val="20"/>
        </w:rPr>
        <w:t xml:space="preserve">par </w:t>
      </w:r>
      <w:r w:rsidRPr="00B6392A">
        <w:rPr>
          <w:rFonts w:ascii="Verdana" w:hAnsi="Verdana"/>
          <w:i/>
          <w:sz w:val="20"/>
        </w:rPr>
        <w:t>Saxifraga hirculus</w:t>
      </w:r>
      <w:r w:rsidRPr="00B6392A">
        <w:rPr>
          <w:rFonts w:ascii="Verdana" w:hAnsi="Verdana"/>
          <w:sz w:val="20"/>
        </w:rPr>
        <w:t xml:space="preserve"> atradni dabas liegumā</w:t>
      </w:r>
      <w:r>
        <w:rPr>
          <w:rFonts w:ascii="Verdana" w:hAnsi="Verdana"/>
          <w:sz w:val="20"/>
        </w:rPr>
        <w:t xml:space="preserve"> </w:t>
      </w:r>
      <w:r w:rsidRPr="00B6392A">
        <w:rPr>
          <w:rFonts w:ascii="Verdana" w:hAnsi="Verdana"/>
          <w:sz w:val="20"/>
        </w:rPr>
        <w:t xml:space="preserve">Ances purvi un meži </w:t>
      </w:r>
    </w:p>
    <w:tbl>
      <w:tblPr>
        <w:tblW w:w="9668" w:type="dxa"/>
        <w:tblInd w:w="-5" w:type="dxa"/>
        <w:tblLayout w:type="fixed"/>
        <w:tblLook w:val="0000" w:firstRow="0" w:lastRow="0" w:firstColumn="0" w:lastColumn="0" w:noHBand="0" w:noVBand="0"/>
      </w:tblPr>
      <w:tblGrid>
        <w:gridCol w:w="1021"/>
        <w:gridCol w:w="1319"/>
        <w:gridCol w:w="564"/>
        <w:gridCol w:w="540"/>
        <w:gridCol w:w="630"/>
        <w:gridCol w:w="810"/>
        <w:gridCol w:w="540"/>
        <w:gridCol w:w="900"/>
        <w:gridCol w:w="540"/>
        <w:gridCol w:w="630"/>
        <w:gridCol w:w="540"/>
        <w:gridCol w:w="630"/>
        <w:gridCol w:w="1004"/>
      </w:tblGrid>
      <w:tr w:rsidR="002A20F7" w:rsidRPr="00FF291D" w:rsidTr="00BF156E">
        <w:trPr>
          <w:trHeight w:hRule="exact" w:val="316"/>
        </w:trPr>
        <w:tc>
          <w:tcPr>
            <w:tcW w:w="2340" w:type="dxa"/>
            <w:gridSpan w:val="2"/>
            <w:tcBorders>
              <w:top w:val="single" w:sz="4" w:space="0" w:color="000000"/>
              <w:left w:val="single" w:sz="4" w:space="0" w:color="000000"/>
              <w:bottom w:val="single" w:sz="4" w:space="0" w:color="000000"/>
              <w:right w:val="single" w:sz="4" w:space="0" w:color="000000"/>
            </w:tcBorders>
            <w:shd w:val="pct10" w:color="auto" w:fill="auto"/>
            <w:vAlign w:val="center"/>
          </w:tcPr>
          <w:p w:rsidR="002A20F7" w:rsidRPr="00FF291D" w:rsidRDefault="002A20F7" w:rsidP="0083417F">
            <w:pPr>
              <w:pStyle w:val="NormalWeb"/>
              <w:snapToGrid w:val="0"/>
              <w:spacing w:before="0" w:after="0"/>
              <w:jc w:val="center"/>
              <w:rPr>
                <w:rFonts w:ascii="Calibri" w:hAnsi="Calibri"/>
                <w:b/>
                <w:sz w:val="16"/>
                <w:szCs w:val="16"/>
              </w:rPr>
            </w:pPr>
            <w:r w:rsidRPr="00FF291D">
              <w:rPr>
                <w:rFonts w:ascii="Calibri" w:hAnsi="Calibri"/>
                <w:b/>
                <w:sz w:val="16"/>
                <w:szCs w:val="16"/>
              </w:rPr>
              <w:t>Suga</w:t>
            </w:r>
          </w:p>
        </w:tc>
        <w:tc>
          <w:tcPr>
            <w:tcW w:w="3984" w:type="dxa"/>
            <w:gridSpan w:val="6"/>
            <w:tcBorders>
              <w:top w:val="single" w:sz="4" w:space="0" w:color="000000"/>
              <w:left w:val="single" w:sz="4" w:space="0" w:color="000000"/>
              <w:bottom w:val="single" w:sz="4" w:space="0" w:color="000000"/>
              <w:right w:val="single" w:sz="4" w:space="0" w:color="000000"/>
            </w:tcBorders>
            <w:shd w:val="pct10" w:color="auto" w:fill="auto"/>
            <w:vAlign w:val="center"/>
          </w:tcPr>
          <w:p w:rsidR="002A20F7" w:rsidRPr="00FF291D" w:rsidRDefault="002A20F7" w:rsidP="0083417F">
            <w:pPr>
              <w:pStyle w:val="NormalWeb"/>
              <w:snapToGrid w:val="0"/>
              <w:spacing w:before="0" w:after="0"/>
              <w:jc w:val="center"/>
              <w:rPr>
                <w:rFonts w:ascii="Calibri" w:hAnsi="Calibri"/>
                <w:b/>
                <w:sz w:val="16"/>
                <w:szCs w:val="16"/>
              </w:rPr>
            </w:pPr>
            <w:r w:rsidRPr="00FF291D">
              <w:rPr>
                <w:rFonts w:ascii="Calibri" w:hAnsi="Calibri"/>
                <w:b/>
                <w:sz w:val="16"/>
                <w:szCs w:val="16"/>
              </w:rPr>
              <w:t>Teritorijā sastopamā populācija</w:t>
            </w:r>
          </w:p>
        </w:tc>
        <w:tc>
          <w:tcPr>
            <w:tcW w:w="2340" w:type="dxa"/>
            <w:gridSpan w:val="4"/>
            <w:tcBorders>
              <w:top w:val="single" w:sz="4" w:space="0" w:color="000000"/>
              <w:left w:val="single" w:sz="4" w:space="0" w:color="000000"/>
              <w:bottom w:val="single" w:sz="4" w:space="0" w:color="000000"/>
              <w:right w:val="single" w:sz="4" w:space="0" w:color="000000"/>
            </w:tcBorders>
            <w:shd w:val="pct10" w:color="auto" w:fill="auto"/>
            <w:vAlign w:val="center"/>
          </w:tcPr>
          <w:p w:rsidR="002A20F7" w:rsidRPr="00FF291D" w:rsidRDefault="002A20F7" w:rsidP="0083417F">
            <w:pPr>
              <w:pStyle w:val="NormalWeb"/>
              <w:snapToGrid w:val="0"/>
              <w:spacing w:before="0" w:after="0"/>
              <w:jc w:val="center"/>
              <w:rPr>
                <w:rFonts w:ascii="Calibri" w:hAnsi="Calibri"/>
                <w:b/>
                <w:sz w:val="16"/>
                <w:szCs w:val="16"/>
              </w:rPr>
            </w:pPr>
            <w:r w:rsidRPr="00FF291D">
              <w:rPr>
                <w:rFonts w:ascii="Calibri" w:hAnsi="Calibri"/>
                <w:b/>
                <w:sz w:val="16"/>
                <w:szCs w:val="16"/>
              </w:rPr>
              <w:t>Teritorijas novērtējums</w:t>
            </w:r>
          </w:p>
        </w:tc>
        <w:tc>
          <w:tcPr>
            <w:tcW w:w="1004" w:type="dxa"/>
            <w:vMerge w:val="restart"/>
            <w:tcBorders>
              <w:top w:val="single" w:sz="4" w:space="0" w:color="000000"/>
              <w:left w:val="single" w:sz="4" w:space="0" w:color="000000"/>
              <w:right w:val="single" w:sz="4" w:space="0" w:color="000000"/>
            </w:tcBorders>
            <w:shd w:val="pct10" w:color="auto" w:fill="auto"/>
            <w:vAlign w:val="center"/>
          </w:tcPr>
          <w:p w:rsidR="002A20F7" w:rsidRPr="00FF291D" w:rsidRDefault="002A20F7" w:rsidP="002A20F7">
            <w:pPr>
              <w:pStyle w:val="NormalWeb"/>
              <w:snapToGrid w:val="0"/>
              <w:spacing w:before="0" w:after="0"/>
              <w:jc w:val="center"/>
              <w:rPr>
                <w:rFonts w:ascii="Calibri" w:hAnsi="Calibri"/>
                <w:b/>
                <w:sz w:val="16"/>
                <w:szCs w:val="16"/>
              </w:rPr>
            </w:pPr>
            <w:r w:rsidRPr="00FF291D">
              <w:rPr>
                <w:rFonts w:ascii="Calibri" w:hAnsi="Calibri"/>
                <w:b/>
                <w:sz w:val="16"/>
                <w:szCs w:val="16"/>
              </w:rPr>
              <w:t>Datu avots</w:t>
            </w:r>
          </w:p>
        </w:tc>
      </w:tr>
      <w:tr w:rsidR="002A20F7" w:rsidRPr="00FF291D" w:rsidTr="008C64E3">
        <w:trPr>
          <w:trHeight w:val="183"/>
        </w:trPr>
        <w:tc>
          <w:tcPr>
            <w:tcW w:w="1021" w:type="dxa"/>
            <w:vMerge w:val="restart"/>
            <w:tcBorders>
              <w:top w:val="single" w:sz="4" w:space="0" w:color="000000"/>
              <w:left w:val="single" w:sz="4" w:space="0" w:color="000000"/>
            </w:tcBorders>
            <w:shd w:val="pct10" w:color="auto" w:fill="auto"/>
            <w:vAlign w:val="center"/>
          </w:tcPr>
          <w:p w:rsidR="002A20F7" w:rsidRPr="00FF291D" w:rsidRDefault="002A20F7" w:rsidP="0083417F">
            <w:pPr>
              <w:pStyle w:val="NormalWeb"/>
              <w:snapToGrid w:val="0"/>
              <w:spacing w:before="0" w:after="0"/>
              <w:jc w:val="center"/>
              <w:rPr>
                <w:rFonts w:ascii="Calibri" w:hAnsi="Calibri"/>
                <w:b/>
                <w:sz w:val="16"/>
                <w:szCs w:val="16"/>
              </w:rPr>
            </w:pPr>
            <w:r w:rsidRPr="00FF291D">
              <w:rPr>
                <w:rFonts w:ascii="Calibri" w:hAnsi="Calibri"/>
                <w:b/>
                <w:sz w:val="16"/>
                <w:szCs w:val="16"/>
              </w:rPr>
              <w:t>Zinātniskais nosaukums</w:t>
            </w:r>
          </w:p>
        </w:tc>
        <w:tc>
          <w:tcPr>
            <w:tcW w:w="1319" w:type="dxa"/>
            <w:vMerge w:val="restart"/>
            <w:tcBorders>
              <w:top w:val="single" w:sz="4" w:space="0" w:color="000000"/>
              <w:left w:val="single" w:sz="4" w:space="0" w:color="000000"/>
              <w:right w:val="single" w:sz="4" w:space="0" w:color="000000"/>
            </w:tcBorders>
            <w:shd w:val="pct10" w:color="auto" w:fill="auto"/>
            <w:vAlign w:val="center"/>
          </w:tcPr>
          <w:p w:rsidR="002A20F7" w:rsidRPr="00FF291D" w:rsidRDefault="002A20F7" w:rsidP="0083417F">
            <w:pPr>
              <w:pStyle w:val="NormalWeb"/>
              <w:snapToGrid w:val="0"/>
              <w:spacing w:before="0" w:after="0"/>
              <w:jc w:val="center"/>
              <w:rPr>
                <w:rFonts w:ascii="Calibri" w:hAnsi="Calibri"/>
                <w:b/>
                <w:sz w:val="16"/>
                <w:szCs w:val="16"/>
              </w:rPr>
            </w:pPr>
            <w:r w:rsidRPr="00FF291D">
              <w:rPr>
                <w:rFonts w:ascii="Calibri" w:hAnsi="Calibri"/>
                <w:b/>
                <w:sz w:val="16"/>
                <w:szCs w:val="16"/>
              </w:rPr>
              <w:t>Latviskais nosaukums</w:t>
            </w:r>
          </w:p>
        </w:tc>
        <w:tc>
          <w:tcPr>
            <w:tcW w:w="564" w:type="dxa"/>
            <w:vMerge w:val="restart"/>
            <w:tcBorders>
              <w:top w:val="single" w:sz="4" w:space="0" w:color="000000"/>
              <w:left w:val="single" w:sz="4" w:space="0" w:color="000000"/>
              <w:right w:val="single" w:sz="4" w:space="0" w:color="000000"/>
            </w:tcBorders>
            <w:shd w:val="pct10" w:color="auto" w:fill="auto"/>
            <w:vAlign w:val="center"/>
          </w:tcPr>
          <w:p w:rsidR="002A20F7" w:rsidRPr="00FF291D" w:rsidRDefault="002A20F7" w:rsidP="0083417F">
            <w:pPr>
              <w:pStyle w:val="NormalWeb"/>
              <w:snapToGrid w:val="0"/>
              <w:spacing w:before="0" w:after="0"/>
              <w:jc w:val="center"/>
              <w:rPr>
                <w:rFonts w:ascii="Calibri" w:hAnsi="Calibri"/>
                <w:b/>
                <w:sz w:val="16"/>
                <w:szCs w:val="16"/>
              </w:rPr>
            </w:pPr>
            <w:r w:rsidRPr="00FF291D">
              <w:rPr>
                <w:rFonts w:ascii="Calibri" w:hAnsi="Calibri"/>
                <w:b/>
                <w:sz w:val="16"/>
                <w:szCs w:val="16"/>
              </w:rPr>
              <w:t>Tips</w:t>
            </w:r>
          </w:p>
        </w:tc>
        <w:tc>
          <w:tcPr>
            <w:tcW w:w="1170" w:type="dxa"/>
            <w:gridSpan w:val="2"/>
            <w:tcBorders>
              <w:top w:val="single" w:sz="4" w:space="0" w:color="000000"/>
              <w:left w:val="single" w:sz="4" w:space="0" w:color="000000"/>
              <w:bottom w:val="single" w:sz="4" w:space="0" w:color="000000"/>
              <w:right w:val="single" w:sz="4" w:space="0" w:color="000000"/>
            </w:tcBorders>
            <w:shd w:val="pct10" w:color="auto" w:fill="auto"/>
            <w:vAlign w:val="center"/>
          </w:tcPr>
          <w:p w:rsidR="002A20F7" w:rsidRPr="00FF291D" w:rsidRDefault="002A20F7" w:rsidP="0083417F">
            <w:pPr>
              <w:pStyle w:val="NormalWeb"/>
              <w:snapToGrid w:val="0"/>
              <w:spacing w:before="0" w:after="0"/>
              <w:jc w:val="center"/>
              <w:rPr>
                <w:rFonts w:ascii="Calibri" w:hAnsi="Calibri"/>
                <w:b/>
                <w:sz w:val="16"/>
                <w:szCs w:val="16"/>
              </w:rPr>
            </w:pPr>
            <w:r w:rsidRPr="00FF291D">
              <w:rPr>
                <w:rFonts w:ascii="Calibri" w:hAnsi="Calibri"/>
                <w:b/>
                <w:sz w:val="16"/>
                <w:szCs w:val="16"/>
              </w:rPr>
              <w:t>Lielums</w:t>
            </w:r>
          </w:p>
        </w:tc>
        <w:tc>
          <w:tcPr>
            <w:tcW w:w="810" w:type="dxa"/>
            <w:vMerge w:val="restart"/>
            <w:tcBorders>
              <w:top w:val="single" w:sz="4" w:space="0" w:color="000000"/>
              <w:left w:val="single" w:sz="4" w:space="0" w:color="000000"/>
              <w:right w:val="single" w:sz="4" w:space="0" w:color="000000"/>
            </w:tcBorders>
            <w:shd w:val="pct10" w:color="auto" w:fill="auto"/>
            <w:vAlign w:val="center"/>
          </w:tcPr>
          <w:p w:rsidR="002A20F7" w:rsidRPr="00FF291D" w:rsidRDefault="002A20F7" w:rsidP="0083417F">
            <w:pPr>
              <w:pStyle w:val="NormalWeb"/>
              <w:snapToGrid w:val="0"/>
              <w:spacing w:before="0" w:after="0"/>
              <w:jc w:val="center"/>
              <w:rPr>
                <w:rFonts w:ascii="Calibri" w:hAnsi="Calibri"/>
                <w:b/>
                <w:sz w:val="16"/>
                <w:szCs w:val="16"/>
              </w:rPr>
            </w:pPr>
            <w:r w:rsidRPr="00FF291D">
              <w:rPr>
                <w:rFonts w:ascii="Calibri" w:hAnsi="Calibri"/>
                <w:b/>
                <w:sz w:val="16"/>
                <w:szCs w:val="16"/>
              </w:rPr>
              <w:t>Vienība</w:t>
            </w:r>
          </w:p>
        </w:tc>
        <w:tc>
          <w:tcPr>
            <w:tcW w:w="540" w:type="dxa"/>
            <w:vMerge w:val="restart"/>
            <w:tcBorders>
              <w:top w:val="single" w:sz="4" w:space="0" w:color="000000"/>
              <w:left w:val="single" w:sz="4" w:space="0" w:color="000000"/>
              <w:right w:val="single" w:sz="4" w:space="0" w:color="000000"/>
            </w:tcBorders>
            <w:shd w:val="pct10" w:color="auto" w:fill="auto"/>
            <w:vAlign w:val="center"/>
          </w:tcPr>
          <w:p w:rsidR="002A20F7" w:rsidRPr="00FF291D" w:rsidRDefault="002A20F7" w:rsidP="0083417F">
            <w:pPr>
              <w:pStyle w:val="NormalWeb"/>
              <w:snapToGrid w:val="0"/>
              <w:spacing w:before="0" w:after="0"/>
              <w:jc w:val="center"/>
              <w:rPr>
                <w:rFonts w:ascii="Calibri" w:hAnsi="Calibri"/>
                <w:b/>
                <w:sz w:val="16"/>
                <w:szCs w:val="16"/>
              </w:rPr>
            </w:pPr>
            <w:r w:rsidRPr="00FF291D">
              <w:rPr>
                <w:rFonts w:ascii="Calibri" w:hAnsi="Calibri"/>
                <w:b/>
                <w:sz w:val="16"/>
                <w:szCs w:val="16"/>
              </w:rPr>
              <w:t>Kat.</w:t>
            </w:r>
          </w:p>
        </w:tc>
        <w:tc>
          <w:tcPr>
            <w:tcW w:w="900" w:type="dxa"/>
            <w:vMerge w:val="restart"/>
            <w:tcBorders>
              <w:top w:val="single" w:sz="4" w:space="0" w:color="000000"/>
              <w:left w:val="single" w:sz="4" w:space="0" w:color="000000"/>
              <w:right w:val="single" w:sz="4" w:space="0" w:color="000000"/>
            </w:tcBorders>
            <w:shd w:val="pct10" w:color="auto" w:fill="auto"/>
            <w:vAlign w:val="center"/>
          </w:tcPr>
          <w:p w:rsidR="002A20F7" w:rsidRPr="00FF291D" w:rsidRDefault="002A20F7" w:rsidP="0083417F">
            <w:pPr>
              <w:pStyle w:val="NormalWeb"/>
              <w:snapToGrid w:val="0"/>
              <w:spacing w:before="0" w:after="0"/>
              <w:jc w:val="center"/>
              <w:rPr>
                <w:rFonts w:ascii="Calibri" w:hAnsi="Calibri"/>
                <w:b/>
                <w:sz w:val="16"/>
                <w:szCs w:val="16"/>
              </w:rPr>
            </w:pPr>
            <w:r w:rsidRPr="00FF291D">
              <w:rPr>
                <w:rFonts w:ascii="Calibri" w:hAnsi="Calibri"/>
                <w:b/>
                <w:sz w:val="16"/>
                <w:szCs w:val="16"/>
              </w:rPr>
              <w:t>Datu kvalitāte</w:t>
            </w:r>
          </w:p>
        </w:tc>
        <w:tc>
          <w:tcPr>
            <w:tcW w:w="540" w:type="dxa"/>
            <w:vMerge w:val="restart"/>
            <w:tcBorders>
              <w:top w:val="single" w:sz="4" w:space="0" w:color="000000"/>
              <w:left w:val="single" w:sz="4" w:space="0" w:color="000000"/>
              <w:right w:val="single" w:sz="4" w:space="0" w:color="000000"/>
            </w:tcBorders>
            <w:shd w:val="pct10" w:color="auto" w:fill="auto"/>
            <w:vAlign w:val="center"/>
          </w:tcPr>
          <w:p w:rsidR="002A20F7" w:rsidRPr="00FF291D" w:rsidRDefault="002A20F7" w:rsidP="0083417F">
            <w:pPr>
              <w:pStyle w:val="NormalWeb"/>
              <w:snapToGrid w:val="0"/>
              <w:spacing w:before="0" w:after="0"/>
              <w:jc w:val="center"/>
              <w:rPr>
                <w:rFonts w:ascii="Calibri" w:hAnsi="Calibri"/>
                <w:b/>
                <w:sz w:val="16"/>
                <w:szCs w:val="16"/>
              </w:rPr>
            </w:pPr>
            <w:r w:rsidRPr="00FF291D">
              <w:rPr>
                <w:rFonts w:ascii="Calibri" w:hAnsi="Calibri"/>
                <w:b/>
                <w:sz w:val="16"/>
                <w:szCs w:val="16"/>
              </w:rPr>
              <w:t>Pop.</w:t>
            </w:r>
          </w:p>
        </w:tc>
        <w:tc>
          <w:tcPr>
            <w:tcW w:w="630" w:type="dxa"/>
            <w:vMerge w:val="restart"/>
            <w:tcBorders>
              <w:top w:val="single" w:sz="4" w:space="0" w:color="000000"/>
              <w:left w:val="single" w:sz="4" w:space="0" w:color="000000"/>
              <w:right w:val="single" w:sz="4" w:space="0" w:color="000000"/>
            </w:tcBorders>
            <w:shd w:val="pct10" w:color="auto" w:fill="auto"/>
            <w:vAlign w:val="center"/>
          </w:tcPr>
          <w:p w:rsidR="002A20F7" w:rsidRPr="00FF291D" w:rsidRDefault="002A20F7" w:rsidP="0083417F">
            <w:pPr>
              <w:pStyle w:val="CM3"/>
              <w:spacing w:before="60" w:after="60"/>
              <w:jc w:val="center"/>
              <w:rPr>
                <w:rFonts w:ascii="Calibri" w:hAnsi="Calibri"/>
                <w:b/>
                <w:color w:val="000000"/>
                <w:sz w:val="16"/>
                <w:szCs w:val="16"/>
                <w:lang w:val="lv-LV"/>
              </w:rPr>
            </w:pPr>
            <w:r w:rsidRPr="00FF291D">
              <w:rPr>
                <w:rFonts w:ascii="Calibri" w:hAnsi="Calibri"/>
                <w:b/>
                <w:color w:val="000000"/>
                <w:sz w:val="16"/>
                <w:szCs w:val="16"/>
                <w:lang w:val="lv-LV"/>
              </w:rPr>
              <w:t>Sagl.</w:t>
            </w:r>
          </w:p>
        </w:tc>
        <w:tc>
          <w:tcPr>
            <w:tcW w:w="540" w:type="dxa"/>
            <w:vMerge w:val="restart"/>
            <w:tcBorders>
              <w:top w:val="single" w:sz="4" w:space="0" w:color="000000"/>
              <w:left w:val="single" w:sz="4" w:space="0" w:color="000000"/>
              <w:right w:val="single" w:sz="4" w:space="0" w:color="000000"/>
            </w:tcBorders>
            <w:shd w:val="pct10" w:color="auto" w:fill="auto"/>
            <w:vAlign w:val="center"/>
          </w:tcPr>
          <w:p w:rsidR="002A20F7" w:rsidRPr="00FF291D" w:rsidRDefault="002A20F7" w:rsidP="0083417F">
            <w:pPr>
              <w:pStyle w:val="NormalWeb"/>
              <w:snapToGrid w:val="0"/>
              <w:spacing w:before="0" w:after="0"/>
              <w:jc w:val="center"/>
              <w:rPr>
                <w:rFonts w:ascii="Calibri" w:hAnsi="Calibri"/>
                <w:b/>
                <w:sz w:val="16"/>
                <w:szCs w:val="16"/>
              </w:rPr>
            </w:pPr>
            <w:r w:rsidRPr="00FF291D">
              <w:rPr>
                <w:rFonts w:ascii="Calibri" w:hAnsi="Calibri"/>
                <w:b/>
                <w:sz w:val="16"/>
                <w:szCs w:val="16"/>
              </w:rPr>
              <w:t>Izol.</w:t>
            </w:r>
          </w:p>
        </w:tc>
        <w:tc>
          <w:tcPr>
            <w:tcW w:w="630" w:type="dxa"/>
            <w:vMerge w:val="restart"/>
            <w:tcBorders>
              <w:top w:val="single" w:sz="4" w:space="0" w:color="000000"/>
              <w:left w:val="single" w:sz="4" w:space="0" w:color="000000"/>
              <w:right w:val="single" w:sz="4" w:space="0" w:color="000000"/>
            </w:tcBorders>
            <w:shd w:val="pct10" w:color="auto" w:fill="auto"/>
            <w:vAlign w:val="center"/>
          </w:tcPr>
          <w:p w:rsidR="002A20F7" w:rsidRPr="00FF291D" w:rsidRDefault="002A20F7" w:rsidP="0083417F">
            <w:pPr>
              <w:pStyle w:val="NormalWeb"/>
              <w:snapToGrid w:val="0"/>
              <w:spacing w:before="0" w:after="0"/>
              <w:jc w:val="center"/>
              <w:rPr>
                <w:rFonts w:ascii="Calibri" w:hAnsi="Calibri"/>
                <w:b/>
                <w:sz w:val="16"/>
                <w:szCs w:val="16"/>
              </w:rPr>
            </w:pPr>
            <w:r w:rsidRPr="00FF291D">
              <w:rPr>
                <w:rFonts w:ascii="Calibri" w:hAnsi="Calibri"/>
                <w:b/>
                <w:sz w:val="16"/>
                <w:szCs w:val="16"/>
              </w:rPr>
              <w:t>Visp.</w:t>
            </w:r>
          </w:p>
        </w:tc>
        <w:tc>
          <w:tcPr>
            <w:tcW w:w="1004" w:type="dxa"/>
            <w:vMerge/>
            <w:tcBorders>
              <w:left w:val="single" w:sz="4" w:space="0" w:color="000000"/>
              <w:right w:val="single" w:sz="4" w:space="0" w:color="000000"/>
            </w:tcBorders>
            <w:shd w:val="pct10" w:color="auto" w:fill="auto"/>
          </w:tcPr>
          <w:p w:rsidR="002A20F7" w:rsidRPr="00FF291D" w:rsidRDefault="002A20F7" w:rsidP="0083417F">
            <w:pPr>
              <w:pStyle w:val="NormalWeb"/>
              <w:snapToGrid w:val="0"/>
              <w:spacing w:before="0" w:after="0"/>
              <w:jc w:val="center"/>
              <w:rPr>
                <w:rFonts w:ascii="Calibri" w:hAnsi="Calibri"/>
                <w:b/>
                <w:sz w:val="16"/>
                <w:szCs w:val="16"/>
              </w:rPr>
            </w:pPr>
          </w:p>
        </w:tc>
      </w:tr>
      <w:tr w:rsidR="002A20F7" w:rsidRPr="00FF291D" w:rsidTr="00BF156E">
        <w:trPr>
          <w:trHeight w:hRule="exact" w:val="210"/>
        </w:trPr>
        <w:tc>
          <w:tcPr>
            <w:tcW w:w="1021" w:type="dxa"/>
            <w:vMerge/>
            <w:tcBorders>
              <w:left w:val="single" w:sz="4" w:space="0" w:color="000000"/>
              <w:bottom w:val="single" w:sz="4" w:space="0" w:color="000000"/>
            </w:tcBorders>
            <w:shd w:val="pct10" w:color="auto" w:fill="auto"/>
            <w:vAlign w:val="center"/>
          </w:tcPr>
          <w:p w:rsidR="002A20F7" w:rsidRPr="00FF291D" w:rsidRDefault="002A20F7" w:rsidP="0083417F">
            <w:pPr>
              <w:pStyle w:val="NormalWeb"/>
              <w:snapToGrid w:val="0"/>
              <w:spacing w:before="0" w:after="0"/>
              <w:jc w:val="center"/>
              <w:rPr>
                <w:rFonts w:ascii="Calibri" w:hAnsi="Calibri"/>
                <w:b/>
                <w:sz w:val="18"/>
                <w:szCs w:val="18"/>
              </w:rPr>
            </w:pPr>
          </w:p>
        </w:tc>
        <w:tc>
          <w:tcPr>
            <w:tcW w:w="1319" w:type="dxa"/>
            <w:vMerge/>
            <w:tcBorders>
              <w:left w:val="single" w:sz="4" w:space="0" w:color="000000"/>
              <w:bottom w:val="single" w:sz="4" w:space="0" w:color="000000"/>
              <w:right w:val="single" w:sz="4" w:space="0" w:color="000000"/>
            </w:tcBorders>
            <w:shd w:val="pct10" w:color="auto" w:fill="auto"/>
            <w:vAlign w:val="center"/>
          </w:tcPr>
          <w:p w:rsidR="002A20F7" w:rsidRPr="00FF291D" w:rsidRDefault="002A20F7" w:rsidP="0083417F">
            <w:pPr>
              <w:pStyle w:val="NormalWeb"/>
              <w:snapToGrid w:val="0"/>
              <w:spacing w:before="0" w:after="0"/>
              <w:jc w:val="center"/>
              <w:rPr>
                <w:rFonts w:ascii="Calibri" w:hAnsi="Calibri"/>
                <w:b/>
                <w:sz w:val="18"/>
                <w:szCs w:val="18"/>
              </w:rPr>
            </w:pPr>
          </w:p>
        </w:tc>
        <w:tc>
          <w:tcPr>
            <w:tcW w:w="564" w:type="dxa"/>
            <w:vMerge/>
            <w:tcBorders>
              <w:left w:val="single" w:sz="4" w:space="0" w:color="000000"/>
              <w:bottom w:val="single" w:sz="4" w:space="0" w:color="000000"/>
              <w:right w:val="single" w:sz="4" w:space="0" w:color="000000"/>
            </w:tcBorders>
            <w:shd w:val="pct10" w:color="auto" w:fill="auto"/>
            <w:vAlign w:val="center"/>
          </w:tcPr>
          <w:p w:rsidR="002A20F7" w:rsidRPr="00FF291D" w:rsidRDefault="002A20F7" w:rsidP="0083417F">
            <w:pPr>
              <w:pStyle w:val="NormalWeb"/>
              <w:snapToGrid w:val="0"/>
              <w:spacing w:before="0" w:after="0"/>
              <w:jc w:val="center"/>
              <w:rPr>
                <w:rFonts w:ascii="Calibri" w:hAnsi="Calibri"/>
                <w:b/>
                <w:sz w:val="18"/>
                <w:szCs w:val="18"/>
              </w:rPr>
            </w:pPr>
          </w:p>
        </w:tc>
        <w:tc>
          <w:tcPr>
            <w:tcW w:w="540" w:type="dxa"/>
            <w:tcBorders>
              <w:top w:val="single" w:sz="4" w:space="0" w:color="000000"/>
              <w:left w:val="single" w:sz="4" w:space="0" w:color="000000"/>
              <w:bottom w:val="single" w:sz="4" w:space="0" w:color="000000"/>
              <w:right w:val="single" w:sz="4" w:space="0" w:color="000000"/>
            </w:tcBorders>
            <w:shd w:val="pct10" w:color="auto" w:fill="auto"/>
            <w:vAlign w:val="center"/>
          </w:tcPr>
          <w:p w:rsidR="002A20F7" w:rsidRPr="00FF291D" w:rsidRDefault="002A20F7" w:rsidP="0083417F">
            <w:pPr>
              <w:pStyle w:val="NormalWeb"/>
              <w:snapToGrid w:val="0"/>
              <w:spacing w:before="0" w:after="0"/>
              <w:jc w:val="center"/>
              <w:rPr>
                <w:rFonts w:ascii="Calibri" w:hAnsi="Calibri"/>
                <w:b/>
                <w:sz w:val="16"/>
                <w:szCs w:val="16"/>
              </w:rPr>
            </w:pPr>
            <w:r w:rsidRPr="00FF291D">
              <w:rPr>
                <w:rFonts w:ascii="Calibri" w:hAnsi="Calibri"/>
                <w:b/>
                <w:sz w:val="16"/>
                <w:szCs w:val="16"/>
              </w:rPr>
              <w:t>Min</w:t>
            </w:r>
          </w:p>
        </w:tc>
        <w:tc>
          <w:tcPr>
            <w:tcW w:w="630" w:type="dxa"/>
            <w:tcBorders>
              <w:top w:val="single" w:sz="4" w:space="0" w:color="000000"/>
              <w:left w:val="single" w:sz="4" w:space="0" w:color="000000"/>
              <w:bottom w:val="single" w:sz="4" w:space="0" w:color="000000"/>
              <w:right w:val="single" w:sz="4" w:space="0" w:color="000000"/>
            </w:tcBorders>
            <w:shd w:val="pct10" w:color="auto" w:fill="auto"/>
            <w:vAlign w:val="center"/>
          </w:tcPr>
          <w:p w:rsidR="002A20F7" w:rsidRPr="00FF291D" w:rsidRDefault="002A20F7" w:rsidP="0083417F">
            <w:pPr>
              <w:pStyle w:val="NormalWeb"/>
              <w:snapToGrid w:val="0"/>
              <w:spacing w:before="0" w:after="0"/>
              <w:jc w:val="center"/>
              <w:rPr>
                <w:rFonts w:ascii="Calibri" w:hAnsi="Calibri"/>
                <w:b/>
                <w:sz w:val="16"/>
                <w:szCs w:val="16"/>
              </w:rPr>
            </w:pPr>
            <w:r w:rsidRPr="00FF291D">
              <w:rPr>
                <w:rFonts w:ascii="Calibri" w:hAnsi="Calibri"/>
                <w:b/>
                <w:sz w:val="16"/>
                <w:szCs w:val="16"/>
              </w:rPr>
              <w:t>Maks</w:t>
            </w:r>
          </w:p>
        </w:tc>
        <w:tc>
          <w:tcPr>
            <w:tcW w:w="810" w:type="dxa"/>
            <w:vMerge/>
            <w:tcBorders>
              <w:left w:val="single" w:sz="4" w:space="0" w:color="000000"/>
              <w:bottom w:val="single" w:sz="4" w:space="0" w:color="000000"/>
              <w:right w:val="single" w:sz="4" w:space="0" w:color="000000"/>
            </w:tcBorders>
            <w:shd w:val="pct10" w:color="auto" w:fill="auto"/>
            <w:vAlign w:val="center"/>
          </w:tcPr>
          <w:p w:rsidR="002A20F7" w:rsidRPr="00FF291D" w:rsidRDefault="002A20F7" w:rsidP="0083417F">
            <w:pPr>
              <w:pStyle w:val="NormalWeb"/>
              <w:snapToGrid w:val="0"/>
              <w:spacing w:before="0" w:after="0"/>
              <w:jc w:val="center"/>
              <w:rPr>
                <w:rFonts w:ascii="Calibri" w:hAnsi="Calibri"/>
                <w:b/>
                <w:sz w:val="18"/>
                <w:szCs w:val="18"/>
              </w:rPr>
            </w:pPr>
          </w:p>
        </w:tc>
        <w:tc>
          <w:tcPr>
            <w:tcW w:w="540" w:type="dxa"/>
            <w:vMerge/>
            <w:tcBorders>
              <w:left w:val="single" w:sz="4" w:space="0" w:color="000000"/>
              <w:bottom w:val="single" w:sz="4" w:space="0" w:color="000000"/>
              <w:right w:val="single" w:sz="4" w:space="0" w:color="000000"/>
            </w:tcBorders>
            <w:shd w:val="pct10" w:color="auto" w:fill="auto"/>
            <w:vAlign w:val="center"/>
          </w:tcPr>
          <w:p w:rsidR="002A20F7" w:rsidRPr="00FF291D" w:rsidRDefault="002A20F7" w:rsidP="0083417F">
            <w:pPr>
              <w:pStyle w:val="NormalWeb"/>
              <w:snapToGrid w:val="0"/>
              <w:spacing w:before="0" w:after="0"/>
              <w:jc w:val="center"/>
              <w:rPr>
                <w:rFonts w:ascii="Calibri" w:hAnsi="Calibri"/>
                <w:b/>
                <w:sz w:val="18"/>
                <w:szCs w:val="18"/>
              </w:rPr>
            </w:pPr>
          </w:p>
        </w:tc>
        <w:tc>
          <w:tcPr>
            <w:tcW w:w="900" w:type="dxa"/>
            <w:vMerge/>
            <w:tcBorders>
              <w:left w:val="single" w:sz="4" w:space="0" w:color="000000"/>
              <w:bottom w:val="single" w:sz="4" w:space="0" w:color="000000"/>
              <w:right w:val="single" w:sz="4" w:space="0" w:color="000000"/>
            </w:tcBorders>
            <w:shd w:val="pct10" w:color="auto" w:fill="auto"/>
            <w:vAlign w:val="center"/>
          </w:tcPr>
          <w:p w:rsidR="002A20F7" w:rsidRPr="00FF291D" w:rsidRDefault="002A20F7" w:rsidP="0083417F">
            <w:pPr>
              <w:pStyle w:val="NormalWeb"/>
              <w:snapToGrid w:val="0"/>
              <w:spacing w:before="0" w:after="0"/>
              <w:jc w:val="center"/>
              <w:rPr>
                <w:rFonts w:ascii="Calibri" w:hAnsi="Calibri"/>
                <w:b/>
                <w:sz w:val="18"/>
                <w:szCs w:val="18"/>
              </w:rPr>
            </w:pPr>
          </w:p>
        </w:tc>
        <w:tc>
          <w:tcPr>
            <w:tcW w:w="540" w:type="dxa"/>
            <w:vMerge/>
            <w:tcBorders>
              <w:left w:val="single" w:sz="4" w:space="0" w:color="000000"/>
              <w:bottom w:val="single" w:sz="4" w:space="0" w:color="000000"/>
              <w:right w:val="single" w:sz="4" w:space="0" w:color="000000"/>
            </w:tcBorders>
            <w:shd w:val="pct10" w:color="auto" w:fill="auto"/>
            <w:vAlign w:val="center"/>
          </w:tcPr>
          <w:p w:rsidR="002A20F7" w:rsidRPr="00FF291D" w:rsidRDefault="002A20F7" w:rsidP="0083417F">
            <w:pPr>
              <w:pStyle w:val="NormalWeb"/>
              <w:snapToGrid w:val="0"/>
              <w:spacing w:before="0" w:after="0"/>
              <w:jc w:val="center"/>
              <w:rPr>
                <w:rFonts w:ascii="Calibri" w:hAnsi="Calibri"/>
                <w:b/>
                <w:sz w:val="18"/>
                <w:szCs w:val="18"/>
              </w:rPr>
            </w:pPr>
          </w:p>
        </w:tc>
        <w:tc>
          <w:tcPr>
            <w:tcW w:w="630" w:type="dxa"/>
            <w:vMerge/>
            <w:tcBorders>
              <w:left w:val="single" w:sz="4" w:space="0" w:color="000000"/>
              <w:bottom w:val="single" w:sz="4" w:space="0" w:color="000000"/>
              <w:right w:val="single" w:sz="4" w:space="0" w:color="000000"/>
            </w:tcBorders>
            <w:shd w:val="pct10" w:color="auto" w:fill="auto"/>
            <w:vAlign w:val="center"/>
          </w:tcPr>
          <w:p w:rsidR="002A20F7" w:rsidRPr="00FF291D" w:rsidRDefault="002A20F7" w:rsidP="0083417F">
            <w:pPr>
              <w:pStyle w:val="CM3"/>
              <w:spacing w:before="60" w:after="60"/>
              <w:rPr>
                <w:rFonts w:ascii="Calibri" w:hAnsi="Calibri"/>
                <w:b/>
                <w:color w:val="000000"/>
                <w:sz w:val="18"/>
                <w:szCs w:val="18"/>
                <w:lang w:val="lv-LV"/>
              </w:rPr>
            </w:pPr>
          </w:p>
        </w:tc>
        <w:tc>
          <w:tcPr>
            <w:tcW w:w="540" w:type="dxa"/>
            <w:vMerge/>
            <w:tcBorders>
              <w:left w:val="single" w:sz="4" w:space="0" w:color="000000"/>
              <w:bottom w:val="single" w:sz="4" w:space="0" w:color="000000"/>
              <w:right w:val="single" w:sz="4" w:space="0" w:color="000000"/>
            </w:tcBorders>
            <w:shd w:val="pct10" w:color="auto" w:fill="auto"/>
            <w:vAlign w:val="center"/>
          </w:tcPr>
          <w:p w:rsidR="002A20F7" w:rsidRPr="00FF291D" w:rsidRDefault="002A20F7" w:rsidP="0083417F">
            <w:pPr>
              <w:pStyle w:val="NormalWeb"/>
              <w:snapToGrid w:val="0"/>
              <w:spacing w:before="0" w:after="0"/>
              <w:jc w:val="center"/>
              <w:rPr>
                <w:rFonts w:ascii="Calibri" w:hAnsi="Calibri"/>
                <w:b/>
                <w:sz w:val="18"/>
                <w:szCs w:val="18"/>
              </w:rPr>
            </w:pPr>
          </w:p>
        </w:tc>
        <w:tc>
          <w:tcPr>
            <w:tcW w:w="630" w:type="dxa"/>
            <w:vMerge/>
            <w:tcBorders>
              <w:left w:val="single" w:sz="4" w:space="0" w:color="000000"/>
              <w:bottom w:val="single" w:sz="4" w:space="0" w:color="000000"/>
              <w:right w:val="single" w:sz="4" w:space="0" w:color="000000"/>
            </w:tcBorders>
            <w:shd w:val="pct10" w:color="auto" w:fill="auto"/>
            <w:vAlign w:val="center"/>
          </w:tcPr>
          <w:p w:rsidR="002A20F7" w:rsidRPr="00FF291D" w:rsidRDefault="002A20F7" w:rsidP="0083417F">
            <w:pPr>
              <w:pStyle w:val="NormalWeb"/>
              <w:snapToGrid w:val="0"/>
              <w:spacing w:before="0" w:after="0"/>
              <w:jc w:val="center"/>
              <w:rPr>
                <w:rFonts w:ascii="Calibri" w:hAnsi="Calibri"/>
                <w:b/>
                <w:sz w:val="18"/>
                <w:szCs w:val="18"/>
              </w:rPr>
            </w:pPr>
          </w:p>
        </w:tc>
        <w:tc>
          <w:tcPr>
            <w:tcW w:w="1004" w:type="dxa"/>
            <w:tcBorders>
              <w:left w:val="single" w:sz="4" w:space="0" w:color="000000"/>
              <w:bottom w:val="single" w:sz="4" w:space="0" w:color="000000"/>
              <w:right w:val="single" w:sz="4" w:space="0" w:color="000000"/>
            </w:tcBorders>
            <w:shd w:val="pct10" w:color="auto" w:fill="auto"/>
          </w:tcPr>
          <w:p w:rsidR="002A20F7" w:rsidRPr="00FF291D" w:rsidRDefault="002A20F7" w:rsidP="002A20F7">
            <w:pPr>
              <w:pStyle w:val="NormalWeb"/>
              <w:snapToGrid w:val="0"/>
              <w:spacing w:before="0" w:after="0"/>
              <w:rPr>
                <w:rFonts w:ascii="Calibri" w:hAnsi="Calibri"/>
                <w:b/>
                <w:sz w:val="18"/>
                <w:szCs w:val="18"/>
              </w:rPr>
            </w:pPr>
          </w:p>
        </w:tc>
      </w:tr>
      <w:tr w:rsidR="002A20F7" w:rsidRPr="00FF291D" w:rsidTr="00BF156E">
        <w:trPr>
          <w:trHeight w:hRule="exact" w:val="283"/>
        </w:trPr>
        <w:tc>
          <w:tcPr>
            <w:tcW w:w="1021" w:type="dxa"/>
            <w:vMerge w:val="restart"/>
            <w:tcBorders>
              <w:top w:val="single" w:sz="4" w:space="0" w:color="000000"/>
              <w:left w:val="single" w:sz="4" w:space="0" w:color="000000"/>
            </w:tcBorders>
            <w:vAlign w:val="bottom"/>
          </w:tcPr>
          <w:p w:rsidR="002A20F7" w:rsidRPr="00FF291D" w:rsidRDefault="002A20F7" w:rsidP="0083417F">
            <w:pPr>
              <w:rPr>
                <w:i/>
                <w:iCs/>
                <w:sz w:val="20"/>
                <w:szCs w:val="20"/>
              </w:rPr>
            </w:pPr>
            <w:r w:rsidRPr="00FF291D">
              <w:rPr>
                <w:i/>
                <w:color w:val="000000"/>
                <w:sz w:val="20"/>
                <w:szCs w:val="20"/>
              </w:rPr>
              <w:t>Saxifraga hirculus</w:t>
            </w:r>
          </w:p>
        </w:tc>
        <w:tc>
          <w:tcPr>
            <w:tcW w:w="1319" w:type="dxa"/>
            <w:vMerge w:val="restart"/>
            <w:tcBorders>
              <w:top w:val="single" w:sz="4" w:space="0" w:color="000000"/>
              <w:left w:val="single" w:sz="4" w:space="0" w:color="000000"/>
              <w:right w:val="single" w:sz="4" w:space="0" w:color="000000"/>
            </w:tcBorders>
            <w:vAlign w:val="bottom"/>
          </w:tcPr>
          <w:p w:rsidR="002A20F7" w:rsidRPr="00FF291D" w:rsidRDefault="002A20F7" w:rsidP="0083417F">
            <w:pPr>
              <w:rPr>
                <w:sz w:val="20"/>
                <w:szCs w:val="20"/>
              </w:rPr>
            </w:pPr>
            <w:r w:rsidRPr="00FF291D">
              <w:rPr>
                <w:sz w:val="20"/>
                <w:szCs w:val="20"/>
              </w:rPr>
              <w:t>dzeltenā akmeņlauzīte</w:t>
            </w:r>
          </w:p>
        </w:tc>
        <w:tc>
          <w:tcPr>
            <w:tcW w:w="564" w:type="dxa"/>
            <w:tcBorders>
              <w:top w:val="single" w:sz="4" w:space="0" w:color="000000"/>
              <w:left w:val="single" w:sz="4" w:space="0" w:color="000000"/>
              <w:bottom w:val="single" w:sz="4" w:space="0" w:color="000000"/>
              <w:right w:val="single" w:sz="4" w:space="0" w:color="000000"/>
            </w:tcBorders>
          </w:tcPr>
          <w:p w:rsidR="002A20F7" w:rsidRPr="00FF291D" w:rsidRDefault="002A20F7" w:rsidP="0083417F">
            <w:pPr>
              <w:rPr>
                <w:sz w:val="20"/>
                <w:szCs w:val="20"/>
              </w:rPr>
            </w:pPr>
            <w:r w:rsidRPr="00FF291D">
              <w:rPr>
                <w:sz w:val="20"/>
                <w:szCs w:val="20"/>
              </w:rPr>
              <w:t>p</w:t>
            </w:r>
          </w:p>
        </w:tc>
        <w:tc>
          <w:tcPr>
            <w:tcW w:w="540" w:type="dxa"/>
            <w:tcBorders>
              <w:top w:val="single" w:sz="4" w:space="0" w:color="000000"/>
              <w:left w:val="single" w:sz="4" w:space="0" w:color="000000"/>
              <w:bottom w:val="single" w:sz="4" w:space="0" w:color="000000"/>
              <w:right w:val="single" w:sz="4" w:space="0" w:color="000000"/>
            </w:tcBorders>
          </w:tcPr>
          <w:p w:rsidR="002A20F7" w:rsidRPr="00FF291D" w:rsidRDefault="002A20F7" w:rsidP="00152DD6">
            <w:pPr>
              <w:snapToGrid w:val="0"/>
              <w:rPr>
                <w:rFonts w:eastAsia="Times New Roman"/>
                <w:color w:val="000000"/>
                <w:sz w:val="20"/>
                <w:szCs w:val="20"/>
                <w:lang w:eastAsia="lv-LV"/>
              </w:rPr>
            </w:pPr>
            <w:r w:rsidRPr="00FF291D">
              <w:rPr>
                <w:rFonts w:eastAsia="Times New Roman"/>
                <w:color w:val="000000"/>
                <w:sz w:val="20"/>
                <w:szCs w:val="20"/>
                <w:lang w:eastAsia="lv-LV"/>
              </w:rPr>
              <w:t>150</w:t>
            </w:r>
          </w:p>
        </w:tc>
        <w:tc>
          <w:tcPr>
            <w:tcW w:w="630" w:type="dxa"/>
            <w:tcBorders>
              <w:top w:val="single" w:sz="4" w:space="0" w:color="000000"/>
              <w:left w:val="single" w:sz="4" w:space="0" w:color="000000"/>
              <w:bottom w:val="single" w:sz="4" w:space="0" w:color="000000"/>
              <w:right w:val="single" w:sz="4" w:space="0" w:color="000000"/>
            </w:tcBorders>
          </w:tcPr>
          <w:p w:rsidR="002A20F7" w:rsidRPr="00FF291D" w:rsidRDefault="002A20F7" w:rsidP="00152DD6">
            <w:pPr>
              <w:snapToGrid w:val="0"/>
              <w:rPr>
                <w:rFonts w:eastAsia="Times New Roman"/>
                <w:color w:val="000000"/>
                <w:sz w:val="20"/>
                <w:szCs w:val="20"/>
                <w:lang w:eastAsia="lv-LV"/>
              </w:rPr>
            </w:pPr>
            <w:r w:rsidRPr="00FF291D">
              <w:rPr>
                <w:rFonts w:eastAsia="Times New Roman"/>
                <w:color w:val="000000"/>
                <w:sz w:val="20"/>
                <w:szCs w:val="20"/>
                <w:lang w:eastAsia="lv-LV"/>
              </w:rPr>
              <w:t>200</w:t>
            </w:r>
          </w:p>
        </w:tc>
        <w:tc>
          <w:tcPr>
            <w:tcW w:w="810" w:type="dxa"/>
            <w:tcBorders>
              <w:top w:val="single" w:sz="4" w:space="0" w:color="000000"/>
              <w:left w:val="single" w:sz="4" w:space="0" w:color="000000"/>
              <w:bottom w:val="single" w:sz="4" w:space="0" w:color="000000"/>
              <w:right w:val="single" w:sz="4" w:space="0" w:color="000000"/>
            </w:tcBorders>
          </w:tcPr>
          <w:p w:rsidR="002A20F7" w:rsidRPr="00FF291D" w:rsidRDefault="002A20F7" w:rsidP="00152DD6">
            <w:pPr>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Borders>
              <w:top w:val="single" w:sz="4" w:space="0" w:color="000000"/>
              <w:left w:val="single" w:sz="4" w:space="0" w:color="000000"/>
              <w:bottom w:val="single" w:sz="4" w:space="0" w:color="000000"/>
              <w:right w:val="single" w:sz="4" w:space="0" w:color="000000"/>
            </w:tcBorders>
          </w:tcPr>
          <w:p w:rsidR="002A20F7" w:rsidRPr="00FF291D" w:rsidRDefault="002A20F7" w:rsidP="0083417F">
            <w:pPr>
              <w:rPr>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A20F7" w:rsidRPr="00FF291D" w:rsidRDefault="002A20F7" w:rsidP="0083417F">
            <w:pPr>
              <w:rPr>
                <w:sz w:val="20"/>
                <w:szCs w:val="20"/>
              </w:rPr>
            </w:pPr>
            <w:r w:rsidRPr="00FF291D">
              <w:rPr>
                <w:sz w:val="20"/>
                <w:szCs w:val="20"/>
              </w:rPr>
              <w:t>G</w:t>
            </w:r>
          </w:p>
        </w:tc>
        <w:tc>
          <w:tcPr>
            <w:tcW w:w="540" w:type="dxa"/>
            <w:tcBorders>
              <w:top w:val="single" w:sz="4" w:space="0" w:color="000000"/>
              <w:left w:val="single" w:sz="4" w:space="0" w:color="000000"/>
              <w:bottom w:val="single" w:sz="4" w:space="0" w:color="000000"/>
              <w:right w:val="single" w:sz="4" w:space="0" w:color="000000"/>
            </w:tcBorders>
          </w:tcPr>
          <w:p w:rsidR="002A20F7" w:rsidRPr="00FF291D" w:rsidRDefault="002A20F7" w:rsidP="0083417F">
            <w:pPr>
              <w:rPr>
                <w:sz w:val="20"/>
                <w:szCs w:val="20"/>
              </w:rPr>
            </w:pPr>
            <w:r w:rsidRPr="00FF291D">
              <w:rPr>
                <w:sz w:val="20"/>
                <w:szCs w:val="20"/>
              </w:rPr>
              <w:t>A</w:t>
            </w:r>
          </w:p>
        </w:tc>
        <w:tc>
          <w:tcPr>
            <w:tcW w:w="630" w:type="dxa"/>
            <w:tcBorders>
              <w:top w:val="single" w:sz="4" w:space="0" w:color="000000"/>
              <w:left w:val="single" w:sz="4" w:space="0" w:color="000000"/>
              <w:bottom w:val="single" w:sz="4" w:space="0" w:color="000000"/>
              <w:right w:val="single" w:sz="4" w:space="0" w:color="000000"/>
            </w:tcBorders>
          </w:tcPr>
          <w:p w:rsidR="002A20F7" w:rsidRPr="00FF291D" w:rsidRDefault="002A20F7" w:rsidP="0083417F">
            <w:pPr>
              <w:rPr>
                <w:sz w:val="20"/>
                <w:szCs w:val="20"/>
              </w:rPr>
            </w:pPr>
            <w:r w:rsidRPr="00FF291D">
              <w:rPr>
                <w:sz w:val="20"/>
                <w:szCs w:val="20"/>
              </w:rPr>
              <w:t>B</w:t>
            </w:r>
          </w:p>
        </w:tc>
        <w:tc>
          <w:tcPr>
            <w:tcW w:w="540" w:type="dxa"/>
            <w:tcBorders>
              <w:top w:val="single" w:sz="4" w:space="0" w:color="000000"/>
              <w:left w:val="single" w:sz="4" w:space="0" w:color="000000"/>
              <w:bottom w:val="single" w:sz="4" w:space="0" w:color="000000"/>
              <w:right w:val="single" w:sz="4" w:space="0" w:color="000000"/>
            </w:tcBorders>
          </w:tcPr>
          <w:p w:rsidR="002A20F7" w:rsidRPr="00FF291D" w:rsidRDefault="002A20F7" w:rsidP="0083417F">
            <w:pPr>
              <w:rPr>
                <w:sz w:val="20"/>
                <w:szCs w:val="20"/>
              </w:rPr>
            </w:pPr>
            <w:r w:rsidRPr="00FF291D">
              <w:rPr>
                <w:sz w:val="20"/>
                <w:szCs w:val="20"/>
              </w:rPr>
              <w:t>A</w:t>
            </w:r>
          </w:p>
        </w:tc>
        <w:tc>
          <w:tcPr>
            <w:tcW w:w="630" w:type="dxa"/>
            <w:tcBorders>
              <w:top w:val="single" w:sz="4" w:space="0" w:color="000000"/>
              <w:left w:val="single" w:sz="4" w:space="0" w:color="000000"/>
              <w:bottom w:val="single" w:sz="4" w:space="0" w:color="000000"/>
              <w:right w:val="single" w:sz="4" w:space="0" w:color="000000"/>
            </w:tcBorders>
          </w:tcPr>
          <w:p w:rsidR="002A20F7" w:rsidRPr="00FF291D" w:rsidRDefault="002A20F7" w:rsidP="0083417F">
            <w:pPr>
              <w:rPr>
                <w:sz w:val="20"/>
                <w:szCs w:val="20"/>
              </w:rPr>
            </w:pPr>
            <w:r w:rsidRPr="00FF291D">
              <w:rPr>
                <w:sz w:val="20"/>
                <w:szCs w:val="20"/>
              </w:rPr>
              <w:t>B</w:t>
            </w:r>
          </w:p>
        </w:tc>
        <w:tc>
          <w:tcPr>
            <w:tcW w:w="1004" w:type="dxa"/>
            <w:tcBorders>
              <w:top w:val="single" w:sz="4" w:space="0" w:color="000000"/>
              <w:left w:val="single" w:sz="4" w:space="0" w:color="000000"/>
              <w:bottom w:val="single" w:sz="4" w:space="0" w:color="000000"/>
              <w:right w:val="single" w:sz="4" w:space="0" w:color="000000"/>
            </w:tcBorders>
          </w:tcPr>
          <w:p w:rsidR="002A20F7" w:rsidRPr="00FF291D" w:rsidRDefault="008C64E3" w:rsidP="0083417F">
            <w:pPr>
              <w:rPr>
                <w:sz w:val="20"/>
                <w:szCs w:val="20"/>
              </w:rPr>
            </w:pPr>
            <w:r w:rsidRPr="00FF291D">
              <w:rPr>
                <w:sz w:val="20"/>
                <w:szCs w:val="20"/>
              </w:rPr>
              <w:t>oriģinālie</w:t>
            </w:r>
          </w:p>
        </w:tc>
      </w:tr>
      <w:tr w:rsidR="002A20F7" w:rsidRPr="00FF291D" w:rsidTr="00BF156E">
        <w:trPr>
          <w:trHeight w:hRule="exact" w:val="288"/>
        </w:trPr>
        <w:tc>
          <w:tcPr>
            <w:tcW w:w="1021" w:type="dxa"/>
            <w:vMerge/>
            <w:tcBorders>
              <w:left w:val="single" w:sz="4" w:space="0" w:color="000000"/>
              <w:bottom w:val="single" w:sz="4" w:space="0" w:color="000000"/>
            </w:tcBorders>
            <w:vAlign w:val="bottom"/>
          </w:tcPr>
          <w:p w:rsidR="002A20F7" w:rsidRPr="00FF291D" w:rsidRDefault="002A20F7" w:rsidP="0083417F">
            <w:pPr>
              <w:rPr>
                <w:color w:val="000000"/>
                <w:sz w:val="20"/>
                <w:szCs w:val="20"/>
              </w:rPr>
            </w:pPr>
          </w:p>
        </w:tc>
        <w:tc>
          <w:tcPr>
            <w:tcW w:w="1319" w:type="dxa"/>
            <w:vMerge/>
            <w:tcBorders>
              <w:left w:val="single" w:sz="4" w:space="0" w:color="000000"/>
              <w:bottom w:val="single" w:sz="4" w:space="0" w:color="000000"/>
              <w:right w:val="single" w:sz="4" w:space="0" w:color="000000"/>
            </w:tcBorders>
            <w:vAlign w:val="bottom"/>
          </w:tcPr>
          <w:p w:rsidR="002A20F7" w:rsidRPr="00FF291D" w:rsidRDefault="002A20F7" w:rsidP="0083417F">
            <w:pPr>
              <w:rPr>
                <w:sz w:val="20"/>
                <w:szCs w:val="20"/>
              </w:rPr>
            </w:pPr>
          </w:p>
        </w:tc>
        <w:tc>
          <w:tcPr>
            <w:tcW w:w="564" w:type="dxa"/>
            <w:tcBorders>
              <w:top w:val="single" w:sz="4" w:space="0" w:color="000000"/>
              <w:left w:val="single" w:sz="4" w:space="0" w:color="000000"/>
              <w:bottom w:val="single" w:sz="4" w:space="0" w:color="000000"/>
              <w:right w:val="single" w:sz="4" w:space="0" w:color="000000"/>
            </w:tcBorders>
          </w:tcPr>
          <w:p w:rsidR="002A20F7" w:rsidRPr="00FF291D" w:rsidRDefault="00B742F2" w:rsidP="0083417F">
            <w:pPr>
              <w:rPr>
                <w:sz w:val="20"/>
                <w:szCs w:val="20"/>
              </w:rPr>
            </w:pPr>
            <w:r w:rsidRPr="00FF291D">
              <w:rPr>
                <w:sz w:val="20"/>
                <w:szCs w:val="20"/>
              </w:rPr>
              <w:t>p</w:t>
            </w:r>
          </w:p>
        </w:tc>
        <w:tc>
          <w:tcPr>
            <w:tcW w:w="540" w:type="dxa"/>
            <w:tcBorders>
              <w:top w:val="single" w:sz="4" w:space="0" w:color="000000"/>
              <w:left w:val="single" w:sz="4" w:space="0" w:color="000000"/>
              <w:bottom w:val="single" w:sz="4" w:space="0" w:color="000000"/>
              <w:right w:val="single" w:sz="4" w:space="0" w:color="000000"/>
            </w:tcBorders>
          </w:tcPr>
          <w:p w:rsidR="002A20F7" w:rsidRPr="00FF291D" w:rsidRDefault="00B742F2" w:rsidP="00152DD6">
            <w:pPr>
              <w:snapToGrid w:val="0"/>
              <w:rPr>
                <w:rFonts w:eastAsia="Times New Roman"/>
                <w:color w:val="000000"/>
                <w:sz w:val="20"/>
                <w:szCs w:val="20"/>
                <w:lang w:eastAsia="lv-LV"/>
              </w:rPr>
            </w:pPr>
            <w:r w:rsidRPr="00FF291D">
              <w:rPr>
                <w:rFonts w:eastAsia="Times New Roman"/>
                <w:color w:val="000000"/>
                <w:sz w:val="20"/>
                <w:szCs w:val="20"/>
                <w:lang w:eastAsia="lv-LV"/>
              </w:rPr>
              <w:t>150</w:t>
            </w:r>
          </w:p>
        </w:tc>
        <w:tc>
          <w:tcPr>
            <w:tcW w:w="630" w:type="dxa"/>
            <w:tcBorders>
              <w:top w:val="single" w:sz="4" w:space="0" w:color="000000"/>
              <w:left w:val="single" w:sz="4" w:space="0" w:color="000000"/>
              <w:bottom w:val="single" w:sz="4" w:space="0" w:color="000000"/>
              <w:right w:val="single" w:sz="4" w:space="0" w:color="000000"/>
            </w:tcBorders>
          </w:tcPr>
          <w:p w:rsidR="002A20F7" w:rsidRPr="00FF291D" w:rsidRDefault="00B742F2" w:rsidP="00152DD6">
            <w:pPr>
              <w:snapToGrid w:val="0"/>
              <w:rPr>
                <w:rFonts w:eastAsia="Times New Roman"/>
                <w:color w:val="000000"/>
                <w:sz w:val="20"/>
                <w:szCs w:val="20"/>
                <w:lang w:eastAsia="lv-LV"/>
              </w:rPr>
            </w:pPr>
            <w:r w:rsidRPr="00FF291D">
              <w:rPr>
                <w:rFonts w:eastAsia="Times New Roman"/>
                <w:color w:val="000000"/>
                <w:sz w:val="20"/>
                <w:szCs w:val="20"/>
                <w:lang w:eastAsia="lv-LV"/>
              </w:rPr>
              <w:t>746</w:t>
            </w:r>
          </w:p>
        </w:tc>
        <w:tc>
          <w:tcPr>
            <w:tcW w:w="810" w:type="dxa"/>
            <w:tcBorders>
              <w:top w:val="single" w:sz="4" w:space="0" w:color="000000"/>
              <w:left w:val="single" w:sz="4" w:space="0" w:color="000000"/>
              <w:bottom w:val="single" w:sz="4" w:space="0" w:color="000000"/>
              <w:right w:val="single" w:sz="4" w:space="0" w:color="000000"/>
            </w:tcBorders>
          </w:tcPr>
          <w:p w:rsidR="002A20F7" w:rsidRPr="00FF291D" w:rsidRDefault="00B742F2" w:rsidP="00152DD6">
            <w:pPr>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Borders>
              <w:top w:val="single" w:sz="4" w:space="0" w:color="000000"/>
              <w:left w:val="single" w:sz="4" w:space="0" w:color="000000"/>
              <w:bottom w:val="single" w:sz="4" w:space="0" w:color="000000"/>
              <w:right w:val="single" w:sz="4" w:space="0" w:color="000000"/>
            </w:tcBorders>
          </w:tcPr>
          <w:p w:rsidR="002A20F7" w:rsidRPr="00FF291D" w:rsidRDefault="00B742F2" w:rsidP="0083417F">
            <w:pPr>
              <w:rPr>
                <w:sz w:val="20"/>
                <w:szCs w:val="20"/>
              </w:rPr>
            </w:pPr>
            <w:r w:rsidRPr="00FF291D">
              <w:rPr>
                <w:sz w:val="20"/>
                <w:szCs w:val="20"/>
              </w:rPr>
              <w:t>R</w:t>
            </w:r>
          </w:p>
        </w:tc>
        <w:tc>
          <w:tcPr>
            <w:tcW w:w="900" w:type="dxa"/>
            <w:tcBorders>
              <w:top w:val="single" w:sz="4" w:space="0" w:color="000000"/>
              <w:left w:val="single" w:sz="4" w:space="0" w:color="000000"/>
              <w:bottom w:val="single" w:sz="4" w:space="0" w:color="000000"/>
              <w:right w:val="single" w:sz="4" w:space="0" w:color="000000"/>
            </w:tcBorders>
          </w:tcPr>
          <w:p w:rsidR="002A20F7" w:rsidRPr="00FF291D" w:rsidRDefault="00B742F2" w:rsidP="0083417F">
            <w:pPr>
              <w:rPr>
                <w:sz w:val="20"/>
                <w:szCs w:val="20"/>
              </w:rPr>
            </w:pPr>
            <w:r w:rsidRPr="00FF291D">
              <w:rPr>
                <w:sz w:val="20"/>
                <w:szCs w:val="20"/>
              </w:rPr>
              <w:t>G</w:t>
            </w:r>
          </w:p>
        </w:tc>
        <w:tc>
          <w:tcPr>
            <w:tcW w:w="540" w:type="dxa"/>
            <w:tcBorders>
              <w:top w:val="single" w:sz="4" w:space="0" w:color="000000"/>
              <w:left w:val="single" w:sz="4" w:space="0" w:color="000000"/>
              <w:bottom w:val="single" w:sz="4" w:space="0" w:color="000000"/>
              <w:right w:val="single" w:sz="4" w:space="0" w:color="000000"/>
            </w:tcBorders>
          </w:tcPr>
          <w:p w:rsidR="002A20F7" w:rsidRPr="00FF291D" w:rsidRDefault="00B742F2" w:rsidP="0083417F">
            <w:pPr>
              <w:rPr>
                <w:sz w:val="20"/>
                <w:szCs w:val="20"/>
              </w:rPr>
            </w:pPr>
            <w:r w:rsidRPr="00FF291D">
              <w:rPr>
                <w:sz w:val="20"/>
                <w:szCs w:val="20"/>
              </w:rPr>
              <w:t>A</w:t>
            </w:r>
          </w:p>
        </w:tc>
        <w:tc>
          <w:tcPr>
            <w:tcW w:w="630" w:type="dxa"/>
            <w:tcBorders>
              <w:top w:val="single" w:sz="4" w:space="0" w:color="000000"/>
              <w:left w:val="single" w:sz="4" w:space="0" w:color="000000"/>
              <w:bottom w:val="single" w:sz="4" w:space="0" w:color="000000"/>
              <w:right w:val="single" w:sz="4" w:space="0" w:color="000000"/>
            </w:tcBorders>
          </w:tcPr>
          <w:p w:rsidR="002A20F7" w:rsidRPr="00FF291D" w:rsidRDefault="00B742F2" w:rsidP="0083417F">
            <w:pPr>
              <w:rPr>
                <w:sz w:val="20"/>
                <w:szCs w:val="20"/>
              </w:rPr>
            </w:pPr>
            <w:r w:rsidRPr="00FF291D">
              <w:rPr>
                <w:sz w:val="20"/>
                <w:szCs w:val="20"/>
              </w:rPr>
              <w:t>B</w:t>
            </w:r>
          </w:p>
        </w:tc>
        <w:tc>
          <w:tcPr>
            <w:tcW w:w="540" w:type="dxa"/>
            <w:tcBorders>
              <w:top w:val="single" w:sz="4" w:space="0" w:color="000000"/>
              <w:left w:val="single" w:sz="4" w:space="0" w:color="000000"/>
              <w:bottom w:val="single" w:sz="4" w:space="0" w:color="000000"/>
              <w:right w:val="single" w:sz="4" w:space="0" w:color="000000"/>
            </w:tcBorders>
          </w:tcPr>
          <w:p w:rsidR="002A20F7" w:rsidRPr="00FF291D" w:rsidRDefault="00B742F2" w:rsidP="0083417F">
            <w:pPr>
              <w:rPr>
                <w:sz w:val="20"/>
                <w:szCs w:val="20"/>
              </w:rPr>
            </w:pPr>
            <w:r w:rsidRPr="00FF291D">
              <w:rPr>
                <w:sz w:val="20"/>
                <w:szCs w:val="20"/>
              </w:rPr>
              <w:t>B</w:t>
            </w:r>
          </w:p>
        </w:tc>
        <w:tc>
          <w:tcPr>
            <w:tcW w:w="630" w:type="dxa"/>
            <w:tcBorders>
              <w:top w:val="single" w:sz="4" w:space="0" w:color="000000"/>
              <w:left w:val="single" w:sz="4" w:space="0" w:color="000000"/>
              <w:bottom w:val="single" w:sz="4" w:space="0" w:color="000000"/>
              <w:right w:val="single" w:sz="4" w:space="0" w:color="000000"/>
            </w:tcBorders>
          </w:tcPr>
          <w:p w:rsidR="002A20F7" w:rsidRPr="00FF291D" w:rsidRDefault="00B742F2" w:rsidP="0083417F">
            <w:pPr>
              <w:rPr>
                <w:sz w:val="20"/>
                <w:szCs w:val="20"/>
              </w:rPr>
            </w:pPr>
            <w:r w:rsidRPr="00FF291D">
              <w:rPr>
                <w:sz w:val="20"/>
                <w:szCs w:val="20"/>
              </w:rPr>
              <w:t>A</w:t>
            </w:r>
          </w:p>
        </w:tc>
        <w:tc>
          <w:tcPr>
            <w:tcW w:w="1004" w:type="dxa"/>
            <w:tcBorders>
              <w:top w:val="single" w:sz="4" w:space="0" w:color="000000"/>
              <w:left w:val="single" w:sz="4" w:space="0" w:color="000000"/>
              <w:bottom w:val="single" w:sz="4" w:space="0" w:color="000000"/>
              <w:right w:val="single" w:sz="4" w:space="0" w:color="000000"/>
            </w:tcBorders>
          </w:tcPr>
          <w:p w:rsidR="002A20F7" w:rsidRPr="00FF291D" w:rsidRDefault="002A20F7" w:rsidP="0083417F">
            <w:pPr>
              <w:rPr>
                <w:sz w:val="20"/>
                <w:szCs w:val="20"/>
              </w:rPr>
            </w:pPr>
            <w:r w:rsidRPr="00FF291D">
              <w:rPr>
                <w:sz w:val="20"/>
                <w:szCs w:val="20"/>
              </w:rPr>
              <w:t>2016</w:t>
            </w:r>
          </w:p>
        </w:tc>
      </w:tr>
    </w:tbl>
    <w:p w:rsidR="008F0CD1" w:rsidRDefault="008F0CD1" w:rsidP="00B43E03">
      <w:pPr>
        <w:jc w:val="both"/>
        <w:rPr>
          <w:rFonts w:ascii="Verdana" w:hAnsi="Verdana"/>
        </w:rPr>
      </w:pPr>
    </w:p>
    <w:p w:rsidR="00BF156E" w:rsidRDefault="00BF156E" w:rsidP="00B43E03">
      <w:pPr>
        <w:jc w:val="both"/>
        <w:rPr>
          <w:rFonts w:ascii="Verdana" w:hAnsi="Verdana"/>
        </w:rPr>
      </w:pPr>
    </w:p>
    <w:p w:rsidR="00B43E03" w:rsidRPr="00B43E03" w:rsidRDefault="00451EA0" w:rsidP="00B43E03">
      <w:pPr>
        <w:jc w:val="both"/>
        <w:rPr>
          <w:rFonts w:ascii="Verdana" w:hAnsi="Verdana"/>
        </w:rPr>
      </w:pPr>
      <w:r>
        <w:rPr>
          <w:rFonts w:ascii="Verdana" w:hAnsi="Verdana"/>
        </w:rPr>
        <w:lastRenderedPageBreak/>
        <w:t xml:space="preserve">Aizsargājamo ainavu apvidū </w:t>
      </w:r>
      <w:r>
        <w:rPr>
          <w:rFonts w:ascii="Verdana" w:hAnsi="Verdana"/>
          <w:b/>
        </w:rPr>
        <w:t>Augšdaugava</w:t>
      </w:r>
      <w:r>
        <w:rPr>
          <w:rFonts w:ascii="Verdana" w:hAnsi="Verdana"/>
        </w:rPr>
        <w:t xml:space="preserve"> (</w:t>
      </w:r>
      <w:r w:rsidRPr="00D3233C">
        <w:rPr>
          <w:rFonts w:ascii="Verdana" w:hAnsi="Verdana"/>
        </w:rPr>
        <w:t>LV0</w:t>
      </w:r>
      <w:r>
        <w:rPr>
          <w:rFonts w:ascii="Verdana" w:hAnsi="Verdana"/>
        </w:rPr>
        <w:t>600</w:t>
      </w:r>
      <w:r w:rsidRPr="00D3233C">
        <w:rPr>
          <w:rFonts w:ascii="Verdana" w:hAnsi="Verdana"/>
        </w:rPr>
        <w:t>400</w:t>
      </w:r>
      <w:r>
        <w:rPr>
          <w:rFonts w:ascii="Verdana" w:hAnsi="Verdana"/>
        </w:rPr>
        <w:t xml:space="preserve">) monitorēta dzeltenā akmeņlauzīte </w:t>
      </w:r>
      <w:r w:rsidRPr="007B05A1">
        <w:rPr>
          <w:rFonts w:ascii="Verdana" w:hAnsi="Verdana"/>
          <w:i/>
        </w:rPr>
        <w:t>Saxifraga hirculus</w:t>
      </w:r>
      <w:r>
        <w:rPr>
          <w:rFonts w:ascii="Verdana" w:hAnsi="Verdana"/>
        </w:rPr>
        <w:t xml:space="preserve">. </w:t>
      </w:r>
      <w:bookmarkStart w:id="3" w:name="OLE_LINK1"/>
      <w:bookmarkStart w:id="4" w:name="OLE_LINK2"/>
      <w:r w:rsidR="00B43E03" w:rsidRPr="00B43E03">
        <w:rPr>
          <w:rFonts w:ascii="Verdana" w:hAnsi="Verdana"/>
        </w:rPr>
        <w:t xml:space="preserve">Apsekojamais biotops ir </w:t>
      </w:r>
      <w:bookmarkEnd w:id="3"/>
      <w:bookmarkEnd w:id="4"/>
      <w:r w:rsidR="00B43E03" w:rsidRPr="00B43E03">
        <w:rPr>
          <w:rFonts w:ascii="Verdana" w:hAnsi="Verdana"/>
        </w:rPr>
        <w:t xml:space="preserve">nelielas platības zāļu un pārejas purvs starppauguru ieplakā priežu mežu masīvā DA no Krāslavas. Purvs ir dabisks ar purva augu sugām labvēlīgu hidroloģisko režīmu. Cilvēku un dzīvnieku ietekme ir, bet nebūtiska. </w:t>
      </w:r>
      <w:r w:rsidR="005C14D4">
        <w:rPr>
          <w:rFonts w:ascii="Verdana" w:hAnsi="Verdana"/>
        </w:rPr>
        <w:t>Atradne ir zināma kopš 2002. gada (Liene Auniņa).</w:t>
      </w:r>
      <w:r w:rsidR="005C14D4" w:rsidRPr="00B43E03">
        <w:rPr>
          <w:rFonts w:ascii="Verdana" w:hAnsi="Verdana"/>
        </w:rPr>
        <w:t xml:space="preserve"> </w:t>
      </w:r>
      <w:r w:rsidR="00B43E03" w:rsidRPr="00B43E03">
        <w:rPr>
          <w:rFonts w:ascii="Verdana" w:hAnsi="Verdana"/>
        </w:rPr>
        <w:t xml:space="preserve">Iepriekš teritorijā konstatēti </w:t>
      </w:r>
      <w:r w:rsidR="00B43E03">
        <w:rPr>
          <w:rFonts w:ascii="Verdana" w:hAnsi="Verdana"/>
        </w:rPr>
        <w:t>astoņi</w:t>
      </w:r>
      <w:r w:rsidR="00B43E03" w:rsidRPr="00B43E03">
        <w:rPr>
          <w:rFonts w:ascii="Verdana" w:hAnsi="Verdana"/>
        </w:rPr>
        <w:t xml:space="preserve"> </w:t>
      </w:r>
      <w:r w:rsidR="00B43E03">
        <w:rPr>
          <w:rFonts w:ascii="Verdana" w:hAnsi="Verdana"/>
          <w:i/>
        </w:rPr>
        <w:t>S.</w:t>
      </w:r>
      <w:r w:rsidR="00B43E03" w:rsidRPr="00B43E03">
        <w:rPr>
          <w:rFonts w:ascii="Verdana" w:hAnsi="Verdana"/>
          <w:i/>
        </w:rPr>
        <w:t xml:space="preserve"> hirculus</w:t>
      </w:r>
      <w:r w:rsidR="00B43E03" w:rsidRPr="00B43E03">
        <w:rPr>
          <w:rFonts w:ascii="Verdana" w:hAnsi="Verdana"/>
        </w:rPr>
        <w:t xml:space="preserve"> indivīdi, taču 2016. gadā sugu atrast neizdevās, kaut arī norādītajā koordinātā biotops ir ļoti piemērots.</w:t>
      </w:r>
      <w:r w:rsidR="005C14D4">
        <w:rPr>
          <w:rFonts w:ascii="Verdana" w:hAnsi="Verdana"/>
        </w:rPr>
        <w:t xml:space="preserve"> </w:t>
      </w:r>
      <w:r w:rsidR="005C14D4" w:rsidRPr="00B43E03">
        <w:rPr>
          <w:rFonts w:ascii="Verdana" w:hAnsi="Verdana"/>
        </w:rPr>
        <w:t xml:space="preserve">Biotopu ieteicams apsekot citā veģetācijas sezonā </w:t>
      </w:r>
      <w:r w:rsidR="005C14D4" w:rsidRPr="00AA1C8B">
        <w:rPr>
          <w:rFonts w:ascii="Verdana" w:hAnsi="Verdana"/>
          <w:i/>
        </w:rPr>
        <w:t>S. hirculus</w:t>
      </w:r>
      <w:r w:rsidR="005C14D4" w:rsidRPr="00B43E03">
        <w:rPr>
          <w:rFonts w:ascii="Verdana" w:hAnsi="Verdana"/>
        </w:rPr>
        <w:t xml:space="preserve"> ziedēšanas maksimuma laikā – augustā. </w:t>
      </w:r>
      <w:r w:rsidR="005C14D4">
        <w:rPr>
          <w:rFonts w:ascii="Verdana" w:hAnsi="Verdana"/>
        </w:rPr>
        <w:t>Teritorijā b</w:t>
      </w:r>
      <w:r w:rsidR="00B43E03" w:rsidRPr="00B43E03">
        <w:rPr>
          <w:rFonts w:ascii="Verdana" w:hAnsi="Verdana"/>
        </w:rPr>
        <w:t xml:space="preserve">agātīgi sastopamas aizsargājamās sūnu sugas spurainā dzīparene </w:t>
      </w:r>
      <w:r w:rsidR="00B43E03" w:rsidRPr="00B43E03">
        <w:rPr>
          <w:rFonts w:ascii="Verdana" w:hAnsi="Verdana"/>
          <w:i/>
        </w:rPr>
        <w:t>Paludella squarrosa</w:t>
      </w:r>
      <w:r w:rsidR="005C14D4" w:rsidRPr="005C14D4">
        <w:rPr>
          <w:rFonts w:ascii="Verdana" w:hAnsi="Verdana"/>
        </w:rPr>
        <w:t xml:space="preserve"> </w:t>
      </w:r>
      <w:r w:rsidR="005C14D4">
        <w:rPr>
          <w:rFonts w:ascii="Verdana" w:hAnsi="Verdana"/>
        </w:rPr>
        <w:t xml:space="preserve">un </w:t>
      </w:r>
      <w:r w:rsidR="005C14D4" w:rsidRPr="00B43E03">
        <w:rPr>
          <w:rFonts w:ascii="Verdana" w:hAnsi="Verdana"/>
        </w:rPr>
        <w:t xml:space="preserve">spīdīgā āķīte </w:t>
      </w:r>
      <w:r w:rsidR="005C14D4" w:rsidRPr="00B43E03">
        <w:rPr>
          <w:rFonts w:ascii="Verdana" w:hAnsi="Verdana"/>
          <w:i/>
        </w:rPr>
        <w:t>Hamatocaulis vernicosus</w:t>
      </w:r>
      <w:r w:rsidR="005C14D4">
        <w:rPr>
          <w:rFonts w:ascii="Verdana" w:hAnsi="Verdana"/>
        </w:rPr>
        <w:t>, kas iekļauta Eiropas Biotopu direktīvā</w:t>
      </w:r>
      <w:r w:rsidR="00B43E03" w:rsidRPr="00B43E03">
        <w:rPr>
          <w:rFonts w:ascii="Verdana" w:hAnsi="Verdana"/>
        </w:rPr>
        <w:t xml:space="preserve">. </w:t>
      </w:r>
    </w:p>
    <w:p w:rsidR="00451EA0" w:rsidRDefault="00451EA0" w:rsidP="005C14D4">
      <w:pPr>
        <w:keepNext/>
        <w:spacing w:after="0" w:line="100" w:lineRule="atLeast"/>
        <w:jc w:val="right"/>
        <w:rPr>
          <w:rFonts w:ascii="Verdana" w:hAnsi="Verdana"/>
          <w:sz w:val="20"/>
        </w:rPr>
      </w:pPr>
      <w:r w:rsidRPr="00B6392A">
        <w:rPr>
          <w:rFonts w:ascii="Verdana" w:hAnsi="Verdana"/>
          <w:sz w:val="20"/>
        </w:rPr>
        <w:t xml:space="preserve">Aktualizētā informācija </w:t>
      </w:r>
      <w:r w:rsidRPr="00B6392A">
        <w:rPr>
          <w:rFonts w:ascii="Verdana" w:hAnsi="Verdana"/>
          <w:i/>
          <w:sz w:val="20"/>
        </w:rPr>
        <w:t>Natura 2000</w:t>
      </w:r>
      <w:r w:rsidRPr="00B6392A">
        <w:rPr>
          <w:rFonts w:ascii="Verdana" w:hAnsi="Verdana"/>
          <w:sz w:val="20"/>
        </w:rPr>
        <w:t xml:space="preserve"> standarta datu formā </w:t>
      </w:r>
    </w:p>
    <w:p w:rsidR="00451EA0" w:rsidRPr="00B6392A" w:rsidRDefault="00451EA0" w:rsidP="005C14D4">
      <w:pPr>
        <w:keepNext/>
        <w:spacing w:after="0" w:line="100" w:lineRule="atLeast"/>
        <w:jc w:val="right"/>
        <w:rPr>
          <w:rFonts w:ascii="Verdana" w:hAnsi="Verdana"/>
          <w:sz w:val="20"/>
        </w:rPr>
      </w:pPr>
      <w:r w:rsidRPr="00B6392A">
        <w:rPr>
          <w:rFonts w:ascii="Verdana" w:hAnsi="Verdana"/>
          <w:sz w:val="20"/>
        </w:rPr>
        <w:t xml:space="preserve">par </w:t>
      </w:r>
      <w:r w:rsidRPr="00B6392A">
        <w:rPr>
          <w:rFonts w:ascii="Verdana" w:hAnsi="Verdana"/>
          <w:i/>
          <w:sz w:val="20"/>
        </w:rPr>
        <w:t>Saxifraga hirculus</w:t>
      </w:r>
      <w:r w:rsidRPr="00B6392A">
        <w:rPr>
          <w:rFonts w:ascii="Verdana" w:hAnsi="Verdana"/>
          <w:sz w:val="20"/>
        </w:rPr>
        <w:t xml:space="preserve"> atradni </w:t>
      </w:r>
      <w:r>
        <w:rPr>
          <w:rFonts w:ascii="Verdana" w:hAnsi="Verdana"/>
          <w:sz w:val="20"/>
        </w:rPr>
        <w:t>aizsargājamo ainavu apvidū Augšdaugava</w:t>
      </w:r>
      <w:r w:rsidRPr="00B6392A">
        <w:rPr>
          <w:rFonts w:ascii="Verdana" w:hAnsi="Verdana"/>
          <w:sz w:val="20"/>
        </w:rPr>
        <w:t xml:space="preserve"> </w:t>
      </w:r>
    </w:p>
    <w:tbl>
      <w:tblPr>
        <w:tblW w:w="9668" w:type="dxa"/>
        <w:tblInd w:w="-5" w:type="dxa"/>
        <w:tblLayout w:type="fixed"/>
        <w:tblLook w:val="0000" w:firstRow="0" w:lastRow="0" w:firstColumn="0" w:lastColumn="0" w:noHBand="0" w:noVBand="0"/>
      </w:tblPr>
      <w:tblGrid>
        <w:gridCol w:w="1021"/>
        <w:gridCol w:w="1319"/>
        <w:gridCol w:w="564"/>
        <w:gridCol w:w="540"/>
        <w:gridCol w:w="630"/>
        <w:gridCol w:w="810"/>
        <w:gridCol w:w="540"/>
        <w:gridCol w:w="900"/>
        <w:gridCol w:w="540"/>
        <w:gridCol w:w="630"/>
        <w:gridCol w:w="540"/>
        <w:gridCol w:w="630"/>
        <w:gridCol w:w="1004"/>
      </w:tblGrid>
      <w:tr w:rsidR="00451EA0" w:rsidRPr="00FF291D" w:rsidTr="00BF156E">
        <w:trPr>
          <w:trHeight w:hRule="exact" w:val="228"/>
        </w:trPr>
        <w:tc>
          <w:tcPr>
            <w:tcW w:w="2340" w:type="dxa"/>
            <w:gridSpan w:val="2"/>
            <w:tcBorders>
              <w:top w:val="single" w:sz="4" w:space="0" w:color="000000"/>
              <w:left w:val="single" w:sz="4" w:space="0" w:color="000000"/>
              <w:bottom w:val="single" w:sz="4" w:space="0" w:color="000000"/>
              <w:right w:val="single" w:sz="4" w:space="0" w:color="000000"/>
            </w:tcBorders>
            <w:shd w:val="pct10" w:color="auto" w:fill="auto"/>
            <w:vAlign w:val="center"/>
          </w:tcPr>
          <w:p w:rsidR="00451EA0" w:rsidRPr="00FF291D" w:rsidRDefault="00451EA0" w:rsidP="005C14D4">
            <w:pPr>
              <w:pStyle w:val="NormalWeb"/>
              <w:keepNext/>
              <w:snapToGrid w:val="0"/>
              <w:spacing w:before="0" w:after="0"/>
              <w:jc w:val="center"/>
              <w:rPr>
                <w:rFonts w:ascii="Calibri" w:hAnsi="Calibri"/>
                <w:b/>
                <w:sz w:val="16"/>
                <w:szCs w:val="16"/>
              </w:rPr>
            </w:pPr>
            <w:r w:rsidRPr="00FF291D">
              <w:rPr>
                <w:rFonts w:ascii="Calibri" w:hAnsi="Calibri"/>
                <w:b/>
                <w:sz w:val="16"/>
                <w:szCs w:val="16"/>
              </w:rPr>
              <w:t>Suga</w:t>
            </w:r>
          </w:p>
        </w:tc>
        <w:tc>
          <w:tcPr>
            <w:tcW w:w="3984" w:type="dxa"/>
            <w:gridSpan w:val="6"/>
            <w:tcBorders>
              <w:top w:val="single" w:sz="4" w:space="0" w:color="000000"/>
              <w:left w:val="single" w:sz="4" w:space="0" w:color="000000"/>
              <w:bottom w:val="single" w:sz="4" w:space="0" w:color="000000"/>
              <w:right w:val="single" w:sz="4" w:space="0" w:color="000000"/>
            </w:tcBorders>
            <w:shd w:val="pct10" w:color="auto" w:fill="auto"/>
            <w:vAlign w:val="center"/>
          </w:tcPr>
          <w:p w:rsidR="00451EA0" w:rsidRPr="00FF291D" w:rsidRDefault="00451EA0" w:rsidP="005C14D4">
            <w:pPr>
              <w:pStyle w:val="NormalWeb"/>
              <w:keepNext/>
              <w:snapToGrid w:val="0"/>
              <w:spacing w:before="0" w:after="0"/>
              <w:jc w:val="center"/>
              <w:rPr>
                <w:rFonts w:ascii="Calibri" w:hAnsi="Calibri"/>
                <w:b/>
                <w:sz w:val="16"/>
                <w:szCs w:val="16"/>
              </w:rPr>
            </w:pPr>
            <w:r w:rsidRPr="00FF291D">
              <w:rPr>
                <w:rFonts w:ascii="Calibri" w:hAnsi="Calibri"/>
                <w:b/>
                <w:sz w:val="16"/>
                <w:szCs w:val="16"/>
              </w:rPr>
              <w:t>Teritorijā sastopamā populācija</w:t>
            </w:r>
          </w:p>
        </w:tc>
        <w:tc>
          <w:tcPr>
            <w:tcW w:w="2340" w:type="dxa"/>
            <w:gridSpan w:val="4"/>
            <w:tcBorders>
              <w:top w:val="single" w:sz="4" w:space="0" w:color="000000"/>
              <w:left w:val="single" w:sz="4" w:space="0" w:color="000000"/>
              <w:bottom w:val="single" w:sz="4" w:space="0" w:color="000000"/>
              <w:right w:val="single" w:sz="4" w:space="0" w:color="000000"/>
            </w:tcBorders>
            <w:shd w:val="pct10" w:color="auto" w:fill="auto"/>
            <w:vAlign w:val="center"/>
          </w:tcPr>
          <w:p w:rsidR="00451EA0" w:rsidRPr="00FF291D" w:rsidRDefault="00451EA0" w:rsidP="005C14D4">
            <w:pPr>
              <w:pStyle w:val="NormalWeb"/>
              <w:keepNext/>
              <w:snapToGrid w:val="0"/>
              <w:spacing w:before="0" w:after="0"/>
              <w:jc w:val="center"/>
              <w:rPr>
                <w:rFonts w:ascii="Calibri" w:hAnsi="Calibri"/>
                <w:b/>
                <w:sz w:val="16"/>
                <w:szCs w:val="16"/>
              </w:rPr>
            </w:pPr>
            <w:r w:rsidRPr="00FF291D">
              <w:rPr>
                <w:rFonts w:ascii="Calibri" w:hAnsi="Calibri"/>
                <w:b/>
                <w:sz w:val="16"/>
                <w:szCs w:val="16"/>
              </w:rPr>
              <w:t>Teritorijas novērtējums</w:t>
            </w:r>
          </w:p>
        </w:tc>
        <w:tc>
          <w:tcPr>
            <w:tcW w:w="1004" w:type="dxa"/>
            <w:vMerge w:val="restart"/>
            <w:tcBorders>
              <w:top w:val="single" w:sz="4" w:space="0" w:color="000000"/>
              <w:left w:val="single" w:sz="4" w:space="0" w:color="000000"/>
              <w:right w:val="single" w:sz="4" w:space="0" w:color="000000"/>
            </w:tcBorders>
            <w:shd w:val="pct10" w:color="auto" w:fill="auto"/>
            <w:vAlign w:val="center"/>
          </w:tcPr>
          <w:p w:rsidR="00451EA0" w:rsidRPr="00FF291D" w:rsidRDefault="00451EA0" w:rsidP="005C14D4">
            <w:pPr>
              <w:pStyle w:val="NormalWeb"/>
              <w:keepNext/>
              <w:snapToGrid w:val="0"/>
              <w:spacing w:before="0" w:after="0"/>
              <w:jc w:val="center"/>
              <w:rPr>
                <w:rFonts w:ascii="Calibri" w:hAnsi="Calibri"/>
                <w:b/>
                <w:sz w:val="16"/>
                <w:szCs w:val="16"/>
              </w:rPr>
            </w:pPr>
            <w:r w:rsidRPr="00FF291D">
              <w:rPr>
                <w:rFonts w:ascii="Calibri" w:hAnsi="Calibri"/>
                <w:b/>
                <w:sz w:val="16"/>
                <w:szCs w:val="16"/>
              </w:rPr>
              <w:t>Datu avots</w:t>
            </w:r>
          </w:p>
        </w:tc>
      </w:tr>
      <w:tr w:rsidR="00451EA0" w:rsidRPr="00FF291D" w:rsidTr="008C64E3">
        <w:trPr>
          <w:trHeight w:val="183"/>
        </w:trPr>
        <w:tc>
          <w:tcPr>
            <w:tcW w:w="1021" w:type="dxa"/>
            <w:vMerge w:val="restart"/>
            <w:tcBorders>
              <w:top w:val="single" w:sz="4" w:space="0" w:color="000000"/>
              <w:left w:val="single" w:sz="4" w:space="0" w:color="000000"/>
            </w:tcBorders>
            <w:shd w:val="pct10" w:color="auto" w:fill="auto"/>
            <w:vAlign w:val="center"/>
          </w:tcPr>
          <w:p w:rsidR="00451EA0" w:rsidRPr="00FF291D" w:rsidRDefault="00451EA0" w:rsidP="005C14D4">
            <w:pPr>
              <w:pStyle w:val="NormalWeb"/>
              <w:keepNext/>
              <w:snapToGrid w:val="0"/>
              <w:spacing w:before="0" w:after="0"/>
              <w:jc w:val="center"/>
              <w:rPr>
                <w:rFonts w:ascii="Calibri" w:hAnsi="Calibri"/>
                <w:b/>
                <w:sz w:val="16"/>
                <w:szCs w:val="16"/>
              </w:rPr>
            </w:pPr>
            <w:r w:rsidRPr="00FF291D">
              <w:rPr>
                <w:rFonts w:ascii="Calibri" w:hAnsi="Calibri"/>
                <w:b/>
                <w:sz w:val="16"/>
                <w:szCs w:val="16"/>
              </w:rPr>
              <w:t>Zinātniskais nosaukums</w:t>
            </w:r>
          </w:p>
        </w:tc>
        <w:tc>
          <w:tcPr>
            <w:tcW w:w="1319" w:type="dxa"/>
            <w:vMerge w:val="restart"/>
            <w:tcBorders>
              <w:top w:val="single" w:sz="4" w:space="0" w:color="000000"/>
              <w:left w:val="single" w:sz="4" w:space="0" w:color="000000"/>
              <w:right w:val="single" w:sz="4" w:space="0" w:color="000000"/>
            </w:tcBorders>
            <w:shd w:val="pct10" w:color="auto" w:fill="auto"/>
            <w:vAlign w:val="center"/>
          </w:tcPr>
          <w:p w:rsidR="00451EA0" w:rsidRPr="00FF291D" w:rsidRDefault="00451EA0" w:rsidP="005C14D4">
            <w:pPr>
              <w:pStyle w:val="NormalWeb"/>
              <w:keepNext/>
              <w:snapToGrid w:val="0"/>
              <w:spacing w:before="0" w:after="0"/>
              <w:jc w:val="center"/>
              <w:rPr>
                <w:rFonts w:ascii="Calibri" w:hAnsi="Calibri"/>
                <w:b/>
                <w:sz w:val="16"/>
                <w:szCs w:val="16"/>
              </w:rPr>
            </w:pPr>
            <w:r w:rsidRPr="00FF291D">
              <w:rPr>
                <w:rFonts w:ascii="Calibri" w:hAnsi="Calibri"/>
                <w:b/>
                <w:sz w:val="16"/>
                <w:szCs w:val="16"/>
              </w:rPr>
              <w:t>Latviskais nosaukums</w:t>
            </w:r>
          </w:p>
        </w:tc>
        <w:tc>
          <w:tcPr>
            <w:tcW w:w="564" w:type="dxa"/>
            <w:vMerge w:val="restart"/>
            <w:tcBorders>
              <w:top w:val="single" w:sz="4" w:space="0" w:color="000000"/>
              <w:left w:val="single" w:sz="4" w:space="0" w:color="000000"/>
              <w:right w:val="single" w:sz="4" w:space="0" w:color="000000"/>
            </w:tcBorders>
            <w:shd w:val="pct10" w:color="auto" w:fill="auto"/>
            <w:vAlign w:val="center"/>
          </w:tcPr>
          <w:p w:rsidR="00451EA0" w:rsidRPr="00FF291D" w:rsidRDefault="00451EA0" w:rsidP="005C14D4">
            <w:pPr>
              <w:pStyle w:val="NormalWeb"/>
              <w:keepNext/>
              <w:snapToGrid w:val="0"/>
              <w:spacing w:before="0" w:after="0"/>
              <w:jc w:val="center"/>
              <w:rPr>
                <w:rFonts w:ascii="Calibri" w:hAnsi="Calibri"/>
                <w:b/>
                <w:sz w:val="16"/>
                <w:szCs w:val="16"/>
              </w:rPr>
            </w:pPr>
            <w:r w:rsidRPr="00FF291D">
              <w:rPr>
                <w:rFonts w:ascii="Calibri" w:hAnsi="Calibri"/>
                <w:b/>
                <w:sz w:val="16"/>
                <w:szCs w:val="16"/>
              </w:rPr>
              <w:t>Tips</w:t>
            </w:r>
          </w:p>
        </w:tc>
        <w:tc>
          <w:tcPr>
            <w:tcW w:w="1170" w:type="dxa"/>
            <w:gridSpan w:val="2"/>
            <w:tcBorders>
              <w:top w:val="single" w:sz="4" w:space="0" w:color="000000"/>
              <w:left w:val="single" w:sz="4" w:space="0" w:color="000000"/>
              <w:bottom w:val="single" w:sz="4" w:space="0" w:color="000000"/>
              <w:right w:val="single" w:sz="4" w:space="0" w:color="000000"/>
            </w:tcBorders>
            <w:shd w:val="pct10" w:color="auto" w:fill="auto"/>
            <w:vAlign w:val="center"/>
          </w:tcPr>
          <w:p w:rsidR="00451EA0" w:rsidRPr="00FF291D" w:rsidRDefault="00451EA0" w:rsidP="005C14D4">
            <w:pPr>
              <w:pStyle w:val="NormalWeb"/>
              <w:keepNext/>
              <w:snapToGrid w:val="0"/>
              <w:spacing w:before="0" w:after="0"/>
              <w:jc w:val="center"/>
              <w:rPr>
                <w:rFonts w:ascii="Calibri" w:hAnsi="Calibri"/>
                <w:b/>
                <w:sz w:val="16"/>
                <w:szCs w:val="16"/>
              </w:rPr>
            </w:pPr>
            <w:r w:rsidRPr="00FF291D">
              <w:rPr>
                <w:rFonts w:ascii="Calibri" w:hAnsi="Calibri"/>
                <w:b/>
                <w:sz w:val="16"/>
                <w:szCs w:val="16"/>
              </w:rPr>
              <w:t>Lielums</w:t>
            </w:r>
          </w:p>
        </w:tc>
        <w:tc>
          <w:tcPr>
            <w:tcW w:w="810" w:type="dxa"/>
            <w:vMerge w:val="restart"/>
            <w:tcBorders>
              <w:top w:val="single" w:sz="4" w:space="0" w:color="000000"/>
              <w:left w:val="single" w:sz="4" w:space="0" w:color="000000"/>
              <w:right w:val="single" w:sz="4" w:space="0" w:color="000000"/>
            </w:tcBorders>
            <w:shd w:val="pct10" w:color="auto" w:fill="auto"/>
            <w:vAlign w:val="center"/>
          </w:tcPr>
          <w:p w:rsidR="00451EA0" w:rsidRPr="00FF291D" w:rsidRDefault="00451EA0" w:rsidP="005C14D4">
            <w:pPr>
              <w:pStyle w:val="NormalWeb"/>
              <w:keepNext/>
              <w:snapToGrid w:val="0"/>
              <w:spacing w:before="0" w:after="0"/>
              <w:jc w:val="center"/>
              <w:rPr>
                <w:rFonts w:ascii="Calibri" w:hAnsi="Calibri"/>
                <w:b/>
                <w:sz w:val="16"/>
                <w:szCs w:val="16"/>
              </w:rPr>
            </w:pPr>
            <w:r w:rsidRPr="00FF291D">
              <w:rPr>
                <w:rFonts w:ascii="Calibri" w:hAnsi="Calibri"/>
                <w:b/>
                <w:sz w:val="16"/>
                <w:szCs w:val="16"/>
              </w:rPr>
              <w:t>Vienība</w:t>
            </w:r>
          </w:p>
        </w:tc>
        <w:tc>
          <w:tcPr>
            <w:tcW w:w="540" w:type="dxa"/>
            <w:vMerge w:val="restart"/>
            <w:tcBorders>
              <w:top w:val="single" w:sz="4" w:space="0" w:color="000000"/>
              <w:left w:val="single" w:sz="4" w:space="0" w:color="000000"/>
              <w:right w:val="single" w:sz="4" w:space="0" w:color="000000"/>
            </w:tcBorders>
            <w:shd w:val="pct10" w:color="auto" w:fill="auto"/>
            <w:vAlign w:val="center"/>
          </w:tcPr>
          <w:p w:rsidR="00451EA0" w:rsidRPr="00FF291D" w:rsidRDefault="00451EA0" w:rsidP="005C14D4">
            <w:pPr>
              <w:pStyle w:val="NormalWeb"/>
              <w:keepNext/>
              <w:snapToGrid w:val="0"/>
              <w:spacing w:before="0" w:after="0"/>
              <w:jc w:val="center"/>
              <w:rPr>
                <w:rFonts w:ascii="Calibri" w:hAnsi="Calibri"/>
                <w:b/>
                <w:sz w:val="16"/>
                <w:szCs w:val="16"/>
              </w:rPr>
            </w:pPr>
            <w:r w:rsidRPr="00FF291D">
              <w:rPr>
                <w:rFonts w:ascii="Calibri" w:hAnsi="Calibri"/>
                <w:b/>
                <w:sz w:val="16"/>
                <w:szCs w:val="16"/>
              </w:rPr>
              <w:t>Kat.</w:t>
            </w:r>
          </w:p>
        </w:tc>
        <w:tc>
          <w:tcPr>
            <w:tcW w:w="900" w:type="dxa"/>
            <w:vMerge w:val="restart"/>
            <w:tcBorders>
              <w:top w:val="single" w:sz="4" w:space="0" w:color="000000"/>
              <w:left w:val="single" w:sz="4" w:space="0" w:color="000000"/>
              <w:right w:val="single" w:sz="4" w:space="0" w:color="000000"/>
            </w:tcBorders>
            <w:shd w:val="pct10" w:color="auto" w:fill="auto"/>
            <w:vAlign w:val="center"/>
          </w:tcPr>
          <w:p w:rsidR="00451EA0" w:rsidRPr="00FF291D" w:rsidRDefault="00451EA0" w:rsidP="005C14D4">
            <w:pPr>
              <w:pStyle w:val="NormalWeb"/>
              <w:keepNext/>
              <w:snapToGrid w:val="0"/>
              <w:spacing w:before="0" w:after="0"/>
              <w:jc w:val="center"/>
              <w:rPr>
                <w:rFonts w:ascii="Calibri" w:hAnsi="Calibri"/>
                <w:b/>
                <w:sz w:val="16"/>
                <w:szCs w:val="16"/>
              </w:rPr>
            </w:pPr>
            <w:r w:rsidRPr="00FF291D">
              <w:rPr>
                <w:rFonts w:ascii="Calibri" w:hAnsi="Calibri"/>
                <w:b/>
                <w:sz w:val="16"/>
                <w:szCs w:val="16"/>
              </w:rPr>
              <w:t>Datu kvalitāte</w:t>
            </w:r>
          </w:p>
        </w:tc>
        <w:tc>
          <w:tcPr>
            <w:tcW w:w="540" w:type="dxa"/>
            <w:vMerge w:val="restart"/>
            <w:tcBorders>
              <w:top w:val="single" w:sz="4" w:space="0" w:color="000000"/>
              <w:left w:val="single" w:sz="4" w:space="0" w:color="000000"/>
              <w:right w:val="single" w:sz="4" w:space="0" w:color="000000"/>
            </w:tcBorders>
            <w:shd w:val="pct10" w:color="auto" w:fill="auto"/>
            <w:vAlign w:val="center"/>
          </w:tcPr>
          <w:p w:rsidR="00451EA0" w:rsidRPr="00FF291D" w:rsidRDefault="00451EA0" w:rsidP="005C14D4">
            <w:pPr>
              <w:pStyle w:val="NormalWeb"/>
              <w:keepNext/>
              <w:snapToGrid w:val="0"/>
              <w:spacing w:before="0" w:after="0"/>
              <w:jc w:val="center"/>
              <w:rPr>
                <w:rFonts w:ascii="Calibri" w:hAnsi="Calibri"/>
                <w:b/>
                <w:sz w:val="16"/>
                <w:szCs w:val="16"/>
              </w:rPr>
            </w:pPr>
            <w:r w:rsidRPr="00FF291D">
              <w:rPr>
                <w:rFonts w:ascii="Calibri" w:hAnsi="Calibri"/>
                <w:b/>
                <w:sz w:val="16"/>
                <w:szCs w:val="16"/>
              </w:rPr>
              <w:t>Pop.</w:t>
            </w:r>
          </w:p>
        </w:tc>
        <w:tc>
          <w:tcPr>
            <w:tcW w:w="630" w:type="dxa"/>
            <w:vMerge w:val="restart"/>
            <w:tcBorders>
              <w:top w:val="single" w:sz="4" w:space="0" w:color="000000"/>
              <w:left w:val="single" w:sz="4" w:space="0" w:color="000000"/>
              <w:right w:val="single" w:sz="4" w:space="0" w:color="000000"/>
            </w:tcBorders>
            <w:shd w:val="pct10" w:color="auto" w:fill="auto"/>
            <w:vAlign w:val="center"/>
          </w:tcPr>
          <w:p w:rsidR="00451EA0" w:rsidRPr="00FF291D" w:rsidRDefault="00451EA0" w:rsidP="005C14D4">
            <w:pPr>
              <w:pStyle w:val="CM3"/>
              <w:keepNext/>
              <w:spacing w:before="60" w:after="60"/>
              <w:jc w:val="center"/>
              <w:rPr>
                <w:rFonts w:ascii="Calibri" w:hAnsi="Calibri"/>
                <w:b/>
                <w:color w:val="000000"/>
                <w:sz w:val="16"/>
                <w:szCs w:val="16"/>
                <w:lang w:val="lv-LV"/>
              </w:rPr>
            </w:pPr>
            <w:r w:rsidRPr="00FF291D">
              <w:rPr>
                <w:rFonts w:ascii="Calibri" w:hAnsi="Calibri"/>
                <w:b/>
                <w:color w:val="000000"/>
                <w:sz w:val="16"/>
                <w:szCs w:val="16"/>
                <w:lang w:val="lv-LV"/>
              </w:rPr>
              <w:t>Sagl.</w:t>
            </w:r>
          </w:p>
        </w:tc>
        <w:tc>
          <w:tcPr>
            <w:tcW w:w="540" w:type="dxa"/>
            <w:vMerge w:val="restart"/>
            <w:tcBorders>
              <w:top w:val="single" w:sz="4" w:space="0" w:color="000000"/>
              <w:left w:val="single" w:sz="4" w:space="0" w:color="000000"/>
              <w:right w:val="single" w:sz="4" w:space="0" w:color="000000"/>
            </w:tcBorders>
            <w:shd w:val="pct10" w:color="auto" w:fill="auto"/>
            <w:vAlign w:val="center"/>
          </w:tcPr>
          <w:p w:rsidR="00451EA0" w:rsidRPr="00FF291D" w:rsidRDefault="00451EA0" w:rsidP="005C14D4">
            <w:pPr>
              <w:pStyle w:val="NormalWeb"/>
              <w:keepNext/>
              <w:snapToGrid w:val="0"/>
              <w:spacing w:before="0" w:after="0"/>
              <w:jc w:val="center"/>
              <w:rPr>
                <w:rFonts w:ascii="Calibri" w:hAnsi="Calibri"/>
                <w:b/>
                <w:sz w:val="16"/>
                <w:szCs w:val="16"/>
              </w:rPr>
            </w:pPr>
            <w:r w:rsidRPr="00FF291D">
              <w:rPr>
                <w:rFonts w:ascii="Calibri" w:hAnsi="Calibri"/>
                <w:b/>
                <w:sz w:val="16"/>
                <w:szCs w:val="16"/>
              </w:rPr>
              <w:t>Izol.</w:t>
            </w:r>
          </w:p>
        </w:tc>
        <w:tc>
          <w:tcPr>
            <w:tcW w:w="630" w:type="dxa"/>
            <w:vMerge w:val="restart"/>
            <w:tcBorders>
              <w:top w:val="single" w:sz="4" w:space="0" w:color="000000"/>
              <w:left w:val="single" w:sz="4" w:space="0" w:color="000000"/>
              <w:right w:val="single" w:sz="4" w:space="0" w:color="000000"/>
            </w:tcBorders>
            <w:shd w:val="pct10" w:color="auto" w:fill="auto"/>
            <w:vAlign w:val="center"/>
          </w:tcPr>
          <w:p w:rsidR="00451EA0" w:rsidRPr="00FF291D" w:rsidRDefault="00451EA0" w:rsidP="005C14D4">
            <w:pPr>
              <w:pStyle w:val="NormalWeb"/>
              <w:keepNext/>
              <w:snapToGrid w:val="0"/>
              <w:spacing w:before="0" w:after="0"/>
              <w:jc w:val="center"/>
              <w:rPr>
                <w:rFonts w:ascii="Calibri" w:hAnsi="Calibri"/>
                <w:b/>
                <w:sz w:val="16"/>
                <w:szCs w:val="16"/>
              </w:rPr>
            </w:pPr>
            <w:r w:rsidRPr="00FF291D">
              <w:rPr>
                <w:rFonts w:ascii="Calibri" w:hAnsi="Calibri"/>
                <w:b/>
                <w:sz w:val="16"/>
                <w:szCs w:val="16"/>
              </w:rPr>
              <w:t>Visp.</w:t>
            </w:r>
          </w:p>
        </w:tc>
        <w:tc>
          <w:tcPr>
            <w:tcW w:w="1004" w:type="dxa"/>
            <w:vMerge/>
            <w:tcBorders>
              <w:left w:val="single" w:sz="4" w:space="0" w:color="000000"/>
              <w:right w:val="single" w:sz="4" w:space="0" w:color="000000"/>
            </w:tcBorders>
            <w:shd w:val="pct10" w:color="auto" w:fill="auto"/>
          </w:tcPr>
          <w:p w:rsidR="00451EA0" w:rsidRPr="00FF291D" w:rsidRDefault="00451EA0" w:rsidP="005C14D4">
            <w:pPr>
              <w:pStyle w:val="NormalWeb"/>
              <w:keepNext/>
              <w:snapToGrid w:val="0"/>
              <w:spacing w:before="0" w:after="0"/>
              <w:jc w:val="center"/>
              <w:rPr>
                <w:rFonts w:ascii="Calibri" w:hAnsi="Calibri"/>
                <w:b/>
                <w:sz w:val="16"/>
                <w:szCs w:val="16"/>
              </w:rPr>
            </w:pPr>
          </w:p>
        </w:tc>
      </w:tr>
      <w:tr w:rsidR="00451EA0" w:rsidRPr="00FF291D" w:rsidTr="00BF156E">
        <w:trPr>
          <w:trHeight w:hRule="exact" w:val="221"/>
        </w:trPr>
        <w:tc>
          <w:tcPr>
            <w:tcW w:w="1021" w:type="dxa"/>
            <w:vMerge/>
            <w:tcBorders>
              <w:left w:val="single" w:sz="4" w:space="0" w:color="000000"/>
              <w:bottom w:val="single" w:sz="4" w:space="0" w:color="000000"/>
            </w:tcBorders>
            <w:shd w:val="pct10" w:color="auto" w:fill="auto"/>
            <w:vAlign w:val="center"/>
          </w:tcPr>
          <w:p w:rsidR="00451EA0" w:rsidRPr="00FF291D" w:rsidRDefault="00451EA0" w:rsidP="005C14D4">
            <w:pPr>
              <w:pStyle w:val="NormalWeb"/>
              <w:keepNext/>
              <w:snapToGrid w:val="0"/>
              <w:spacing w:before="0" w:after="0"/>
              <w:jc w:val="center"/>
              <w:rPr>
                <w:rFonts w:ascii="Calibri" w:hAnsi="Calibri"/>
                <w:b/>
                <w:sz w:val="18"/>
                <w:szCs w:val="18"/>
              </w:rPr>
            </w:pPr>
          </w:p>
        </w:tc>
        <w:tc>
          <w:tcPr>
            <w:tcW w:w="1319" w:type="dxa"/>
            <w:vMerge/>
            <w:tcBorders>
              <w:left w:val="single" w:sz="4" w:space="0" w:color="000000"/>
              <w:bottom w:val="single" w:sz="4" w:space="0" w:color="000000"/>
              <w:right w:val="single" w:sz="4" w:space="0" w:color="000000"/>
            </w:tcBorders>
            <w:shd w:val="pct10" w:color="auto" w:fill="auto"/>
            <w:vAlign w:val="center"/>
          </w:tcPr>
          <w:p w:rsidR="00451EA0" w:rsidRPr="00FF291D" w:rsidRDefault="00451EA0" w:rsidP="005C14D4">
            <w:pPr>
              <w:pStyle w:val="NormalWeb"/>
              <w:keepNext/>
              <w:snapToGrid w:val="0"/>
              <w:spacing w:before="0" w:after="0"/>
              <w:jc w:val="center"/>
              <w:rPr>
                <w:rFonts w:ascii="Calibri" w:hAnsi="Calibri"/>
                <w:b/>
                <w:sz w:val="18"/>
                <w:szCs w:val="18"/>
              </w:rPr>
            </w:pPr>
          </w:p>
        </w:tc>
        <w:tc>
          <w:tcPr>
            <w:tcW w:w="564" w:type="dxa"/>
            <w:vMerge/>
            <w:tcBorders>
              <w:left w:val="single" w:sz="4" w:space="0" w:color="000000"/>
              <w:bottom w:val="single" w:sz="4" w:space="0" w:color="000000"/>
              <w:right w:val="single" w:sz="4" w:space="0" w:color="000000"/>
            </w:tcBorders>
            <w:shd w:val="pct10" w:color="auto" w:fill="auto"/>
            <w:vAlign w:val="center"/>
          </w:tcPr>
          <w:p w:rsidR="00451EA0" w:rsidRPr="00FF291D" w:rsidRDefault="00451EA0" w:rsidP="005C14D4">
            <w:pPr>
              <w:pStyle w:val="NormalWeb"/>
              <w:keepNext/>
              <w:snapToGrid w:val="0"/>
              <w:spacing w:before="0" w:after="0"/>
              <w:jc w:val="center"/>
              <w:rPr>
                <w:rFonts w:ascii="Calibri" w:hAnsi="Calibri"/>
                <w:b/>
                <w:sz w:val="18"/>
                <w:szCs w:val="18"/>
              </w:rPr>
            </w:pPr>
          </w:p>
        </w:tc>
        <w:tc>
          <w:tcPr>
            <w:tcW w:w="540" w:type="dxa"/>
            <w:tcBorders>
              <w:top w:val="single" w:sz="4" w:space="0" w:color="000000"/>
              <w:left w:val="single" w:sz="4" w:space="0" w:color="000000"/>
              <w:bottom w:val="single" w:sz="4" w:space="0" w:color="000000"/>
              <w:right w:val="single" w:sz="4" w:space="0" w:color="000000"/>
            </w:tcBorders>
            <w:shd w:val="pct10" w:color="auto" w:fill="auto"/>
            <w:vAlign w:val="center"/>
          </w:tcPr>
          <w:p w:rsidR="00451EA0" w:rsidRPr="00FF291D" w:rsidRDefault="00451EA0" w:rsidP="005C14D4">
            <w:pPr>
              <w:pStyle w:val="NormalWeb"/>
              <w:keepNext/>
              <w:snapToGrid w:val="0"/>
              <w:spacing w:before="0" w:after="0"/>
              <w:jc w:val="center"/>
              <w:rPr>
                <w:rFonts w:ascii="Calibri" w:hAnsi="Calibri"/>
                <w:b/>
                <w:sz w:val="16"/>
                <w:szCs w:val="16"/>
              </w:rPr>
            </w:pPr>
            <w:r w:rsidRPr="00FF291D">
              <w:rPr>
                <w:rFonts w:ascii="Calibri" w:hAnsi="Calibri"/>
                <w:b/>
                <w:sz w:val="16"/>
                <w:szCs w:val="16"/>
              </w:rPr>
              <w:t>Min</w:t>
            </w:r>
          </w:p>
        </w:tc>
        <w:tc>
          <w:tcPr>
            <w:tcW w:w="630" w:type="dxa"/>
            <w:tcBorders>
              <w:top w:val="single" w:sz="4" w:space="0" w:color="000000"/>
              <w:left w:val="single" w:sz="4" w:space="0" w:color="000000"/>
              <w:bottom w:val="single" w:sz="4" w:space="0" w:color="000000"/>
              <w:right w:val="single" w:sz="4" w:space="0" w:color="000000"/>
            </w:tcBorders>
            <w:shd w:val="pct10" w:color="auto" w:fill="auto"/>
            <w:vAlign w:val="center"/>
          </w:tcPr>
          <w:p w:rsidR="00451EA0" w:rsidRPr="00FF291D" w:rsidRDefault="00451EA0" w:rsidP="005C14D4">
            <w:pPr>
              <w:pStyle w:val="NormalWeb"/>
              <w:keepNext/>
              <w:snapToGrid w:val="0"/>
              <w:spacing w:before="0" w:after="0"/>
              <w:jc w:val="center"/>
              <w:rPr>
                <w:rFonts w:ascii="Calibri" w:hAnsi="Calibri"/>
                <w:b/>
                <w:sz w:val="16"/>
                <w:szCs w:val="16"/>
              </w:rPr>
            </w:pPr>
            <w:r w:rsidRPr="00FF291D">
              <w:rPr>
                <w:rFonts w:ascii="Calibri" w:hAnsi="Calibri"/>
                <w:b/>
                <w:sz w:val="16"/>
                <w:szCs w:val="16"/>
              </w:rPr>
              <w:t>Maks</w:t>
            </w:r>
          </w:p>
        </w:tc>
        <w:tc>
          <w:tcPr>
            <w:tcW w:w="810" w:type="dxa"/>
            <w:vMerge/>
            <w:tcBorders>
              <w:left w:val="single" w:sz="4" w:space="0" w:color="000000"/>
              <w:bottom w:val="single" w:sz="4" w:space="0" w:color="000000"/>
              <w:right w:val="single" w:sz="4" w:space="0" w:color="000000"/>
            </w:tcBorders>
            <w:shd w:val="pct10" w:color="auto" w:fill="auto"/>
            <w:vAlign w:val="center"/>
          </w:tcPr>
          <w:p w:rsidR="00451EA0" w:rsidRPr="00FF291D" w:rsidRDefault="00451EA0" w:rsidP="005C14D4">
            <w:pPr>
              <w:pStyle w:val="NormalWeb"/>
              <w:keepNext/>
              <w:snapToGrid w:val="0"/>
              <w:spacing w:before="0" w:after="0"/>
              <w:jc w:val="center"/>
              <w:rPr>
                <w:rFonts w:ascii="Calibri" w:hAnsi="Calibri"/>
                <w:b/>
                <w:sz w:val="18"/>
                <w:szCs w:val="18"/>
              </w:rPr>
            </w:pPr>
          </w:p>
        </w:tc>
        <w:tc>
          <w:tcPr>
            <w:tcW w:w="540" w:type="dxa"/>
            <w:vMerge/>
            <w:tcBorders>
              <w:left w:val="single" w:sz="4" w:space="0" w:color="000000"/>
              <w:bottom w:val="single" w:sz="4" w:space="0" w:color="000000"/>
              <w:right w:val="single" w:sz="4" w:space="0" w:color="000000"/>
            </w:tcBorders>
            <w:shd w:val="pct10" w:color="auto" w:fill="auto"/>
            <w:vAlign w:val="center"/>
          </w:tcPr>
          <w:p w:rsidR="00451EA0" w:rsidRPr="00FF291D" w:rsidRDefault="00451EA0" w:rsidP="005C14D4">
            <w:pPr>
              <w:pStyle w:val="NormalWeb"/>
              <w:keepNext/>
              <w:snapToGrid w:val="0"/>
              <w:spacing w:before="0" w:after="0"/>
              <w:jc w:val="center"/>
              <w:rPr>
                <w:rFonts w:ascii="Calibri" w:hAnsi="Calibri"/>
                <w:b/>
                <w:sz w:val="18"/>
                <w:szCs w:val="18"/>
              </w:rPr>
            </w:pPr>
          </w:p>
        </w:tc>
        <w:tc>
          <w:tcPr>
            <w:tcW w:w="900" w:type="dxa"/>
            <w:vMerge/>
            <w:tcBorders>
              <w:left w:val="single" w:sz="4" w:space="0" w:color="000000"/>
              <w:bottom w:val="single" w:sz="4" w:space="0" w:color="000000"/>
              <w:right w:val="single" w:sz="4" w:space="0" w:color="000000"/>
            </w:tcBorders>
            <w:shd w:val="pct10" w:color="auto" w:fill="auto"/>
            <w:vAlign w:val="center"/>
          </w:tcPr>
          <w:p w:rsidR="00451EA0" w:rsidRPr="00FF291D" w:rsidRDefault="00451EA0" w:rsidP="005C14D4">
            <w:pPr>
              <w:pStyle w:val="NormalWeb"/>
              <w:keepNext/>
              <w:snapToGrid w:val="0"/>
              <w:spacing w:before="0" w:after="0"/>
              <w:jc w:val="center"/>
              <w:rPr>
                <w:rFonts w:ascii="Calibri" w:hAnsi="Calibri"/>
                <w:b/>
                <w:sz w:val="18"/>
                <w:szCs w:val="18"/>
              </w:rPr>
            </w:pPr>
          </w:p>
        </w:tc>
        <w:tc>
          <w:tcPr>
            <w:tcW w:w="540" w:type="dxa"/>
            <w:vMerge/>
            <w:tcBorders>
              <w:left w:val="single" w:sz="4" w:space="0" w:color="000000"/>
              <w:bottom w:val="single" w:sz="4" w:space="0" w:color="000000"/>
              <w:right w:val="single" w:sz="4" w:space="0" w:color="000000"/>
            </w:tcBorders>
            <w:shd w:val="pct10" w:color="auto" w:fill="auto"/>
            <w:vAlign w:val="center"/>
          </w:tcPr>
          <w:p w:rsidR="00451EA0" w:rsidRPr="00FF291D" w:rsidRDefault="00451EA0" w:rsidP="005C14D4">
            <w:pPr>
              <w:pStyle w:val="NormalWeb"/>
              <w:keepNext/>
              <w:snapToGrid w:val="0"/>
              <w:spacing w:before="0" w:after="0"/>
              <w:jc w:val="center"/>
              <w:rPr>
                <w:rFonts w:ascii="Calibri" w:hAnsi="Calibri"/>
                <w:b/>
                <w:sz w:val="18"/>
                <w:szCs w:val="18"/>
              </w:rPr>
            </w:pPr>
          </w:p>
        </w:tc>
        <w:tc>
          <w:tcPr>
            <w:tcW w:w="630" w:type="dxa"/>
            <w:vMerge/>
            <w:tcBorders>
              <w:left w:val="single" w:sz="4" w:space="0" w:color="000000"/>
              <w:bottom w:val="single" w:sz="4" w:space="0" w:color="000000"/>
              <w:right w:val="single" w:sz="4" w:space="0" w:color="000000"/>
            </w:tcBorders>
            <w:shd w:val="pct10" w:color="auto" w:fill="auto"/>
            <w:vAlign w:val="center"/>
          </w:tcPr>
          <w:p w:rsidR="00451EA0" w:rsidRPr="00FF291D" w:rsidRDefault="00451EA0" w:rsidP="005C14D4">
            <w:pPr>
              <w:pStyle w:val="CM3"/>
              <w:keepNext/>
              <w:spacing w:before="60" w:after="60"/>
              <w:rPr>
                <w:rFonts w:ascii="Calibri" w:hAnsi="Calibri"/>
                <w:b/>
                <w:color w:val="000000"/>
                <w:sz w:val="18"/>
                <w:szCs w:val="18"/>
                <w:lang w:val="lv-LV"/>
              </w:rPr>
            </w:pPr>
          </w:p>
        </w:tc>
        <w:tc>
          <w:tcPr>
            <w:tcW w:w="540" w:type="dxa"/>
            <w:vMerge/>
            <w:tcBorders>
              <w:left w:val="single" w:sz="4" w:space="0" w:color="000000"/>
              <w:bottom w:val="single" w:sz="4" w:space="0" w:color="000000"/>
              <w:right w:val="single" w:sz="4" w:space="0" w:color="000000"/>
            </w:tcBorders>
            <w:shd w:val="pct10" w:color="auto" w:fill="auto"/>
            <w:vAlign w:val="center"/>
          </w:tcPr>
          <w:p w:rsidR="00451EA0" w:rsidRPr="00FF291D" w:rsidRDefault="00451EA0" w:rsidP="005C14D4">
            <w:pPr>
              <w:pStyle w:val="NormalWeb"/>
              <w:keepNext/>
              <w:snapToGrid w:val="0"/>
              <w:spacing w:before="0" w:after="0"/>
              <w:jc w:val="center"/>
              <w:rPr>
                <w:rFonts w:ascii="Calibri" w:hAnsi="Calibri"/>
                <w:b/>
                <w:sz w:val="18"/>
                <w:szCs w:val="18"/>
              </w:rPr>
            </w:pPr>
          </w:p>
        </w:tc>
        <w:tc>
          <w:tcPr>
            <w:tcW w:w="630" w:type="dxa"/>
            <w:vMerge/>
            <w:tcBorders>
              <w:left w:val="single" w:sz="4" w:space="0" w:color="000000"/>
              <w:bottom w:val="single" w:sz="4" w:space="0" w:color="000000"/>
              <w:right w:val="single" w:sz="4" w:space="0" w:color="000000"/>
            </w:tcBorders>
            <w:shd w:val="pct10" w:color="auto" w:fill="auto"/>
            <w:vAlign w:val="center"/>
          </w:tcPr>
          <w:p w:rsidR="00451EA0" w:rsidRPr="00FF291D" w:rsidRDefault="00451EA0" w:rsidP="005C14D4">
            <w:pPr>
              <w:pStyle w:val="NormalWeb"/>
              <w:keepNext/>
              <w:snapToGrid w:val="0"/>
              <w:spacing w:before="0" w:after="0"/>
              <w:jc w:val="center"/>
              <w:rPr>
                <w:rFonts w:ascii="Calibri" w:hAnsi="Calibri"/>
                <w:b/>
                <w:sz w:val="18"/>
                <w:szCs w:val="18"/>
              </w:rPr>
            </w:pPr>
          </w:p>
        </w:tc>
        <w:tc>
          <w:tcPr>
            <w:tcW w:w="1004" w:type="dxa"/>
            <w:tcBorders>
              <w:left w:val="single" w:sz="4" w:space="0" w:color="000000"/>
              <w:bottom w:val="single" w:sz="4" w:space="0" w:color="000000"/>
              <w:right w:val="single" w:sz="4" w:space="0" w:color="000000"/>
            </w:tcBorders>
            <w:shd w:val="pct10" w:color="auto" w:fill="auto"/>
          </w:tcPr>
          <w:p w:rsidR="00451EA0" w:rsidRPr="00FF291D" w:rsidRDefault="00451EA0" w:rsidP="005C14D4">
            <w:pPr>
              <w:pStyle w:val="NormalWeb"/>
              <w:keepNext/>
              <w:snapToGrid w:val="0"/>
              <w:spacing w:before="0" w:after="0"/>
              <w:rPr>
                <w:rFonts w:ascii="Calibri" w:hAnsi="Calibri"/>
                <w:b/>
                <w:sz w:val="18"/>
                <w:szCs w:val="18"/>
              </w:rPr>
            </w:pPr>
          </w:p>
        </w:tc>
      </w:tr>
      <w:tr w:rsidR="00451EA0" w:rsidRPr="00FF291D" w:rsidTr="00BF156E">
        <w:trPr>
          <w:trHeight w:hRule="exact" w:val="280"/>
        </w:trPr>
        <w:tc>
          <w:tcPr>
            <w:tcW w:w="1021" w:type="dxa"/>
            <w:vMerge w:val="restart"/>
            <w:tcBorders>
              <w:top w:val="single" w:sz="4" w:space="0" w:color="000000"/>
              <w:left w:val="single" w:sz="4" w:space="0" w:color="000000"/>
            </w:tcBorders>
            <w:vAlign w:val="bottom"/>
          </w:tcPr>
          <w:p w:rsidR="00451EA0" w:rsidRPr="00FF291D" w:rsidRDefault="00451EA0" w:rsidP="005C14D4">
            <w:pPr>
              <w:keepNext/>
              <w:rPr>
                <w:i/>
                <w:iCs/>
                <w:sz w:val="20"/>
                <w:szCs w:val="20"/>
              </w:rPr>
            </w:pPr>
            <w:r w:rsidRPr="00FF291D">
              <w:rPr>
                <w:i/>
                <w:color w:val="000000"/>
                <w:sz w:val="20"/>
                <w:szCs w:val="20"/>
              </w:rPr>
              <w:t>Saxifraga hirculus</w:t>
            </w:r>
          </w:p>
        </w:tc>
        <w:tc>
          <w:tcPr>
            <w:tcW w:w="1319" w:type="dxa"/>
            <w:vMerge w:val="restart"/>
            <w:tcBorders>
              <w:top w:val="single" w:sz="4" w:space="0" w:color="000000"/>
              <w:left w:val="single" w:sz="4" w:space="0" w:color="000000"/>
              <w:right w:val="single" w:sz="4" w:space="0" w:color="000000"/>
            </w:tcBorders>
            <w:vAlign w:val="bottom"/>
          </w:tcPr>
          <w:p w:rsidR="00451EA0" w:rsidRPr="00FF291D" w:rsidRDefault="00451EA0" w:rsidP="005C14D4">
            <w:pPr>
              <w:keepNext/>
              <w:rPr>
                <w:sz w:val="20"/>
                <w:szCs w:val="20"/>
              </w:rPr>
            </w:pPr>
            <w:r w:rsidRPr="00FF291D">
              <w:rPr>
                <w:sz w:val="20"/>
                <w:szCs w:val="20"/>
              </w:rPr>
              <w:t>dzeltenā akmeņlauzīte</w:t>
            </w:r>
          </w:p>
        </w:tc>
        <w:tc>
          <w:tcPr>
            <w:tcW w:w="564" w:type="dxa"/>
            <w:tcBorders>
              <w:top w:val="single" w:sz="4" w:space="0" w:color="000000"/>
              <w:left w:val="single" w:sz="4" w:space="0" w:color="000000"/>
              <w:bottom w:val="single" w:sz="4" w:space="0" w:color="000000"/>
              <w:right w:val="single" w:sz="4" w:space="0" w:color="000000"/>
            </w:tcBorders>
          </w:tcPr>
          <w:p w:rsidR="00451EA0" w:rsidRPr="00FF291D" w:rsidRDefault="00451EA0" w:rsidP="005C14D4">
            <w:pPr>
              <w:keepNext/>
              <w:rPr>
                <w:sz w:val="20"/>
                <w:szCs w:val="20"/>
              </w:rPr>
            </w:pPr>
            <w:r w:rsidRPr="00FF291D">
              <w:rPr>
                <w:sz w:val="20"/>
                <w:szCs w:val="20"/>
              </w:rPr>
              <w:t>p</w:t>
            </w:r>
          </w:p>
        </w:tc>
        <w:tc>
          <w:tcPr>
            <w:tcW w:w="540" w:type="dxa"/>
            <w:tcBorders>
              <w:top w:val="single" w:sz="4" w:space="0" w:color="000000"/>
              <w:left w:val="single" w:sz="4" w:space="0" w:color="000000"/>
              <w:bottom w:val="single" w:sz="4" w:space="0" w:color="000000"/>
              <w:right w:val="single" w:sz="4" w:space="0" w:color="000000"/>
            </w:tcBorders>
          </w:tcPr>
          <w:p w:rsidR="00451EA0" w:rsidRPr="00FF291D" w:rsidRDefault="00451EA0" w:rsidP="005C14D4">
            <w:pPr>
              <w:keepNext/>
              <w:snapToGrid w:val="0"/>
              <w:rPr>
                <w:rFonts w:eastAsia="Times New Roman"/>
                <w:color w:val="000000"/>
                <w:sz w:val="20"/>
                <w:szCs w:val="20"/>
                <w:lang w:eastAsia="lv-LV"/>
              </w:rPr>
            </w:pPr>
            <w:r w:rsidRPr="00FF291D">
              <w:rPr>
                <w:rFonts w:eastAsia="Times New Roman"/>
                <w:color w:val="000000"/>
                <w:sz w:val="20"/>
                <w:szCs w:val="20"/>
                <w:lang w:eastAsia="lv-LV"/>
              </w:rPr>
              <w:t>8</w:t>
            </w:r>
          </w:p>
        </w:tc>
        <w:tc>
          <w:tcPr>
            <w:tcW w:w="630" w:type="dxa"/>
            <w:tcBorders>
              <w:top w:val="single" w:sz="4" w:space="0" w:color="000000"/>
              <w:left w:val="single" w:sz="4" w:space="0" w:color="000000"/>
              <w:bottom w:val="single" w:sz="4" w:space="0" w:color="000000"/>
              <w:right w:val="single" w:sz="4" w:space="0" w:color="000000"/>
            </w:tcBorders>
          </w:tcPr>
          <w:p w:rsidR="00451EA0" w:rsidRPr="00FF291D" w:rsidRDefault="00451EA0" w:rsidP="005C14D4">
            <w:pPr>
              <w:keepNext/>
              <w:snapToGrid w:val="0"/>
              <w:rPr>
                <w:rFonts w:eastAsia="Times New Roman"/>
                <w:color w:val="000000"/>
                <w:sz w:val="20"/>
                <w:szCs w:val="20"/>
                <w:lang w:eastAsia="lv-LV"/>
              </w:rPr>
            </w:pPr>
            <w:r w:rsidRPr="00FF291D">
              <w:rPr>
                <w:rFonts w:eastAsia="Times New Roman"/>
                <w:color w:val="000000"/>
                <w:sz w:val="20"/>
                <w:szCs w:val="20"/>
                <w:lang w:eastAsia="lv-LV"/>
              </w:rPr>
              <w:t>10</w:t>
            </w:r>
          </w:p>
        </w:tc>
        <w:tc>
          <w:tcPr>
            <w:tcW w:w="810" w:type="dxa"/>
            <w:tcBorders>
              <w:top w:val="single" w:sz="4" w:space="0" w:color="000000"/>
              <w:left w:val="single" w:sz="4" w:space="0" w:color="000000"/>
              <w:bottom w:val="single" w:sz="4" w:space="0" w:color="000000"/>
              <w:right w:val="single" w:sz="4" w:space="0" w:color="000000"/>
            </w:tcBorders>
          </w:tcPr>
          <w:p w:rsidR="00451EA0" w:rsidRPr="00FF291D" w:rsidRDefault="00451EA0" w:rsidP="005C14D4">
            <w:pPr>
              <w:keepNext/>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Borders>
              <w:top w:val="single" w:sz="4" w:space="0" w:color="000000"/>
              <w:left w:val="single" w:sz="4" w:space="0" w:color="000000"/>
              <w:bottom w:val="single" w:sz="4" w:space="0" w:color="000000"/>
              <w:right w:val="single" w:sz="4" w:space="0" w:color="000000"/>
            </w:tcBorders>
          </w:tcPr>
          <w:p w:rsidR="00451EA0" w:rsidRPr="00FF291D" w:rsidRDefault="00451EA0" w:rsidP="005C14D4">
            <w:pPr>
              <w:keepNext/>
              <w:rPr>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451EA0" w:rsidRPr="00FF291D" w:rsidRDefault="00451EA0" w:rsidP="005C14D4">
            <w:pPr>
              <w:keepNext/>
              <w:rPr>
                <w:sz w:val="20"/>
                <w:szCs w:val="20"/>
              </w:rPr>
            </w:pPr>
            <w:r w:rsidRPr="00FF291D">
              <w:rPr>
                <w:sz w:val="20"/>
                <w:szCs w:val="20"/>
              </w:rPr>
              <w:t>G</w:t>
            </w:r>
          </w:p>
        </w:tc>
        <w:tc>
          <w:tcPr>
            <w:tcW w:w="540" w:type="dxa"/>
            <w:tcBorders>
              <w:top w:val="single" w:sz="4" w:space="0" w:color="000000"/>
              <w:left w:val="single" w:sz="4" w:space="0" w:color="000000"/>
              <w:bottom w:val="single" w:sz="4" w:space="0" w:color="000000"/>
              <w:right w:val="single" w:sz="4" w:space="0" w:color="000000"/>
            </w:tcBorders>
          </w:tcPr>
          <w:p w:rsidR="00451EA0" w:rsidRPr="00FF291D" w:rsidRDefault="00451EA0" w:rsidP="005C14D4">
            <w:pPr>
              <w:keepNext/>
              <w:rPr>
                <w:sz w:val="20"/>
                <w:szCs w:val="20"/>
              </w:rPr>
            </w:pPr>
            <w:r w:rsidRPr="00FF291D">
              <w:rPr>
                <w:sz w:val="20"/>
                <w:szCs w:val="20"/>
              </w:rPr>
              <w:t>B</w:t>
            </w:r>
          </w:p>
        </w:tc>
        <w:tc>
          <w:tcPr>
            <w:tcW w:w="630" w:type="dxa"/>
            <w:tcBorders>
              <w:top w:val="single" w:sz="4" w:space="0" w:color="000000"/>
              <w:left w:val="single" w:sz="4" w:space="0" w:color="000000"/>
              <w:bottom w:val="single" w:sz="4" w:space="0" w:color="000000"/>
              <w:right w:val="single" w:sz="4" w:space="0" w:color="000000"/>
            </w:tcBorders>
          </w:tcPr>
          <w:p w:rsidR="00451EA0" w:rsidRPr="00FF291D" w:rsidRDefault="00451EA0" w:rsidP="005C14D4">
            <w:pPr>
              <w:keepNext/>
              <w:rPr>
                <w:sz w:val="20"/>
                <w:szCs w:val="20"/>
              </w:rPr>
            </w:pPr>
            <w:r w:rsidRPr="00FF291D">
              <w:rPr>
                <w:sz w:val="20"/>
                <w:szCs w:val="20"/>
              </w:rPr>
              <w:t>B</w:t>
            </w:r>
          </w:p>
        </w:tc>
        <w:tc>
          <w:tcPr>
            <w:tcW w:w="540" w:type="dxa"/>
            <w:tcBorders>
              <w:top w:val="single" w:sz="4" w:space="0" w:color="000000"/>
              <w:left w:val="single" w:sz="4" w:space="0" w:color="000000"/>
              <w:bottom w:val="single" w:sz="4" w:space="0" w:color="000000"/>
              <w:right w:val="single" w:sz="4" w:space="0" w:color="000000"/>
            </w:tcBorders>
          </w:tcPr>
          <w:p w:rsidR="00451EA0" w:rsidRPr="00FF291D" w:rsidRDefault="00451EA0" w:rsidP="005C14D4">
            <w:pPr>
              <w:keepNext/>
              <w:rPr>
                <w:sz w:val="20"/>
                <w:szCs w:val="20"/>
              </w:rPr>
            </w:pPr>
            <w:r w:rsidRPr="00FF291D">
              <w:rPr>
                <w:sz w:val="20"/>
                <w:szCs w:val="20"/>
              </w:rPr>
              <w:t>C</w:t>
            </w:r>
          </w:p>
        </w:tc>
        <w:tc>
          <w:tcPr>
            <w:tcW w:w="630" w:type="dxa"/>
            <w:tcBorders>
              <w:top w:val="single" w:sz="4" w:space="0" w:color="000000"/>
              <w:left w:val="single" w:sz="4" w:space="0" w:color="000000"/>
              <w:bottom w:val="single" w:sz="4" w:space="0" w:color="000000"/>
              <w:right w:val="single" w:sz="4" w:space="0" w:color="000000"/>
            </w:tcBorders>
          </w:tcPr>
          <w:p w:rsidR="00451EA0" w:rsidRPr="00FF291D" w:rsidRDefault="00451EA0" w:rsidP="005C14D4">
            <w:pPr>
              <w:keepNext/>
              <w:rPr>
                <w:sz w:val="20"/>
                <w:szCs w:val="20"/>
              </w:rPr>
            </w:pPr>
            <w:r w:rsidRPr="00FF291D">
              <w:rPr>
                <w:sz w:val="20"/>
                <w:szCs w:val="20"/>
              </w:rPr>
              <w:t>B</w:t>
            </w:r>
          </w:p>
        </w:tc>
        <w:tc>
          <w:tcPr>
            <w:tcW w:w="1004" w:type="dxa"/>
            <w:tcBorders>
              <w:top w:val="single" w:sz="4" w:space="0" w:color="000000"/>
              <w:left w:val="single" w:sz="4" w:space="0" w:color="000000"/>
              <w:bottom w:val="single" w:sz="4" w:space="0" w:color="000000"/>
              <w:right w:val="single" w:sz="4" w:space="0" w:color="000000"/>
            </w:tcBorders>
          </w:tcPr>
          <w:p w:rsidR="00451EA0" w:rsidRPr="00FF291D" w:rsidRDefault="008C64E3" w:rsidP="005C14D4">
            <w:pPr>
              <w:keepNext/>
              <w:rPr>
                <w:sz w:val="20"/>
                <w:szCs w:val="20"/>
              </w:rPr>
            </w:pPr>
            <w:r w:rsidRPr="00FF291D">
              <w:rPr>
                <w:sz w:val="20"/>
                <w:szCs w:val="20"/>
              </w:rPr>
              <w:t>oriģinālie</w:t>
            </w:r>
          </w:p>
        </w:tc>
      </w:tr>
      <w:tr w:rsidR="00451EA0" w:rsidRPr="00FF291D" w:rsidTr="00BF156E">
        <w:trPr>
          <w:trHeight w:hRule="exact" w:val="298"/>
        </w:trPr>
        <w:tc>
          <w:tcPr>
            <w:tcW w:w="1021" w:type="dxa"/>
            <w:vMerge/>
            <w:tcBorders>
              <w:left w:val="single" w:sz="4" w:space="0" w:color="000000"/>
              <w:bottom w:val="single" w:sz="4" w:space="0" w:color="000000"/>
            </w:tcBorders>
            <w:vAlign w:val="bottom"/>
          </w:tcPr>
          <w:p w:rsidR="00451EA0" w:rsidRPr="00FF291D" w:rsidRDefault="00451EA0" w:rsidP="0083417F">
            <w:pPr>
              <w:rPr>
                <w:color w:val="000000"/>
                <w:sz w:val="20"/>
                <w:szCs w:val="20"/>
              </w:rPr>
            </w:pPr>
          </w:p>
        </w:tc>
        <w:tc>
          <w:tcPr>
            <w:tcW w:w="1319" w:type="dxa"/>
            <w:vMerge/>
            <w:tcBorders>
              <w:left w:val="single" w:sz="4" w:space="0" w:color="000000"/>
              <w:bottom w:val="single" w:sz="4" w:space="0" w:color="000000"/>
              <w:right w:val="single" w:sz="4" w:space="0" w:color="000000"/>
            </w:tcBorders>
            <w:vAlign w:val="bottom"/>
          </w:tcPr>
          <w:p w:rsidR="00451EA0" w:rsidRPr="00FF291D" w:rsidRDefault="00451EA0" w:rsidP="0083417F">
            <w:pPr>
              <w:rPr>
                <w:sz w:val="20"/>
                <w:szCs w:val="20"/>
              </w:rPr>
            </w:pPr>
          </w:p>
        </w:tc>
        <w:tc>
          <w:tcPr>
            <w:tcW w:w="564" w:type="dxa"/>
            <w:tcBorders>
              <w:top w:val="single" w:sz="4" w:space="0" w:color="000000"/>
              <w:left w:val="single" w:sz="4" w:space="0" w:color="000000"/>
              <w:bottom w:val="single" w:sz="4" w:space="0" w:color="000000"/>
              <w:right w:val="single" w:sz="4" w:space="0" w:color="000000"/>
            </w:tcBorders>
          </w:tcPr>
          <w:p w:rsidR="00451EA0" w:rsidRPr="00FF291D" w:rsidRDefault="00451EA0" w:rsidP="0083417F">
            <w:pPr>
              <w:rPr>
                <w:sz w:val="20"/>
                <w:szCs w:val="20"/>
              </w:rPr>
            </w:pPr>
            <w:r w:rsidRPr="00FF291D">
              <w:rPr>
                <w:sz w:val="20"/>
                <w:szCs w:val="20"/>
              </w:rPr>
              <w:t>P</w:t>
            </w:r>
          </w:p>
        </w:tc>
        <w:tc>
          <w:tcPr>
            <w:tcW w:w="540" w:type="dxa"/>
            <w:tcBorders>
              <w:top w:val="single" w:sz="4" w:space="0" w:color="000000"/>
              <w:left w:val="single" w:sz="4" w:space="0" w:color="000000"/>
              <w:bottom w:val="single" w:sz="4" w:space="0" w:color="000000"/>
              <w:right w:val="single" w:sz="4" w:space="0" w:color="000000"/>
            </w:tcBorders>
          </w:tcPr>
          <w:p w:rsidR="00451EA0" w:rsidRPr="00FF291D" w:rsidRDefault="00451EA0" w:rsidP="0083417F">
            <w:pPr>
              <w:snapToGrid w:val="0"/>
              <w:rPr>
                <w:rFonts w:eastAsia="Times New Roman"/>
                <w:color w:val="000000"/>
                <w:sz w:val="20"/>
                <w:szCs w:val="20"/>
                <w:lang w:eastAsia="lv-LV"/>
              </w:rPr>
            </w:pPr>
            <w:r w:rsidRPr="00FF291D">
              <w:rPr>
                <w:rFonts w:eastAsia="Times New Roman"/>
                <w:color w:val="000000"/>
                <w:sz w:val="20"/>
                <w:szCs w:val="20"/>
                <w:lang w:eastAsia="lv-LV"/>
              </w:rPr>
              <w:t>0</w:t>
            </w:r>
          </w:p>
        </w:tc>
        <w:tc>
          <w:tcPr>
            <w:tcW w:w="630" w:type="dxa"/>
            <w:tcBorders>
              <w:top w:val="single" w:sz="4" w:space="0" w:color="000000"/>
              <w:left w:val="single" w:sz="4" w:space="0" w:color="000000"/>
              <w:bottom w:val="single" w:sz="4" w:space="0" w:color="000000"/>
              <w:right w:val="single" w:sz="4" w:space="0" w:color="000000"/>
            </w:tcBorders>
          </w:tcPr>
          <w:p w:rsidR="00451EA0" w:rsidRPr="00FF291D" w:rsidRDefault="00451EA0" w:rsidP="0083417F">
            <w:pPr>
              <w:snapToGrid w:val="0"/>
              <w:rPr>
                <w:rFonts w:eastAsia="Times New Roman"/>
                <w:color w:val="000000"/>
                <w:sz w:val="20"/>
                <w:szCs w:val="20"/>
                <w:lang w:eastAsia="lv-LV"/>
              </w:rPr>
            </w:pPr>
            <w:r w:rsidRPr="00FF291D">
              <w:rPr>
                <w:rFonts w:eastAsia="Times New Roman"/>
                <w:color w:val="000000"/>
                <w:sz w:val="20"/>
                <w:szCs w:val="20"/>
                <w:lang w:eastAsia="lv-LV"/>
              </w:rPr>
              <w:t>0</w:t>
            </w:r>
          </w:p>
        </w:tc>
        <w:tc>
          <w:tcPr>
            <w:tcW w:w="810" w:type="dxa"/>
            <w:tcBorders>
              <w:top w:val="single" w:sz="4" w:space="0" w:color="000000"/>
              <w:left w:val="single" w:sz="4" w:space="0" w:color="000000"/>
              <w:bottom w:val="single" w:sz="4" w:space="0" w:color="000000"/>
              <w:right w:val="single" w:sz="4" w:space="0" w:color="000000"/>
            </w:tcBorders>
          </w:tcPr>
          <w:p w:rsidR="00451EA0" w:rsidRPr="00FF291D" w:rsidRDefault="00451EA0" w:rsidP="0083417F">
            <w:pPr>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Borders>
              <w:top w:val="single" w:sz="4" w:space="0" w:color="000000"/>
              <w:left w:val="single" w:sz="4" w:space="0" w:color="000000"/>
              <w:bottom w:val="single" w:sz="4" w:space="0" w:color="000000"/>
              <w:right w:val="single" w:sz="4" w:space="0" w:color="000000"/>
            </w:tcBorders>
          </w:tcPr>
          <w:p w:rsidR="00451EA0" w:rsidRPr="00FF291D" w:rsidRDefault="00451EA0" w:rsidP="0083417F">
            <w:pPr>
              <w:rPr>
                <w:sz w:val="20"/>
                <w:szCs w:val="20"/>
              </w:rPr>
            </w:pPr>
            <w:r w:rsidRPr="00FF291D">
              <w:rPr>
                <w:sz w:val="20"/>
                <w:szCs w:val="20"/>
              </w:rPr>
              <w:t>D</w:t>
            </w:r>
          </w:p>
        </w:tc>
        <w:tc>
          <w:tcPr>
            <w:tcW w:w="900" w:type="dxa"/>
            <w:tcBorders>
              <w:top w:val="single" w:sz="4" w:space="0" w:color="000000"/>
              <w:left w:val="single" w:sz="4" w:space="0" w:color="000000"/>
              <w:bottom w:val="single" w:sz="4" w:space="0" w:color="000000"/>
              <w:right w:val="single" w:sz="4" w:space="0" w:color="000000"/>
            </w:tcBorders>
          </w:tcPr>
          <w:p w:rsidR="00451EA0" w:rsidRPr="00FF291D" w:rsidRDefault="00451EA0" w:rsidP="0083417F">
            <w:pPr>
              <w:rPr>
                <w:sz w:val="20"/>
                <w:szCs w:val="20"/>
              </w:rPr>
            </w:pPr>
            <w:r w:rsidRPr="00FF291D">
              <w:rPr>
                <w:sz w:val="20"/>
                <w:szCs w:val="20"/>
              </w:rPr>
              <w:t>G</w:t>
            </w:r>
          </w:p>
        </w:tc>
        <w:tc>
          <w:tcPr>
            <w:tcW w:w="540" w:type="dxa"/>
            <w:tcBorders>
              <w:top w:val="single" w:sz="4" w:space="0" w:color="000000"/>
              <w:left w:val="single" w:sz="4" w:space="0" w:color="000000"/>
              <w:bottom w:val="single" w:sz="4" w:space="0" w:color="000000"/>
              <w:right w:val="single" w:sz="4" w:space="0" w:color="000000"/>
            </w:tcBorders>
          </w:tcPr>
          <w:p w:rsidR="00451EA0" w:rsidRPr="00FF291D" w:rsidRDefault="00451EA0" w:rsidP="0083417F">
            <w:pPr>
              <w:rPr>
                <w:sz w:val="20"/>
                <w:szCs w:val="20"/>
              </w:rPr>
            </w:pPr>
            <w:r w:rsidRPr="00FF291D">
              <w:rPr>
                <w:sz w:val="20"/>
                <w:szCs w:val="20"/>
              </w:rPr>
              <w:t>D</w:t>
            </w:r>
          </w:p>
        </w:tc>
        <w:tc>
          <w:tcPr>
            <w:tcW w:w="630" w:type="dxa"/>
            <w:tcBorders>
              <w:top w:val="single" w:sz="4" w:space="0" w:color="000000"/>
              <w:left w:val="single" w:sz="4" w:space="0" w:color="000000"/>
              <w:bottom w:val="single" w:sz="4" w:space="0" w:color="000000"/>
              <w:right w:val="single" w:sz="4" w:space="0" w:color="000000"/>
            </w:tcBorders>
          </w:tcPr>
          <w:p w:rsidR="00451EA0" w:rsidRPr="00FF291D" w:rsidRDefault="00451EA0" w:rsidP="0083417F">
            <w:pPr>
              <w:rPr>
                <w:sz w:val="20"/>
                <w:szCs w:val="20"/>
              </w:rPr>
            </w:pPr>
          </w:p>
        </w:tc>
        <w:tc>
          <w:tcPr>
            <w:tcW w:w="540" w:type="dxa"/>
            <w:tcBorders>
              <w:top w:val="single" w:sz="4" w:space="0" w:color="000000"/>
              <w:left w:val="single" w:sz="4" w:space="0" w:color="000000"/>
              <w:bottom w:val="single" w:sz="4" w:space="0" w:color="000000"/>
              <w:right w:val="single" w:sz="4" w:space="0" w:color="000000"/>
            </w:tcBorders>
          </w:tcPr>
          <w:p w:rsidR="00451EA0" w:rsidRPr="00FF291D" w:rsidRDefault="00451EA0" w:rsidP="0083417F">
            <w:pPr>
              <w:rPr>
                <w:sz w:val="20"/>
                <w:szCs w:val="20"/>
              </w:rPr>
            </w:pPr>
          </w:p>
        </w:tc>
        <w:tc>
          <w:tcPr>
            <w:tcW w:w="630" w:type="dxa"/>
            <w:tcBorders>
              <w:top w:val="single" w:sz="4" w:space="0" w:color="000000"/>
              <w:left w:val="single" w:sz="4" w:space="0" w:color="000000"/>
              <w:bottom w:val="single" w:sz="4" w:space="0" w:color="000000"/>
              <w:right w:val="single" w:sz="4" w:space="0" w:color="000000"/>
            </w:tcBorders>
          </w:tcPr>
          <w:p w:rsidR="00451EA0" w:rsidRPr="00FF291D" w:rsidRDefault="00451EA0" w:rsidP="0083417F">
            <w:pPr>
              <w:rPr>
                <w:sz w:val="20"/>
                <w:szCs w:val="20"/>
              </w:rPr>
            </w:pPr>
          </w:p>
        </w:tc>
        <w:tc>
          <w:tcPr>
            <w:tcW w:w="1004" w:type="dxa"/>
            <w:tcBorders>
              <w:top w:val="single" w:sz="4" w:space="0" w:color="000000"/>
              <w:left w:val="single" w:sz="4" w:space="0" w:color="000000"/>
              <w:bottom w:val="single" w:sz="4" w:space="0" w:color="000000"/>
              <w:right w:val="single" w:sz="4" w:space="0" w:color="000000"/>
            </w:tcBorders>
          </w:tcPr>
          <w:p w:rsidR="00451EA0" w:rsidRPr="00FF291D" w:rsidRDefault="00451EA0" w:rsidP="0083417F">
            <w:pPr>
              <w:rPr>
                <w:sz w:val="20"/>
                <w:szCs w:val="20"/>
              </w:rPr>
            </w:pPr>
            <w:r w:rsidRPr="00FF291D">
              <w:rPr>
                <w:sz w:val="20"/>
                <w:szCs w:val="20"/>
              </w:rPr>
              <w:t>2016</w:t>
            </w:r>
          </w:p>
        </w:tc>
      </w:tr>
    </w:tbl>
    <w:p w:rsidR="00451EA0" w:rsidRDefault="00451EA0" w:rsidP="00451EA0">
      <w:pPr>
        <w:jc w:val="both"/>
        <w:rPr>
          <w:rFonts w:ascii="Verdana" w:hAnsi="Verdana"/>
        </w:rPr>
      </w:pPr>
    </w:p>
    <w:p w:rsidR="00BF156E" w:rsidRDefault="00BF156E" w:rsidP="00451EA0">
      <w:pPr>
        <w:jc w:val="both"/>
        <w:rPr>
          <w:rFonts w:ascii="Verdana" w:hAnsi="Verdana"/>
        </w:rPr>
      </w:pPr>
    </w:p>
    <w:p w:rsidR="00AA1C8B" w:rsidRDefault="007D41DA" w:rsidP="0069692B">
      <w:pPr>
        <w:jc w:val="both"/>
        <w:rPr>
          <w:rFonts w:ascii="Verdana" w:hAnsi="Verdana"/>
        </w:rPr>
      </w:pPr>
      <w:r>
        <w:rPr>
          <w:rFonts w:ascii="Verdana" w:hAnsi="Verdana"/>
        </w:rPr>
        <w:t xml:space="preserve">Dabas liegumā </w:t>
      </w:r>
      <w:r w:rsidRPr="007D41DA">
        <w:rPr>
          <w:rFonts w:ascii="Verdana" w:hAnsi="Verdana"/>
          <w:b/>
        </w:rPr>
        <w:t>Ābeļi</w:t>
      </w:r>
      <w:r>
        <w:rPr>
          <w:rFonts w:ascii="Verdana" w:hAnsi="Verdana"/>
        </w:rPr>
        <w:t xml:space="preserve"> (LV0520000) monitorēta platlapu cinna </w:t>
      </w:r>
      <w:r w:rsidRPr="007D41DA">
        <w:rPr>
          <w:rFonts w:ascii="Verdana" w:hAnsi="Verdana"/>
          <w:i/>
        </w:rPr>
        <w:t>Cinna latifolia</w:t>
      </w:r>
      <w:r>
        <w:rPr>
          <w:rFonts w:ascii="Verdana" w:hAnsi="Verdana"/>
        </w:rPr>
        <w:t xml:space="preserve">. </w:t>
      </w:r>
      <w:r w:rsidR="00AA1C8B">
        <w:rPr>
          <w:rFonts w:ascii="Verdana" w:hAnsi="Verdana"/>
        </w:rPr>
        <w:t xml:space="preserve">Apsekoti </w:t>
      </w:r>
      <w:r w:rsidR="00421EC4">
        <w:rPr>
          <w:rFonts w:ascii="Verdana" w:hAnsi="Verdana"/>
        </w:rPr>
        <w:t>pieci</w:t>
      </w:r>
      <w:r w:rsidR="00AA1C8B">
        <w:rPr>
          <w:rFonts w:ascii="Verdana" w:hAnsi="Verdana"/>
        </w:rPr>
        <w:t xml:space="preserve"> mežu </w:t>
      </w:r>
      <w:r w:rsidR="00421EC4">
        <w:rPr>
          <w:rFonts w:ascii="Verdana" w:hAnsi="Verdana"/>
        </w:rPr>
        <w:t>nogabali</w:t>
      </w:r>
      <w:r w:rsidR="008F0CD1">
        <w:rPr>
          <w:rFonts w:ascii="Verdana" w:hAnsi="Verdana"/>
        </w:rPr>
        <w:t>, kuros kopā atrasti 113 cinnas ceri, kas ir par gandrīz 100 īpatņiem vairāk nekā teritorijā konstatēts iepriekš</w:t>
      </w:r>
      <w:r w:rsidR="00AA1C8B">
        <w:rPr>
          <w:rFonts w:ascii="Verdana" w:hAnsi="Verdana"/>
        </w:rPr>
        <w:t>. Vecā, mitrā</w:t>
      </w:r>
      <w:r w:rsidR="00AA1C8B" w:rsidRPr="00AA1C8B">
        <w:rPr>
          <w:rFonts w:ascii="Verdana" w:hAnsi="Verdana"/>
        </w:rPr>
        <w:t xml:space="preserve"> boreonemorāl</w:t>
      </w:r>
      <w:r w:rsidR="00AA1C8B">
        <w:rPr>
          <w:rFonts w:ascii="Verdana" w:hAnsi="Verdana"/>
        </w:rPr>
        <w:t>ā egļu-apšu mežā</w:t>
      </w:r>
      <w:r w:rsidR="00AA1C8B" w:rsidRPr="00AA1C8B">
        <w:rPr>
          <w:rFonts w:ascii="Verdana" w:hAnsi="Verdana"/>
        </w:rPr>
        <w:t xml:space="preserve"> (</w:t>
      </w:r>
      <w:r w:rsidR="00AA1C8B">
        <w:rPr>
          <w:rFonts w:ascii="Verdana" w:hAnsi="Verdana"/>
        </w:rPr>
        <w:t>DMB</w:t>
      </w:r>
      <w:r w:rsidR="00AA1C8B" w:rsidRPr="00AA1C8B">
        <w:rPr>
          <w:rFonts w:ascii="Verdana" w:hAnsi="Verdana"/>
        </w:rPr>
        <w:t>, atbilst</w:t>
      </w:r>
      <w:r w:rsidR="00AA1C8B">
        <w:rPr>
          <w:rFonts w:ascii="Verdana" w:hAnsi="Verdana"/>
        </w:rPr>
        <w:t xml:space="preserve"> ES biotopa 9010* 2. variantam)</w:t>
      </w:r>
      <w:r w:rsidR="00AA1C8B" w:rsidRPr="00AA1C8B">
        <w:rPr>
          <w:rFonts w:ascii="Verdana" w:hAnsi="Verdana"/>
        </w:rPr>
        <w:t xml:space="preserve"> izgāztas egles sakņu kakla atsegtā laukumā uz atsegtas augsnes</w:t>
      </w:r>
      <w:r w:rsidR="00AA1C8B">
        <w:rPr>
          <w:rFonts w:ascii="Verdana" w:hAnsi="Verdana"/>
        </w:rPr>
        <w:t xml:space="preserve"> </w:t>
      </w:r>
      <w:r w:rsidR="008F0CD1">
        <w:rPr>
          <w:rFonts w:ascii="Verdana" w:hAnsi="Verdana"/>
        </w:rPr>
        <w:t xml:space="preserve">atrasti </w:t>
      </w:r>
      <w:r w:rsidR="00AA1C8B" w:rsidRPr="00AA1C8B">
        <w:rPr>
          <w:rFonts w:ascii="Verdana" w:hAnsi="Verdana"/>
        </w:rPr>
        <w:t>12 ceri</w:t>
      </w:r>
      <w:r w:rsidR="008F0CD1">
        <w:rPr>
          <w:rFonts w:ascii="Verdana" w:hAnsi="Verdana"/>
        </w:rPr>
        <w:t>, b</w:t>
      </w:r>
      <w:r w:rsidR="00AA1C8B">
        <w:rPr>
          <w:rFonts w:ascii="Verdana" w:hAnsi="Verdana"/>
        </w:rPr>
        <w:t xml:space="preserve">ērzu jaunaudzē skraji aizaugušā vietā </w:t>
      </w:r>
      <w:r w:rsidR="008F0CD1">
        <w:rPr>
          <w:rFonts w:ascii="Verdana" w:hAnsi="Verdana"/>
        </w:rPr>
        <w:t xml:space="preserve">– </w:t>
      </w:r>
      <w:r w:rsidR="00AA1C8B">
        <w:rPr>
          <w:rFonts w:ascii="Verdana" w:hAnsi="Verdana"/>
        </w:rPr>
        <w:t>viens ziedošs cers</w:t>
      </w:r>
      <w:r w:rsidR="008F0CD1">
        <w:rPr>
          <w:rFonts w:ascii="Verdana" w:hAnsi="Verdana"/>
        </w:rPr>
        <w:t>, s</w:t>
      </w:r>
      <w:r w:rsidR="00421EC4">
        <w:rPr>
          <w:rFonts w:ascii="Verdana" w:hAnsi="Verdana"/>
        </w:rPr>
        <w:t>usinātā</w:t>
      </w:r>
      <w:r w:rsidR="00AA1C8B" w:rsidRPr="00AA1C8B">
        <w:rPr>
          <w:rFonts w:ascii="Verdana" w:hAnsi="Verdana"/>
        </w:rPr>
        <w:t xml:space="preserve"> bērzu-melnalkšņu dumbrāj</w:t>
      </w:r>
      <w:r w:rsidR="00421EC4">
        <w:rPr>
          <w:rFonts w:ascii="Verdana" w:hAnsi="Verdana"/>
        </w:rPr>
        <w:t>ā</w:t>
      </w:r>
      <w:r w:rsidR="00AA1C8B" w:rsidRPr="00AA1C8B">
        <w:rPr>
          <w:rFonts w:ascii="Verdana" w:hAnsi="Verdana"/>
        </w:rPr>
        <w:t xml:space="preserve"> ar egli paaugā</w:t>
      </w:r>
      <w:r w:rsidR="00421EC4">
        <w:rPr>
          <w:rFonts w:ascii="Verdana" w:hAnsi="Verdana"/>
        </w:rPr>
        <w:t xml:space="preserve"> </w:t>
      </w:r>
      <w:r w:rsidR="008F0CD1">
        <w:rPr>
          <w:rFonts w:ascii="Verdana" w:hAnsi="Verdana"/>
        </w:rPr>
        <w:t>–</w:t>
      </w:r>
      <w:r w:rsidR="00421EC4">
        <w:rPr>
          <w:rFonts w:ascii="Verdana" w:hAnsi="Verdana"/>
        </w:rPr>
        <w:t xml:space="preserve"> 39 ceri, apšu-liepu mežā</w:t>
      </w:r>
      <w:r w:rsidR="00AA1C8B" w:rsidRPr="00AA1C8B">
        <w:rPr>
          <w:rFonts w:ascii="Verdana" w:hAnsi="Verdana"/>
        </w:rPr>
        <w:t xml:space="preserve"> ieplakā</w:t>
      </w:r>
      <w:r w:rsidR="008F0CD1">
        <w:rPr>
          <w:rFonts w:ascii="Verdana" w:hAnsi="Verdana"/>
        </w:rPr>
        <w:t xml:space="preserve"> – 49 ceri, melnalkšņu-bērzu mežā</w:t>
      </w:r>
      <w:r w:rsidR="00AA1C8B" w:rsidRPr="00AA1C8B">
        <w:rPr>
          <w:rFonts w:ascii="Verdana" w:hAnsi="Verdana"/>
        </w:rPr>
        <w:t xml:space="preserve"> slapjā ieplakā ar atsevišķiem veciem ozoliem</w:t>
      </w:r>
      <w:r w:rsidR="008F0CD1">
        <w:rPr>
          <w:rFonts w:ascii="Verdana" w:hAnsi="Verdana"/>
        </w:rPr>
        <w:t xml:space="preserve"> – 12 </w:t>
      </w:r>
      <w:r w:rsidR="008F0CD1" w:rsidRPr="008F0CD1">
        <w:rPr>
          <w:rFonts w:ascii="Verdana" w:hAnsi="Verdana"/>
          <w:i/>
        </w:rPr>
        <w:t>C. latifolia</w:t>
      </w:r>
      <w:r w:rsidR="008F0CD1">
        <w:rPr>
          <w:rFonts w:ascii="Verdana" w:hAnsi="Verdana"/>
        </w:rPr>
        <w:t xml:space="preserve"> ceri.</w:t>
      </w:r>
      <w:r w:rsidR="008F0CD1" w:rsidRPr="008F0CD1">
        <w:rPr>
          <w:rFonts w:ascii="Verdana" w:hAnsi="Verdana"/>
        </w:rPr>
        <w:t xml:space="preserve"> </w:t>
      </w:r>
      <w:r w:rsidR="008F0CD1">
        <w:rPr>
          <w:rFonts w:ascii="Verdana" w:hAnsi="Verdana"/>
        </w:rPr>
        <w:t>Dabas</w:t>
      </w:r>
      <w:r w:rsidR="008F0CD1" w:rsidRPr="00AA1C8B">
        <w:rPr>
          <w:rFonts w:ascii="Verdana" w:hAnsi="Verdana"/>
        </w:rPr>
        <w:t xml:space="preserve"> liegumā </w:t>
      </w:r>
      <w:r w:rsidR="008F0CD1">
        <w:rPr>
          <w:rFonts w:ascii="Verdana" w:hAnsi="Verdana"/>
        </w:rPr>
        <w:t>potenciāli atrodamas vēl jaunas sugas atradnes, jo tajā sastopami</w:t>
      </w:r>
      <w:r w:rsidR="008F0CD1" w:rsidRPr="00AA1C8B">
        <w:rPr>
          <w:rFonts w:ascii="Verdana" w:hAnsi="Verdana"/>
        </w:rPr>
        <w:t xml:space="preserve"> vēl daudz līdzīgu biotopu, kas </w:t>
      </w:r>
      <w:r w:rsidR="008F0CD1">
        <w:rPr>
          <w:rFonts w:ascii="Verdana" w:hAnsi="Verdana"/>
        </w:rPr>
        <w:t xml:space="preserve">projekta ietvaros </w:t>
      </w:r>
      <w:r w:rsidR="008F0CD1" w:rsidRPr="00AA1C8B">
        <w:rPr>
          <w:rFonts w:ascii="Verdana" w:hAnsi="Verdana"/>
        </w:rPr>
        <w:t xml:space="preserve">netika </w:t>
      </w:r>
      <w:r w:rsidR="008F0CD1">
        <w:rPr>
          <w:rFonts w:ascii="Verdana" w:hAnsi="Verdana"/>
        </w:rPr>
        <w:t xml:space="preserve">apsekoti. </w:t>
      </w:r>
      <w:r w:rsidR="002655BA">
        <w:rPr>
          <w:rFonts w:ascii="Verdana" w:hAnsi="Verdana"/>
        </w:rPr>
        <w:t>Atradnes kvalitāte ir laba, lai arī to</w:t>
      </w:r>
      <w:r w:rsidR="00AA1C8B">
        <w:rPr>
          <w:rFonts w:ascii="Verdana" w:hAnsi="Verdana"/>
        </w:rPr>
        <w:t xml:space="preserve"> negatīvi ietekmē </w:t>
      </w:r>
      <w:r w:rsidR="00AA1C8B" w:rsidRPr="00AA1C8B">
        <w:rPr>
          <w:rFonts w:ascii="Verdana" w:hAnsi="Verdana"/>
        </w:rPr>
        <w:t>192</w:t>
      </w:r>
      <w:r w:rsidR="00AA1C8B">
        <w:rPr>
          <w:rFonts w:ascii="Verdana" w:hAnsi="Verdana"/>
        </w:rPr>
        <w:t xml:space="preserve">0.-1930. gados veiktā mežu </w:t>
      </w:r>
      <w:r w:rsidR="00AA1C8B" w:rsidRPr="00AA1C8B">
        <w:rPr>
          <w:rFonts w:ascii="Verdana" w:hAnsi="Verdana"/>
        </w:rPr>
        <w:t>meliorācija</w:t>
      </w:r>
      <w:r w:rsidR="00AA1C8B">
        <w:rPr>
          <w:rFonts w:ascii="Verdana" w:hAnsi="Verdana"/>
        </w:rPr>
        <w:t>, kā rezultātā atsevišķ</w:t>
      </w:r>
      <w:r w:rsidR="008F0CD1">
        <w:rPr>
          <w:rFonts w:ascii="Verdana" w:hAnsi="Verdana"/>
        </w:rPr>
        <w:t>a</w:t>
      </w:r>
      <w:r w:rsidR="00AA1C8B">
        <w:rPr>
          <w:rFonts w:ascii="Verdana" w:hAnsi="Verdana"/>
        </w:rPr>
        <w:t>s viet</w:t>
      </w:r>
      <w:r w:rsidR="008F0CD1">
        <w:rPr>
          <w:rFonts w:ascii="Verdana" w:hAnsi="Verdana"/>
        </w:rPr>
        <w:t>a</w:t>
      </w:r>
      <w:r w:rsidR="00AA1C8B">
        <w:rPr>
          <w:rFonts w:ascii="Verdana" w:hAnsi="Verdana"/>
        </w:rPr>
        <w:t>s ir pārāk sausa</w:t>
      </w:r>
      <w:r w:rsidR="008F0CD1">
        <w:rPr>
          <w:rFonts w:ascii="Verdana" w:hAnsi="Verdana"/>
        </w:rPr>
        <w:t>s</w:t>
      </w:r>
      <w:r w:rsidR="00AA1C8B">
        <w:rPr>
          <w:rFonts w:ascii="Verdana" w:hAnsi="Verdana"/>
        </w:rPr>
        <w:t xml:space="preserve"> un nepiemērota</w:t>
      </w:r>
      <w:r w:rsidR="008F0CD1">
        <w:rPr>
          <w:rFonts w:ascii="Verdana" w:hAnsi="Verdana"/>
        </w:rPr>
        <w:t>s</w:t>
      </w:r>
      <w:r w:rsidR="00AA1C8B">
        <w:rPr>
          <w:rFonts w:ascii="Verdana" w:hAnsi="Verdana"/>
        </w:rPr>
        <w:t xml:space="preserve"> </w:t>
      </w:r>
      <w:r w:rsidR="00AA1C8B" w:rsidRPr="00AA1C8B">
        <w:rPr>
          <w:rFonts w:ascii="Verdana" w:hAnsi="Verdana"/>
          <w:i/>
        </w:rPr>
        <w:t>C. latifolia</w:t>
      </w:r>
      <w:r w:rsidR="00AA1C8B">
        <w:rPr>
          <w:rFonts w:ascii="Verdana" w:hAnsi="Verdana"/>
        </w:rPr>
        <w:t xml:space="preserve"> augšanai</w:t>
      </w:r>
      <w:r w:rsidR="00AA1C8B" w:rsidRPr="00AA1C8B">
        <w:rPr>
          <w:rFonts w:ascii="Verdana" w:hAnsi="Verdana"/>
        </w:rPr>
        <w:t>.</w:t>
      </w:r>
      <w:r w:rsidR="002A3E0C">
        <w:rPr>
          <w:rFonts w:ascii="Verdana" w:hAnsi="Verdana"/>
        </w:rPr>
        <w:t xml:space="preserve"> Dabas liegumā apsekotajās vietās konstatētas vēl astoņas retas un aizsargājamas </w:t>
      </w:r>
      <w:r w:rsidR="003E6763">
        <w:rPr>
          <w:rFonts w:ascii="Verdana" w:hAnsi="Verdana"/>
        </w:rPr>
        <w:t xml:space="preserve">vaskulāro </w:t>
      </w:r>
      <w:r w:rsidR="002A3E0C">
        <w:rPr>
          <w:rFonts w:ascii="Verdana" w:hAnsi="Verdana"/>
        </w:rPr>
        <w:t>augu, sūnu</w:t>
      </w:r>
      <w:r w:rsidR="00CB2053">
        <w:rPr>
          <w:rFonts w:ascii="Verdana" w:hAnsi="Verdana"/>
        </w:rPr>
        <w:t>, ķērpju</w:t>
      </w:r>
      <w:r w:rsidR="002A3E0C">
        <w:rPr>
          <w:rFonts w:ascii="Verdana" w:hAnsi="Verdana"/>
        </w:rPr>
        <w:t xml:space="preserve"> un sēņu sugas, ieskaitot Eiropas </w:t>
      </w:r>
      <w:r w:rsidR="00865BC3">
        <w:rPr>
          <w:rFonts w:ascii="Verdana" w:hAnsi="Verdana"/>
        </w:rPr>
        <w:t xml:space="preserve">Biotopu </w:t>
      </w:r>
      <w:r w:rsidR="002A3E0C">
        <w:rPr>
          <w:rFonts w:ascii="Verdana" w:hAnsi="Verdana"/>
        </w:rPr>
        <w:t xml:space="preserve">direktīvas sugu apdziru </w:t>
      </w:r>
      <w:r w:rsidR="002A3E0C" w:rsidRPr="002A3E0C">
        <w:rPr>
          <w:rFonts w:ascii="Verdana" w:hAnsi="Verdana"/>
          <w:i/>
        </w:rPr>
        <w:t>Huperzia selago</w:t>
      </w:r>
      <w:r w:rsidR="002A3E0C">
        <w:rPr>
          <w:rFonts w:ascii="Verdana" w:hAnsi="Verdana"/>
        </w:rPr>
        <w:t xml:space="preserve">. </w:t>
      </w:r>
    </w:p>
    <w:p w:rsidR="007D41DA" w:rsidRDefault="007D41DA" w:rsidP="007D41DA">
      <w:pPr>
        <w:spacing w:after="0" w:line="100" w:lineRule="atLeast"/>
        <w:jc w:val="right"/>
        <w:rPr>
          <w:rFonts w:ascii="Verdana" w:hAnsi="Verdana"/>
          <w:sz w:val="20"/>
        </w:rPr>
      </w:pPr>
      <w:r w:rsidRPr="00B6392A">
        <w:rPr>
          <w:rFonts w:ascii="Verdana" w:hAnsi="Verdana"/>
          <w:sz w:val="20"/>
        </w:rPr>
        <w:t xml:space="preserve">Aktualizētā informācija </w:t>
      </w:r>
      <w:r w:rsidRPr="00B6392A">
        <w:rPr>
          <w:rFonts w:ascii="Verdana" w:hAnsi="Verdana"/>
          <w:i/>
          <w:sz w:val="20"/>
        </w:rPr>
        <w:t>Natura 2000</w:t>
      </w:r>
      <w:r w:rsidRPr="00B6392A">
        <w:rPr>
          <w:rFonts w:ascii="Verdana" w:hAnsi="Verdana"/>
          <w:sz w:val="20"/>
        </w:rPr>
        <w:t xml:space="preserve"> standarta datu formā </w:t>
      </w:r>
    </w:p>
    <w:p w:rsidR="007D41DA" w:rsidRPr="00B6392A" w:rsidRDefault="007D41DA" w:rsidP="007D41DA">
      <w:pPr>
        <w:spacing w:after="0" w:line="100" w:lineRule="atLeast"/>
        <w:jc w:val="right"/>
        <w:rPr>
          <w:rFonts w:ascii="Verdana" w:hAnsi="Verdana"/>
          <w:sz w:val="20"/>
        </w:rPr>
      </w:pPr>
      <w:r w:rsidRPr="00B6392A">
        <w:rPr>
          <w:rFonts w:ascii="Verdana" w:hAnsi="Verdana"/>
          <w:sz w:val="20"/>
        </w:rPr>
        <w:t xml:space="preserve">par </w:t>
      </w:r>
      <w:r>
        <w:rPr>
          <w:rFonts w:ascii="Verdana" w:hAnsi="Verdana"/>
          <w:i/>
          <w:sz w:val="20"/>
        </w:rPr>
        <w:t>Cinna latifolia</w:t>
      </w:r>
      <w:r w:rsidRPr="00B6392A">
        <w:rPr>
          <w:rFonts w:ascii="Verdana" w:hAnsi="Verdana"/>
          <w:sz w:val="20"/>
        </w:rPr>
        <w:t xml:space="preserve"> atradni </w:t>
      </w:r>
      <w:r>
        <w:rPr>
          <w:rFonts w:ascii="Verdana" w:hAnsi="Verdana"/>
          <w:sz w:val="20"/>
        </w:rPr>
        <w:t>dabas liegumā Ābeļi</w:t>
      </w:r>
      <w:r w:rsidRPr="00B6392A">
        <w:rPr>
          <w:rFonts w:ascii="Verdana" w:hAnsi="Verdana"/>
          <w:sz w:val="20"/>
        </w:rPr>
        <w:t xml:space="preserve"> </w:t>
      </w: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319"/>
        <w:gridCol w:w="564"/>
        <w:gridCol w:w="540"/>
        <w:gridCol w:w="630"/>
        <w:gridCol w:w="810"/>
        <w:gridCol w:w="540"/>
        <w:gridCol w:w="900"/>
        <w:gridCol w:w="540"/>
        <w:gridCol w:w="630"/>
        <w:gridCol w:w="540"/>
        <w:gridCol w:w="630"/>
        <w:gridCol w:w="1004"/>
      </w:tblGrid>
      <w:tr w:rsidR="00D10F09" w:rsidRPr="00FF291D" w:rsidTr="000948FE">
        <w:trPr>
          <w:trHeight w:hRule="exact" w:val="234"/>
        </w:trPr>
        <w:tc>
          <w:tcPr>
            <w:tcW w:w="2340" w:type="dxa"/>
            <w:gridSpan w:val="2"/>
            <w:shd w:val="pct10" w:color="auto" w:fill="auto"/>
            <w:vAlign w:val="center"/>
          </w:tcPr>
          <w:p w:rsidR="00D10F09" w:rsidRPr="00FF291D" w:rsidRDefault="00D10F09" w:rsidP="0083417F">
            <w:pPr>
              <w:pStyle w:val="NormalWeb"/>
              <w:snapToGrid w:val="0"/>
              <w:spacing w:before="0" w:after="0"/>
              <w:jc w:val="center"/>
              <w:rPr>
                <w:rFonts w:ascii="Calibri" w:hAnsi="Calibri"/>
                <w:b/>
                <w:sz w:val="16"/>
                <w:szCs w:val="16"/>
              </w:rPr>
            </w:pPr>
            <w:r w:rsidRPr="00FF291D">
              <w:rPr>
                <w:rFonts w:ascii="Calibri" w:hAnsi="Calibri"/>
                <w:b/>
                <w:sz w:val="16"/>
                <w:szCs w:val="16"/>
              </w:rPr>
              <w:t>Suga</w:t>
            </w:r>
          </w:p>
        </w:tc>
        <w:tc>
          <w:tcPr>
            <w:tcW w:w="3984" w:type="dxa"/>
            <w:gridSpan w:val="6"/>
            <w:shd w:val="pct10" w:color="auto" w:fill="auto"/>
            <w:vAlign w:val="center"/>
          </w:tcPr>
          <w:p w:rsidR="00D10F09" w:rsidRPr="00FF291D" w:rsidRDefault="00D10F09" w:rsidP="0083417F">
            <w:pPr>
              <w:pStyle w:val="NormalWeb"/>
              <w:snapToGrid w:val="0"/>
              <w:spacing w:before="0" w:after="0"/>
              <w:jc w:val="center"/>
              <w:rPr>
                <w:rFonts w:ascii="Calibri" w:hAnsi="Calibri"/>
                <w:b/>
                <w:sz w:val="16"/>
                <w:szCs w:val="16"/>
              </w:rPr>
            </w:pPr>
            <w:r w:rsidRPr="00FF291D">
              <w:rPr>
                <w:rFonts w:ascii="Calibri" w:hAnsi="Calibri"/>
                <w:b/>
                <w:sz w:val="16"/>
                <w:szCs w:val="16"/>
              </w:rPr>
              <w:t>Teritorijā sastopamā populācija</w:t>
            </w:r>
          </w:p>
        </w:tc>
        <w:tc>
          <w:tcPr>
            <w:tcW w:w="2340" w:type="dxa"/>
            <w:gridSpan w:val="4"/>
            <w:shd w:val="pct10" w:color="auto" w:fill="auto"/>
            <w:vAlign w:val="center"/>
          </w:tcPr>
          <w:p w:rsidR="00D10F09" w:rsidRPr="00FF291D" w:rsidRDefault="00D10F09" w:rsidP="0083417F">
            <w:pPr>
              <w:pStyle w:val="NormalWeb"/>
              <w:snapToGrid w:val="0"/>
              <w:spacing w:before="0" w:after="0"/>
              <w:jc w:val="center"/>
              <w:rPr>
                <w:rFonts w:ascii="Calibri" w:hAnsi="Calibri"/>
                <w:b/>
                <w:sz w:val="16"/>
                <w:szCs w:val="16"/>
              </w:rPr>
            </w:pPr>
            <w:r w:rsidRPr="00FF291D">
              <w:rPr>
                <w:rFonts w:ascii="Calibri" w:hAnsi="Calibri"/>
                <w:b/>
                <w:sz w:val="16"/>
                <w:szCs w:val="16"/>
              </w:rPr>
              <w:t>Teritorijas novērtējums</w:t>
            </w:r>
          </w:p>
        </w:tc>
        <w:tc>
          <w:tcPr>
            <w:tcW w:w="1004" w:type="dxa"/>
            <w:vMerge w:val="restart"/>
            <w:shd w:val="pct10" w:color="auto" w:fill="auto"/>
            <w:vAlign w:val="center"/>
          </w:tcPr>
          <w:p w:rsidR="00D10F09" w:rsidRPr="00FF291D" w:rsidRDefault="00D10F09" w:rsidP="0083417F">
            <w:pPr>
              <w:pStyle w:val="NormalWeb"/>
              <w:snapToGrid w:val="0"/>
              <w:spacing w:before="0" w:after="0"/>
              <w:jc w:val="center"/>
              <w:rPr>
                <w:rFonts w:ascii="Calibri" w:hAnsi="Calibri"/>
                <w:b/>
                <w:sz w:val="16"/>
                <w:szCs w:val="16"/>
              </w:rPr>
            </w:pPr>
            <w:r w:rsidRPr="00FF291D">
              <w:rPr>
                <w:rFonts w:ascii="Calibri" w:hAnsi="Calibri"/>
                <w:b/>
                <w:sz w:val="16"/>
                <w:szCs w:val="16"/>
              </w:rPr>
              <w:t>Datu avots</w:t>
            </w:r>
          </w:p>
        </w:tc>
      </w:tr>
      <w:tr w:rsidR="00D10F09" w:rsidRPr="00FF291D" w:rsidTr="000948FE">
        <w:trPr>
          <w:trHeight w:val="183"/>
        </w:trPr>
        <w:tc>
          <w:tcPr>
            <w:tcW w:w="1021" w:type="dxa"/>
            <w:vMerge w:val="restart"/>
            <w:shd w:val="pct10" w:color="auto" w:fill="auto"/>
            <w:vAlign w:val="center"/>
          </w:tcPr>
          <w:p w:rsidR="00D10F09" w:rsidRPr="00FF291D" w:rsidRDefault="00D10F09" w:rsidP="0083417F">
            <w:pPr>
              <w:pStyle w:val="NormalWeb"/>
              <w:snapToGrid w:val="0"/>
              <w:spacing w:before="0" w:after="0"/>
              <w:jc w:val="center"/>
              <w:rPr>
                <w:rFonts w:ascii="Calibri" w:hAnsi="Calibri"/>
                <w:b/>
                <w:sz w:val="16"/>
                <w:szCs w:val="16"/>
              </w:rPr>
            </w:pPr>
            <w:r w:rsidRPr="00FF291D">
              <w:rPr>
                <w:rFonts w:ascii="Calibri" w:hAnsi="Calibri"/>
                <w:b/>
                <w:sz w:val="16"/>
                <w:szCs w:val="16"/>
              </w:rPr>
              <w:t>Zinātniskais nosaukums</w:t>
            </w:r>
          </w:p>
        </w:tc>
        <w:tc>
          <w:tcPr>
            <w:tcW w:w="1319" w:type="dxa"/>
            <w:vMerge w:val="restart"/>
            <w:shd w:val="pct10" w:color="auto" w:fill="auto"/>
            <w:vAlign w:val="center"/>
          </w:tcPr>
          <w:p w:rsidR="00D10F09" w:rsidRPr="00FF291D" w:rsidRDefault="00D10F09" w:rsidP="0083417F">
            <w:pPr>
              <w:pStyle w:val="NormalWeb"/>
              <w:snapToGrid w:val="0"/>
              <w:spacing w:before="0" w:after="0"/>
              <w:jc w:val="center"/>
              <w:rPr>
                <w:rFonts w:ascii="Calibri" w:hAnsi="Calibri"/>
                <w:b/>
                <w:sz w:val="16"/>
                <w:szCs w:val="16"/>
              </w:rPr>
            </w:pPr>
            <w:r w:rsidRPr="00FF291D">
              <w:rPr>
                <w:rFonts w:ascii="Calibri" w:hAnsi="Calibri"/>
                <w:b/>
                <w:sz w:val="16"/>
                <w:szCs w:val="16"/>
              </w:rPr>
              <w:t>Latviskais nosaukums</w:t>
            </w:r>
          </w:p>
        </w:tc>
        <w:tc>
          <w:tcPr>
            <w:tcW w:w="564" w:type="dxa"/>
            <w:vMerge w:val="restart"/>
            <w:shd w:val="pct10" w:color="auto" w:fill="auto"/>
            <w:vAlign w:val="center"/>
          </w:tcPr>
          <w:p w:rsidR="00D10F09" w:rsidRPr="00FF291D" w:rsidRDefault="00D10F09" w:rsidP="0083417F">
            <w:pPr>
              <w:pStyle w:val="NormalWeb"/>
              <w:snapToGrid w:val="0"/>
              <w:spacing w:before="0" w:after="0"/>
              <w:jc w:val="center"/>
              <w:rPr>
                <w:rFonts w:ascii="Calibri" w:hAnsi="Calibri"/>
                <w:b/>
                <w:sz w:val="16"/>
                <w:szCs w:val="16"/>
              </w:rPr>
            </w:pPr>
            <w:r w:rsidRPr="00FF291D">
              <w:rPr>
                <w:rFonts w:ascii="Calibri" w:hAnsi="Calibri"/>
                <w:b/>
                <w:sz w:val="16"/>
                <w:szCs w:val="16"/>
              </w:rPr>
              <w:t>Tips</w:t>
            </w:r>
          </w:p>
        </w:tc>
        <w:tc>
          <w:tcPr>
            <w:tcW w:w="1170" w:type="dxa"/>
            <w:gridSpan w:val="2"/>
            <w:shd w:val="pct10" w:color="auto" w:fill="auto"/>
            <w:vAlign w:val="center"/>
          </w:tcPr>
          <w:p w:rsidR="00D10F09" w:rsidRPr="00FF291D" w:rsidRDefault="00D10F09" w:rsidP="0083417F">
            <w:pPr>
              <w:pStyle w:val="NormalWeb"/>
              <w:snapToGrid w:val="0"/>
              <w:spacing w:before="0" w:after="0"/>
              <w:jc w:val="center"/>
              <w:rPr>
                <w:rFonts w:ascii="Calibri" w:hAnsi="Calibri"/>
                <w:b/>
                <w:sz w:val="16"/>
                <w:szCs w:val="16"/>
              </w:rPr>
            </w:pPr>
            <w:r w:rsidRPr="00FF291D">
              <w:rPr>
                <w:rFonts w:ascii="Calibri" w:hAnsi="Calibri"/>
                <w:b/>
                <w:sz w:val="16"/>
                <w:szCs w:val="16"/>
              </w:rPr>
              <w:t>Lielums</w:t>
            </w:r>
          </w:p>
        </w:tc>
        <w:tc>
          <w:tcPr>
            <w:tcW w:w="810" w:type="dxa"/>
            <w:vMerge w:val="restart"/>
            <w:shd w:val="pct10" w:color="auto" w:fill="auto"/>
            <w:vAlign w:val="center"/>
          </w:tcPr>
          <w:p w:rsidR="00D10F09" w:rsidRPr="00FF291D" w:rsidRDefault="00D10F09" w:rsidP="0083417F">
            <w:pPr>
              <w:pStyle w:val="NormalWeb"/>
              <w:snapToGrid w:val="0"/>
              <w:spacing w:before="0" w:after="0"/>
              <w:jc w:val="center"/>
              <w:rPr>
                <w:rFonts w:ascii="Calibri" w:hAnsi="Calibri"/>
                <w:b/>
                <w:sz w:val="16"/>
                <w:szCs w:val="16"/>
              </w:rPr>
            </w:pPr>
            <w:r w:rsidRPr="00FF291D">
              <w:rPr>
                <w:rFonts w:ascii="Calibri" w:hAnsi="Calibri"/>
                <w:b/>
                <w:sz w:val="16"/>
                <w:szCs w:val="16"/>
              </w:rPr>
              <w:t>Vienība</w:t>
            </w:r>
          </w:p>
        </w:tc>
        <w:tc>
          <w:tcPr>
            <w:tcW w:w="540" w:type="dxa"/>
            <w:vMerge w:val="restart"/>
            <w:shd w:val="pct10" w:color="auto" w:fill="auto"/>
            <w:vAlign w:val="center"/>
          </w:tcPr>
          <w:p w:rsidR="00D10F09" w:rsidRPr="00FF291D" w:rsidRDefault="00D10F09" w:rsidP="0083417F">
            <w:pPr>
              <w:pStyle w:val="NormalWeb"/>
              <w:snapToGrid w:val="0"/>
              <w:spacing w:before="0" w:after="0"/>
              <w:jc w:val="center"/>
              <w:rPr>
                <w:rFonts w:ascii="Calibri" w:hAnsi="Calibri"/>
                <w:b/>
                <w:sz w:val="16"/>
                <w:szCs w:val="16"/>
              </w:rPr>
            </w:pPr>
            <w:r w:rsidRPr="00FF291D">
              <w:rPr>
                <w:rFonts w:ascii="Calibri" w:hAnsi="Calibri"/>
                <w:b/>
                <w:sz w:val="16"/>
                <w:szCs w:val="16"/>
              </w:rPr>
              <w:t>Kat.</w:t>
            </w:r>
          </w:p>
        </w:tc>
        <w:tc>
          <w:tcPr>
            <w:tcW w:w="900" w:type="dxa"/>
            <w:vMerge w:val="restart"/>
            <w:shd w:val="pct10" w:color="auto" w:fill="auto"/>
            <w:vAlign w:val="center"/>
          </w:tcPr>
          <w:p w:rsidR="00D10F09" w:rsidRPr="00FF291D" w:rsidRDefault="00D10F09" w:rsidP="0083417F">
            <w:pPr>
              <w:pStyle w:val="NormalWeb"/>
              <w:snapToGrid w:val="0"/>
              <w:spacing w:before="0" w:after="0"/>
              <w:jc w:val="center"/>
              <w:rPr>
                <w:rFonts w:ascii="Calibri" w:hAnsi="Calibri"/>
                <w:b/>
                <w:sz w:val="16"/>
                <w:szCs w:val="16"/>
              </w:rPr>
            </w:pPr>
            <w:r w:rsidRPr="00FF291D">
              <w:rPr>
                <w:rFonts w:ascii="Calibri" w:hAnsi="Calibri"/>
                <w:b/>
                <w:sz w:val="16"/>
                <w:szCs w:val="16"/>
              </w:rPr>
              <w:t>Datu kvalitāte</w:t>
            </w:r>
          </w:p>
        </w:tc>
        <w:tc>
          <w:tcPr>
            <w:tcW w:w="540" w:type="dxa"/>
            <w:vMerge w:val="restart"/>
            <w:shd w:val="pct10" w:color="auto" w:fill="auto"/>
            <w:vAlign w:val="center"/>
          </w:tcPr>
          <w:p w:rsidR="00D10F09" w:rsidRPr="00FF291D" w:rsidRDefault="00D10F09" w:rsidP="0083417F">
            <w:pPr>
              <w:pStyle w:val="NormalWeb"/>
              <w:snapToGrid w:val="0"/>
              <w:spacing w:before="0" w:after="0"/>
              <w:jc w:val="center"/>
              <w:rPr>
                <w:rFonts w:ascii="Calibri" w:hAnsi="Calibri"/>
                <w:b/>
                <w:sz w:val="16"/>
                <w:szCs w:val="16"/>
              </w:rPr>
            </w:pPr>
            <w:r w:rsidRPr="00FF291D">
              <w:rPr>
                <w:rFonts w:ascii="Calibri" w:hAnsi="Calibri"/>
                <w:b/>
                <w:sz w:val="16"/>
                <w:szCs w:val="16"/>
              </w:rPr>
              <w:t>Pop.</w:t>
            </w:r>
          </w:p>
        </w:tc>
        <w:tc>
          <w:tcPr>
            <w:tcW w:w="630" w:type="dxa"/>
            <w:vMerge w:val="restart"/>
            <w:shd w:val="pct10" w:color="auto" w:fill="auto"/>
            <w:vAlign w:val="center"/>
          </w:tcPr>
          <w:p w:rsidR="00D10F09" w:rsidRPr="00FF291D" w:rsidRDefault="00D10F09" w:rsidP="0083417F">
            <w:pPr>
              <w:pStyle w:val="CM3"/>
              <w:spacing w:before="60" w:after="60"/>
              <w:jc w:val="center"/>
              <w:rPr>
                <w:rFonts w:ascii="Calibri" w:hAnsi="Calibri"/>
                <w:b/>
                <w:color w:val="000000"/>
                <w:sz w:val="16"/>
                <w:szCs w:val="16"/>
                <w:lang w:val="lv-LV"/>
              </w:rPr>
            </w:pPr>
            <w:r w:rsidRPr="00FF291D">
              <w:rPr>
                <w:rFonts w:ascii="Calibri" w:hAnsi="Calibri"/>
                <w:b/>
                <w:color w:val="000000"/>
                <w:sz w:val="16"/>
                <w:szCs w:val="16"/>
                <w:lang w:val="lv-LV"/>
              </w:rPr>
              <w:t>Sagl.</w:t>
            </w:r>
          </w:p>
        </w:tc>
        <w:tc>
          <w:tcPr>
            <w:tcW w:w="540" w:type="dxa"/>
            <w:vMerge w:val="restart"/>
            <w:shd w:val="pct10" w:color="auto" w:fill="auto"/>
            <w:vAlign w:val="center"/>
          </w:tcPr>
          <w:p w:rsidR="00D10F09" w:rsidRPr="00FF291D" w:rsidRDefault="00D10F09" w:rsidP="0083417F">
            <w:pPr>
              <w:pStyle w:val="NormalWeb"/>
              <w:snapToGrid w:val="0"/>
              <w:spacing w:before="0" w:after="0"/>
              <w:jc w:val="center"/>
              <w:rPr>
                <w:rFonts w:ascii="Calibri" w:hAnsi="Calibri"/>
                <w:b/>
                <w:sz w:val="16"/>
                <w:szCs w:val="16"/>
              </w:rPr>
            </w:pPr>
            <w:r w:rsidRPr="00FF291D">
              <w:rPr>
                <w:rFonts w:ascii="Calibri" w:hAnsi="Calibri"/>
                <w:b/>
                <w:sz w:val="16"/>
                <w:szCs w:val="16"/>
              </w:rPr>
              <w:t>Izol.</w:t>
            </w:r>
          </w:p>
        </w:tc>
        <w:tc>
          <w:tcPr>
            <w:tcW w:w="630" w:type="dxa"/>
            <w:vMerge w:val="restart"/>
            <w:shd w:val="pct10" w:color="auto" w:fill="auto"/>
            <w:vAlign w:val="center"/>
          </w:tcPr>
          <w:p w:rsidR="00D10F09" w:rsidRPr="00FF291D" w:rsidRDefault="00D10F09" w:rsidP="0083417F">
            <w:pPr>
              <w:pStyle w:val="NormalWeb"/>
              <w:snapToGrid w:val="0"/>
              <w:spacing w:before="0" w:after="0"/>
              <w:jc w:val="center"/>
              <w:rPr>
                <w:rFonts w:ascii="Calibri" w:hAnsi="Calibri"/>
                <w:b/>
                <w:sz w:val="16"/>
                <w:szCs w:val="16"/>
              </w:rPr>
            </w:pPr>
            <w:r w:rsidRPr="00FF291D">
              <w:rPr>
                <w:rFonts w:ascii="Calibri" w:hAnsi="Calibri"/>
                <w:b/>
                <w:sz w:val="16"/>
                <w:szCs w:val="16"/>
              </w:rPr>
              <w:t>Visp.</w:t>
            </w:r>
          </w:p>
        </w:tc>
        <w:tc>
          <w:tcPr>
            <w:tcW w:w="1004" w:type="dxa"/>
            <w:vMerge/>
            <w:shd w:val="pct10" w:color="auto" w:fill="auto"/>
          </w:tcPr>
          <w:p w:rsidR="00D10F09" w:rsidRPr="00FF291D" w:rsidRDefault="00D10F09" w:rsidP="0083417F">
            <w:pPr>
              <w:pStyle w:val="NormalWeb"/>
              <w:snapToGrid w:val="0"/>
              <w:spacing w:before="0" w:after="0"/>
              <w:jc w:val="center"/>
              <w:rPr>
                <w:rFonts w:ascii="Calibri" w:hAnsi="Calibri"/>
                <w:b/>
                <w:sz w:val="16"/>
                <w:szCs w:val="16"/>
              </w:rPr>
            </w:pPr>
          </w:p>
        </w:tc>
      </w:tr>
      <w:tr w:rsidR="00D10F09" w:rsidRPr="00FF291D" w:rsidTr="000948FE">
        <w:trPr>
          <w:trHeight w:hRule="exact" w:val="271"/>
        </w:trPr>
        <w:tc>
          <w:tcPr>
            <w:tcW w:w="1021" w:type="dxa"/>
            <w:vMerge/>
            <w:shd w:val="pct10" w:color="auto" w:fill="auto"/>
            <w:vAlign w:val="center"/>
          </w:tcPr>
          <w:p w:rsidR="00D10F09" w:rsidRPr="00FF291D" w:rsidRDefault="00D10F09" w:rsidP="0083417F">
            <w:pPr>
              <w:pStyle w:val="NormalWeb"/>
              <w:snapToGrid w:val="0"/>
              <w:spacing w:before="0" w:after="0"/>
              <w:jc w:val="center"/>
              <w:rPr>
                <w:rFonts w:ascii="Calibri" w:hAnsi="Calibri"/>
                <w:b/>
                <w:sz w:val="18"/>
                <w:szCs w:val="18"/>
              </w:rPr>
            </w:pPr>
          </w:p>
        </w:tc>
        <w:tc>
          <w:tcPr>
            <w:tcW w:w="1319" w:type="dxa"/>
            <w:vMerge/>
            <w:shd w:val="pct10" w:color="auto" w:fill="auto"/>
            <w:vAlign w:val="center"/>
          </w:tcPr>
          <w:p w:rsidR="00D10F09" w:rsidRPr="00FF291D" w:rsidRDefault="00D10F09" w:rsidP="0083417F">
            <w:pPr>
              <w:pStyle w:val="NormalWeb"/>
              <w:snapToGrid w:val="0"/>
              <w:spacing w:before="0" w:after="0"/>
              <w:jc w:val="center"/>
              <w:rPr>
                <w:rFonts w:ascii="Calibri" w:hAnsi="Calibri"/>
                <w:b/>
                <w:sz w:val="18"/>
                <w:szCs w:val="18"/>
              </w:rPr>
            </w:pPr>
          </w:p>
        </w:tc>
        <w:tc>
          <w:tcPr>
            <w:tcW w:w="564" w:type="dxa"/>
            <w:vMerge/>
            <w:shd w:val="pct10" w:color="auto" w:fill="auto"/>
            <w:vAlign w:val="center"/>
          </w:tcPr>
          <w:p w:rsidR="00D10F09" w:rsidRPr="00FF291D" w:rsidRDefault="00D10F09" w:rsidP="0083417F">
            <w:pPr>
              <w:pStyle w:val="NormalWeb"/>
              <w:snapToGrid w:val="0"/>
              <w:spacing w:before="0" w:after="0"/>
              <w:jc w:val="center"/>
              <w:rPr>
                <w:rFonts w:ascii="Calibri" w:hAnsi="Calibri"/>
                <w:b/>
                <w:sz w:val="18"/>
                <w:szCs w:val="18"/>
              </w:rPr>
            </w:pPr>
          </w:p>
        </w:tc>
        <w:tc>
          <w:tcPr>
            <w:tcW w:w="540" w:type="dxa"/>
            <w:shd w:val="pct10" w:color="auto" w:fill="auto"/>
            <w:vAlign w:val="center"/>
          </w:tcPr>
          <w:p w:rsidR="00D10F09" w:rsidRPr="00FF291D" w:rsidRDefault="00D10F09" w:rsidP="0083417F">
            <w:pPr>
              <w:pStyle w:val="NormalWeb"/>
              <w:snapToGrid w:val="0"/>
              <w:spacing w:before="0" w:after="0"/>
              <w:jc w:val="center"/>
              <w:rPr>
                <w:rFonts w:ascii="Calibri" w:hAnsi="Calibri"/>
                <w:b/>
                <w:sz w:val="16"/>
                <w:szCs w:val="16"/>
              </w:rPr>
            </w:pPr>
            <w:r w:rsidRPr="00FF291D">
              <w:rPr>
                <w:rFonts w:ascii="Calibri" w:hAnsi="Calibri"/>
                <w:b/>
                <w:sz w:val="16"/>
                <w:szCs w:val="16"/>
              </w:rPr>
              <w:t>Min</w:t>
            </w:r>
          </w:p>
        </w:tc>
        <w:tc>
          <w:tcPr>
            <w:tcW w:w="630" w:type="dxa"/>
            <w:shd w:val="pct10" w:color="auto" w:fill="auto"/>
            <w:vAlign w:val="center"/>
          </w:tcPr>
          <w:p w:rsidR="00D10F09" w:rsidRPr="00FF291D" w:rsidRDefault="00D10F09" w:rsidP="0083417F">
            <w:pPr>
              <w:pStyle w:val="NormalWeb"/>
              <w:snapToGrid w:val="0"/>
              <w:spacing w:before="0" w:after="0"/>
              <w:jc w:val="center"/>
              <w:rPr>
                <w:rFonts w:ascii="Calibri" w:hAnsi="Calibri"/>
                <w:b/>
                <w:sz w:val="16"/>
                <w:szCs w:val="16"/>
              </w:rPr>
            </w:pPr>
            <w:r w:rsidRPr="00FF291D">
              <w:rPr>
                <w:rFonts w:ascii="Calibri" w:hAnsi="Calibri"/>
                <w:b/>
                <w:sz w:val="16"/>
                <w:szCs w:val="16"/>
              </w:rPr>
              <w:t>Maks</w:t>
            </w:r>
          </w:p>
        </w:tc>
        <w:tc>
          <w:tcPr>
            <w:tcW w:w="810" w:type="dxa"/>
            <w:vMerge/>
            <w:shd w:val="pct10" w:color="auto" w:fill="auto"/>
            <w:vAlign w:val="center"/>
          </w:tcPr>
          <w:p w:rsidR="00D10F09" w:rsidRPr="00FF291D" w:rsidRDefault="00D10F09" w:rsidP="0083417F">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D10F09" w:rsidRPr="00FF291D" w:rsidRDefault="00D10F09" w:rsidP="0083417F">
            <w:pPr>
              <w:pStyle w:val="NormalWeb"/>
              <w:snapToGrid w:val="0"/>
              <w:spacing w:before="0" w:after="0"/>
              <w:jc w:val="center"/>
              <w:rPr>
                <w:rFonts w:ascii="Calibri" w:hAnsi="Calibri"/>
                <w:b/>
                <w:sz w:val="18"/>
                <w:szCs w:val="18"/>
              </w:rPr>
            </w:pPr>
          </w:p>
        </w:tc>
        <w:tc>
          <w:tcPr>
            <w:tcW w:w="900" w:type="dxa"/>
            <w:vMerge/>
            <w:shd w:val="pct10" w:color="auto" w:fill="auto"/>
            <w:vAlign w:val="center"/>
          </w:tcPr>
          <w:p w:rsidR="00D10F09" w:rsidRPr="00FF291D" w:rsidRDefault="00D10F09" w:rsidP="0083417F">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D10F09" w:rsidRPr="00FF291D" w:rsidRDefault="00D10F09" w:rsidP="0083417F">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D10F09" w:rsidRPr="00FF291D" w:rsidRDefault="00D10F09" w:rsidP="0083417F">
            <w:pPr>
              <w:pStyle w:val="CM3"/>
              <w:spacing w:before="60" w:after="60"/>
              <w:rPr>
                <w:rFonts w:ascii="Calibri" w:hAnsi="Calibri"/>
                <w:b/>
                <w:color w:val="000000"/>
                <w:sz w:val="18"/>
                <w:szCs w:val="18"/>
                <w:lang w:val="lv-LV"/>
              </w:rPr>
            </w:pPr>
          </w:p>
        </w:tc>
        <w:tc>
          <w:tcPr>
            <w:tcW w:w="540" w:type="dxa"/>
            <w:vMerge/>
            <w:shd w:val="pct10" w:color="auto" w:fill="auto"/>
            <w:vAlign w:val="center"/>
          </w:tcPr>
          <w:p w:rsidR="00D10F09" w:rsidRPr="00FF291D" w:rsidRDefault="00D10F09" w:rsidP="0083417F">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D10F09" w:rsidRPr="00FF291D" w:rsidRDefault="00D10F09" w:rsidP="0083417F">
            <w:pPr>
              <w:pStyle w:val="NormalWeb"/>
              <w:snapToGrid w:val="0"/>
              <w:spacing w:before="0" w:after="0"/>
              <w:jc w:val="center"/>
              <w:rPr>
                <w:rFonts w:ascii="Calibri" w:hAnsi="Calibri"/>
                <w:b/>
                <w:sz w:val="18"/>
                <w:szCs w:val="18"/>
              </w:rPr>
            </w:pPr>
          </w:p>
        </w:tc>
        <w:tc>
          <w:tcPr>
            <w:tcW w:w="1004" w:type="dxa"/>
            <w:vMerge/>
            <w:shd w:val="pct10" w:color="auto" w:fill="auto"/>
          </w:tcPr>
          <w:p w:rsidR="00D10F09" w:rsidRPr="00FF291D" w:rsidRDefault="00D10F09" w:rsidP="0083417F">
            <w:pPr>
              <w:pStyle w:val="NormalWeb"/>
              <w:snapToGrid w:val="0"/>
              <w:spacing w:before="0" w:after="0"/>
              <w:rPr>
                <w:rFonts w:ascii="Calibri" w:hAnsi="Calibri"/>
                <w:b/>
                <w:sz w:val="18"/>
                <w:szCs w:val="18"/>
              </w:rPr>
            </w:pPr>
          </w:p>
        </w:tc>
      </w:tr>
      <w:tr w:rsidR="007D41DA" w:rsidRPr="00FF291D" w:rsidTr="000948FE">
        <w:trPr>
          <w:trHeight w:hRule="exact" w:val="244"/>
        </w:trPr>
        <w:tc>
          <w:tcPr>
            <w:tcW w:w="1021" w:type="dxa"/>
            <w:vMerge w:val="restart"/>
            <w:vAlign w:val="bottom"/>
          </w:tcPr>
          <w:p w:rsidR="007D41DA" w:rsidRPr="00FF291D" w:rsidRDefault="007D41DA" w:rsidP="0083417F">
            <w:pPr>
              <w:rPr>
                <w:i/>
                <w:iCs/>
                <w:sz w:val="20"/>
                <w:szCs w:val="20"/>
              </w:rPr>
            </w:pPr>
            <w:r w:rsidRPr="00FF291D">
              <w:rPr>
                <w:i/>
                <w:color w:val="000000"/>
                <w:sz w:val="20"/>
                <w:szCs w:val="20"/>
              </w:rPr>
              <w:t>Cinna latifolia</w:t>
            </w:r>
          </w:p>
        </w:tc>
        <w:tc>
          <w:tcPr>
            <w:tcW w:w="1319" w:type="dxa"/>
            <w:vMerge w:val="restart"/>
            <w:vAlign w:val="bottom"/>
          </w:tcPr>
          <w:p w:rsidR="007D41DA" w:rsidRPr="00FF291D" w:rsidRDefault="007D41DA" w:rsidP="0083417F">
            <w:pPr>
              <w:rPr>
                <w:sz w:val="20"/>
                <w:szCs w:val="20"/>
              </w:rPr>
            </w:pPr>
            <w:r w:rsidRPr="00FF291D">
              <w:rPr>
                <w:sz w:val="20"/>
                <w:szCs w:val="20"/>
              </w:rPr>
              <w:t>platlapu cinna</w:t>
            </w:r>
          </w:p>
        </w:tc>
        <w:tc>
          <w:tcPr>
            <w:tcW w:w="564" w:type="dxa"/>
          </w:tcPr>
          <w:p w:rsidR="007D41DA" w:rsidRPr="00FF291D" w:rsidRDefault="007D41DA" w:rsidP="0083417F">
            <w:pPr>
              <w:rPr>
                <w:sz w:val="20"/>
                <w:szCs w:val="20"/>
              </w:rPr>
            </w:pPr>
            <w:r w:rsidRPr="00FF291D">
              <w:rPr>
                <w:sz w:val="20"/>
                <w:szCs w:val="20"/>
              </w:rPr>
              <w:t>p</w:t>
            </w:r>
          </w:p>
        </w:tc>
        <w:tc>
          <w:tcPr>
            <w:tcW w:w="540" w:type="dxa"/>
          </w:tcPr>
          <w:p w:rsidR="007D41DA" w:rsidRPr="00FF291D" w:rsidRDefault="007D41DA" w:rsidP="0083417F">
            <w:pPr>
              <w:snapToGrid w:val="0"/>
              <w:rPr>
                <w:rFonts w:eastAsia="Times New Roman"/>
                <w:color w:val="000000"/>
                <w:sz w:val="20"/>
                <w:szCs w:val="20"/>
                <w:lang w:eastAsia="lv-LV"/>
              </w:rPr>
            </w:pPr>
            <w:r w:rsidRPr="00FF291D">
              <w:rPr>
                <w:rFonts w:eastAsia="Times New Roman"/>
                <w:color w:val="000000"/>
                <w:sz w:val="20"/>
                <w:szCs w:val="20"/>
                <w:lang w:eastAsia="lv-LV"/>
              </w:rPr>
              <w:t>11</w:t>
            </w:r>
          </w:p>
        </w:tc>
        <w:tc>
          <w:tcPr>
            <w:tcW w:w="630" w:type="dxa"/>
          </w:tcPr>
          <w:p w:rsidR="007D41DA" w:rsidRPr="00FF291D" w:rsidRDefault="007D41DA" w:rsidP="007D41DA">
            <w:pPr>
              <w:snapToGrid w:val="0"/>
              <w:rPr>
                <w:rFonts w:eastAsia="Times New Roman"/>
                <w:color w:val="000000"/>
                <w:sz w:val="20"/>
                <w:szCs w:val="20"/>
                <w:lang w:eastAsia="lv-LV"/>
              </w:rPr>
            </w:pPr>
            <w:r w:rsidRPr="00FF291D">
              <w:rPr>
                <w:rFonts w:eastAsia="Times New Roman"/>
                <w:color w:val="000000"/>
                <w:sz w:val="20"/>
                <w:szCs w:val="20"/>
                <w:lang w:eastAsia="lv-LV"/>
              </w:rPr>
              <w:t>11</w:t>
            </w:r>
          </w:p>
        </w:tc>
        <w:tc>
          <w:tcPr>
            <w:tcW w:w="810" w:type="dxa"/>
          </w:tcPr>
          <w:p w:rsidR="007D41DA" w:rsidRPr="00FF291D" w:rsidRDefault="007D41DA" w:rsidP="0083417F">
            <w:pPr>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Pr>
          <w:p w:rsidR="007D41DA" w:rsidRPr="00FF291D" w:rsidRDefault="007D41DA" w:rsidP="0083417F">
            <w:pPr>
              <w:rPr>
                <w:sz w:val="20"/>
                <w:szCs w:val="20"/>
              </w:rPr>
            </w:pPr>
          </w:p>
        </w:tc>
        <w:tc>
          <w:tcPr>
            <w:tcW w:w="900" w:type="dxa"/>
          </w:tcPr>
          <w:p w:rsidR="007D41DA" w:rsidRPr="00FF291D" w:rsidRDefault="007D41DA" w:rsidP="0083417F">
            <w:pPr>
              <w:rPr>
                <w:sz w:val="20"/>
                <w:szCs w:val="20"/>
              </w:rPr>
            </w:pPr>
            <w:r w:rsidRPr="00FF291D">
              <w:rPr>
                <w:sz w:val="20"/>
                <w:szCs w:val="20"/>
              </w:rPr>
              <w:t>G</w:t>
            </w:r>
          </w:p>
        </w:tc>
        <w:tc>
          <w:tcPr>
            <w:tcW w:w="540" w:type="dxa"/>
          </w:tcPr>
          <w:p w:rsidR="007D41DA" w:rsidRPr="00FF291D" w:rsidRDefault="007D41DA" w:rsidP="0083417F">
            <w:pPr>
              <w:rPr>
                <w:sz w:val="20"/>
                <w:szCs w:val="20"/>
              </w:rPr>
            </w:pPr>
            <w:r w:rsidRPr="00FF291D">
              <w:rPr>
                <w:sz w:val="20"/>
                <w:szCs w:val="20"/>
              </w:rPr>
              <w:t>B</w:t>
            </w:r>
          </w:p>
        </w:tc>
        <w:tc>
          <w:tcPr>
            <w:tcW w:w="630" w:type="dxa"/>
          </w:tcPr>
          <w:p w:rsidR="007D41DA" w:rsidRPr="00FF291D" w:rsidRDefault="007D41DA" w:rsidP="0083417F">
            <w:pPr>
              <w:rPr>
                <w:sz w:val="20"/>
                <w:szCs w:val="20"/>
              </w:rPr>
            </w:pPr>
            <w:r w:rsidRPr="00FF291D">
              <w:rPr>
                <w:sz w:val="20"/>
                <w:szCs w:val="20"/>
              </w:rPr>
              <w:t>A</w:t>
            </w:r>
          </w:p>
        </w:tc>
        <w:tc>
          <w:tcPr>
            <w:tcW w:w="540" w:type="dxa"/>
          </w:tcPr>
          <w:p w:rsidR="007D41DA" w:rsidRPr="00FF291D" w:rsidRDefault="007D41DA" w:rsidP="0083417F">
            <w:pPr>
              <w:rPr>
                <w:sz w:val="20"/>
                <w:szCs w:val="20"/>
              </w:rPr>
            </w:pPr>
            <w:r w:rsidRPr="00FF291D">
              <w:rPr>
                <w:sz w:val="20"/>
                <w:szCs w:val="20"/>
              </w:rPr>
              <w:t>B</w:t>
            </w:r>
          </w:p>
        </w:tc>
        <w:tc>
          <w:tcPr>
            <w:tcW w:w="630" w:type="dxa"/>
          </w:tcPr>
          <w:p w:rsidR="007D41DA" w:rsidRPr="00FF291D" w:rsidRDefault="007D41DA" w:rsidP="0083417F">
            <w:pPr>
              <w:rPr>
                <w:sz w:val="20"/>
                <w:szCs w:val="20"/>
              </w:rPr>
            </w:pPr>
            <w:r w:rsidRPr="00FF291D">
              <w:rPr>
                <w:sz w:val="20"/>
                <w:szCs w:val="20"/>
              </w:rPr>
              <w:t>B</w:t>
            </w:r>
          </w:p>
        </w:tc>
        <w:tc>
          <w:tcPr>
            <w:tcW w:w="1004" w:type="dxa"/>
          </w:tcPr>
          <w:p w:rsidR="007D41DA" w:rsidRPr="00FF291D" w:rsidRDefault="008C64E3" w:rsidP="0083417F">
            <w:pPr>
              <w:rPr>
                <w:sz w:val="20"/>
                <w:szCs w:val="20"/>
              </w:rPr>
            </w:pPr>
            <w:r w:rsidRPr="00FF291D">
              <w:rPr>
                <w:sz w:val="20"/>
                <w:szCs w:val="20"/>
              </w:rPr>
              <w:t>oriģinālie</w:t>
            </w:r>
          </w:p>
        </w:tc>
      </w:tr>
      <w:tr w:rsidR="007D41DA" w:rsidRPr="00FF291D" w:rsidTr="000948FE">
        <w:trPr>
          <w:trHeight w:hRule="exact" w:val="275"/>
        </w:trPr>
        <w:tc>
          <w:tcPr>
            <w:tcW w:w="1021" w:type="dxa"/>
            <w:vMerge/>
            <w:vAlign w:val="bottom"/>
          </w:tcPr>
          <w:p w:rsidR="007D41DA" w:rsidRPr="00FF291D" w:rsidRDefault="007D41DA" w:rsidP="0083417F">
            <w:pPr>
              <w:rPr>
                <w:color w:val="000000"/>
                <w:sz w:val="20"/>
                <w:szCs w:val="20"/>
              </w:rPr>
            </w:pPr>
          </w:p>
        </w:tc>
        <w:tc>
          <w:tcPr>
            <w:tcW w:w="1319" w:type="dxa"/>
            <w:vMerge/>
            <w:vAlign w:val="bottom"/>
          </w:tcPr>
          <w:p w:rsidR="007D41DA" w:rsidRPr="00FF291D" w:rsidRDefault="007D41DA" w:rsidP="0083417F">
            <w:pPr>
              <w:rPr>
                <w:sz w:val="20"/>
                <w:szCs w:val="20"/>
              </w:rPr>
            </w:pPr>
          </w:p>
        </w:tc>
        <w:tc>
          <w:tcPr>
            <w:tcW w:w="564" w:type="dxa"/>
          </w:tcPr>
          <w:p w:rsidR="007D41DA" w:rsidRPr="00FF291D" w:rsidRDefault="007D41DA" w:rsidP="0083417F">
            <w:pPr>
              <w:rPr>
                <w:sz w:val="20"/>
                <w:szCs w:val="20"/>
              </w:rPr>
            </w:pPr>
            <w:r w:rsidRPr="00FF291D">
              <w:rPr>
                <w:sz w:val="20"/>
                <w:szCs w:val="20"/>
              </w:rPr>
              <w:t>P</w:t>
            </w:r>
          </w:p>
        </w:tc>
        <w:tc>
          <w:tcPr>
            <w:tcW w:w="540" w:type="dxa"/>
          </w:tcPr>
          <w:p w:rsidR="007D41DA" w:rsidRPr="00FF291D" w:rsidRDefault="007D41DA" w:rsidP="0083417F">
            <w:pPr>
              <w:snapToGrid w:val="0"/>
              <w:rPr>
                <w:rFonts w:eastAsia="Times New Roman"/>
                <w:color w:val="000000"/>
                <w:sz w:val="20"/>
                <w:szCs w:val="20"/>
                <w:lang w:eastAsia="lv-LV"/>
              </w:rPr>
            </w:pPr>
            <w:r w:rsidRPr="00FF291D">
              <w:rPr>
                <w:rFonts w:eastAsia="Times New Roman"/>
                <w:color w:val="000000"/>
                <w:sz w:val="20"/>
                <w:szCs w:val="20"/>
                <w:lang w:eastAsia="lv-LV"/>
              </w:rPr>
              <w:t>113</w:t>
            </w:r>
          </w:p>
        </w:tc>
        <w:tc>
          <w:tcPr>
            <w:tcW w:w="630" w:type="dxa"/>
          </w:tcPr>
          <w:p w:rsidR="007D41DA" w:rsidRPr="00FF291D" w:rsidRDefault="007D41DA" w:rsidP="0083417F">
            <w:pPr>
              <w:snapToGrid w:val="0"/>
              <w:rPr>
                <w:rFonts w:eastAsia="Times New Roman"/>
                <w:color w:val="000000"/>
                <w:sz w:val="20"/>
                <w:szCs w:val="20"/>
                <w:lang w:eastAsia="lv-LV"/>
              </w:rPr>
            </w:pPr>
            <w:r w:rsidRPr="00FF291D">
              <w:rPr>
                <w:rFonts w:eastAsia="Times New Roman"/>
                <w:color w:val="000000"/>
                <w:sz w:val="20"/>
                <w:szCs w:val="20"/>
                <w:lang w:eastAsia="lv-LV"/>
              </w:rPr>
              <w:t>200</w:t>
            </w:r>
          </w:p>
        </w:tc>
        <w:tc>
          <w:tcPr>
            <w:tcW w:w="810" w:type="dxa"/>
          </w:tcPr>
          <w:p w:rsidR="007D41DA" w:rsidRPr="00FF291D" w:rsidRDefault="007D41DA" w:rsidP="0083417F">
            <w:pPr>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Pr>
          <w:p w:rsidR="007D41DA" w:rsidRPr="00FF291D" w:rsidRDefault="007D41DA" w:rsidP="0083417F">
            <w:pPr>
              <w:rPr>
                <w:sz w:val="20"/>
                <w:szCs w:val="20"/>
              </w:rPr>
            </w:pPr>
          </w:p>
        </w:tc>
        <w:tc>
          <w:tcPr>
            <w:tcW w:w="900" w:type="dxa"/>
          </w:tcPr>
          <w:p w:rsidR="007D41DA" w:rsidRPr="00FF291D" w:rsidRDefault="007D41DA" w:rsidP="0083417F">
            <w:pPr>
              <w:rPr>
                <w:sz w:val="20"/>
                <w:szCs w:val="20"/>
              </w:rPr>
            </w:pPr>
            <w:r w:rsidRPr="00FF291D">
              <w:rPr>
                <w:sz w:val="20"/>
                <w:szCs w:val="20"/>
              </w:rPr>
              <w:t>G</w:t>
            </w:r>
          </w:p>
        </w:tc>
        <w:tc>
          <w:tcPr>
            <w:tcW w:w="540" w:type="dxa"/>
          </w:tcPr>
          <w:p w:rsidR="007D41DA" w:rsidRPr="00FF291D" w:rsidRDefault="007D41DA" w:rsidP="0083417F">
            <w:pPr>
              <w:rPr>
                <w:sz w:val="20"/>
                <w:szCs w:val="20"/>
              </w:rPr>
            </w:pPr>
            <w:r w:rsidRPr="00FF291D">
              <w:rPr>
                <w:sz w:val="20"/>
                <w:szCs w:val="20"/>
              </w:rPr>
              <w:t>B</w:t>
            </w:r>
          </w:p>
        </w:tc>
        <w:tc>
          <w:tcPr>
            <w:tcW w:w="630" w:type="dxa"/>
          </w:tcPr>
          <w:p w:rsidR="007D41DA" w:rsidRPr="00FF291D" w:rsidRDefault="007D41DA" w:rsidP="0083417F">
            <w:pPr>
              <w:rPr>
                <w:sz w:val="20"/>
                <w:szCs w:val="20"/>
              </w:rPr>
            </w:pPr>
            <w:r w:rsidRPr="00FF291D">
              <w:rPr>
                <w:sz w:val="20"/>
                <w:szCs w:val="20"/>
              </w:rPr>
              <w:t>A</w:t>
            </w:r>
          </w:p>
        </w:tc>
        <w:tc>
          <w:tcPr>
            <w:tcW w:w="540" w:type="dxa"/>
          </w:tcPr>
          <w:p w:rsidR="007D41DA" w:rsidRPr="00FF291D" w:rsidRDefault="007D41DA" w:rsidP="0083417F">
            <w:pPr>
              <w:rPr>
                <w:sz w:val="20"/>
                <w:szCs w:val="20"/>
              </w:rPr>
            </w:pPr>
            <w:r w:rsidRPr="00FF291D">
              <w:rPr>
                <w:sz w:val="20"/>
                <w:szCs w:val="20"/>
              </w:rPr>
              <w:t>B</w:t>
            </w:r>
          </w:p>
        </w:tc>
        <w:tc>
          <w:tcPr>
            <w:tcW w:w="630" w:type="dxa"/>
          </w:tcPr>
          <w:p w:rsidR="007D41DA" w:rsidRPr="00FF291D" w:rsidRDefault="007D41DA" w:rsidP="0083417F">
            <w:pPr>
              <w:rPr>
                <w:sz w:val="20"/>
                <w:szCs w:val="20"/>
              </w:rPr>
            </w:pPr>
            <w:r w:rsidRPr="00FF291D">
              <w:rPr>
                <w:sz w:val="20"/>
                <w:szCs w:val="20"/>
              </w:rPr>
              <w:t>B</w:t>
            </w:r>
          </w:p>
        </w:tc>
        <w:tc>
          <w:tcPr>
            <w:tcW w:w="1004" w:type="dxa"/>
          </w:tcPr>
          <w:p w:rsidR="007D41DA" w:rsidRPr="00FF291D" w:rsidRDefault="007D41DA" w:rsidP="0083417F">
            <w:pPr>
              <w:rPr>
                <w:sz w:val="20"/>
                <w:szCs w:val="20"/>
              </w:rPr>
            </w:pPr>
            <w:r w:rsidRPr="00FF291D">
              <w:rPr>
                <w:sz w:val="20"/>
                <w:szCs w:val="20"/>
              </w:rPr>
              <w:t>2016</w:t>
            </w:r>
          </w:p>
        </w:tc>
      </w:tr>
    </w:tbl>
    <w:p w:rsidR="00451EA0" w:rsidRDefault="00451EA0" w:rsidP="0069692B">
      <w:pPr>
        <w:jc w:val="both"/>
        <w:rPr>
          <w:rFonts w:ascii="Verdana" w:hAnsi="Verdana"/>
        </w:rPr>
      </w:pPr>
    </w:p>
    <w:p w:rsidR="007557D3" w:rsidRDefault="007557D3" w:rsidP="0069692B">
      <w:pPr>
        <w:jc w:val="both"/>
        <w:rPr>
          <w:rFonts w:ascii="Verdana" w:hAnsi="Verdana"/>
        </w:rPr>
      </w:pPr>
    </w:p>
    <w:p w:rsidR="008F0CD1" w:rsidRDefault="008F0CD1" w:rsidP="0069692B">
      <w:pPr>
        <w:jc w:val="both"/>
        <w:rPr>
          <w:rFonts w:ascii="Verdana" w:hAnsi="Verdana"/>
        </w:rPr>
      </w:pPr>
      <w:r>
        <w:rPr>
          <w:rFonts w:ascii="Verdana" w:hAnsi="Verdana"/>
        </w:rPr>
        <w:t xml:space="preserve">Dabas liegumā </w:t>
      </w:r>
      <w:r w:rsidRPr="008F0CD1">
        <w:rPr>
          <w:rFonts w:ascii="Verdana" w:hAnsi="Verdana"/>
          <w:b/>
        </w:rPr>
        <w:t>Bednes purvs</w:t>
      </w:r>
      <w:r>
        <w:rPr>
          <w:rFonts w:ascii="Verdana" w:hAnsi="Verdana"/>
        </w:rPr>
        <w:t xml:space="preserve"> (LV0515800) monitorēta </w:t>
      </w:r>
      <w:r w:rsidRPr="008F0CD1">
        <w:rPr>
          <w:rFonts w:ascii="Verdana" w:hAnsi="Verdana"/>
        </w:rPr>
        <w:t xml:space="preserve">dzeltenā akmeņlauzīte </w:t>
      </w:r>
      <w:r w:rsidRPr="008F0CD1">
        <w:rPr>
          <w:rFonts w:ascii="Verdana" w:hAnsi="Verdana"/>
          <w:i/>
        </w:rPr>
        <w:t>Saxifraga hirculus</w:t>
      </w:r>
      <w:r w:rsidRPr="008F0CD1">
        <w:rPr>
          <w:rFonts w:ascii="Verdana" w:hAnsi="Verdana"/>
        </w:rPr>
        <w:t>.</w:t>
      </w:r>
      <w:r w:rsidR="002655BA">
        <w:rPr>
          <w:rFonts w:ascii="Verdana" w:hAnsi="Verdana"/>
        </w:rPr>
        <w:t xml:space="preserve"> Apsekots pārejas purvs, kura kvalitāte pēdējo gadu laikā ir kritusies bebru aizsprostu dēļ, jo appludinātas vairākas </w:t>
      </w:r>
      <w:r w:rsidR="002655BA" w:rsidRPr="002655BA">
        <w:rPr>
          <w:rFonts w:ascii="Verdana" w:hAnsi="Verdana"/>
          <w:i/>
        </w:rPr>
        <w:t>S. hirculus</w:t>
      </w:r>
      <w:r w:rsidR="002655BA">
        <w:rPr>
          <w:rFonts w:ascii="Verdana" w:hAnsi="Verdana"/>
        </w:rPr>
        <w:t xml:space="preserve"> atradnes vai arī tām piemērotās dzīvotnēs ieviesušies mitrāku vietu mīloši augi, kas konkurences cīņā izspieduši akmeņlauzīti. Tā rezultātā atradnē sastopam</w:t>
      </w:r>
      <w:r w:rsidR="00D66C3E">
        <w:rPr>
          <w:rFonts w:ascii="Verdana" w:hAnsi="Verdana"/>
        </w:rPr>
        <w:t>i</w:t>
      </w:r>
      <w:r w:rsidR="002655BA">
        <w:rPr>
          <w:rFonts w:ascii="Verdana" w:hAnsi="Verdana"/>
        </w:rPr>
        <w:t xml:space="preserve"> par </w:t>
      </w:r>
      <w:r w:rsidR="00D66C3E">
        <w:rPr>
          <w:rFonts w:ascii="Verdana" w:hAnsi="Verdana"/>
        </w:rPr>
        <w:t>400 sugas eksemplār</w:t>
      </w:r>
      <w:r w:rsidR="002A3E0C">
        <w:rPr>
          <w:rFonts w:ascii="Verdana" w:hAnsi="Verdana"/>
        </w:rPr>
        <w:t>iem</w:t>
      </w:r>
      <w:r w:rsidR="00D66C3E">
        <w:rPr>
          <w:rFonts w:ascii="Verdana" w:hAnsi="Verdana"/>
        </w:rPr>
        <w:t xml:space="preserve"> </w:t>
      </w:r>
      <w:r w:rsidR="002A3E0C">
        <w:rPr>
          <w:rFonts w:ascii="Verdana" w:hAnsi="Verdana"/>
        </w:rPr>
        <w:lastRenderedPageBreak/>
        <w:t xml:space="preserve">mazāk </w:t>
      </w:r>
      <w:r w:rsidR="00D66C3E">
        <w:rPr>
          <w:rFonts w:ascii="Verdana" w:hAnsi="Verdana"/>
        </w:rPr>
        <w:t xml:space="preserve">nekā konstatēts iepriekš (2008. g., Ivars Kabucis). </w:t>
      </w:r>
      <w:r w:rsidR="00216A5C">
        <w:rPr>
          <w:rFonts w:ascii="Verdana" w:hAnsi="Verdana"/>
        </w:rPr>
        <w:t xml:space="preserve">Atradne zināma kopš 2001. gada (Liene Auniņa). </w:t>
      </w:r>
      <w:r w:rsidR="00F47E04">
        <w:rPr>
          <w:rFonts w:ascii="Verdana" w:hAnsi="Verdana"/>
        </w:rPr>
        <w:t xml:space="preserve">Pārmitrie apstākļi teritorijā veicina citu retu un aizsargājamu sugu klātbūtni, ieskaitot Eiropas </w:t>
      </w:r>
      <w:r w:rsidR="00865BC3">
        <w:rPr>
          <w:rFonts w:ascii="Verdana" w:hAnsi="Verdana"/>
        </w:rPr>
        <w:t xml:space="preserve">Biotopu </w:t>
      </w:r>
      <w:r w:rsidR="00F47E04">
        <w:rPr>
          <w:rFonts w:ascii="Verdana" w:hAnsi="Verdana"/>
        </w:rPr>
        <w:t>direktīvā iekļautās sugas Lēzela lipar</w:t>
      </w:r>
      <w:r w:rsidR="00E45C04">
        <w:rPr>
          <w:rFonts w:ascii="Verdana" w:hAnsi="Verdana"/>
        </w:rPr>
        <w:t>i</w:t>
      </w:r>
      <w:r w:rsidR="00F47E04">
        <w:rPr>
          <w:rFonts w:ascii="Verdana" w:hAnsi="Verdana"/>
        </w:rPr>
        <w:t xml:space="preserve"> </w:t>
      </w:r>
      <w:r w:rsidR="00F47E04" w:rsidRPr="00F47E04">
        <w:rPr>
          <w:rFonts w:ascii="Verdana" w:hAnsi="Verdana"/>
          <w:i/>
        </w:rPr>
        <w:t>Liparis loeselii</w:t>
      </w:r>
      <w:r w:rsidR="00F47E04">
        <w:rPr>
          <w:rFonts w:ascii="Verdana" w:hAnsi="Verdana"/>
        </w:rPr>
        <w:t xml:space="preserve">, </w:t>
      </w:r>
      <w:r w:rsidR="00F47E04" w:rsidRPr="00F47E04">
        <w:rPr>
          <w:rFonts w:ascii="Verdana" w:hAnsi="Verdana"/>
        </w:rPr>
        <w:t>Lapzemes āķīt</w:t>
      </w:r>
      <w:r w:rsidR="00E45C04">
        <w:rPr>
          <w:rFonts w:ascii="Verdana" w:hAnsi="Verdana"/>
        </w:rPr>
        <w:t>i</w:t>
      </w:r>
      <w:r w:rsidR="00F47E04">
        <w:rPr>
          <w:rFonts w:ascii="Verdana" w:hAnsi="Verdana"/>
        </w:rPr>
        <w:t xml:space="preserve"> </w:t>
      </w:r>
      <w:r w:rsidR="00F47E04" w:rsidRPr="00F47E04">
        <w:rPr>
          <w:rFonts w:ascii="Verdana" w:hAnsi="Verdana"/>
          <w:i/>
        </w:rPr>
        <w:t>Hamatocaulis lapponicus</w:t>
      </w:r>
      <w:r w:rsidR="00F47E04" w:rsidRPr="00F47E04">
        <w:rPr>
          <w:rFonts w:ascii="Verdana" w:hAnsi="Verdana"/>
        </w:rPr>
        <w:t xml:space="preserve"> un </w:t>
      </w:r>
      <w:r w:rsidR="00F47E04">
        <w:rPr>
          <w:rFonts w:ascii="Verdana" w:hAnsi="Verdana"/>
        </w:rPr>
        <w:t>s</w:t>
      </w:r>
      <w:r w:rsidR="00F47E04" w:rsidRPr="00F47E04">
        <w:rPr>
          <w:rFonts w:ascii="Verdana" w:hAnsi="Verdana"/>
        </w:rPr>
        <w:t>pīdīg</w:t>
      </w:r>
      <w:r w:rsidR="00E45C04">
        <w:rPr>
          <w:rFonts w:ascii="Verdana" w:hAnsi="Verdana"/>
        </w:rPr>
        <w:t>o</w:t>
      </w:r>
      <w:r w:rsidR="00F47E04" w:rsidRPr="00F47E04">
        <w:rPr>
          <w:rFonts w:ascii="Verdana" w:hAnsi="Verdana"/>
        </w:rPr>
        <w:t xml:space="preserve"> āķīt</w:t>
      </w:r>
      <w:r w:rsidR="00E45C04">
        <w:rPr>
          <w:rFonts w:ascii="Verdana" w:hAnsi="Verdana"/>
        </w:rPr>
        <w:t>i</w:t>
      </w:r>
      <w:r w:rsidR="00F47E04" w:rsidRPr="00F47E04">
        <w:rPr>
          <w:rFonts w:ascii="Verdana" w:hAnsi="Verdana"/>
        </w:rPr>
        <w:t xml:space="preserve"> </w:t>
      </w:r>
      <w:r w:rsidR="00F47E04" w:rsidRPr="00F47E04">
        <w:rPr>
          <w:rFonts w:ascii="Verdana" w:hAnsi="Verdana"/>
          <w:i/>
        </w:rPr>
        <w:t>Hamatocaulis vernicosus</w:t>
      </w:r>
      <w:r w:rsidR="00F47E04">
        <w:rPr>
          <w:rFonts w:ascii="Verdana" w:hAnsi="Verdana"/>
        </w:rPr>
        <w:t>.</w:t>
      </w:r>
    </w:p>
    <w:p w:rsidR="008F0CD1" w:rsidRDefault="008F0CD1" w:rsidP="00BF156E">
      <w:pPr>
        <w:spacing w:after="0" w:line="100" w:lineRule="atLeast"/>
        <w:jc w:val="right"/>
        <w:rPr>
          <w:rFonts w:ascii="Verdana" w:hAnsi="Verdana"/>
          <w:sz w:val="20"/>
        </w:rPr>
      </w:pPr>
      <w:r w:rsidRPr="00B6392A">
        <w:rPr>
          <w:rFonts w:ascii="Verdana" w:hAnsi="Verdana"/>
          <w:sz w:val="20"/>
        </w:rPr>
        <w:t xml:space="preserve">Aktualizētā informācija </w:t>
      </w:r>
      <w:r w:rsidRPr="00B6392A">
        <w:rPr>
          <w:rFonts w:ascii="Verdana" w:hAnsi="Verdana"/>
          <w:i/>
          <w:sz w:val="20"/>
        </w:rPr>
        <w:t>Natura 2000</w:t>
      </w:r>
      <w:r w:rsidRPr="00B6392A">
        <w:rPr>
          <w:rFonts w:ascii="Verdana" w:hAnsi="Verdana"/>
          <w:sz w:val="20"/>
        </w:rPr>
        <w:t xml:space="preserve"> standarta datu formā </w:t>
      </w:r>
    </w:p>
    <w:p w:rsidR="008F0CD1" w:rsidRPr="00B6392A" w:rsidRDefault="008F0CD1" w:rsidP="00BF156E">
      <w:pPr>
        <w:spacing w:after="0" w:line="100" w:lineRule="atLeast"/>
        <w:jc w:val="right"/>
        <w:rPr>
          <w:rFonts w:ascii="Verdana" w:hAnsi="Verdana"/>
          <w:sz w:val="20"/>
        </w:rPr>
      </w:pPr>
      <w:r w:rsidRPr="00B6392A">
        <w:rPr>
          <w:rFonts w:ascii="Verdana" w:hAnsi="Verdana"/>
          <w:sz w:val="20"/>
        </w:rPr>
        <w:t xml:space="preserve">par </w:t>
      </w:r>
      <w:r w:rsidRPr="00B6392A">
        <w:rPr>
          <w:rFonts w:ascii="Verdana" w:hAnsi="Verdana"/>
          <w:i/>
          <w:sz w:val="20"/>
        </w:rPr>
        <w:t>Saxifraga hirculus</w:t>
      </w:r>
      <w:r w:rsidRPr="00B6392A">
        <w:rPr>
          <w:rFonts w:ascii="Verdana" w:hAnsi="Verdana"/>
          <w:sz w:val="20"/>
        </w:rPr>
        <w:t xml:space="preserve"> atradni </w:t>
      </w:r>
      <w:r>
        <w:rPr>
          <w:rFonts w:ascii="Verdana" w:hAnsi="Verdana"/>
          <w:sz w:val="20"/>
        </w:rPr>
        <w:t>dabas liegumā Bednes purvs</w:t>
      </w:r>
      <w:r w:rsidRPr="00B6392A">
        <w:rPr>
          <w:rFonts w:ascii="Verdana" w:hAnsi="Verdana"/>
          <w:sz w:val="20"/>
        </w:rPr>
        <w:t xml:space="preserve"> </w:t>
      </w: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319"/>
        <w:gridCol w:w="564"/>
        <w:gridCol w:w="540"/>
        <w:gridCol w:w="630"/>
        <w:gridCol w:w="810"/>
        <w:gridCol w:w="540"/>
        <w:gridCol w:w="900"/>
        <w:gridCol w:w="540"/>
        <w:gridCol w:w="630"/>
        <w:gridCol w:w="540"/>
        <w:gridCol w:w="630"/>
        <w:gridCol w:w="1004"/>
      </w:tblGrid>
      <w:tr w:rsidR="00D10F09" w:rsidRPr="00FF291D" w:rsidTr="00BF156E">
        <w:trPr>
          <w:trHeight w:hRule="exact" w:val="239"/>
        </w:trPr>
        <w:tc>
          <w:tcPr>
            <w:tcW w:w="2340" w:type="dxa"/>
            <w:gridSpan w:val="2"/>
            <w:shd w:val="pct10" w:color="auto" w:fill="auto"/>
            <w:vAlign w:val="center"/>
          </w:tcPr>
          <w:p w:rsidR="00D10F09" w:rsidRPr="00FF291D" w:rsidRDefault="00D10F09" w:rsidP="00BF156E">
            <w:pPr>
              <w:pStyle w:val="NormalWeb"/>
              <w:snapToGrid w:val="0"/>
              <w:spacing w:before="0" w:beforeAutospacing="0" w:after="0" w:afterAutospacing="0"/>
              <w:jc w:val="center"/>
              <w:rPr>
                <w:rFonts w:ascii="Calibri" w:hAnsi="Calibri"/>
                <w:b/>
                <w:sz w:val="16"/>
                <w:szCs w:val="16"/>
              </w:rPr>
            </w:pPr>
            <w:r w:rsidRPr="00FF291D">
              <w:rPr>
                <w:rFonts w:ascii="Calibri" w:hAnsi="Calibri"/>
                <w:b/>
                <w:sz w:val="16"/>
                <w:szCs w:val="16"/>
              </w:rPr>
              <w:t>Suga</w:t>
            </w:r>
          </w:p>
        </w:tc>
        <w:tc>
          <w:tcPr>
            <w:tcW w:w="3984" w:type="dxa"/>
            <w:gridSpan w:val="6"/>
            <w:shd w:val="pct10" w:color="auto" w:fill="auto"/>
            <w:vAlign w:val="center"/>
          </w:tcPr>
          <w:p w:rsidR="00D10F09" w:rsidRPr="00FF291D" w:rsidRDefault="00D10F09" w:rsidP="00BF156E">
            <w:pPr>
              <w:pStyle w:val="NormalWeb"/>
              <w:snapToGrid w:val="0"/>
              <w:spacing w:before="0" w:beforeAutospacing="0" w:after="0" w:afterAutospacing="0"/>
              <w:jc w:val="center"/>
              <w:rPr>
                <w:rFonts w:ascii="Calibri" w:hAnsi="Calibri"/>
                <w:b/>
                <w:sz w:val="16"/>
                <w:szCs w:val="16"/>
              </w:rPr>
            </w:pPr>
            <w:r w:rsidRPr="00FF291D">
              <w:rPr>
                <w:rFonts w:ascii="Calibri" w:hAnsi="Calibri"/>
                <w:b/>
                <w:sz w:val="16"/>
                <w:szCs w:val="16"/>
              </w:rPr>
              <w:t>Teritorijā sastopamā populācija</w:t>
            </w:r>
          </w:p>
        </w:tc>
        <w:tc>
          <w:tcPr>
            <w:tcW w:w="2340" w:type="dxa"/>
            <w:gridSpan w:val="4"/>
            <w:shd w:val="pct10" w:color="auto" w:fill="auto"/>
            <w:vAlign w:val="center"/>
          </w:tcPr>
          <w:p w:rsidR="00D10F09" w:rsidRPr="00FF291D" w:rsidRDefault="00D10F09" w:rsidP="00BF156E">
            <w:pPr>
              <w:pStyle w:val="NormalWeb"/>
              <w:snapToGrid w:val="0"/>
              <w:spacing w:before="0" w:beforeAutospacing="0" w:after="0" w:afterAutospacing="0"/>
              <w:jc w:val="center"/>
              <w:rPr>
                <w:rFonts w:ascii="Calibri" w:hAnsi="Calibri"/>
                <w:b/>
                <w:sz w:val="16"/>
                <w:szCs w:val="16"/>
              </w:rPr>
            </w:pPr>
            <w:r w:rsidRPr="00FF291D">
              <w:rPr>
                <w:rFonts w:ascii="Calibri" w:hAnsi="Calibri"/>
                <w:b/>
                <w:sz w:val="16"/>
                <w:szCs w:val="16"/>
              </w:rPr>
              <w:t>Teritorijas novērtējums</w:t>
            </w:r>
          </w:p>
        </w:tc>
        <w:tc>
          <w:tcPr>
            <w:tcW w:w="1004" w:type="dxa"/>
            <w:vMerge w:val="restart"/>
            <w:shd w:val="pct10" w:color="auto" w:fill="auto"/>
            <w:vAlign w:val="center"/>
          </w:tcPr>
          <w:p w:rsidR="00D10F09" w:rsidRPr="00FF291D" w:rsidRDefault="00D10F09" w:rsidP="00BF156E">
            <w:pPr>
              <w:pStyle w:val="NormalWeb"/>
              <w:snapToGrid w:val="0"/>
              <w:spacing w:before="0" w:beforeAutospacing="0" w:after="0" w:afterAutospacing="0"/>
              <w:jc w:val="center"/>
              <w:rPr>
                <w:rFonts w:ascii="Calibri" w:hAnsi="Calibri"/>
                <w:b/>
                <w:sz w:val="16"/>
                <w:szCs w:val="16"/>
              </w:rPr>
            </w:pPr>
            <w:r w:rsidRPr="00FF291D">
              <w:rPr>
                <w:rFonts w:ascii="Calibri" w:hAnsi="Calibri"/>
                <w:b/>
                <w:sz w:val="16"/>
                <w:szCs w:val="16"/>
              </w:rPr>
              <w:t>Datu avots</w:t>
            </w:r>
          </w:p>
        </w:tc>
      </w:tr>
      <w:tr w:rsidR="00D10F09" w:rsidRPr="00FF291D" w:rsidTr="00F47E04">
        <w:trPr>
          <w:trHeight w:val="183"/>
        </w:trPr>
        <w:tc>
          <w:tcPr>
            <w:tcW w:w="1021" w:type="dxa"/>
            <w:vMerge w:val="restart"/>
            <w:shd w:val="pct10" w:color="auto" w:fill="auto"/>
            <w:vAlign w:val="center"/>
          </w:tcPr>
          <w:p w:rsidR="00D10F09" w:rsidRPr="00FF291D" w:rsidRDefault="00D10F09" w:rsidP="00BF156E">
            <w:pPr>
              <w:pStyle w:val="NormalWeb"/>
              <w:snapToGrid w:val="0"/>
              <w:spacing w:before="0" w:after="0"/>
              <w:jc w:val="center"/>
              <w:rPr>
                <w:rFonts w:ascii="Calibri" w:hAnsi="Calibri"/>
                <w:b/>
                <w:sz w:val="16"/>
                <w:szCs w:val="16"/>
              </w:rPr>
            </w:pPr>
            <w:r w:rsidRPr="00FF291D">
              <w:rPr>
                <w:rFonts w:ascii="Calibri" w:hAnsi="Calibri"/>
                <w:b/>
                <w:sz w:val="16"/>
                <w:szCs w:val="16"/>
              </w:rPr>
              <w:t>Zinātniskais nosaukums</w:t>
            </w:r>
          </w:p>
        </w:tc>
        <w:tc>
          <w:tcPr>
            <w:tcW w:w="1319" w:type="dxa"/>
            <w:vMerge w:val="restart"/>
            <w:shd w:val="pct10" w:color="auto" w:fill="auto"/>
            <w:vAlign w:val="center"/>
          </w:tcPr>
          <w:p w:rsidR="00D10F09" w:rsidRPr="00FF291D" w:rsidRDefault="00D10F09" w:rsidP="00BF156E">
            <w:pPr>
              <w:pStyle w:val="NormalWeb"/>
              <w:snapToGrid w:val="0"/>
              <w:spacing w:before="0" w:after="0"/>
              <w:jc w:val="center"/>
              <w:rPr>
                <w:rFonts w:ascii="Calibri" w:hAnsi="Calibri"/>
                <w:b/>
                <w:sz w:val="16"/>
                <w:szCs w:val="16"/>
              </w:rPr>
            </w:pPr>
            <w:r w:rsidRPr="00FF291D">
              <w:rPr>
                <w:rFonts w:ascii="Calibri" w:hAnsi="Calibri"/>
                <w:b/>
                <w:sz w:val="16"/>
                <w:szCs w:val="16"/>
              </w:rPr>
              <w:t>Latviskais nosaukums</w:t>
            </w:r>
          </w:p>
        </w:tc>
        <w:tc>
          <w:tcPr>
            <w:tcW w:w="564" w:type="dxa"/>
            <w:vMerge w:val="restart"/>
            <w:shd w:val="pct10" w:color="auto" w:fill="auto"/>
            <w:vAlign w:val="center"/>
          </w:tcPr>
          <w:p w:rsidR="00D10F09" w:rsidRPr="00FF291D" w:rsidRDefault="00D10F09" w:rsidP="00BF156E">
            <w:pPr>
              <w:pStyle w:val="NormalWeb"/>
              <w:snapToGrid w:val="0"/>
              <w:spacing w:before="0" w:after="0"/>
              <w:jc w:val="center"/>
              <w:rPr>
                <w:rFonts w:ascii="Calibri" w:hAnsi="Calibri"/>
                <w:b/>
                <w:sz w:val="16"/>
                <w:szCs w:val="16"/>
              </w:rPr>
            </w:pPr>
            <w:r w:rsidRPr="00FF291D">
              <w:rPr>
                <w:rFonts w:ascii="Calibri" w:hAnsi="Calibri"/>
                <w:b/>
                <w:sz w:val="16"/>
                <w:szCs w:val="16"/>
              </w:rPr>
              <w:t>Tips</w:t>
            </w:r>
          </w:p>
        </w:tc>
        <w:tc>
          <w:tcPr>
            <w:tcW w:w="1170" w:type="dxa"/>
            <w:gridSpan w:val="2"/>
            <w:shd w:val="pct10" w:color="auto" w:fill="auto"/>
            <w:vAlign w:val="center"/>
          </w:tcPr>
          <w:p w:rsidR="00D10F09" w:rsidRPr="00FF291D" w:rsidRDefault="00D10F09" w:rsidP="00BF156E">
            <w:pPr>
              <w:pStyle w:val="NormalWeb"/>
              <w:snapToGrid w:val="0"/>
              <w:spacing w:before="0" w:after="0"/>
              <w:jc w:val="center"/>
              <w:rPr>
                <w:rFonts w:ascii="Calibri" w:hAnsi="Calibri"/>
                <w:b/>
                <w:sz w:val="16"/>
                <w:szCs w:val="16"/>
              </w:rPr>
            </w:pPr>
            <w:r w:rsidRPr="00FF291D">
              <w:rPr>
                <w:rFonts w:ascii="Calibri" w:hAnsi="Calibri"/>
                <w:b/>
                <w:sz w:val="16"/>
                <w:szCs w:val="16"/>
              </w:rPr>
              <w:t>Lielums</w:t>
            </w:r>
          </w:p>
        </w:tc>
        <w:tc>
          <w:tcPr>
            <w:tcW w:w="810" w:type="dxa"/>
            <w:vMerge w:val="restart"/>
            <w:shd w:val="pct10" w:color="auto" w:fill="auto"/>
            <w:vAlign w:val="center"/>
          </w:tcPr>
          <w:p w:rsidR="00D10F09" w:rsidRPr="00FF291D" w:rsidRDefault="00D10F09" w:rsidP="00BF156E">
            <w:pPr>
              <w:pStyle w:val="NormalWeb"/>
              <w:snapToGrid w:val="0"/>
              <w:spacing w:before="0" w:after="0"/>
              <w:jc w:val="center"/>
              <w:rPr>
                <w:rFonts w:ascii="Calibri" w:hAnsi="Calibri"/>
                <w:b/>
                <w:sz w:val="16"/>
                <w:szCs w:val="16"/>
              </w:rPr>
            </w:pPr>
            <w:r w:rsidRPr="00FF291D">
              <w:rPr>
                <w:rFonts w:ascii="Calibri" w:hAnsi="Calibri"/>
                <w:b/>
                <w:sz w:val="16"/>
                <w:szCs w:val="16"/>
              </w:rPr>
              <w:t>Vienība</w:t>
            </w:r>
          </w:p>
        </w:tc>
        <w:tc>
          <w:tcPr>
            <w:tcW w:w="540" w:type="dxa"/>
            <w:vMerge w:val="restart"/>
            <w:shd w:val="pct10" w:color="auto" w:fill="auto"/>
            <w:vAlign w:val="center"/>
          </w:tcPr>
          <w:p w:rsidR="00D10F09" w:rsidRPr="00FF291D" w:rsidRDefault="00D10F09" w:rsidP="00BF156E">
            <w:pPr>
              <w:pStyle w:val="NormalWeb"/>
              <w:snapToGrid w:val="0"/>
              <w:spacing w:before="0" w:after="0"/>
              <w:jc w:val="center"/>
              <w:rPr>
                <w:rFonts w:ascii="Calibri" w:hAnsi="Calibri"/>
                <w:b/>
                <w:sz w:val="16"/>
                <w:szCs w:val="16"/>
              </w:rPr>
            </w:pPr>
            <w:r w:rsidRPr="00FF291D">
              <w:rPr>
                <w:rFonts w:ascii="Calibri" w:hAnsi="Calibri"/>
                <w:b/>
                <w:sz w:val="16"/>
                <w:szCs w:val="16"/>
              </w:rPr>
              <w:t>Kat.</w:t>
            </w:r>
          </w:p>
        </w:tc>
        <w:tc>
          <w:tcPr>
            <w:tcW w:w="900" w:type="dxa"/>
            <w:vMerge w:val="restart"/>
            <w:shd w:val="pct10" w:color="auto" w:fill="auto"/>
            <w:vAlign w:val="center"/>
          </w:tcPr>
          <w:p w:rsidR="00D10F09" w:rsidRPr="00FF291D" w:rsidRDefault="00D10F09" w:rsidP="00BF156E">
            <w:pPr>
              <w:pStyle w:val="NormalWeb"/>
              <w:snapToGrid w:val="0"/>
              <w:spacing w:before="0" w:after="0"/>
              <w:jc w:val="center"/>
              <w:rPr>
                <w:rFonts w:ascii="Calibri" w:hAnsi="Calibri"/>
                <w:b/>
                <w:sz w:val="16"/>
                <w:szCs w:val="16"/>
              </w:rPr>
            </w:pPr>
            <w:r w:rsidRPr="00FF291D">
              <w:rPr>
                <w:rFonts w:ascii="Calibri" w:hAnsi="Calibri"/>
                <w:b/>
                <w:sz w:val="16"/>
                <w:szCs w:val="16"/>
              </w:rPr>
              <w:t>Datu kvalitāte</w:t>
            </w:r>
          </w:p>
        </w:tc>
        <w:tc>
          <w:tcPr>
            <w:tcW w:w="540" w:type="dxa"/>
            <w:vMerge w:val="restart"/>
            <w:shd w:val="pct10" w:color="auto" w:fill="auto"/>
            <w:vAlign w:val="center"/>
          </w:tcPr>
          <w:p w:rsidR="00D10F09" w:rsidRPr="00FF291D" w:rsidRDefault="00D10F09" w:rsidP="00BF156E">
            <w:pPr>
              <w:pStyle w:val="NormalWeb"/>
              <w:snapToGrid w:val="0"/>
              <w:spacing w:before="0" w:after="0"/>
              <w:jc w:val="center"/>
              <w:rPr>
                <w:rFonts w:ascii="Calibri" w:hAnsi="Calibri"/>
                <w:b/>
                <w:sz w:val="16"/>
                <w:szCs w:val="16"/>
              </w:rPr>
            </w:pPr>
            <w:r w:rsidRPr="00FF291D">
              <w:rPr>
                <w:rFonts w:ascii="Calibri" w:hAnsi="Calibri"/>
                <w:b/>
                <w:sz w:val="16"/>
                <w:szCs w:val="16"/>
              </w:rPr>
              <w:t>Pop.</w:t>
            </w:r>
          </w:p>
        </w:tc>
        <w:tc>
          <w:tcPr>
            <w:tcW w:w="630" w:type="dxa"/>
            <w:vMerge w:val="restart"/>
            <w:shd w:val="pct10" w:color="auto" w:fill="auto"/>
            <w:vAlign w:val="center"/>
          </w:tcPr>
          <w:p w:rsidR="00D10F09" w:rsidRPr="00FF291D" w:rsidRDefault="00D10F09" w:rsidP="00BF156E">
            <w:pPr>
              <w:pStyle w:val="CM3"/>
              <w:spacing w:before="60" w:after="60"/>
              <w:jc w:val="center"/>
              <w:rPr>
                <w:rFonts w:ascii="Calibri" w:hAnsi="Calibri"/>
                <w:b/>
                <w:color w:val="000000"/>
                <w:sz w:val="16"/>
                <w:szCs w:val="16"/>
                <w:lang w:val="lv-LV"/>
              </w:rPr>
            </w:pPr>
            <w:r w:rsidRPr="00FF291D">
              <w:rPr>
                <w:rFonts w:ascii="Calibri" w:hAnsi="Calibri"/>
                <w:b/>
                <w:color w:val="000000"/>
                <w:sz w:val="16"/>
                <w:szCs w:val="16"/>
                <w:lang w:val="lv-LV"/>
              </w:rPr>
              <w:t>Sagl.</w:t>
            </w:r>
          </w:p>
        </w:tc>
        <w:tc>
          <w:tcPr>
            <w:tcW w:w="540" w:type="dxa"/>
            <w:vMerge w:val="restart"/>
            <w:shd w:val="pct10" w:color="auto" w:fill="auto"/>
            <w:vAlign w:val="center"/>
          </w:tcPr>
          <w:p w:rsidR="00D10F09" w:rsidRPr="00FF291D" w:rsidRDefault="00D10F09" w:rsidP="00BF156E">
            <w:pPr>
              <w:pStyle w:val="NormalWeb"/>
              <w:snapToGrid w:val="0"/>
              <w:spacing w:before="0" w:after="0"/>
              <w:jc w:val="center"/>
              <w:rPr>
                <w:rFonts w:ascii="Calibri" w:hAnsi="Calibri"/>
                <w:b/>
                <w:sz w:val="16"/>
                <w:szCs w:val="16"/>
              </w:rPr>
            </w:pPr>
            <w:r w:rsidRPr="00FF291D">
              <w:rPr>
                <w:rFonts w:ascii="Calibri" w:hAnsi="Calibri"/>
                <w:b/>
                <w:sz w:val="16"/>
                <w:szCs w:val="16"/>
              </w:rPr>
              <w:t>Izol.</w:t>
            </w:r>
          </w:p>
        </w:tc>
        <w:tc>
          <w:tcPr>
            <w:tcW w:w="630" w:type="dxa"/>
            <w:vMerge w:val="restart"/>
            <w:shd w:val="pct10" w:color="auto" w:fill="auto"/>
            <w:vAlign w:val="center"/>
          </w:tcPr>
          <w:p w:rsidR="00D10F09" w:rsidRPr="00FF291D" w:rsidRDefault="00D10F09" w:rsidP="00BF156E">
            <w:pPr>
              <w:pStyle w:val="NormalWeb"/>
              <w:snapToGrid w:val="0"/>
              <w:spacing w:before="0" w:after="0"/>
              <w:jc w:val="center"/>
              <w:rPr>
                <w:rFonts w:ascii="Calibri" w:hAnsi="Calibri"/>
                <w:b/>
                <w:sz w:val="16"/>
                <w:szCs w:val="16"/>
              </w:rPr>
            </w:pPr>
            <w:r w:rsidRPr="00FF291D">
              <w:rPr>
                <w:rFonts w:ascii="Calibri" w:hAnsi="Calibri"/>
                <w:b/>
                <w:sz w:val="16"/>
                <w:szCs w:val="16"/>
              </w:rPr>
              <w:t>Visp.</w:t>
            </w:r>
          </w:p>
        </w:tc>
        <w:tc>
          <w:tcPr>
            <w:tcW w:w="1004" w:type="dxa"/>
            <w:vMerge/>
            <w:shd w:val="pct10" w:color="auto" w:fill="auto"/>
          </w:tcPr>
          <w:p w:rsidR="00D10F09" w:rsidRPr="00FF291D" w:rsidRDefault="00D10F09" w:rsidP="00BF156E">
            <w:pPr>
              <w:pStyle w:val="NormalWeb"/>
              <w:snapToGrid w:val="0"/>
              <w:spacing w:before="0" w:after="0"/>
              <w:jc w:val="center"/>
              <w:rPr>
                <w:rFonts w:ascii="Calibri" w:hAnsi="Calibri"/>
                <w:b/>
                <w:sz w:val="16"/>
                <w:szCs w:val="16"/>
              </w:rPr>
            </w:pPr>
          </w:p>
        </w:tc>
      </w:tr>
      <w:tr w:rsidR="00D10F09" w:rsidRPr="00FF291D" w:rsidTr="00F47E04">
        <w:trPr>
          <w:trHeight w:hRule="exact" w:val="271"/>
        </w:trPr>
        <w:tc>
          <w:tcPr>
            <w:tcW w:w="1021" w:type="dxa"/>
            <w:vMerge/>
            <w:shd w:val="pct10" w:color="auto" w:fill="auto"/>
            <w:vAlign w:val="center"/>
          </w:tcPr>
          <w:p w:rsidR="00D10F09" w:rsidRPr="00FF291D" w:rsidRDefault="00D10F09" w:rsidP="00BF156E">
            <w:pPr>
              <w:pStyle w:val="NormalWeb"/>
              <w:snapToGrid w:val="0"/>
              <w:spacing w:before="0" w:after="0"/>
              <w:jc w:val="center"/>
              <w:rPr>
                <w:rFonts w:ascii="Calibri" w:hAnsi="Calibri"/>
                <w:b/>
                <w:sz w:val="18"/>
                <w:szCs w:val="18"/>
              </w:rPr>
            </w:pPr>
          </w:p>
        </w:tc>
        <w:tc>
          <w:tcPr>
            <w:tcW w:w="1319" w:type="dxa"/>
            <w:vMerge/>
            <w:shd w:val="pct10" w:color="auto" w:fill="auto"/>
            <w:vAlign w:val="center"/>
          </w:tcPr>
          <w:p w:rsidR="00D10F09" w:rsidRPr="00FF291D" w:rsidRDefault="00D10F09" w:rsidP="00BF156E">
            <w:pPr>
              <w:pStyle w:val="NormalWeb"/>
              <w:snapToGrid w:val="0"/>
              <w:spacing w:before="0" w:after="0"/>
              <w:jc w:val="center"/>
              <w:rPr>
                <w:rFonts w:ascii="Calibri" w:hAnsi="Calibri"/>
                <w:b/>
                <w:sz w:val="18"/>
                <w:szCs w:val="18"/>
              </w:rPr>
            </w:pPr>
          </w:p>
        </w:tc>
        <w:tc>
          <w:tcPr>
            <w:tcW w:w="564" w:type="dxa"/>
            <w:vMerge/>
            <w:shd w:val="pct10" w:color="auto" w:fill="auto"/>
            <w:vAlign w:val="center"/>
          </w:tcPr>
          <w:p w:rsidR="00D10F09" w:rsidRPr="00FF291D" w:rsidRDefault="00D10F09" w:rsidP="00BF156E">
            <w:pPr>
              <w:pStyle w:val="NormalWeb"/>
              <w:snapToGrid w:val="0"/>
              <w:spacing w:before="0" w:after="0"/>
              <w:jc w:val="center"/>
              <w:rPr>
                <w:rFonts w:ascii="Calibri" w:hAnsi="Calibri"/>
                <w:b/>
                <w:sz w:val="18"/>
                <w:szCs w:val="18"/>
              </w:rPr>
            </w:pPr>
          </w:p>
        </w:tc>
        <w:tc>
          <w:tcPr>
            <w:tcW w:w="540" w:type="dxa"/>
            <w:shd w:val="pct10" w:color="auto" w:fill="auto"/>
            <w:vAlign w:val="center"/>
          </w:tcPr>
          <w:p w:rsidR="00D10F09" w:rsidRPr="00FF291D" w:rsidRDefault="00D10F09" w:rsidP="00BF156E">
            <w:pPr>
              <w:pStyle w:val="NormalWeb"/>
              <w:snapToGrid w:val="0"/>
              <w:spacing w:before="0" w:after="0"/>
              <w:jc w:val="center"/>
              <w:rPr>
                <w:rFonts w:ascii="Calibri" w:hAnsi="Calibri"/>
                <w:b/>
                <w:sz w:val="16"/>
                <w:szCs w:val="16"/>
              </w:rPr>
            </w:pPr>
            <w:r w:rsidRPr="00FF291D">
              <w:rPr>
                <w:rFonts w:ascii="Calibri" w:hAnsi="Calibri"/>
                <w:b/>
                <w:sz w:val="16"/>
                <w:szCs w:val="16"/>
              </w:rPr>
              <w:t>Min</w:t>
            </w:r>
          </w:p>
        </w:tc>
        <w:tc>
          <w:tcPr>
            <w:tcW w:w="630" w:type="dxa"/>
            <w:shd w:val="pct10" w:color="auto" w:fill="auto"/>
            <w:vAlign w:val="center"/>
          </w:tcPr>
          <w:p w:rsidR="00D10F09" w:rsidRPr="00FF291D" w:rsidRDefault="00D10F09" w:rsidP="00BF156E">
            <w:pPr>
              <w:pStyle w:val="NormalWeb"/>
              <w:snapToGrid w:val="0"/>
              <w:spacing w:before="0" w:after="0"/>
              <w:jc w:val="center"/>
              <w:rPr>
                <w:rFonts w:ascii="Calibri" w:hAnsi="Calibri"/>
                <w:b/>
                <w:sz w:val="16"/>
                <w:szCs w:val="16"/>
              </w:rPr>
            </w:pPr>
            <w:r w:rsidRPr="00FF291D">
              <w:rPr>
                <w:rFonts w:ascii="Calibri" w:hAnsi="Calibri"/>
                <w:b/>
                <w:sz w:val="16"/>
                <w:szCs w:val="16"/>
              </w:rPr>
              <w:t>Maks</w:t>
            </w:r>
          </w:p>
        </w:tc>
        <w:tc>
          <w:tcPr>
            <w:tcW w:w="810" w:type="dxa"/>
            <w:vMerge/>
            <w:shd w:val="pct10" w:color="auto" w:fill="auto"/>
            <w:vAlign w:val="center"/>
          </w:tcPr>
          <w:p w:rsidR="00D10F09" w:rsidRPr="00FF291D" w:rsidRDefault="00D10F09" w:rsidP="00BF156E">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D10F09" w:rsidRPr="00FF291D" w:rsidRDefault="00D10F09" w:rsidP="00BF156E">
            <w:pPr>
              <w:pStyle w:val="NormalWeb"/>
              <w:snapToGrid w:val="0"/>
              <w:spacing w:before="0" w:after="0"/>
              <w:jc w:val="center"/>
              <w:rPr>
                <w:rFonts w:ascii="Calibri" w:hAnsi="Calibri"/>
                <w:b/>
                <w:sz w:val="18"/>
                <w:szCs w:val="18"/>
              </w:rPr>
            </w:pPr>
          </w:p>
        </w:tc>
        <w:tc>
          <w:tcPr>
            <w:tcW w:w="900" w:type="dxa"/>
            <w:vMerge/>
            <w:shd w:val="pct10" w:color="auto" w:fill="auto"/>
            <w:vAlign w:val="center"/>
          </w:tcPr>
          <w:p w:rsidR="00D10F09" w:rsidRPr="00FF291D" w:rsidRDefault="00D10F09" w:rsidP="00BF156E">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D10F09" w:rsidRPr="00FF291D" w:rsidRDefault="00D10F09" w:rsidP="00BF156E">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D10F09" w:rsidRPr="00FF291D" w:rsidRDefault="00D10F09" w:rsidP="00BF156E">
            <w:pPr>
              <w:pStyle w:val="CM3"/>
              <w:spacing w:before="60" w:after="60"/>
              <w:rPr>
                <w:rFonts w:ascii="Calibri" w:hAnsi="Calibri"/>
                <w:b/>
                <w:color w:val="000000"/>
                <w:sz w:val="18"/>
                <w:szCs w:val="18"/>
                <w:lang w:val="lv-LV"/>
              </w:rPr>
            </w:pPr>
          </w:p>
        </w:tc>
        <w:tc>
          <w:tcPr>
            <w:tcW w:w="540" w:type="dxa"/>
            <w:vMerge/>
            <w:shd w:val="pct10" w:color="auto" w:fill="auto"/>
            <w:vAlign w:val="center"/>
          </w:tcPr>
          <w:p w:rsidR="00D10F09" w:rsidRPr="00FF291D" w:rsidRDefault="00D10F09" w:rsidP="00BF156E">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D10F09" w:rsidRPr="00FF291D" w:rsidRDefault="00D10F09" w:rsidP="00BF156E">
            <w:pPr>
              <w:pStyle w:val="NormalWeb"/>
              <w:snapToGrid w:val="0"/>
              <w:spacing w:before="0" w:after="0"/>
              <w:jc w:val="center"/>
              <w:rPr>
                <w:rFonts w:ascii="Calibri" w:hAnsi="Calibri"/>
                <w:b/>
                <w:sz w:val="18"/>
                <w:szCs w:val="18"/>
              </w:rPr>
            </w:pPr>
          </w:p>
        </w:tc>
        <w:tc>
          <w:tcPr>
            <w:tcW w:w="1004" w:type="dxa"/>
            <w:vMerge/>
            <w:shd w:val="pct10" w:color="auto" w:fill="auto"/>
          </w:tcPr>
          <w:p w:rsidR="00D10F09" w:rsidRPr="00FF291D" w:rsidRDefault="00D10F09" w:rsidP="00BF156E">
            <w:pPr>
              <w:pStyle w:val="NormalWeb"/>
              <w:snapToGrid w:val="0"/>
              <w:spacing w:before="0" w:after="0"/>
              <w:rPr>
                <w:rFonts w:ascii="Calibri" w:hAnsi="Calibri"/>
                <w:b/>
                <w:sz w:val="18"/>
                <w:szCs w:val="18"/>
              </w:rPr>
            </w:pPr>
          </w:p>
        </w:tc>
      </w:tr>
      <w:tr w:rsidR="008F0CD1" w:rsidRPr="00FF291D" w:rsidTr="007557D3">
        <w:trPr>
          <w:trHeight w:hRule="exact" w:val="341"/>
        </w:trPr>
        <w:tc>
          <w:tcPr>
            <w:tcW w:w="1021" w:type="dxa"/>
            <w:vMerge w:val="restart"/>
            <w:vAlign w:val="bottom"/>
          </w:tcPr>
          <w:p w:rsidR="008F0CD1" w:rsidRPr="00FF291D" w:rsidRDefault="008F0CD1" w:rsidP="00BF156E">
            <w:pPr>
              <w:rPr>
                <w:i/>
                <w:iCs/>
                <w:sz w:val="20"/>
                <w:szCs w:val="20"/>
              </w:rPr>
            </w:pPr>
            <w:r w:rsidRPr="00FF291D">
              <w:rPr>
                <w:i/>
                <w:color w:val="000000"/>
                <w:sz w:val="20"/>
                <w:szCs w:val="20"/>
              </w:rPr>
              <w:t>Saxifraga hirculus</w:t>
            </w:r>
          </w:p>
        </w:tc>
        <w:tc>
          <w:tcPr>
            <w:tcW w:w="1319" w:type="dxa"/>
            <w:vMerge w:val="restart"/>
            <w:vAlign w:val="bottom"/>
          </w:tcPr>
          <w:p w:rsidR="008F0CD1" w:rsidRPr="00FF291D" w:rsidRDefault="008F0CD1" w:rsidP="00BF156E">
            <w:pPr>
              <w:rPr>
                <w:sz w:val="20"/>
                <w:szCs w:val="20"/>
              </w:rPr>
            </w:pPr>
            <w:r w:rsidRPr="00FF291D">
              <w:rPr>
                <w:sz w:val="20"/>
                <w:szCs w:val="20"/>
              </w:rPr>
              <w:t>dzeltenā akmeņlauzīte</w:t>
            </w:r>
          </w:p>
        </w:tc>
        <w:tc>
          <w:tcPr>
            <w:tcW w:w="564" w:type="dxa"/>
          </w:tcPr>
          <w:p w:rsidR="008F0CD1" w:rsidRPr="00FF291D" w:rsidRDefault="008F0CD1" w:rsidP="00BF156E">
            <w:pPr>
              <w:rPr>
                <w:sz w:val="20"/>
                <w:szCs w:val="20"/>
              </w:rPr>
            </w:pPr>
            <w:r w:rsidRPr="00FF291D">
              <w:rPr>
                <w:sz w:val="20"/>
                <w:szCs w:val="20"/>
              </w:rPr>
              <w:t>p</w:t>
            </w:r>
          </w:p>
        </w:tc>
        <w:tc>
          <w:tcPr>
            <w:tcW w:w="540" w:type="dxa"/>
          </w:tcPr>
          <w:p w:rsidR="008F0CD1" w:rsidRPr="00FF291D" w:rsidRDefault="008F0CD1" w:rsidP="00BF156E">
            <w:pPr>
              <w:snapToGrid w:val="0"/>
              <w:rPr>
                <w:rFonts w:eastAsia="Times New Roman"/>
                <w:color w:val="000000"/>
                <w:sz w:val="20"/>
                <w:szCs w:val="20"/>
                <w:lang w:eastAsia="lv-LV"/>
              </w:rPr>
            </w:pPr>
            <w:r w:rsidRPr="00FF291D">
              <w:rPr>
                <w:rFonts w:eastAsia="Times New Roman"/>
                <w:color w:val="000000"/>
                <w:sz w:val="20"/>
                <w:szCs w:val="20"/>
                <w:lang w:eastAsia="lv-LV"/>
              </w:rPr>
              <w:t>563</w:t>
            </w:r>
          </w:p>
        </w:tc>
        <w:tc>
          <w:tcPr>
            <w:tcW w:w="630" w:type="dxa"/>
          </w:tcPr>
          <w:p w:rsidR="008F0CD1" w:rsidRPr="00FF291D" w:rsidRDefault="008F0CD1" w:rsidP="00BF156E">
            <w:pPr>
              <w:snapToGrid w:val="0"/>
              <w:rPr>
                <w:rFonts w:eastAsia="Times New Roman"/>
                <w:color w:val="000000"/>
                <w:sz w:val="20"/>
                <w:szCs w:val="20"/>
                <w:lang w:eastAsia="lv-LV"/>
              </w:rPr>
            </w:pPr>
            <w:r w:rsidRPr="00FF291D">
              <w:rPr>
                <w:rFonts w:eastAsia="Times New Roman"/>
                <w:color w:val="000000"/>
                <w:sz w:val="20"/>
                <w:szCs w:val="20"/>
                <w:lang w:eastAsia="lv-LV"/>
              </w:rPr>
              <w:t>600</w:t>
            </w:r>
          </w:p>
        </w:tc>
        <w:tc>
          <w:tcPr>
            <w:tcW w:w="810" w:type="dxa"/>
          </w:tcPr>
          <w:p w:rsidR="008F0CD1" w:rsidRPr="00FF291D" w:rsidRDefault="008F0CD1" w:rsidP="00BF156E">
            <w:pPr>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Pr>
          <w:p w:rsidR="008F0CD1" w:rsidRPr="00FF291D" w:rsidRDefault="008F0CD1" w:rsidP="00BF156E">
            <w:pPr>
              <w:rPr>
                <w:sz w:val="20"/>
                <w:szCs w:val="20"/>
              </w:rPr>
            </w:pPr>
          </w:p>
        </w:tc>
        <w:tc>
          <w:tcPr>
            <w:tcW w:w="900" w:type="dxa"/>
          </w:tcPr>
          <w:p w:rsidR="008F0CD1" w:rsidRPr="00FF291D" w:rsidRDefault="008F0CD1" w:rsidP="00BF156E">
            <w:pPr>
              <w:rPr>
                <w:sz w:val="20"/>
                <w:szCs w:val="20"/>
              </w:rPr>
            </w:pPr>
            <w:r w:rsidRPr="00FF291D">
              <w:rPr>
                <w:sz w:val="20"/>
                <w:szCs w:val="20"/>
              </w:rPr>
              <w:t>G</w:t>
            </w:r>
          </w:p>
        </w:tc>
        <w:tc>
          <w:tcPr>
            <w:tcW w:w="540" w:type="dxa"/>
          </w:tcPr>
          <w:p w:rsidR="008F0CD1" w:rsidRPr="00FF291D" w:rsidRDefault="008F0CD1" w:rsidP="00BF156E">
            <w:pPr>
              <w:rPr>
                <w:sz w:val="20"/>
                <w:szCs w:val="20"/>
              </w:rPr>
            </w:pPr>
            <w:r w:rsidRPr="00FF291D">
              <w:rPr>
                <w:sz w:val="20"/>
                <w:szCs w:val="20"/>
              </w:rPr>
              <w:t>A</w:t>
            </w:r>
          </w:p>
        </w:tc>
        <w:tc>
          <w:tcPr>
            <w:tcW w:w="630" w:type="dxa"/>
          </w:tcPr>
          <w:p w:rsidR="008F0CD1" w:rsidRPr="00FF291D" w:rsidRDefault="008F0CD1" w:rsidP="00BF156E">
            <w:pPr>
              <w:rPr>
                <w:sz w:val="20"/>
                <w:szCs w:val="20"/>
              </w:rPr>
            </w:pPr>
            <w:r w:rsidRPr="00FF291D">
              <w:rPr>
                <w:sz w:val="20"/>
                <w:szCs w:val="20"/>
              </w:rPr>
              <w:t>A</w:t>
            </w:r>
          </w:p>
        </w:tc>
        <w:tc>
          <w:tcPr>
            <w:tcW w:w="540" w:type="dxa"/>
          </w:tcPr>
          <w:p w:rsidR="008F0CD1" w:rsidRPr="00FF291D" w:rsidRDefault="008F0CD1" w:rsidP="00BF156E">
            <w:pPr>
              <w:rPr>
                <w:sz w:val="20"/>
                <w:szCs w:val="20"/>
              </w:rPr>
            </w:pPr>
            <w:r w:rsidRPr="00FF291D">
              <w:rPr>
                <w:sz w:val="20"/>
                <w:szCs w:val="20"/>
              </w:rPr>
              <w:t>C</w:t>
            </w:r>
          </w:p>
        </w:tc>
        <w:tc>
          <w:tcPr>
            <w:tcW w:w="630" w:type="dxa"/>
          </w:tcPr>
          <w:p w:rsidR="008F0CD1" w:rsidRPr="00FF291D" w:rsidRDefault="008F0CD1" w:rsidP="00BF156E">
            <w:pPr>
              <w:rPr>
                <w:sz w:val="20"/>
                <w:szCs w:val="20"/>
              </w:rPr>
            </w:pPr>
            <w:r w:rsidRPr="00FF291D">
              <w:rPr>
                <w:sz w:val="20"/>
                <w:szCs w:val="20"/>
              </w:rPr>
              <w:t>A</w:t>
            </w:r>
          </w:p>
        </w:tc>
        <w:tc>
          <w:tcPr>
            <w:tcW w:w="1004" w:type="dxa"/>
          </w:tcPr>
          <w:p w:rsidR="008F0CD1" w:rsidRPr="00FF291D" w:rsidRDefault="008F0CD1" w:rsidP="00BF156E">
            <w:pPr>
              <w:rPr>
                <w:sz w:val="20"/>
                <w:szCs w:val="20"/>
              </w:rPr>
            </w:pPr>
            <w:r w:rsidRPr="00FF291D">
              <w:rPr>
                <w:sz w:val="20"/>
                <w:szCs w:val="20"/>
              </w:rPr>
              <w:t>oriģinālie</w:t>
            </w:r>
          </w:p>
        </w:tc>
      </w:tr>
      <w:tr w:rsidR="008F0CD1" w:rsidRPr="00FF291D" w:rsidTr="007557D3">
        <w:trPr>
          <w:trHeight w:hRule="exact" w:val="304"/>
        </w:trPr>
        <w:tc>
          <w:tcPr>
            <w:tcW w:w="1021" w:type="dxa"/>
            <w:vMerge/>
            <w:vAlign w:val="bottom"/>
          </w:tcPr>
          <w:p w:rsidR="008F0CD1" w:rsidRPr="00FF291D" w:rsidRDefault="008F0CD1" w:rsidP="00BF156E">
            <w:pPr>
              <w:rPr>
                <w:color w:val="000000"/>
                <w:sz w:val="20"/>
                <w:szCs w:val="20"/>
              </w:rPr>
            </w:pPr>
          </w:p>
        </w:tc>
        <w:tc>
          <w:tcPr>
            <w:tcW w:w="1319" w:type="dxa"/>
            <w:vMerge/>
            <w:vAlign w:val="bottom"/>
          </w:tcPr>
          <w:p w:rsidR="008F0CD1" w:rsidRPr="00FF291D" w:rsidRDefault="008F0CD1" w:rsidP="00BF156E">
            <w:pPr>
              <w:rPr>
                <w:sz w:val="20"/>
                <w:szCs w:val="20"/>
              </w:rPr>
            </w:pPr>
          </w:p>
        </w:tc>
        <w:tc>
          <w:tcPr>
            <w:tcW w:w="564" w:type="dxa"/>
          </w:tcPr>
          <w:p w:rsidR="008F0CD1" w:rsidRPr="00FF291D" w:rsidRDefault="008F0CD1" w:rsidP="00BF156E">
            <w:pPr>
              <w:rPr>
                <w:sz w:val="20"/>
                <w:szCs w:val="20"/>
              </w:rPr>
            </w:pPr>
            <w:r w:rsidRPr="00FF291D">
              <w:rPr>
                <w:sz w:val="20"/>
                <w:szCs w:val="20"/>
              </w:rPr>
              <w:t>P</w:t>
            </w:r>
          </w:p>
        </w:tc>
        <w:tc>
          <w:tcPr>
            <w:tcW w:w="540" w:type="dxa"/>
          </w:tcPr>
          <w:p w:rsidR="008F0CD1" w:rsidRPr="00FF291D" w:rsidRDefault="008F0CD1" w:rsidP="00BF156E">
            <w:pPr>
              <w:snapToGrid w:val="0"/>
              <w:rPr>
                <w:rFonts w:eastAsia="Times New Roman"/>
                <w:color w:val="000000"/>
                <w:sz w:val="20"/>
                <w:szCs w:val="20"/>
                <w:lang w:eastAsia="lv-LV"/>
              </w:rPr>
            </w:pPr>
            <w:r w:rsidRPr="00FF291D">
              <w:rPr>
                <w:rFonts w:eastAsia="Times New Roman"/>
                <w:color w:val="000000"/>
                <w:sz w:val="20"/>
                <w:szCs w:val="20"/>
                <w:lang w:eastAsia="lv-LV"/>
              </w:rPr>
              <w:t>136</w:t>
            </w:r>
          </w:p>
        </w:tc>
        <w:tc>
          <w:tcPr>
            <w:tcW w:w="630" w:type="dxa"/>
          </w:tcPr>
          <w:p w:rsidR="008F0CD1" w:rsidRPr="00FF291D" w:rsidRDefault="008F0CD1" w:rsidP="00BF156E">
            <w:pPr>
              <w:snapToGrid w:val="0"/>
              <w:rPr>
                <w:rFonts w:eastAsia="Times New Roman"/>
                <w:color w:val="000000"/>
                <w:sz w:val="20"/>
                <w:szCs w:val="20"/>
                <w:lang w:eastAsia="lv-LV"/>
              </w:rPr>
            </w:pPr>
            <w:r w:rsidRPr="00FF291D">
              <w:rPr>
                <w:rFonts w:eastAsia="Times New Roman"/>
                <w:color w:val="000000"/>
                <w:sz w:val="20"/>
                <w:szCs w:val="20"/>
                <w:lang w:eastAsia="lv-LV"/>
              </w:rPr>
              <w:t>200</w:t>
            </w:r>
          </w:p>
        </w:tc>
        <w:tc>
          <w:tcPr>
            <w:tcW w:w="810" w:type="dxa"/>
          </w:tcPr>
          <w:p w:rsidR="008F0CD1" w:rsidRPr="00FF291D" w:rsidRDefault="008F0CD1" w:rsidP="00BF156E">
            <w:pPr>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Pr>
          <w:p w:rsidR="008F0CD1" w:rsidRPr="00FF291D" w:rsidRDefault="008F0CD1" w:rsidP="00BF156E">
            <w:pPr>
              <w:rPr>
                <w:sz w:val="20"/>
                <w:szCs w:val="20"/>
              </w:rPr>
            </w:pPr>
          </w:p>
        </w:tc>
        <w:tc>
          <w:tcPr>
            <w:tcW w:w="900" w:type="dxa"/>
          </w:tcPr>
          <w:p w:rsidR="008F0CD1" w:rsidRPr="00FF291D" w:rsidRDefault="008F0CD1" w:rsidP="00BF156E">
            <w:pPr>
              <w:rPr>
                <w:sz w:val="20"/>
                <w:szCs w:val="20"/>
              </w:rPr>
            </w:pPr>
            <w:r w:rsidRPr="00FF291D">
              <w:rPr>
                <w:sz w:val="20"/>
                <w:szCs w:val="20"/>
              </w:rPr>
              <w:t>G</w:t>
            </w:r>
          </w:p>
        </w:tc>
        <w:tc>
          <w:tcPr>
            <w:tcW w:w="540" w:type="dxa"/>
          </w:tcPr>
          <w:p w:rsidR="008F0CD1" w:rsidRPr="00FF291D" w:rsidRDefault="008F0CD1" w:rsidP="00BF156E">
            <w:pPr>
              <w:rPr>
                <w:sz w:val="20"/>
                <w:szCs w:val="20"/>
              </w:rPr>
            </w:pPr>
            <w:r w:rsidRPr="00FF291D">
              <w:rPr>
                <w:sz w:val="20"/>
                <w:szCs w:val="20"/>
              </w:rPr>
              <w:t>B</w:t>
            </w:r>
          </w:p>
        </w:tc>
        <w:tc>
          <w:tcPr>
            <w:tcW w:w="630" w:type="dxa"/>
          </w:tcPr>
          <w:p w:rsidR="008F0CD1" w:rsidRPr="00FF291D" w:rsidRDefault="008F0CD1" w:rsidP="00BF156E">
            <w:pPr>
              <w:rPr>
                <w:sz w:val="20"/>
                <w:szCs w:val="20"/>
              </w:rPr>
            </w:pPr>
            <w:r w:rsidRPr="00FF291D">
              <w:rPr>
                <w:sz w:val="20"/>
                <w:szCs w:val="20"/>
              </w:rPr>
              <w:t>A</w:t>
            </w:r>
          </w:p>
        </w:tc>
        <w:tc>
          <w:tcPr>
            <w:tcW w:w="540" w:type="dxa"/>
          </w:tcPr>
          <w:p w:rsidR="008F0CD1" w:rsidRPr="00FF291D" w:rsidRDefault="008F0CD1" w:rsidP="00BF156E">
            <w:pPr>
              <w:rPr>
                <w:sz w:val="20"/>
                <w:szCs w:val="20"/>
              </w:rPr>
            </w:pPr>
            <w:r w:rsidRPr="00FF291D">
              <w:rPr>
                <w:sz w:val="20"/>
                <w:szCs w:val="20"/>
              </w:rPr>
              <w:t>C</w:t>
            </w:r>
          </w:p>
        </w:tc>
        <w:tc>
          <w:tcPr>
            <w:tcW w:w="630" w:type="dxa"/>
          </w:tcPr>
          <w:p w:rsidR="008F0CD1" w:rsidRPr="00FF291D" w:rsidRDefault="008F0CD1" w:rsidP="00BF156E">
            <w:pPr>
              <w:rPr>
                <w:sz w:val="20"/>
                <w:szCs w:val="20"/>
              </w:rPr>
            </w:pPr>
            <w:r w:rsidRPr="00FF291D">
              <w:rPr>
                <w:sz w:val="20"/>
                <w:szCs w:val="20"/>
              </w:rPr>
              <w:t>A</w:t>
            </w:r>
          </w:p>
        </w:tc>
        <w:tc>
          <w:tcPr>
            <w:tcW w:w="1004" w:type="dxa"/>
          </w:tcPr>
          <w:p w:rsidR="008F0CD1" w:rsidRPr="00FF291D" w:rsidRDefault="008F0CD1" w:rsidP="00BF156E">
            <w:pPr>
              <w:rPr>
                <w:sz w:val="20"/>
                <w:szCs w:val="20"/>
              </w:rPr>
            </w:pPr>
            <w:r w:rsidRPr="00FF291D">
              <w:rPr>
                <w:sz w:val="20"/>
                <w:szCs w:val="20"/>
              </w:rPr>
              <w:t>2016</w:t>
            </w:r>
          </w:p>
        </w:tc>
      </w:tr>
    </w:tbl>
    <w:p w:rsidR="008F0CD1" w:rsidRDefault="008F0CD1" w:rsidP="00BF156E">
      <w:pPr>
        <w:jc w:val="both"/>
        <w:rPr>
          <w:rFonts w:ascii="Verdana" w:hAnsi="Verdana"/>
        </w:rPr>
      </w:pPr>
    </w:p>
    <w:p w:rsidR="00D30040" w:rsidRDefault="00D30040" w:rsidP="0069692B">
      <w:pPr>
        <w:jc w:val="both"/>
        <w:rPr>
          <w:rFonts w:ascii="Verdana" w:hAnsi="Verdana"/>
        </w:rPr>
      </w:pPr>
    </w:p>
    <w:p w:rsidR="00451EA0" w:rsidRDefault="00D30040" w:rsidP="0069692B">
      <w:pPr>
        <w:jc w:val="both"/>
        <w:rPr>
          <w:rFonts w:ascii="Verdana" w:hAnsi="Verdana"/>
        </w:rPr>
      </w:pPr>
      <w:r w:rsidRPr="00D30040">
        <w:rPr>
          <w:rFonts w:ascii="Verdana" w:hAnsi="Verdana"/>
          <w:i/>
        </w:rPr>
        <w:t>Natura 2000</w:t>
      </w:r>
      <w:r>
        <w:rPr>
          <w:rFonts w:ascii="Verdana" w:hAnsi="Verdana"/>
        </w:rPr>
        <w:t xml:space="preserve"> mikroliegumā </w:t>
      </w:r>
      <w:r w:rsidRPr="00D30040">
        <w:rPr>
          <w:rFonts w:ascii="Verdana" w:hAnsi="Verdana"/>
          <w:b/>
        </w:rPr>
        <w:t>Dubļukrogs</w:t>
      </w:r>
      <w:r>
        <w:rPr>
          <w:rFonts w:ascii="Verdana" w:hAnsi="Verdana"/>
        </w:rPr>
        <w:t xml:space="preserve"> (LV0830400) monitorēta Igaunijas rūgtlape </w:t>
      </w:r>
      <w:r w:rsidRPr="00D30040">
        <w:rPr>
          <w:rFonts w:ascii="Verdana" w:hAnsi="Verdana"/>
          <w:i/>
        </w:rPr>
        <w:t>Saussurea alpina ssp. esthonica</w:t>
      </w:r>
      <w:r>
        <w:rPr>
          <w:rFonts w:ascii="Verdana" w:hAnsi="Verdana"/>
        </w:rPr>
        <w:t xml:space="preserve">. </w:t>
      </w:r>
      <w:r w:rsidR="003E6763">
        <w:rPr>
          <w:rFonts w:ascii="Verdana" w:hAnsi="Verdana"/>
        </w:rPr>
        <w:t>Mitrā zālājā</w:t>
      </w:r>
      <w:r w:rsidR="003E6763" w:rsidRPr="003E6763">
        <w:rPr>
          <w:rFonts w:ascii="Verdana" w:hAnsi="Verdana"/>
        </w:rPr>
        <w:t xml:space="preserve"> periodiski izžūstošās augsnēs</w:t>
      </w:r>
      <w:r w:rsidR="003E6763">
        <w:rPr>
          <w:rFonts w:ascii="Verdana" w:hAnsi="Verdana"/>
        </w:rPr>
        <w:t xml:space="preserve"> un k</w:t>
      </w:r>
      <w:r w:rsidR="003E6763" w:rsidRPr="003E6763">
        <w:rPr>
          <w:rFonts w:ascii="Verdana" w:hAnsi="Verdana"/>
        </w:rPr>
        <w:t>aļķain</w:t>
      </w:r>
      <w:r w:rsidR="003E6763">
        <w:rPr>
          <w:rFonts w:ascii="Verdana" w:hAnsi="Verdana"/>
        </w:rPr>
        <w:t>ā</w:t>
      </w:r>
      <w:r w:rsidR="003E6763" w:rsidRPr="003E6763">
        <w:rPr>
          <w:rFonts w:ascii="Verdana" w:hAnsi="Verdana"/>
        </w:rPr>
        <w:t xml:space="preserve"> zāļu purv</w:t>
      </w:r>
      <w:r w:rsidR="003E6763">
        <w:rPr>
          <w:rFonts w:ascii="Verdana" w:hAnsi="Verdana"/>
        </w:rPr>
        <w:t>ā</w:t>
      </w:r>
      <w:r w:rsidR="003E6763" w:rsidRPr="003E6763">
        <w:rPr>
          <w:rFonts w:ascii="Verdana" w:hAnsi="Verdana"/>
        </w:rPr>
        <w:t xml:space="preserve"> </w:t>
      </w:r>
      <w:r w:rsidR="003E6763">
        <w:rPr>
          <w:rFonts w:ascii="Verdana" w:hAnsi="Verdana"/>
        </w:rPr>
        <w:t>k</w:t>
      </w:r>
      <w:r w:rsidR="00651319" w:rsidRPr="00651319">
        <w:rPr>
          <w:rFonts w:ascii="Verdana" w:hAnsi="Verdana"/>
        </w:rPr>
        <w:t>onstatēti 1211 eks</w:t>
      </w:r>
      <w:r w:rsidR="00651319">
        <w:rPr>
          <w:rFonts w:ascii="Verdana" w:hAnsi="Verdana"/>
        </w:rPr>
        <w:t>emplāri</w:t>
      </w:r>
      <w:r w:rsidR="00651319" w:rsidRPr="00651319">
        <w:rPr>
          <w:rFonts w:ascii="Verdana" w:hAnsi="Verdana"/>
        </w:rPr>
        <w:t xml:space="preserve"> (173 ziedoši, 1038 neziedoši</w:t>
      </w:r>
      <w:r w:rsidR="00651319">
        <w:rPr>
          <w:rFonts w:ascii="Verdana" w:hAnsi="Verdana"/>
        </w:rPr>
        <w:t>)</w:t>
      </w:r>
      <w:r w:rsidR="00651319" w:rsidRPr="00651319">
        <w:rPr>
          <w:rFonts w:ascii="Verdana" w:hAnsi="Verdana"/>
        </w:rPr>
        <w:t>,</w:t>
      </w:r>
      <w:r w:rsidR="00651319">
        <w:rPr>
          <w:rFonts w:ascii="Verdana" w:hAnsi="Verdana"/>
        </w:rPr>
        <w:t xml:space="preserve"> kas</w:t>
      </w:r>
      <w:r w:rsidR="00651319" w:rsidRPr="00651319">
        <w:rPr>
          <w:rFonts w:ascii="Verdana" w:hAnsi="Verdana"/>
        </w:rPr>
        <w:t xml:space="preserve"> aug izklaidus visā teritorijā</w:t>
      </w:r>
      <w:r w:rsidR="00651319">
        <w:rPr>
          <w:rFonts w:ascii="Verdana" w:hAnsi="Verdana"/>
        </w:rPr>
        <w:t xml:space="preserve">. </w:t>
      </w:r>
      <w:r w:rsidR="0083417F" w:rsidRPr="00292234">
        <w:rPr>
          <w:rFonts w:ascii="Verdana" w:hAnsi="Verdana"/>
        </w:rPr>
        <w:t>Dubļukrogs kopā ar Ķemeru Nacionālo parku pašlaik ir daudzskaitlīgākā no abām Igaunijas rūgtlapes atradnēm Latvijā</w:t>
      </w:r>
      <w:r w:rsidR="003E6763">
        <w:rPr>
          <w:rFonts w:ascii="Verdana" w:hAnsi="Verdana"/>
        </w:rPr>
        <w:t xml:space="preserve"> ar tendenci sugas īpatņu skaitam palielināties</w:t>
      </w:r>
      <w:r w:rsidR="0083417F">
        <w:rPr>
          <w:rFonts w:ascii="Verdana" w:hAnsi="Verdana"/>
        </w:rPr>
        <w:t>.</w:t>
      </w:r>
      <w:r w:rsidR="0083417F" w:rsidRPr="00292234">
        <w:rPr>
          <w:rFonts w:ascii="Verdana" w:hAnsi="Verdana"/>
        </w:rPr>
        <w:t xml:space="preserve"> </w:t>
      </w:r>
      <w:r w:rsidR="003E6763">
        <w:rPr>
          <w:rFonts w:ascii="Verdana" w:hAnsi="Verdana"/>
        </w:rPr>
        <w:t>Kopš 2014.</w:t>
      </w:r>
      <w:r w:rsidRPr="00D30040">
        <w:rPr>
          <w:rFonts w:ascii="Verdana" w:hAnsi="Verdana"/>
        </w:rPr>
        <w:t xml:space="preserve"> gad</w:t>
      </w:r>
      <w:r w:rsidR="00A4360D">
        <w:rPr>
          <w:rFonts w:ascii="Verdana" w:hAnsi="Verdana"/>
        </w:rPr>
        <w:t>a</w:t>
      </w:r>
      <w:r w:rsidRPr="00D30040">
        <w:rPr>
          <w:rFonts w:ascii="Verdana" w:hAnsi="Verdana"/>
        </w:rPr>
        <w:t xml:space="preserve"> </w:t>
      </w:r>
      <w:r>
        <w:rPr>
          <w:rFonts w:ascii="Verdana" w:hAnsi="Verdana"/>
        </w:rPr>
        <w:t xml:space="preserve">teritorijā </w:t>
      </w:r>
      <w:r w:rsidRPr="00D30040">
        <w:rPr>
          <w:rFonts w:ascii="Verdana" w:hAnsi="Verdana"/>
        </w:rPr>
        <w:t>veikta uz sugas saglabāšanu vērsta apsaimniekošana</w:t>
      </w:r>
      <w:r w:rsidR="00A4360D">
        <w:rPr>
          <w:rFonts w:ascii="Verdana" w:hAnsi="Verdana"/>
        </w:rPr>
        <w:t>, pakāpeniski</w:t>
      </w:r>
      <w:r w:rsidR="00A4360D" w:rsidRPr="00A4360D">
        <w:rPr>
          <w:rFonts w:ascii="Verdana" w:hAnsi="Verdana"/>
        </w:rPr>
        <w:t xml:space="preserve"> </w:t>
      </w:r>
      <w:r w:rsidR="00A4360D">
        <w:rPr>
          <w:rFonts w:ascii="Verdana" w:hAnsi="Verdana"/>
        </w:rPr>
        <w:t xml:space="preserve">izcērtot </w:t>
      </w:r>
      <w:r w:rsidR="00A4360D" w:rsidRPr="00A4360D">
        <w:rPr>
          <w:rFonts w:ascii="Verdana" w:hAnsi="Verdana"/>
        </w:rPr>
        <w:t>krūmu</w:t>
      </w:r>
      <w:r w:rsidR="00A4360D">
        <w:rPr>
          <w:rFonts w:ascii="Verdana" w:hAnsi="Verdana"/>
        </w:rPr>
        <w:t>s</w:t>
      </w:r>
      <w:r w:rsidR="00A4360D" w:rsidRPr="00A4360D">
        <w:rPr>
          <w:rFonts w:ascii="Verdana" w:hAnsi="Verdana"/>
        </w:rPr>
        <w:t xml:space="preserve"> </w:t>
      </w:r>
      <w:r w:rsidR="00A4360D">
        <w:rPr>
          <w:rFonts w:ascii="Verdana" w:hAnsi="Verdana"/>
        </w:rPr>
        <w:t>un</w:t>
      </w:r>
      <w:r w:rsidR="00A4360D" w:rsidRPr="00A4360D">
        <w:rPr>
          <w:rFonts w:ascii="Verdana" w:hAnsi="Verdana"/>
        </w:rPr>
        <w:t xml:space="preserve"> saglabājot vec</w:t>
      </w:r>
      <w:r w:rsidR="00A4360D">
        <w:rPr>
          <w:rFonts w:ascii="Verdana" w:hAnsi="Verdana"/>
        </w:rPr>
        <w:t>a</w:t>
      </w:r>
      <w:r w:rsidR="00A4360D" w:rsidRPr="00A4360D">
        <w:rPr>
          <w:rFonts w:ascii="Verdana" w:hAnsi="Verdana"/>
        </w:rPr>
        <w:t>s priedes, atsevišķas egles un kadiķus</w:t>
      </w:r>
      <w:r w:rsidRPr="00A4360D">
        <w:rPr>
          <w:rFonts w:ascii="Verdana" w:hAnsi="Verdana"/>
          <w:i/>
        </w:rPr>
        <w:t>.</w:t>
      </w:r>
      <w:r w:rsidR="0083417F" w:rsidRPr="00A4360D">
        <w:rPr>
          <w:rFonts w:ascii="Verdana" w:hAnsi="Verdana"/>
          <w:i/>
        </w:rPr>
        <w:t xml:space="preserve"> </w:t>
      </w:r>
      <w:r w:rsidR="003E6763">
        <w:rPr>
          <w:rFonts w:ascii="Verdana" w:hAnsi="Verdana"/>
        </w:rPr>
        <w:t xml:space="preserve">Apsaimniekošana un </w:t>
      </w:r>
      <w:r w:rsidR="003E6763" w:rsidRPr="00292234">
        <w:rPr>
          <w:rFonts w:ascii="Verdana" w:hAnsi="Verdana"/>
        </w:rPr>
        <w:t>mazais nokrišņu daudzums attiecīgā gada vasaras pirmajā pusē</w:t>
      </w:r>
      <w:r w:rsidR="003E6763">
        <w:rPr>
          <w:rFonts w:ascii="Verdana" w:hAnsi="Verdana"/>
        </w:rPr>
        <w:t xml:space="preserve">, samazinot konkurenci no parastās niedres </w:t>
      </w:r>
      <w:r w:rsidR="003E6763" w:rsidRPr="00292234">
        <w:rPr>
          <w:rFonts w:ascii="Verdana" w:hAnsi="Verdana"/>
          <w:i/>
        </w:rPr>
        <w:t>Phragmites australis</w:t>
      </w:r>
      <w:r w:rsidR="003E6763" w:rsidRPr="00292234">
        <w:rPr>
          <w:rFonts w:ascii="Verdana" w:hAnsi="Verdana"/>
        </w:rPr>
        <w:t xml:space="preserve"> </w:t>
      </w:r>
      <w:r w:rsidR="003E6763">
        <w:rPr>
          <w:rFonts w:ascii="Verdana" w:hAnsi="Verdana"/>
        </w:rPr>
        <w:t>un uzlabojot gaismas apstākļus, iespējams,</w:t>
      </w:r>
      <w:r w:rsidR="003E6763" w:rsidRPr="00A4360D">
        <w:rPr>
          <w:rFonts w:ascii="Verdana" w:hAnsi="Verdana"/>
          <w:i/>
        </w:rPr>
        <w:t xml:space="preserve"> </w:t>
      </w:r>
      <w:r w:rsidR="003E6763">
        <w:rPr>
          <w:rFonts w:ascii="Verdana" w:hAnsi="Verdana"/>
        </w:rPr>
        <w:t xml:space="preserve">pozitīvi ietekmējis </w:t>
      </w:r>
      <w:r w:rsidR="0083417F" w:rsidRPr="00A4360D">
        <w:rPr>
          <w:rFonts w:ascii="Verdana" w:hAnsi="Verdana"/>
          <w:i/>
        </w:rPr>
        <w:t>S. alpina ssp. esthonica</w:t>
      </w:r>
      <w:r w:rsidR="0083417F">
        <w:rPr>
          <w:rFonts w:ascii="Verdana" w:hAnsi="Verdana"/>
        </w:rPr>
        <w:t xml:space="preserve"> izplatību mikrolieg</w:t>
      </w:r>
      <w:r w:rsidR="003E6763">
        <w:rPr>
          <w:rFonts w:ascii="Verdana" w:hAnsi="Verdana"/>
        </w:rPr>
        <w:t xml:space="preserve">umā. Teritorijā Igaunijas rūgtlapes atradņu tuvumā konstatētas vēl deviņas retas un aizsargājamas vaskulāro augu un sūnu sugas, ieskaitot Eiropas </w:t>
      </w:r>
      <w:r w:rsidR="00865BC3">
        <w:rPr>
          <w:rFonts w:ascii="Verdana" w:hAnsi="Verdana"/>
        </w:rPr>
        <w:t xml:space="preserve">Biotopu </w:t>
      </w:r>
      <w:r w:rsidR="003E6763">
        <w:rPr>
          <w:rFonts w:ascii="Verdana" w:hAnsi="Verdana"/>
        </w:rPr>
        <w:t xml:space="preserve">direktīvas sūnu </w:t>
      </w:r>
      <w:r w:rsidR="003E6763" w:rsidRPr="003E6763">
        <w:rPr>
          <w:rFonts w:ascii="Verdana" w:hAnsi="Verdana"/>
        </w:rPr>
        <w:t>zilgano samtīti</w:t>
      </w:r>
      <w:r w:rsidR="003E6763">
        <w:rPr>
          <w:rFonts w:ascii="Verdana" w:hAnsi="Verdana"/>
        </w:rPr>
        <w:t xml:space="preserve"> </w:t>
      </w:r>
      <w:r w:rsidR="003E6763" w:rsidRPr="003E6763">
        <w:rPr>
          <w:rFonts w:ascii="Verdana" w:hAnsi="Verdana"/>
          <w:i/>
        </w:rPr>
        <w:t>Leucobryum glaucum</w:t>
      </w:r>
      <w:r w:rsidR="003E6763">
        <w:rPr>
          <w:rFonts w:ascii="Verdana" w:hAnsi="Verdana"/>
        </w:rPr>
        <w:t>.</w:t>
      </w:r>
    </w:p>
    <w:p w:rsidR="00D30040" w:rsidRDefault="00D30040" w:rsidP="00D30040">
      <w:pPr>
        <w:spacing w:after="0" w:line="100" w:lineRule="atLeast"/>
        <w:jc w:val="right"/>
        <w:rPr>
          <w:rFonts w:ascii="Verdana" w:hAnsi="Verdana"/>
          <w:sz w:val="20"/>
        </w:rPr>
      </w:pPr>
      <w:r w:rsidRPr="00B6392A">
        <w:rPr>
          <w:rFonts w:ascii="Verdana" w:hAnsi="Verdana"/>
          <w:sz w:val="20"/>
        </w:rPr>
        <w:t xml:space="preserve">Aktualizētā informācija </w:t>
      </w:r>
      <w:r w:rsidRPr="00B6392A">
        <w:rPr>
          <w:rFonts w:ascii="Verdana" w:hAnsi="Verdana"/>
          <w:i/>
          <w:sz w:val="20"/>
        </w:rPr>
        <w:t>Natura 2000</w:t>
      </w:r>
      <w:r w:rsidRPr="00B6392A">
        <w:rPr>
          <w:rFonts w:ascii="Verdana" w:hAnsi="Verdana"/>
          <w:sz w:val="20"/>
        </w:rPr>
        <w:t xml:space="preserve"> standarta datu formā </w:t>
      </w:r>
    </w:p>
    <w:p w:rsidR="00D30040" w:rsidRPr="00B6392A" w:rsidRDefault="00D30040" w:rsidP="00D30040">
      <w:pPr>
        <w:spacing w:after="0" w:line="100" w:lineRule="atLeast"/>
        <w:jc w:val="right"/>
        <w:rPr>
          <w:rFonts w:ascii="Verdana" w:hAnsi="Verdana"/>
          <w:sz w:val="20"/>
        </w:rPr>
      </w:pPr>
      <w:r w:rsidRPr="00B6392A">
        <w:rPr>
          <w:rFonts w:ascii="Verdana" w:hAnsi="Verdana"/>
          <w:sz w:val="20"/>
        </w:rPr>
        <w:t xml:space="preserve">par </w:t>
      </w:r>
      <w:r w:rsidRPr="00D30040">
        <w:rPr>
          <w:rFonts w:ascii="Verdana" w:hAnsi="Verdana"/>
          <w:i/>
          <w:sz w:val="20"/>
        </w:rPr>
        <w:t>Saussurea alpina ssp. esthonica</w:t>
      </w:r>
      <w:r w:rsidRPr="00B6392A">
        <w:rPr>
          <w:rFonts w:ascii="Verdana" w:hAnsi="Verdana"/>
          <w:sz w:val="20"/>
        </w:rPr>
        <w:t xml:space="preserve"> atradni </w:t>
      </w:r>
      <w:r>
        <w:rPr>
          <w:rFonts w:ascii="Verdana" w:hAnsi="Verdana"/>
          <w:sz w:val="20"/>
        </w:rPr>
        <w:t>mikroliegumā Dubļukrogs</w:t>
      </w:r>
      <w:r w:rsidRPr="00B6392A">
        <w:rPr>
          <w:rFonts w:ascii="Verdana" w:hAnsi="Verdana"/>
          <w:sz w:val="20"/>
        </w:rPr>
        <w:t xml:space="preserve"> </w:t>
      </w:r>
    </w:p>
    <w:tbl>
      <w:tblPr>
        <w:tblW w:w="95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564"/>
        <w:gridCol w:w="669"/>
        <w:gridCol w:w="630"/>
        <w:gridCol w:w="646"/>
        <w:gridCol w:w="540"/>
        <w:gridCol w:w="900"/>
        <w:gridCol w:w="540"/>
        <w:gridCol w:w="630"/>
        <w:gridCol w:w="540"/>
        <w:gridCol w:w="630"/>
        <w:gridCol w:w="1004"/>
      </w:tblGrid>
      <w:tr w:rsidR="00D10F09" w:rsidRPr="00FF291D" w:rsidTr="00BF156E">
        <w:trPr>
          <w:trHeight w:hRule="exact" w:val="283"/>
        </w:trPr>
        <w:tc>
          <w:tcPr>
            <w:tcW w:w="2268" w:type="dxa"/>
            <w:gridSpan w:val="2"/>
            <w:shd w:val="pct10" w:color="auto" w:fill="auto"/>
            <w:vAlign w:val="center"/>
          </w:tcPr>
          <w:p w:rsidR="00D10F09" w:rsidRPr="00FF291D" w:rsidRDefault="00D10F09" w:rsidP="0083417F">
            <w:pPr>
              <w:pStyle w:val="NormalWeb"/>
              <w:snapToGrid w:val="0"/>
              <w:spacing w:before="0" w:after="0"/>
              <w:jc w:val="center"/>
              <w:rPr>
                <w:rFonts w:ascii="Calibri" w:hAnsi="Calibri"/>
                <w:b/>
                <w:sz w:val="16"/>
                <w:szCs w:val="16"/>
              </w:rPr>
            </w:pPr>
            <w:r w:rsidRPr="00FF291D">
              <w:rPr>
                <w:rFonts w:ascii="Calibri" w:hAnsi="Calibri"/>
                <w:b/>
                <w:sz w:val="16"/>
                <w:szCs w:val="16"/>
              </w:rPr>
              <w:t>Suga</w:t>
            </w:r>
          </w:p>
        </w:tc>
        <w:tc>
          <w:tcPr>
            <w:tcW w:w="3949" w:type="dxa"/>
            <w:gridSpan w:val="6"/>
            <w:shd w:val="pct10" w:color="auto" w:fill="auto"/>
            <w:vAlign w:val="center"/>
          </w:tcPr>
          <w:p w:rsidR="00D10F09" w:rsidRPr="00FF291D" w:rsidRDefault="00D10F09" w:rsidP="0083417F">
            <w:pPr>
              <w:pStyle w:val="NormalWeb"/>
              <w:snapToGrid w:val="0"/>
              <w:spacing w:before="0" w:after="0"/>
              <w:jc w:val="center"/>
              <w:rPr>
                <w:rFonts w:ascii="Calibri" w:hAnsi="Calibri"/>
                <w:b/>
                <w:sz w:val="16"/>
                <w:szCs w:val="16"/>
              </w:rPr>
            </w:pPr>
            <w:r w:rsidRPr="00FF291D">
              <w:rPr>
                <w:rFonts w:ascii="Calibri" w:hAnsi="Calibri"/>
                <w:b/>
                <w:sz w:val="16"/>
                <w:szCs w:val="16"/>
              </w:rPr>
              <w:t>Teritorijā sastopamā populācija</w:t>
            </w:r>
          </w:p>
        </w:tc>
        <w:tc>
          <w:tcPr>
            <w:tcW w:w="2340" w:type="dxa"/>
            <w:gridSpan w:val="4"/>
            <w:shd w:val="pct10" w:color="auto" w:fill="auto"/>
            <w:vAlign w:val="center"/>
          </w:tcPr>
          <w:p w:rsidR="00D10F09" w:rsidRPr="00FF291D" w:rsidRDefault="00D10F09" w:rsidP="0083417F">
            <w:pPr>
              <w:pStyle w:val="NormalWeb"/>
              <w:snapToGrid w:val="0"/>
              <w:spacing w:before="0" w:after="0"/>
              <w:jc w:val="center"/>
              <w:rPr>
                <w:rFonts w:ascii="Calibri" w:hAnsi="Calibri"/>
                <w:b/>
                <w:sz w:val="16"/>
                <w:szCs w:val="16"/>
              </w:rPr>
            </w:pPr>
            <w:r w:rsidRPr="00FF291D">
              <w:rPr>
                <w:rFonts w:ascii="Calibri" w:hAnsi="Calibri"/>
                <w:b/>
                <w:sz w:val="16"/>
                <w:szCs w:val="16"/>
              </w:rPr>
              <w:t>Teritorijas novērtējums</w:t>
            </w:r>
          </w:p>
        </w:tc>
        <w:tc>
          <w:tcPr>
            <w:tcW w:w="1004" w:type="dxa"/>
            <w:vMerge w:val="restart"/>
            <w:shd w:val="pct10" w:color="auto" w:fill="auto"/>
            <w:vAlign w:val="center"/>
          </w:tcPr>
          <w:p w:rsidR="00D10F09" w:rsidRPr="00FF291D" w:rsidRDefault="00D10F09" w:rsidP="0083417F">
            <w:pPr>
              <w:pStyle w:val="NormalWeb"/>
              <w:snapToGrid w:val="0"/>
              <w:spacing w:before="0" w:after="0"/>
              <w:jc w:val="center"/>
              <w:rPr>
                <w:rFonts w:ascii="Calibri" w:hAnsi="Calibri"/>
                <w:b/>
                <w:sz w:val="16"/>
                <w:szCs w:val="16"/>
              </w:rPr>
            </w:pPr>
            <w:r w:rsidRPr="00FF291D">
              <w:rPr>
                <w:rFonts w:ascii="Calibri" w:hAnsi="Calibri"/>
                <w:b/>
                <w:sz w:val="16"/>
                <w:szCs w:val="16"/>
              </w:rPr>
              <w:t>Datu avots</w:t>
            </w:r>
          </w:p>
        </w:tc>
      </w:tr>
      <w:tr w:rsidR="00D10F09" w:rsidRPr="00FF291D" w:rsidTr="00D10F09">
        <w:trPr>
          <w:trHeight w:val="183"/>
        </w:trPr>
        <w:tc>
          <w:tcPr>
            <w:tcW w:w="1134" w:type="dxa"/>
            <w:vMerge w:val="restart"/>
            <w:shd w:val="pct10" w:color="auto" w:fill="auto"/>
            <w:vAlign w:val="center"/>
          </w:tcPr>
          <w:p w:rsidR="00D10F09" w:rsidRPr="00FF291D" w:rsidRDefault="00D10F09" w:rsidP="0083417F">
            <w:pPr>
              <w:pStyle w:val="NormalWeb"/>
              <w:snapToGrid w:val="0"/>
              <w:spacing w:before="0" w:after="0"/>
              <w:jc w:val="center"/>
              <w:rPr>
                <w:rFonts w:ascii="Calibri" w:hAnsi="Calibri"/>
                <w:b/>
                <w:sz w:val="16"/>
                <w:szCs w:val="16"/>
              </w:rPr>
            </w:pPr>
            <w:r w:rsidRPr="00FF291D">
              <w:rPr>
                <w:rFonts w:ascii="Calibri" w:hAnsi="Calibri"/>
                <w:b/>
                <w:sz w:val="16"/>
                <w:szCs w:val="16"/>
              </w:rPr>
              <w:t>Zinātniskais nosaukums</w:t>
            </w:r>
          </w:p>
        </w:tc>
        <w:tc>
          <w:tcPr>
            <w:tcW w:w="1134" w:type="dxa"/>
            <w:vMerge w:val="restart"/>
            <w:shd w:val="pct10" w:color="auto" w:fill="auto"/>
            <w:vAlign w:val="center"/>
          </w:tcPr>
          <w:p w:rsidR="00D10F09" w:rsidRPr="00FF291D" w:rsidRDefault="00D10F09" w:rsidP="0083417F">
            <w:pPr>
              <w:pStyle w:val="NormalWeb"/>
              <w:snapToGrid w:val="0"/>
              <w:spacing w:before="0" w:after="0"/>
              <w:jc w:val="center"/>
              <w:rPr>
                <w:rFonts w:ascii="Calibri" w:hAnsi="Calibri"/>
                <w:b/>
                <w:sz w:val="16"/>
                <w:szCs w:val="16"/>
              </w:rPr>
            </w:pPr>
            <w:r w:rsidRPr="00FF291D">
              <w:rPr>
                <w:rFonts w:ascii="Calibri" w:hAnsi="Calibri"/>
                <w:b/>
                <w:sz w:val="16"/>
                <w:szCs w:val="16"/>
              </w:rPr>
              <w:t>Latviskais nosaukums</w:t>
            </w:r>
          </w:p>
        </w:tc>
        <w:tc>
          <w:tcPr>
            <w:tcW w:w="564" w:type="dxa"/>
            <w:vMerge w:val="restart"/>
            <w:shd w:val="pct10" w:color="auto" w:fill="auto"/>
            <w:vAlign w:val="center"/>
          </w:tcPr>
          <w:p w:rsidR="00D10F09" w:rsidRPr="00FF291D" w:rsidRDefault="00D10F09" w:rsidP="0083417F">
            <w:pPr>
              <w:pStyle w:val="NormalWeb"/>
              <w:snapToGrid w:val="0"/>
              <w:spacing w:before="0" w:after="0"/>
              <w:jc w:val="center"/>
              <w:rPr>
                <w:rFonts w:ascii="Calibri" w:hAnsi="Calibri"/>
                <w:b/>
                <w:sz w:val="16"/>
                <w:szCs w:val="16"/>
              </w:rPr>
            </w:pPr>
            <w:r w:rsidRPr="00FF291D">
              <w:rPr>
                <w:rFonts w:ascii="Calibri" w:hAnsi="Calibri"/>
                <w:b/>
                <w:sz w:val="16"/>
                <w:szCs w:val="16"/>
              </w:rPr>
              <w:t>Tips</w:t>
            </w:r>
          </w:p>
        </w:tc>
        <w:tc>
          <w:tcPr>
            <w:tcW w:w="1299" w:type="dxa"/>
            <w:gridSpan w:val="2"/>
            <w:shd w:val="pct10" w:color="auto" w:fill="auto"/>
            <w:vAlign w:val="center"/>
          </w:tcPr>
          <w:p w:rsidR="00D10F09" w:rsidRPr="00FF291D" w:rsidRDefault="00D10F09" w:rsidP="0083417F">
            <w:pPr>
              <w:pStyle w:val="NormalWeb"/>
              <w:snapToGrid w:val="0"/>
              <w:spacing w:before="0" w:after="0"/>
              <w:jc w:val="center"/>
              <w:rPr>
                <w:rFonts w:ascii="Calibri" w:hAnsi="Calibri"/>
                <w:b/>
                <w:sz w:val="16"/>
                <w:szCs w:val="16"/>
              </w:rPr>
            </w:pPr>
            <w:r w:rsidRPr="00FF291D">
              <w:rPr>
                <w:rFonts w:ascii="Calibri" w:hAnsi="Calibri"/>
                <w:b/>
                <w:sz w:val="16"/>
                <w:szCs w:val="16"/>
              </w:rPr>
              <w:t>Lielums</w:t>
            </w:r>
          </w:p>
        </w:tc>
        <w:tc>
          <w:tcPr>
            <w:tcW w:w="646" w:type="dxa"/>
            <w:vMerge w:val="restart"/>
            <w:shd w:val="pct10" w:color="auto" w:fill="auto"/>
            <w:tcMar>
              <w:left w:w="28" w:type="dxa"/>
              <w:right w:w="28" w:type="dxa"/>
            </w:tcMar>
            <w:vAlign w:val="center"/>
          </w:tcPr>
          <w:p w:rsidR="00D10F09" w:rsidRPr="00FF291D" w:rsidRDefault="00D10F09" w:rsidP="0083417F">
            <w:pPr>
              <w:pStyle w:val="NormalWeb"/>
              <w:snapToGrid w:val="0"/>
              <w:spacing w:before="0" w:after="0"/>
              <w:jc w:val="center"/>
              <w:rPr>
                <w:rFonts w:ascii="Calibri" w:hAnsi="Calibri"/>
                <w:b/>
                <w:sz w:val="16"/>
                <w:szCs w:val="16"/>
              </w:rPr>
            </w:pPr>
            <w:r w:rsidRPr="00FF291D">
              <w:rPr>
                <w:rFonts w:ascii="Calibri" w:hAnsi="Calibri"/>
                <w:b/>
                <w:sz w:val="16"/>
                <w:szCs w:val="16"/>
              </w:rPr>
              <w:t>Vienība</w:t>
            </w:r>
          </w:p>
        </w:tc>
        <w:tc>
          <w:tcPr>
            <w:tcW w:w="540" w:type="dxa"/>
            <w:vMerge w:val="restart"/>
            <w:shd w:val="pct10" w:color="auto" w:fill="auto"/>
            <w:vAlign w:val="center"/>
          </w:tcPr>
          <w:p w:rsidR="00D10F09" w:rsidRPr="00FF291D" w:rsidRDefault="00D10F09" w:rsidP="0083417F">
            <w:pPr>
              <w:pStyle w:val="NormalWeb"/>
              <w:snapToGrid w:val="0"/>
              <w:spacing w:before="0" w:after="0"/>
              <w:jc w:val="center"/>
              <w:rPr>
                <w:rFonts w:ascii="Calibri" w:hAnsi="Calibri"/>
                <w:b/>
                <w:sz w:val="16"/>
                <w:szCs w:val="16"/>
              </w:rPr>
            </w:pPr>
            <w:r w:rsidRPr="00FF291D">
              <w:rPr>
                <w:rFonts w:ascii="Calibri" w:hAnsi="Calibri"/>
                <w:b/>
                <w:sz w:val="16"/>
                <w:szCs w:val="16"/>
              </w:rPr>
              <w:t>Kat.</w:t>
            </w:r>
          </w:p>
        </w:tc>
        <w:tc>
          <w:tcPr>
            <w:tcW w:w="900" w:type="dxa"/>
            <w:vMerge w:val="restart"/>
            <w:shd w:val="pct10" w:color="auto" w:fill="auto"/>
            <w:vAlign w:val="center"/>
          </w:tcPr>
          <w:p w:rsidR="00D10F09" w:rsidRPr="00FF291D" w:rsidRDefault="00D10F09" w:rsidP="0083417F">
            <w:pPr>
              <w:pStyle w:val="NormalWeb"/>
              <w:snapToGrid w:val="0"/>
              <w:spacing w:before="0" w:after="0"/>
              <w:jc w:val="center"/>
              <w:rPr>
                <w:rFonts w:ascii="Calibri" w:hAnsi="Calibri"/>
                <w:b/>
                <w:sz w:val="16"/>
                <w:szCs w:val="16"/>
              </w:rPr>
            </w:pPr>
            <w:r w:rsidRPr="00FF291D">
              <w:rPr>
                <w:rFonts w:ascii="Calibri" w:hAnsi="Calibri"/>
                <w:b/>
                <w:sz w:val="16"/>
                <w:szCs w:val="16"/>
              </w:rPr>
              <w:t>Datu kvalitāte</w:t>
            </w:r>
          </w:p>
        </w:tc>
        <w:tc>
          <w:tcPr>
            <w:tcW w:w="540" w:type="dxa"/>
            <w:vMerge w:val="restart"/>
            <w:shd w:val="pct10" w:color="auto" w:fill="auto"/>
            <w:vAlign w:val="center"/>
          </w:tcPr>
          <w:p w:rsidR="00D10F09" w:rsidRPr="00FF291D" w:rsidRDefault="00D10F09" w:rsidP="0083417F">
            <w:pPr>
              <w:pStyle w:val="NormalWeb"/>
              <w:snapToGrid w:val="0"/>
              <w:spacing w:before="0" w:after="0"/>
              <w:jc w:val="center"/>
              <w:rPr>
                <w:rFonts w:ascii="Calibri" w:hAnsi="Calibri"/>
                <w:b/>
                <w:sz w:val="16"/>
                <w:szCs w:val="16"/>
              </w:rPr>
            </w:pPr>
            <w:r w:rsidRPr="00FF291D">
              <w:rPr>
                <w:rFonts w:ascii="Calibri" w:hAnsi="Calibri"/>
                <w:b/>
                <w:sz w:val="16"/>
                <w:szCs w:val="16"/>
              </w:rPr>
              <w:t>Pop.</w:t>
            </w:r>
          </w:p>
        </w:tc>
        <w:tc>
          <w:tcPr>
            <w:tcW w:w="630" w:type="dxa"/>
            <w:vMerge w:val="restart"/>
            <w:shd w:val="pct10" w:color="auto" w:fill="auto"/>
            <w:vAlign w:val="center"/>
          </w:tcPr>
          <w:p w:rsidR="00D10F09" w:rsidRPr="00FF291D" w:rsidRDefault="00D10F09" w:rsidP="0083417F">
            <w:pPr>
              <w:pStyle w:val="CM3"/>
              <w:spacing w:before="60" w:after="60"/>
              <w:jc w:val="center"/>
              <w:rPr>
                <w:rFonts w:ascii="Calibri" w:hAnsi="Calibri"/>
                <w:b/>
                <w:color w:val="000000"/>
                <w:sz w:val="16"/>
                <w:szCs w:val="16"/>
                <w:lang w:val="lv-LV"/>
              </w:rPr>
            </w:pPr>
            <w:r w:rsidRPr="00FF291D">
              <w:rPr>
                <w:rFonts w:ascii="Calibri" w:hAnsi="Calibri"/>
                <w:b/>
                <w:color w:val="000000"/>
                <w:sz w:val="16"/>
                <w:szCs w:val="16"/>
                <w:lang w:val="lv-LV"/>
              </w:rPr>
              <w:t>Sagl.</w:t>
            </w:r>
          </w:p>
        </w:tc>
        <w:tc>
          <w:tcPr>
            <w:tcW w:w="540" w:type="dxa"/>
            <w:vMerge w:val="restart"/>
            <w:shd w:val="pct10" w:color="auto" w:fill="auto"/>
            <w:vAlign w:val="center"/>
          </w:tcPr>
          <w:p w:rsidR="00D10F09" w:rsidRPr="00FF291D" w:rsidRDefault="00D10F09" w:rsidP="0083417F">
            <w:pPr>
              <w:pStyle w:val="NormalWeb"/>
              <w:snapToGrid w:val="0"/>
              <w:spacing w:before="0" w:after="0"/>
              <w:jc w:val="center"/>
              <w:rPr>
                <w:rFonts w:ascii="Calibri" w:hAnsi="Calibri"/>
                <w:b/>
                <w:sz w:val="16"/>
                <w:szCs w:val="16"/>
              </w:rPr>
            </w:pPr>
            <w:r w:rsidRPr="00FF291D">
              <w:rPr>
                <w:rFonts w:ascii="Calibri" w:hAnsi="Calibri"/>
                <w:b/>
                <w:sz w:val="16"/>
                <w:szCs w:val="16"/>
              </w:rPr>
              <w:t>Izol.</w:t>
            </w:r>
          </w:p>
        </w:tc>
        <w:tc>
          <w:tcPr>
            <w:tcW w:w="630" w:type="dxa"/>
            <w:vMerge w:val="restart"/>
            <w:shd w:val="pct10" w:color="auto" w:fill="auto"/>
            <w:vAlign w:val="center"/>
          </w:tcPr>
          <w:p w:rsidR="00D10F09" w:rsidRPr="00FF291D" w:rsidRDefault="00D10F09" w:rsidP="0083417F">
            <w:pPr>
              <w:pStyle w:val="NormalWeb"/>
              <w:snapToGrid w:val="0"/>
              <w:spacing w:before="0" w:after="0"/>
              <w:jc w:val="center"/>
              <w:rPr>
                <w:rFonts w:ascii="Calibri" w:hAnsi="Calibri"/>
                <w:b/>
                <w:sz w:val="16"/>
                <w:szCs w:val="16"/>
              </w:rPr>
            </w:pPr>
            <w:r w:rsidRPr="00FF291D">
              <w:rPr>
                <w:rFonts w:ascii="Calibri" w:hAnsi="Calibri"/>
                <w:b/>
                <w:sz w:val="16"/>
                <w:szCs w:val="16"/>
              </w:rPr>
              <w:t>Visp.</w:t>
            </w:r>
          </w:p>
        </w:tc>
        <w:tc>
          <w:tcPr>
            <w:tcW w:w="1004" w:type="dxa"/>
            <w:vMerge/>
            <w:shd w:val="pct10" w:color="auto" w:fill="auto"/>
          </w:tcPr>
          <w:p w:rsidR="00D10F09" w:rsidRPr="00FF291D" w:rsidRDefault="00D10F09" w:rsidP="0083417F">
            <w:pPr>
              <w:pStyle w:val="NormalWeb"/>
              <w:snapToGrid w:val="0"/>
              <w:spacing w:before="0" w:after="0"/>
              <w:jc w:val="center"/>
              <w:rPr>
                <w:rFonts w:ascii="Calibri" w:hAnsi="Calibri"/>
                <w:b/>
                <w:sz w:val="16"/>
                <w:szCs w:val="16"/>
              </w:rPr>
            </w:pPr>
          </w:p>
        </w:tc>
      </w:tr>
      <w:tr w:rsidR="00D10F09" w:rsidRPr="00FF291D" w:rsidTr="00BF156E">
        <w:trPr>
          <w:trHeight w:hRule="exact" w:val="220"/>
        </w:trPr>
        <w:tc>
          <w:tcPr>
            <w:tcW w:w="1134" w:type="dxa"/>
            <w:vMerge/>
            <w:shd w:val="pct10" w:color="auto" w:fill="auto"/>
            <w:vAlign w:val="center"/>
          </w:tcPr>
          <w:p w:rsidR="00D10F09" w:rsidRPr="00FF291D" w:rsidRDefault="00D10F09" w:rsidP="0083417F">
            <w:pPr>
              <w:pStyle w:val="NormalWeb"/>
              <w:snapToGrid w:val="0"/>
              <w:spacing w:before="0" w:after="0"/>
              <w:jc w:val="center"/>
              <w:rPr>
                <w:rFonts w:ascii="Calibri" w:hAnsi="Calibri"/>
                <w:b/>
                <w:sz w:val="18"/>
                <w:szCs w:val="18"/>
              </w:rPr>
            </w:pPr>
          </w:p>
        </w:tc>
        <w:tc>
          <w:tcPr>
            <w:tcW w:w="1134" w:type="dxa"/>
            <w:vMerge/>
            <w:shd w:val="pct10" w:color="auto" w:fill="auto"/>
            <w:vAlign w:val="center"/>
          </w:tcPr>
          <w:p w:rsidR="00D10F09" w:rsidRPr="00FF291D" w:rsidRDefault="00D10F09" w:rsidP="0083417F">
            <w:pPr>
              <w:pStyle w:val="NormalWeb"/>
              <w:snapToGrid w:val="0"/>
              <w:spacing w:before="0" w:after="0"/>
              <w:jc w:val="center"/>
              <w:rPr>
                <w:rFonts w:ascii="Calibri" w:hAnsi="Calibri"/>
                <w:b/>
                <w:sz w:val="18"/>
                <w:szCs w:val="18"/>
              </w:rPr>
            </w:pPr>
          </w:p>
        </w:tc>
        <w:tc>
          <w:tcPr>
            <w:tcW w:w="564" w:type="dxa"/>
            <w:vMerge/>
            <w:shd w:val="pct10" w:color="auto" w:fill="auto"/>
            <w:vAlign w:val="center"/>
          </w:tcPr>
          <w:p w:rsidR="00D10F09" w:rsidRPr="00FF291D" w:rsidRDefault="00D10F09" w:rsidP="0083417F">
            <w:pPr>
              <w:pStyle w:val="NormalWeb"/>
              <w:snapToGrid w:val="0"/>
              <w:spacing w:before="0" w:after="0"/>
              <w:jc w:val="center"/>
              <w:rPr>
                <w:rFonts w:ascii="Calibri" w:hAnsi="Calibri"/>
                <w:b/>
                <w:sz w:val="18"/>
                <w:szCs w:val="18"/>
              </w:rPr>
            </w:pPr>
          </w:p>
        </w:tc>
        <w:tc>
          <w:tcPr>
            <w:tcW w:w="669" w:type="dxa"/>
            <w:shd w:val="pct10" w:color="auto" w:fill="auto"/>
            <w:vAlign w:val="center"/>
          </w:tcPr>
          <w:p w:rsidR="00D10F09" w:rsidRPr="00FF291D" w:rsidRDefault="00D10F09" w:rsidP="0083417F">
            <w:pPr>
              <w:pStyle w:val="NormalWeb"/>
              <w:snapToGrid w:val="0"/>
              <w:spacing w:before="0" w:after="0"/>
              <w:jc w:val="center"/>
              <w:rPr>
                <w:rFonts w:ascii="Calibri" w:hAnsi="Calibri"/>
                <w:b/>
                <w:sz w:val="16"/>
                <w:szCs w:val="16"/>
              </w:rPr>
            </w:pPr>
            <w:r w:rsidRPr="00FF291D">
              <w:rPr>
                <w:rFonts w:ascii="Calibri" w:hAnsi="Calibri"/>
                <w:b/>
                <w:sz w:val="16"/>
                <w:szCs w:val="16"/>
              </w:rPr>
              <w:t>Min</w:t>
            </w:r>
          </w:p>
        </w:tc>
        <w:tc>
          <w:tcPr>
            <w:tcW w:w="630" w:type="dxa"/>
            <w:shd w:val="pct10" w:color="auto" w:fill="auto"/>
            <w:vAlign w:val="center"/>
          </w:tcPr>
          <w:p w:rsidR="00D10F09" w:rsidRPr="00FF291D" w:rsidRDefault="00D10F09" w:rsidP="0083417F">
            <w:pPr>
              <w:pStyle w:val="NormalWeb"/>
              <w:snapToGrid w:val="0"/>
              <w:spacing w:before="0" w:after="0"/>
              <w:jc w:val="center"/>
              <w:rPr>
                <w:rFonts w:ascii="Calibri" w:hAnsi="Calibri"/>
                <w:b/>
                <w:sz w:val="16"/>
                <w:szCs w:val="16"/>
              </w:rPr>
            </w:pPr>
            <w:r w:rsidRPr="00FF291D">
              <w:rPr>
                <w:rFonts w:ascii="Calibri" w:hAnsi="Calibri"/>
                <w:b/>
                <w:sz w:val="16"/>
                <w:szCs w:val="16"/>
              </w:rPr>
              <w:t>Maks</w:t>
            </w:r>
          </w:p>
        </w:tc>
        <w:tc>
          <w:tcPr>
            <w:tcW w:w="646" w:type="dxa"/>
            <w:vMerge/>
            <w:shd w:val="pct10" w:color="auto" w:fill="auto"/>
            <w:vAlign w:val="center"/>
          </w:tcPr>
          <w:p w:rsidR="00D10F09" w:rsidRPr="00FF291D" w:rsidRDefault="00D10F09" w:rsidP="0083417F">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D10F09" w:rsidRPr="00FF291D" w:rsidRDefault="00D10F09" w:rsidP="0083417F">
            <w:pPr>
              <w:pStyle w:val="NormalWeb"/>
              <w:snapToGrid w:val="0"/>
              <w:spacing w:before="0" w:after="0"/>
              <w:jc w:val="center"/>
              <w:rPr>
                <w:rFonts w:ascii="Calibri" w:hAnsi="Calibri"/>
                <w:b/>
                <w:sz w:val="18"/>
                <w:szCs w:val="18"/>
              </w:rPr>
            </w:pPr>
          </w:p>
        </w:tc>
        <w:tc>
          <w:tcPr>
            <w:tcW w:w="900" w:type="dxa"/>
            <w:vMerge/>
            <w:shd w:val="pct10" w:color="auto" w:fill="auto"/>
            <w:vAlign w:val="center"/>
          </w:tcPr>
          <w:p w:rsidR="00D10F09" w:rsidRPr="00FF291D" w:rsidRDefault="00D10F09" w:rsidP="0083417F">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D10F09" w:rsidRPr="00FF291D" w:rsidRDefault="00D10F09" w:rsidP="0083417F">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D10F09" w:rsidRPr="00FF291D" w:rsidRDefault="00D10F09" w:rsidP="0083417F">
            <w:pPr>
              <w:pStyle w:val="CM3"/>
              <w:spacing w:before="60" w:after="60"/>
              <w:rPr>
                <w:rFonts w:ascii="Calibri" w:hAnsi="Calibri"/>
                <w:b/>
                <w:color w:val="000000"/>
                <w:sz w:val="18"/>
                <w:szCs w:val="18"/>
                <w:lang w:val="lv-LV"/>
              </w:rPr>
            </w:pPr>
          </w:p>
        </w:tc>
        <w:tc>
          <w:tcPr>
            <w:tcW w:w="540" w:type="dxa"/>
            <w:vMerge/>
            <w:shd w:val="pct10" w:color="auto" w:fill="auto"/>
            <w:vAlign w:val="center"/>
          </w:tcPr>
          <w:p w:rsidR="00D10F09" w:rsidRPr="00FF291D" w:rsidRDefault="00D10F09" w:rsidP="0083417F">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D10F09" w:rsidRPr="00FF291D" w:rsidRDefault="00D10F09" w:rsidP="0083417F">
            <w:pPr>
              <w:pStyle w:val="NormalWeb"/>
              <w:snapToGrid w:val="0"/>
              <w:spacing w:before="0" w:after="0"/>
              <w:jc w:val="center"/>
              <w:rPr>
                <w:rFonts w:ascii="Calibri" w:hAnsi="Calibri"/>
                <w:b/>
                <w:sz w:val="18"/>
                <w:szCs w:val="18"/>
              </w:rPr>
            </w:pPr>
          </w:p>
        </w:tc>
        <w:tc>
          <w:tcPr>
            <w:tcW w:w="1004" w:type="dxa"/>
            <w:vMerge/>
            <w:shd w:val="pct10" w:color="auto" w:fill="auto"/>
          </w:tcPr>
          <w:p w:rsidR="00D10F09" w:rsidRPr="00FF291D" w:rsidRDefault="00D10F09" w:rsidP="0083417F">
            <w:pPr>
              <w:pStyle w:val="NormalWeb"/>
              <w:snapToGrid w:val="0"/>
              <w:spacing w:before="0" w:after="0"/>
              <w:rPr>
                <w:rFonts w:ascii="Calibri" w:hAnsi="Calibri"/>
                <w:b/>
                <w:sz w:val="18"/>
                <w:szCs w:val="18"/>
              </w:rPr>
            </w:pPr>
          </w:p>
        </w:tc>
      </w:tr>
      <w:tr w:rsidR="00D30040" w:rsidRPr="00FF291D" w:rsidTr="007557D3">
        <w:trPr>
          <w:trHeight w:hRule="exact" w:val="413"/>
        </w:trPr>
        <w:tc>
          <w:tcPr>
            <w:tcW w:w="1134" w:type="dxa"/>
            <w:vMerge w:val="restart"/>
            <w:vAlign w:val="bottom"/>
          </w:tcPr>
          <w:p w:rsidR="00D30040" w:rsidRPr="00FF291D" w:rsidRDefault="00D30040" w:rsidP="0083417F">
            <w:pPr>
              <w:rPr>
                <w:i/>
                <w:sz w:val="20"/>
                <w:szCs w:val="20"/>
              </w:rPr>
            </w:pPr>
            <w:r w:rsidRPr="00FF291D">
              <w:rPr>
                <w:i/>
                <w:sz w:val="20"/>
                <w:szCs w:val="20"/>
              </w:rPr>
              <w:t>Saussurea alpina ssp. esthonica</w:t>
            </w:r>
          </w:p>
        </w:tc>
        <w:tc>
          <w:tcPr>
            <w:tcW w:w="1134" w:type="dxa"/>
            <w:vMerge w:val="restart"/>
            <w:vAlign w:val="bottom"/>
          </w:tcPr>
          <w:p w:rsidR="00D30040" w:rsidRPr="00FF291D" w:rsidRDefault="00D30040" w:rsidP="0083417F">
            <w:pPr>
              <w:rPr>
                <w:sz w:val="20"/>
                <w:szCs w:val="20"/>
              </w:rPr>
            </w:pPr>
            <w:r w:rsidRPr="00FF291D">
              <w:rPr>
                <w:sz w:val="20"/>
                <w:szCs w:val="20"/>
              </w:rPr>
              <w:t>Igaunijas rūgtlape</w:t>
            </w:r>
          </w:p>
        </w:tc>
        <w:tc>
          <w:tcPr>
            <w:tcW w:w="564" w:type="dxa"/>
          </w:tcPr>
          <w:p w:rsidR="00D30040" w:rsidRPr="00FF291D" w:rsidRDefault="00D30040" w:rsidP="0083417F">
            <w:pPr>
              <w:rPr>
                <w:sz w:val="20"/>
                <w:szCs w:val="20"/>
              </w:rPr>
            </w:pPr>
            <w:r w:rsidRPr="00FF291D">
              <w:rPr>
                <w:sz w:val="20"/>
                <w:szCs w:val="20"/>
              </w:rPr>
              <w:t>p</w:t>
            </w:r>
          </w:p>
        </w:tc>
        <w:tc>
          <w:tcPr>
            <w:tcW w:w="669" w:type="dxa"/>
          </w:tcPr>
          <w:p w:rsidR="00D30040" w:rsidRPr="00FF291D" w:rsidRDefault="00D30040" w:rsidP="0083417F">
            <w:pPr>
              <w:snapToGrid w:val="0"/>
              <w:rPr>
                <w:rFonts w:eastAsia="Times New Roman"/>
                <w:color w:val="000000"/>
                <w:sz w:val="20"/>
                <w:szCs w:val="20"/>
                <w:lang w:eastAsia="lv-LV"/>
              </w:rPr>
            </w:pPr>
            <w:r w:rsidRPr="00FF291D">
              <w:rPr>
                <w:rFonts w:eastAsia="Times New Roman"/>
                <w:color w:val="000000"/>
                <w:sz w:val="20"/>
                <w:szCs w:val="20"/>
                <w:lang w:eastAsia="lv-LV"/>
              </w:rPr>
              <w:t>708</w:t>
            </w:r>
          </w:p>
        </w:tc>
        <w:tc>
          <w:tcPr>
            <w:tcW w:w="630" w:type="dxa"/>
          </w:tcPr>
          <w:p w:rsidR="00D30040" w:rsidRPr="00FF291D" w:rsidRDefault="00D30040" w:rsidP="0083417F">
            <w:pPr>
              <w:snapToGrid w:val="0"/>
              <w:rPr>
                <w:rFonts w:eastAsia="Times New Roman"/>
                <w:color w:val="000000"/>
                <w:sz w:val="20"/>
                <w:szCs w:val="20"/>
                <w:lang w:eastAsia="lv-LV"/>
              </w:rPr>
            </w:pPr>
            <w:r w:rsidRPr="00FF291D">
              <w:rPr>
                <w:rFonts w:eastAsia="Times New Roman"/>
                <w:color w:val="000000"/>
                <w:sz w:val="20"/>
                <w:szCs w:val="20"/>
                <w:lang w:eastAsia="lv-LV"/>
              </w:rPr>
              <w:t>708</w:t>
            </w:r>
          </w:p>
        </w:tc>
        <w:tc>
          <w:tcPr>
            <w:tcW w:w="646" w:type="dxa"/>
          </w:tcPr>
          <w:p w:rsidR="00D30040" w:rsidRPr="00FF291D" w:rsidRDefault="00D30040" w:rsidP="0083417F">
            <w:pPr>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Pr>
          <w:p w:rsidR="00D30040" w:rsidRPr="00FF291D" w:rsidRDefault="00D30040" w:rsidP="0083417F">
            <w:pPr>
              <w:rPr>
                <w:sz w:val="20"/>
                <w:szCs w:val="20"/>
              </w:rPr>
            </w:pPr>
          </w:p>
        </w:tc>
        <w:tc>
          <w:tcPr>
            <w:tcW w:w="900" w:type="dxa"/>
          </w:tcPr>
          <w:p w:rsidR="00D30040" w:rsidRPr="00FF291D" w:rsidRDefault="00D30040" w:rsidP="0083417F">
            <w:pPr>
              <w:rPr>
                <w:sz w:val="20"/>
                <w:szCs w:val="20"/>
              </w:rPr>
            </w:pPr>
            <w:r w:rsidRPr="00FF291D">
              <w:rPr>
                <w:sz w:val="20"/>
                <w:szCs w:val="20"/>
              </w:rPr>
              <w:t>G</w:t>
            </w:r>
          </w:p>
        </w:tc>
        <w:tc>
          <w:tcPr>
            <w:tcW w:w="540" w:type="dxa"/>
          </w:tcPr>
          <w:p w:rsidR="00D30040" w:rsidRPr="00FF291D" w:rsidRDefault="00D30040" w:rsidP="0083417F">
            <w:pPr>
              <w:rPr>
                <w:sz w:val="20"/>
                <w:szCs w:val="20"/>
              </w:rPr>
            </w:pPr>
            <w:r w:rsidRPr="00FF291D">
              <w:rPr>
                <w:sz w:val="20"/>
                <w:szCs w:val="20"/>
              </w:rPr>
              <w:t>A</w:t>
            </w:r>
          </w:p>
        </w:tc>
        <w:tc>
          <w:tcPr>
            <w:tcW w:w="630" w:type="dxa"/>
          </w:tcPr>
          <w:p w:rsidR="00D30040" w:rsidRPr="00FF291D" w:rsidRDefault="00D30040" w:rsidP="0083417F">
            <w:pPr>
              <w:rPr>
                <w:sz w:val="20"/>
                <w:szCs w:val="20"/>
              </w:rPr>
            </w:pPr>
            <w:r w:rsidRPr="00FF291D">
              <w:rPr>
                <w:sz w:val="20"/>
                <w:szCs w:val="20"/>
              </w:rPr>
              <w:t>B</w:t>
            </w:r>
          </w:p>
        </w:tc>
        <w:tc>
          <w:tcPr>
            <w:tcW w:w="540" w:type="dxa"/>
          </w:tcPr>
          <w:p w:rsidR="00D30040" w:rsidRPr="00FF291D" w:rsidRDefault="00D30040" w:rsidP="0083417F">
            <w:pPr>
              <w:rPr>
                <w:sz w:val="20"/>
                <w:szCs w:val="20"/>
              </w:rPr>
            </w:pPr>
            <w:r w:rsidRPr="00FF291D">
              <w:rPr>
                <w:sz w:val="20"/>
                <w:szCs w:val="20"/>
              </w:rPr>
              <w:t>B</w:t>
            </w:r>
          </w:p>
        </w:tc>
        <w:tc>
          <w:tcPr>
            <w:tcW w:w="630" w:type="dxa"/>
          </w:tcPr>
          <w:p w:rsidR="00D30040" w:rsidRPr="00FF291D" w:rsidRDefault="00D30040" w:rsidP="0083417F">
            <w:pPr>
              <w:rPr>
                <w:sz w:val="20"/>
                <w:szCs w:val="20"/>
              </w:rPr>
            </w:pPr>
            <w:r w:rsidRPr="00FF291D">
              <w:rPr>
                <w:sz w:val="20"/>
                <w:szCs w:val="20"/>
              </w:rPr>
              <w:t>B</w:t>
            </w:r>
          </w:p>
        </w:tc>
        <w:tc>
          <w:tcPr>
            <w:tcW w:w="1004" w:type="dxa"/>
          </w:tcPr>
          <w:p w:rsidR="00D30040" w:rsidRPr="00FF291D" w:rsidRDefault="00D30040" w:rsidP="0083417F">
            <w:pPr>
              <w:rPr>
                <w:sz w:val="20"/>
                <w:szCs w:val="20"/>
              </w:rPr>
            </w:pPr>
            <w:r w:rsidRPr="00FF291D">
              <w:rPr>
                <w:sz w:val="20"/>
                <w:szCs w:val="20"/>
              </w:rPr>
              <w:t>oriģinālie</w:t>
            </w:r>
          </w:p>
        </w:tc>
      </w:tr>
      <w:tr w:rsidR="00D30040" w:rsidRPr="00FF291D" w:rsidTr="00D10F09">
        <w:trPr>
          <w:trHeight w:hRule="exact" w:val="415"/>
        </w:trPr>
        <w:tc>
          <w:tcPr>
            <w:tcW w:w="1134" w:type="dxa"/>
            <w:vMerge/>
            <w:vAlign w:val="bottom"/>
          </w:tcPr>
          <w:p w:rsidR="00D30040" w:rsidRPr="00FF291D" w:rsidRDefault="00D30040" w:rsidP="0083417F">
            <w:pPr>
              <w:rPr>
                <w:color w:val="000000"/>
                <w:sz w:val="20"/>
                <w:szCs w:val="20"/>
              </w:rPr>
            </w:pPr>
          </w:p>
        </w:tc>
        <w:tc>
          <w:tcPr>
            <w:tcW w:w="1134" w:type="dxa"/>
            <w:vMerge/>
            <w:vAlign w:val="bottom"/>
          </w:tcPr>
          <w:p w:rsidR="00D30040" w:rsidRPr="00FF291D" w:rsidRDefault="00D30040" w:rsidP="0083417F">
            <w:pPr>
              <w:rPr>
                <w:sz w:val="20"/>
                <w:szCs w:val="20"/>
              </w:rPr>
            </w:pPr>
          </w:p>
        </w:tc>
        <w:tc>
          <w:tcPr>
            <w:tcW w:w="564" w:type="dxa"/>
          </w:tcPr>
          <w:p w:rsidR="00D30040" w:rsidRPr="00FF291D" w:rsidRDefault="00D30040" w:rsidP="0083417F">
            <w:pPr>
              <w:rPr>
                <w:sz w:val="20"/>
                <w:szCs w:val="20"/>
              </w:rPr>
            </w:pPr>
            <w:r w:rsidRPr="00FF291D">
              <w:rPr>
                <w:sz w:val="20"/>
                <w:szCs w:val="20"/>
              </w:rPr>
              <w:t>P</w:t>
            </w:r>
          </w:p>
        </w:tc>
        <w:tc>
          <w:tcPr>
            <w:tcW w:w="669" w:type="dxa"/>
          </w:tcPr>
          <w:p w:rsidR="00D30040" w:rsidRPr="00FF291D" w:rsidRDefault="00D30040" w:rsidP="00D30040">
            <w:pPr>
              <w:snapToGrid w:val="0"/>
              <w:rPr>
                <w:rFonts w:eastAsia="Times New Roman"/>
                <w:color w:val="000000"/>
                <w:sz w:val="20"/>
                <w:szCs w:val="20"/>
                <w:lang w:eastAsia="lv-LV"/>
              </w:rPr>
            </w:pPr>
            <w:r w:rsidRPr="00FF291D">
              <w:rPr>
                <w:rFonts w:eastAsia="Times New Roman"/>
                <w:color w:val="000000"/>
                <w:sz w:val="20"/>
                <w:szCs w:val="20"/>
                <w:lang w:eastAsia="lv-LV"/>
              </w:rPr>
              <w:t>1200</w:t>
            </w:r>
          </w:p>
        </w:tc>
        <w:tc>
          <w:tcPr>
            <w:tcW w:w="630" w:type="dxa"/>
          </w:tcPr>
          <w:p w:rsidR="00D30040" w:rsidRPr="00FF291D" w:rsidRDefault="00D30040" w:rsidP="0083417F">
            <w:pPr>
              <w:snapToGrid w:val="0"/>
              <w:rPr>
                <w:rFonts w:eastAsia="Times New Roman"/>
                <w:color w:val="000000"/>
                <w:sz w:val="20"/>
                <w:szCs w:val="20"/>
                <w:lang w:eastAsia="lv-LV"/>
              </w:rPr>
            </w:pPr>
            <w:r w:rsidRPr="00FF291D">
              <w:rPr>
                <w:rFonts w:eastAsia="Times New Roman"/>
                <w:color w:val="000000"/>
                <w:sz w:val="20"/>
                <w:szCs w:val="20"/>
                <w:lang w:eastAsia="lv-LV"/>
              </w:rPr>
              <w:t>1350</w:t>
            </w:r>
          </w:p>
        </w:tc>
        <w:tc>
          <w:tcPr>
            <w:tcW w:w="646" w:type="dxa"/>
          </w:tcPr>
          <w:p w:rsidR="00D30040" w:rsidRPr="00FF291D" w:rsidRDefault="00D30040" w:rsidP="0083417F">
            <w:pPr>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Pr>
          <w:p w:rsidR="00D30040" w:rsidRPr="00FF291D" w:rsidRDefault="00D30040" w:rsidP="0083417F">
            <w:pPr>
              <w:rPr>
                <w:sz w:val="20"/>
                <w:szCs w:val="20"/>
              </w:rPr>
            </w:pPr>
            <w:r w:rsidRPr="00FF291D">
              <w:rPr>
                <w:sz w:val="20"/>
                <w:szCs w:val="20"/>
              </w:rPr>
              <w:t>C</w:t>
            </w:r>
          </w:p>
        </w:tc>
        <w:tc>
          <w:tcPr>
            <w:tcW w:w="900" w:type="dxa"/>
          </w:tcPr>
          <w:p w:rsidR="00D30040" w:rsidRPr="00FF291D" w:rsidRDefault="00D30040" w:rsidP="0083417F">
            <w:pPr>
              <w:rPr>
                <w:sz w:val="20"/>
                <w:szCs w:val="20"/>
              </w:rPr>
            </w:pPr>
            <w:r w:rsidRPr="00FF291D">
              <w:rPr>
                <w:sz w:val="20"/>
                <w:szCs w:val="20"/>
              </w:rPr>
              <w:t>G</w:t>
            </w:r>
          </w:p>
        </w:tc>
        <w:tc>
          <w:tcPr>
            <w:tcW w:w="540" w:type="dxa"/>
          </w:tcPr>
          <w:p w:rsidR="00D30040" w:rsidRPr="00FF291D" w:rsidRDefault="00D30040" w:rsidP="0083417F">
            <w:pPr>
              <w:rPr>
                <w:sz w:val="20"/>
                <w:szCs w:val="20"/>
              </w:rPr>
            </w:pPr>
            <w:r w:rsidRPr="00FF291D">
              <w:rPr>
                <w:sz w:val="20"/>
                <w:szCs w:val="20"/>
              </w:rPr>
              <w:t>A</w:t>
            </w:r>
          </w:p>
        </w:tc>
        <w:tc>
          <w:tcPr>
            <w:tcW w:w="630" w:type="dxa"/>
          </w:tcPr>
          <w:p w:rsidR="00D30040" w:rsidRPr="00FF291D" w:rsidRDefault="00D30040" w:rsidP="0083417F">
            <w:pPr>
              <w:rPr>
                <w:sz w:val="20"/>
                <w:szCs w:val="20"/>
              </w:rPr>
            </w:pPr>
            <w:r w:rsidRPr="00FF291D">
              <w:rPr>
                <w:sz w:val="20"/>
                <w:szCs w:val="20"/>
              </w:rPr>
              <w:t>A</w:t>
            </w:r>
          </w:p>
        </w:tc>
        <w:tc>
          <w:tcPr>
            <w:tcW w:w="540" w:type="dxa"/>
          </w:tcPr>
          <w:p w:rsidR="00D30040" w:rsidRPr="00FF291D" w:rsidRDefault="00D30040" w:rsidP="0083417F">
            <w:pPr>
              <w:rPr>
                <w:sz w:val="20"/>
                <w:szCs w:val="20"/>
              </w:rPr>
            </w:pPr>
            <w:r w:rsidRPr="00FF291D">
              <w:rPr>
                <w:sz w:val="20"/>
                <w:szCs w:val="20"/>
              </w:rPr>
              <w:t>B</w:t>
            </w:r>
          </w:p>
        </w:tc>
        <w:tc>
          <w:tcPr>
            <w:tcW w:w="630" w:type="dxa"/>
          </w:tcPr>
          <w:p w:rsidR="00D30040" w:rsidRPr="00FF291D" w:rsidRDefault="00D30040" w:rsidP="0083417F">
            <w:pPr>
              <w:rPr>
                <w:sz w:val="20"/>
                <w:szCs w:val="20"/>
              </w:rPr>
            </w:pPr>
            <w:r w:rsidRPr="00FF291D">
              <w:rPr>
                <w:sz w:val="20"/>
                <w:szCs w:val="20"/>
              </w:rPr>
              <w:t>B</w:t>
            </w:r>
          </w:p>
        </w:tc>
        <w:tc>
          <w:tcPr>
            <w:tcW w:w="1004" w:type="dxa"/>
          </w:tcPr>
          <w:p w:rsidR="00D30040" w:rsidRPr="00FF291D" w:rsidRDefault="00D30040" w:rsidP="0083417F">
            <w:pPr>
              <w:rPr>
                <w:sz w:val="20"/>
                <w:szCs w:val="20"/>
              </w:rPr>
            </w:pPr>
            <w:r w:rsidRPr="00FF291D">
              <w:rPr>
                <w:sz w:val="20"/>
                <w:szCs w:val="20"/>
              </w:rPr>
              <w:t>2016</w:t>
            </w:r>
          </w:p>
        </w:tc>
      </w:tr>
    </w:tbl>
    <w:p w:rsidR="00D30040" w:rsidRDefault="00D30040" w:rsidP="00D30040">
      <w:pPr>
        <w:jc w:val="both"/>
        <w:rPr>
          <w:rFonts w:ascii="Verdana" w:hAnsi="Verdana"/>
        </w:rPr>
      </w:pPr>
    </w:p>
    <w:p w:rsidR="00D30040" w:rsidRDefault="00D30040" w:rsidP="0069692B">
      <w:pPr>
        <w:jc w:val="both"/>
        <w:rPr>
          <w:rFonts w:ascii="Verdana" w:hAnsi="Verdana"/>
        </w:rPr>
      </w:pPr>
    </w:p>
    <w:p w:rsidR="00DA1E72" w:rsidRDefault="00DA1E72" w:rsidP="0069692B">
      <w:pPr>
        <w:jc w:val="both"/>
        <w:rPr>
          <w:rFonts w:ascii="Verdana" w:hAnsi="Verdana"/>
        </w:rPr>
      </w:pPr>
      <w:r>
        <w:rPr>
          <w:rFonts w:ascii="Verdana" w:hAnsi="Verdana"/>
        </w:rPr>
        <w:t xml:space="preserve">Dabas liegumā </w:t>
      </w:r>
      <w:r w:rsidRPr="00560BBB">
        <w:rPr>
          <w:rFonts w:ascii="Verdana" w:hAnsi="Verdana"/>
          <w:b/>
        </w:rPr>
        <w:t>Dūres mežs</w:t>
      </w:r>
      <w:r>
        <w:rPr>
          <w:rFonts w:ascii="Verdana" w:hAnsi="Verdana"/>
        </w:rPr>
        <w:t xml:space="preserve"> (LV0533300) monitorēta platlapu cinna </w:t>
      </w:r>
      <w:r w:rsidRPr="007D41DA">
        <w:rPr>
          <w:rFonts w:ascii="Verdana" w:hAnsi="Verdana"/>
          <w:i/>
        </w:rPr>
        <w:t>Cinna latifolia</w:t>
      </w:r>
      <w:r>
        <w:rPr>
          <w:rFonts w:ascii="Verdana" w:hAnsi="Verdana"/>
        </w:rPr>
        <w:t>.</w:t>
      </w:r>
      <w:r w:rsidR="00B37176">
        <w:rPr>
          <w:rFonts w:ascii="Verdana" w:hAnsi="Verdana"/>
        </w:rPr>
        <w:t xml:space="preserve"> Apsekoti divi meža nogabali. Vecā</w:t>
      </w:r>
      <w:r w:rsidR="00B37176" w:rsidRPr="00B37176">
        <w:rPr>
          <w:rFonts w:ascii="Verdana" w:hAnsi="Verdana"/>
        </w:rPr>
        <w:t xml:space="preserve"> egļu-liepu gārš</w:t>
      </w:r>
      <w:r w:rsidR="00B37176">
        <w:rPr>
          <w:rFonts w:ascii="Verdana" w:hAnsi="Verdana"/>
        </w:rPr>
        <w:t>ā</w:t>
      </w:r>
      <w:r w:rsidR="00B37176" w:rsidRPr="00B37176">
        <w:rPr>
          <w:rFonts w:ascii="Verdana" w:hAnsi="Verdana"/>
        </w:rPr>
        <w:t xml:space="preserve"> ieplakā ar senu grāvīti un uz izgāztas egles atsegtas augsnes</w:t>
      </w:r>
      <w:r w:rsidR="00B37176">
        <w:rPr>
          <w:rFonts w:ascii="Verdana" w:hAnsi="Verdana"/>
        </w:rPr>
        <w:t xml:space="preserve"> atrasti 37 eksemplāri, j</w:t>
      </w:r>
      <w:r w:rsidR="00B37176" w:rsidRPr="00B37176">
        <w:rPr>
          <w:rFonts w:ascii="Verdana" w:hAnsi="Verdana"/>
        </w:rPr>
        <w:t>aun</w:t>
      </w:r>
      <w:r w:rsidR="00B37176">
        <w:rPr>
          <w:rFonts w:ascii="Verdana" w:hAnsi="Verdana"/>
        </w:rPr>
        <w:t>ā melnalkšņu-bērzu-liepu mežā</w:t>
      </w:r>
      <w:r w:rsidR="00B37176" w:rsidRPr="00B37176">
        <w:rPr>
          <w:rFonts w:ascii="Verdana" w:hAnsi="Verdana"/>
        </w:rPr>
        <w:t xml:space="preserve"> pie strauta</w:t>
      </w:r>
      <w:r w:rsidR="00B37176">
        <w:rPr>
          <w:rFonts w:ascii="Verdana" w:hAnsi="Verdana"/>
        </w:rPr>
        <w:t xml:space="preserve"> – vēl divi </w:t>
      </w:r>
      <w:r w:rsidR="00B37176" w:rsidRPr="00B37176">
        <w:rPr>
          <w:rFonts w:ascii="Verdana" w:hAnsi="Verdana"/>
          <w:i/>
        </w:rPr>
        <w:t>C. latifolia</w:t>
      </w:r>
      <w:r w:rsidR="00B37176">
        <w:rPr>
          <w:rFonts w:ascii="Verdana" w:hAnsi="Verdana"/>
        </w:rPr>
        <w:t xml:space="preserve"> eksemplāri. </w:t>
      </w:r>
      <w:r w:rsidR="009946B9">
        <w:rPr>
          <w:rFonts w:ascii="Verdana" w:hAnsi="Verdana"/>
        </w:rPr>
        <w:t>V</w:t>
      </w:r>
      <w:r w:rsidR="00560BBB">
        <w:rPr>
          <w:rFonts w:ascii="Verdana" w:hAnsi="Verdana"/>
        </w:rPr>
        <w:t>ēsturiski zinām</w:t>
      </w:r>
      <w:r w:rsidR="009946B9">
        <w:rPr>
          <w:rFonts w:ascii="Verdana" w:hAnsi="Verdana"/>
        </w:rPr>
        <w:t>ā</w:t>
      </w:r>
      <w:r w:rsidR="00560BBB">
        <w:rPr>
          <w:rFonts w:ascii="Verdana" w:hAnsi="Verdana"/>
        </w:rPr>
        <w:t xml:space="preserve"> </w:t>
      </w:r>
      <w:r w:rsidR="009946B9">
        <w:rPr>
          <w:rFonts w:ascii="Verdana" w:hAnsi="Verdana"/>
        </w:rPr>
        <w:t xml:space="preserve">sugas </w:t>
      </w:r>
      <w:r w:rsidR="00560BBB">
        <w:rPr>
          <w:rFonts w:ascii="Verdana" w:hAnsi="Verdana"/>
        </w:rPr>
        <w:t>atradn</w:t>
      </w:r>
      <w:r w:rsidR="009946B9">
        <w:rPr>
          <w:rFonts w:ascii="Verdana" w:hAnsi="Verdana"/>
        </w:rPr>
        <w:t xml:space="preserve">ē uz dabas lieguma robežas (2008. g., Ivars Kabucis) neviens </w:t>
      </w:r>
      <w:r w:rsidR="00B37176">
        <w:rPr>
          <w:rFonts w:ascii="Verdana" w:hAnsi="Verdana"/>
        </w:rPr>
        <w:t xml:space="preserve">no 15 iepriekš konstatētajiem </w:t>
      </w:r>
      <w:r w:rsidR="009946B9" w:rsidRPr="00B37176">
        <w:rPr>
          <w:rFonts w:ascii="Verdana" w:hAnsi="Verdana"/>
          <w:i/>
        </w:rPr>
        <w:t>C. latifolia</w:t>
      </w:r>
      <w:r w:rsidR="009946B9">
        <w:rPr>
          <w:rFonts w:ascii="Verdana" w:hAnsi="Verdana"/>
        </w:rPr>
        <w:t xml:space="preserve"> cer</w:t>
      </w:r>
      <w:r w:rsidR="00B37176">
        <w:rPr>
          <w:rFonts w:ascii="Verdana" w:hAnsi="Verdana"/>
        </w:rPr>
        <w:t>iem</w:t>
      </w:r>
      <w:r w:rsidR="009946B9">
        <w:rPr>
          <w:rFonts w:ascii="Verdana" w:hAnsi="Verdana"/>
        </w:rPr>
        <w:t xml:space="preserve"> nebija atrodams. </w:t>
      </w:r>
      <w:r w:rsidR="00B37176">
        <w:rPr>
          <w:rFonts w:ascii="Verdana" w:hAnsi="Verdana"/>
        </w:rPr>
        <w:t>Divas j</w:t>
      </w:r>
      <w:r w:rsidR="009946B9">
        <w:rPr>
          <w:rFonts w:ascii="Verdana" w:hAnsi="Verdana"/>
        </w:rPr>
        <w:t>aunas cinnas atradnes konstatētas 40 m un 190 m attālumā no dabas lieguma.</w:t>
      </w:r>
      <w:r w:rsidR="00B37176">
        <w:rPr>
          <w:rFonts w:ascii="Verdana" w:hAnsi="Verdana"/>
        </w:rPr>
        <w:t xml:space="preserve"> Kopumā atradnes kvalitāte ir laba. Teritorijā noteiktas vēl citas sešas retas un aizsargājamas vaskulāro augu un sūnu sugas</w:t>
      </w:r>
      <w:r w:rsidR="0078078B">
        <w:rPr>
          <w:rFonts w:ascii="Verdana" w:hAnsi="Verdana"/>
        </w:rPr>
        <w:t xml:space="preserve">, ieskaitot Eiropas </w:t>
      </w:r>
      <w:r w:rsidR="00865BC3">
        <w:rPr>
          <w:rFonts w:ascii="Verdana" w:hAnsi="Verdana"/>
        </w:rPr>
        <w:t xml:space="preserve">Biotopu </w:t>
      </w:r>
      <w:r w:rsidR="0078078B">
        <w:rPr>
          <w:rFonts w:ascii="Verdana" w:hAnsi="Verdana"/>
        </w:rPr>
        <w:t xml:space="preserve">direktīvas sugu apdziru </w:t>
      </w:r>
      <w:r w:rsidR="0078078B" w:rsidRPr="0078078B">
        <w:rPr>
          <w:rFonts w:ascii="Verdana" w:hAnsi="Verdana"/>
          <w:i/>
        </w:rPr>
        <w:t>Huperzia selago</w:t>
      </w:r>
      <w:r w:rsidR="0078078B">
        <w:rPr>
          <w:rFonts w:ascii="Verdana" w:hAnsi="Verdana"/>
        </w:rPr>
        <w:t>.</w:t>
      </w:r>
    </w:p>
    <w:p w:rsidR="00DA1E72" w:rsidRDefault="00DA1E72" w:rsidP="00D555C5">
      <w:pPr>
        <w:keepNext/>
        <w:keepLines/>
        <w:spacing w:after="0" w:line="100" w:lineRule="atLeast"/>
        <w:jc w:val="right"/>
        <w:rPr>
          <w:rFonts w:ascii="Verdana" w:hAnsi="Verdana"/>
          <w:sz w:val="20"/>
        </w:rPr>
      </w:pPr>
      <w:r w:rsidRPr="00B6392A">
        <w:rPr>
          <w:rFonts w:ascii="Verdana" w:hAnsi="Verdana"/>
          <w:sz w:val="20"/>
        </w:rPr>
        <w:lastRenderedPageBreak/>
        <w:t xml:space="preserve">Aktualizētā informācija </w:t>
      </w:r>
      <w:r w:rsidRPr="00B6392A">
        <w:rPr>
          <w:rFonts w:ascii="Verdana" w:hAnsi="Verdana"/>
          <w:i/>
          <w:sz w:val="20"/>
        </w:rPr>
        <w:t>Natura 2000</w:t>
      </w:r>
      <w:r w:rsidRPr="00B6392A">
        <w:rPr>
          <w:rFonts w:ascii="Verdana" w:hAnsi="Verdana"/>
          <w:sz w:val="20"/>
        </w:rPr>
        <w:t xml:space="preserve"> standarta datu formā </w:t>
      </w:r>
    </w:p>
    <w:p w:rsidR="00DA1E72" w:rsidRPr="00B6392A" w:rsidRDefault="00DA1E72" w:rsidP="00D555C5">
      <w:pPr>
        <w:keepNext/>
        <w:keepLines/>
        <w:spacing w:after="0" w:line="100" w:lineRule="atLeast"/>
        <w:jc w:val="right"/>
        <w:rPr>
          <w:rFonts w:ascii="Verdana" w:hAnsi="Verdana"/>
          <w:sz w:val="20"/>
        </w:rPr>
      </w:pPr>
      <w:r w:rsidRPr="00B6392A">
        <w:rPr>
          <w:rFonts w:ascii="Verdana" w:hAnsi="Verdana"/>
          <w:sz w:val="20"/>
        </w:rPr>
        <w:t xml:space="preserve">par </w:t>
      </w:r>
      <w:r>
        <w:rPr>
          <w:rFonts w:ascii="Verdana" w:hAnsi="Verdana"/>
          <w:i/>
          <w:sz w:val="20"/>
        </w:rPr>
        <w:t>Cinna latifolia</w:t>
      </w:r>
      <w:r w:rsidRPr="00B6392A">
        <w:rPr>
          <w:rFonts w:ascii="Verdana" w:hAnsi="Verdana"/>
          <w:sz w:val="20"/>
        </w:rPr>
        <w:t xml:space="preserve"> atradni </w:t>
      </w:r>
      <w:r>
        <w:rPr>
          <w:rFonts w:ascii="Verdana" w:hAnsi="Verdana"/>
          <w:sz w:val="20"/>
        </w:rPr>
        <w:t xml:space="preserve">dabas liegumā </w:t>
      </w:r>
      <w:r w:rsidR="00D008F6">
        <w:rPr>
          <w:rFonts w:ascii="Verdana" w:hAnsi="Verdana"/>
          <w:sz w:val="20"/>
        </w:rPr>
        <w:t>Dūres mežs</w:t>
      </w:r>
      <w:r w:rsidRPr="00B6392A">
        <w:rPr>
          <w:rFonts w:ascii="Verdana" w:hAnsi="Verdana"/>
          <w:sz w:val="20"/>
        </w:rPr>
        <w:t xml:space="preserve"> </w:t>
      </w: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319"/>
        <w:gridCol w:w="564"/>
        <w:gridCol w:w="540"/>
        <w:gridCol w:w="630"/>
        <w:gridCol w:w="810"/>
        <w:gridCol w:w="540"/>
        <w:gridCol w:w="900"/>
        <w:gridCol w:w="540"/>
        <w:gridCol w:w="630"/>
        <w:gridCol w:w="540"/>
        <w:gridCol w:w="630"/>
        <w:gridCol w:w="1004"/>
      </w:tblGrid>
      <w:tr w:rsidR="00DA1E72" w:rsidRPr="00FF291D" w:rsidTr="00BF156E">
        <w:trPr>
          <w:trHeight w:hRule="exact" w:val="251"/>
        </w:trPr>
        <w:tc>
          <w:tcPr>
            <w:tcW w:w="2340" w:type="dxa"/>
            <w:gridSpan w:val="2"/>
            <w:shd w:val="pct10" w:color="auto" w:fill="auto"/>
            <w:vAlign w:val="center"/>
          </w:tcPr>
          <w:p w:rsidR="00DA1E72" w:rsidRPr="00FF291D" w:rsidRDefault="00DA1E72" w:rsidP="00D555C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Suga</w:t>
            </w:r>
          </w:p>
        </w:tc>
        <w:tc>
          <w:tcPr>
            <w:tcW w:w="3984" w:type="dxa"/>
            <w:gridSpan w:val="6"/>
            <w:shd w:val="pct10" w:color="auto" w:fill="auto"/>
            <w:vAlign w:val="center"/>
          </w:tcPr>
          <w:p w:rsidR="00DA1E72" w:rsidRPr="00FF291D" w:rsidRDefault="00DA1E72" w:rsidP="00D555C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Teritorijā sastopamā populācija</w:t>
            </w:r>
          </w:p>
        </w:tc>
        <w:tc>
          <w:tcPr>
            <w:tcW w:w="2340" w:type="dxa"/>
            <w:gridSpan w:val="4"/>
            <w:shd w:val="pct10" w:color="auto" w:fill="auto"/>
            <w:vAlign w:val="center"/>
          </w:tcPr>
          <w:p w:rsidR="00DA1E72" w:rsidRPr="00FF291D" w:rsidRDefault="00DA1E72" w:rsidP="00D555C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Teritorijas novērtējums</w:t>
            </w:r>
          </w:p>
        </w:tc>
        <w:tc>
          <w:tcPr>
            <w:tcW w:w="1004" w:type="dxa"/>
            <w:vMerge w:val="restart"/>
            <w:shd w:val="pct10" w:color="auto" w:fill="auto"/>
            <w:vAlign w:val="center"/>
          </w:tcPr>
          <w:p w:rsidR="00DA1E72" w:rsidRPr="00FF291D" w:rsidRDefault="00DA1E72" w:rsidP="00D555C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Datu avots</w:t>
            </w:r>
          </w:p>
        </w:tc>
      </w:tr>
      <w:tr w:rsidR="00DA1E72" w:rsidRPr="00FF291D" w:rsidTr="0078078B">
        <w:trPr>
          <w:trHeight w:val="183"/>
        </w:trPr>
        <w:tc>
          <w:tcPr>
            <w:tcW w:w="1021" w:type="dxa"/>
            <w:vMerge w:val="restart"/>
            <w:shd w:val="pct10" w:color="auto" w:fill="auto"/>
            <w:vAlign w:val="center"/>
          </w:tcPr>
          <w:p w:rsidR="00DA1E72" w:rsidRPr="00FF291D" w:rsidRDefault="00DA1E72" w:rsidP="00D555C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Zinātniskais nosaukums</w:t>
            </w:r>
          </w:p>
        </w:tc>
        <w:tc>
          <w:tcPr>
            <w:tcW w:w="1319" w:type="dxa"/>
            <w:vMerge w:val="restart"/>
            <w:shd w:val="pct10" w:color="auto" w:fill="auto"/>
            <w:vAlign w:val="center"/>
          </w:tcPr>
          <w:p w:rsidR="00DA1E72" w:rsidRPr="00FF291D" w:rsidRDefault="00DA1E72" w:rsidP="00D555C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Latviskais nosaukums</w:t>
            </w:r>
          </w:p>
        </w:tc>
        <w:tc>
          <w:tcPr>
            <w:tcW w:w="564" w:type="dxa"/>
            <w:vMerge w:val="restart"/>
            <w:shd w:val="pct10" w:color="auto" w:fill="auto"/>
            <w:vAlign w:val="center"/>
          </w:tcPr>
          <w:p w:rsidR="00DA1E72" w:rsidRPr="00FF291D" w:rsidRDefault="00DA1E72" w:rsidP="00D555C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Tips</w:t>
            </w:r>
          </w:p>
        </w:tc>
        <w:tc>
          <w:tcPr>
            <w:tcW w:w="1170" w:type="dxa"/>
            <w:gridSpan w:val="2"/>
            <w:shd w:val="pct10" w:color="auto" w:fill="auto"/>
            <w:vAlign w:val="center"/>
          </w:tcPr>
          <w:p w:rsidR="00DA1E72" w:rsidRPr="00FF291D" w:rsidRDefault="00DA1E72" w:rsidP="00D555C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Lielums</w:t>
            </w:r>
          </w:p>
        </w:tc>
        <w:tc>
          <w:tcPr>
            <w:tcW w:w="810" w:type="dxa"/>
            <w:vMerge w:val="restart"/>
            <w:shd w:val="pct10" w:color="auto" w:fill="auto"/>
            <w:vAlign w:val="center"/>
          </w:tcPr>
          <w:p w:rsidR="00DA1E72" w:rsidRPr="00FF291D" w:rsidRDefault="00DA1E72" w:rsidP="00D555C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Vienība</w:t>
            </w:r>
          </w:p>
        </w:tc>
        <w:tc>
          <w:tcPr>
            <w:tcW w:w="540" w:type="dxa"/>
            <w:vMerge w:val="restart"/>
            <w:shd w:val="pct10" w:color="auto" w:fill="auto"/>
            <w:vAlign w:val="center"/>
          </w:tcPr>
          <w:p w:rsidR="00DA1E72" w:rsidRPr="00FF291D" w:rsidRDefault="00DA1E72" w:rsidP="00D555C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Kat.</w:t>
            </w:r>
          </w:p>
        </w:tc>
        <w:tc>
          <w:tcPr>
            <w:tcW w:w="900" w:type="dxa"/>
            <w:vMerge w:val="restart"/>
            <w:shd w:val="pct10" w:color="auto" w:fill="auto"/>
            <w:vAlign w:val="center"/>
          </w:tcPr>
          <w:p w:rsidR="00DA1E72" w:rsidRPr="00FF291D" w:rsidRDefault="00DA1E72" w:rsidP="00D555C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Datu kvalitāte</w:t>
            </w:r>
          </w:p>
        </w:tc>
        <w:tc>
          <w:tcPr>
            <w:tcW w:w="540" w:type="dxa"/>
            <w:vMerge w:val="restart"/>
            <w:shd w:val="pct10" w:color="auto" w:fill="auto"/>
            <w:vAlign w:val="center"/>
          </w:tcPr>
          <w:p w:rsidR="00DA1E72" w:rsidRPr="00FF291D" w:rsidRDefault="00DA1E72" w:rsidP="00D555C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Pop.</w:t>
            </w:r>
          </w:p>
        </w:tc>
        <w:tc>
          <w:tcPr>
            <w:tcW w:w="630" w:type="dxa"/>
            <w:vMerge w:val="restart"/>
            <w:shd w:val="pct10" w:color="auto" w:fill="auto"/>
            <w:vAlign w:val="center"/>
          </w:tcPr>
          <w:p w:rsidR="00DA1E72" w:rsidRPr="00FF291D" w:rsidRDefault="00DA1E72" w:rsidP="00D555C5">
            <w:pPr>
              <w:pStyle w:val="CM3"/>
              <w:keepNext/>
              <w:keepLines/>
              <w:spacing w:before="60" w:after="60"/>
              <w:jc w:val="center"/>
              <w:rPr>
                <w:rFonts w:ascii="Calibri" w:hAnsi="Calibri"/>
                <w:b/>
                <w:color w:val="000000"/>
                <w:sz w:val="16"/>
                <w:szCs w:val="16"/>
                <w:lang w:val="lv-LV"/>
              </w:rPr>
            </w:pPr>
            <w:r w:rsidRPr="00FF291D">
              <w:rPr>
                <w:rFonts w:ascii="Calibri" w:hAnsi="Calibri"/>
                <w:b/>
                <w:color w:val="000000"/>
                <w:sz w:val="16"/>
                <w:szCs w:val="16"/>
                <w:lang w:val="lv-LV"/>
              </w:rPr>
              <w:t>Sagl.</w:t>
            </w:r>
          </w:p>
        </w:tc>
        <w:tc>
          <w:tcPr>
            <w:tcW w:w="540" w:type="dxa"/>
            <w:vMerge w:val="restart"/>
            <w:shd w:val="pct10" w:color="auto" w:fill="auto"/>
            <w:vAlign w:val="center"/>
          </w:tcPr>
          <w:p w:rsidR="00DA1E72" w:rsidRPr="00FF291D" w:rsidRDefault="00DA1E72" w:rsidP="00D555C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Izol.</w:t>
            </w:r>
          </w:p>
        </w:tc>
        <w:tc>
          <w:tcPr>
            <w:tcW w:w="630" w:type="dxa"/>
            <w:vMerge w:val="restart"/>
            <w:shd w:val="pct10" w:color="auto" w:fill="auto"/>
            <w:vAlign w:val="center"/>
          </w:tcPr>
          <w:p w:rsidR="00DA1E72" w:rsidRPr="00FF291D" w:rsidRDefault="00DA1E72" w:rsidP="00D555C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Visp.</w:t>
            </w:r>
          </w:p>
        </w:tc>
        <w:tc>
          <w:tcPr>
            <w:tcW w:w="1004" w:type="dxa"/>
            <w:vMerge/>
            <w:shd w:val="pct10" w:color="auto" w:fill="auto"/>
          </w:tcPr>
          <w:p w:rsidR="00DA1E72" w:rsidRPr="00FF291D" w:rsidRDefault="00DA1E72" w:rsidP="00D555C5">
            <w:pPr>
              <w:pStyle w:val="NormalWeb"/>
              <w:keepNext/>
              <w:keepLines/>
              <w:snapToGrid w:val="0"/>
              <w:spacing w:before="0" w:after="0"/>
              <w:jc w:val="center"/>
              <w:rPr>
                <w:rFonts w:ascii="Calibri" w:hAnsi="Calibri"/>
                <w:b/>
                <w:sz w:val="16"/>
                <w:szCs w:val="16"/>
              </w:rPr>
            </w:pPr>
          </w:p>
        </w:tc>
      </w:tr>
      <w:tr w:rsidR="00DA1E72" w:rsidRPr="00FF291D" w:rsidTr="0078078B">
        <w:trPr>
          <w:trHeight w:hRule="exact" w:val="271"/>
        </w:trPr>
        <w:tc>
          <w:tcPr>
            <w:tcW w:w="1021" w:type="dxa"/>
            <w:vMerge/>
            <w:shd w:val="pct10" w:color="auto" w:fill="auto"/>
            <w:vAlign w:val="center"/>
          </w:tcPr>
          <w:p w:rsidR="00DA1E72" w:rsidRPr="00FF291D" w:rsidRDefault="00DA1E72" w:rsidP="00D555C5">
            <w:pPr>
              <w:pStyle w:val="NormalWeb"/>
              <w:keepNext/>
              <w:keepLines/>
              <w:snapToGrid w:val="0"/>
              <w:spacing w:before="0" w:after="0"/>
              <w:jc w:val="center"/>
              <w:rPr>
                <w:rFonts w:ascii="Calibri" w:hAnsi="Calibri"/>
                <w:b/>
                <w:sz w:val="18"/>
                <w:szCs w:val="18"/>
              </w:rPr>
            </w:pPr>
          </w:p>
        </w:tc>
        <w:tc>
          <w:tcPr>
            <w:tcW w:w="1319" w:type="dxa"/>
            <w:vMerge/>
            <w:shd w:val="pct10" w:color="auto" w:fill="auto"/>
            <w:vAlign w:val="center"/>
          </w:tcPr>
          <w:p w:rsidR="00DA1E72" w:rsidRPr="00FF291D" w:rsidRDefault="00DA1E72" w:rsidP="00D555C5">
            <w:pPr>
              <w:pStyle w:val="NormalWeb"/>
              <w:keepNext/>
              <w:keepLines/>
              <w:snapToGrid w:val="0"/>
              <w:spacing w:before="0" w:after="0"/>
              <w:jc w:val="center"/>
              <w:rPr>
                <w:rFonts w:ascii="Calibri" w:hAnsi="Calibri"/>
                <w:b/>
                <w:sz w:val="18"/>
                <w:szCs w:val="18"/>
              </w:rPr>
            </w:pPr>
          </w:p>
        </w:tc>
        <w:tc>
          <w:tcPr>
            <w:tcW w:w="564" w:type="dxa"/>
            <w:vMerge/>
            <w:shd w:val="pct10" w:color="auto" w:fill="auto"/>
            <w:vAlign w:val="center"/>
          </w:tcPr>
          <w:p w:rsidR="00DA1E72" w:rsidRPr="00FF291D" w:rsidRDefault="00DA1E72" w:rsidP="00D555C5">
            <w:pPr>
              <w:pStyle w:val="NormalWeb"/>
              <w:keepNext/>
              <w:keepLines/>
              <w:snapToGrid w:val="0"/>
              <w:spacing w:before="0" w:after="0"/>
              <w:jc w:val="center"/>
              <w:rPr>
                <w:rFonts w:ascii="Calibri" w:hAnsi="Calibri"/>
                <w:b/>
                <w:sz w:val="18"/>
                <w:szCs w:val="18"/>
              </w:rPr>
            </w:pPr>
          </w:p>
        </w:tc>
        <w:tc>
          <w:tcPr>
            <w:tcW w:w="540" w:type="dxa"/>
            <w:shd w:val="pct10" w:color="auto" w:fill="auto"/>
            <w:vAlign w:val="center"/>
          </w:tcPr>
          <w:p w:rsidR="00DA1E72" w:rsidRPr="00FF291D" w:rsidRDefault="00DA1E72" w:rsidP="00D555C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Min</w:t>
            </w:r>
          </w:p>
        </w:tc>
        <w:tc>
          <w:tcPr>
            <w:tcW w:w="630" w:type="dxa"/>
            <w:shd w:val="pct10" w:color="auto" w:fill="auto"/>
            <w:vAlign w:val="center"/>
          </w:tcPr>
          <w:p w:rsidR="00DA1E72" w:rsidRPr="00FF291D" w:rsidRDefault="00DA1E72" w:rsidP="00D555C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Maks</w:t>
            </w:r>
          </w:p>
        </w:tc>
        <w:tc>
          <w:tcPr>
            <w:tcW w:w="810" w:type="dxa"/>
            <w:vMerge/>
            <w:shd w:val="pct10" w:color="auto" w:fill="auto"/>
            <w:vAlign w:val="center"/>
          </w:tcPr>
          <w:p w:rsidR="00DA1E72" w:rsidRPr="00FF291D" w:rsidRDefault="00DA1E72" w:rsidP="00D555C5">
            <w:pPr>
              <w:pStyle w:val="NormalWeb"/>
              <w:keepNext/>
              <w:keepLines/>
              <w:snapToGrid w:val="0"/>
              <w:spacing w:before="0" w:after="0"/>
              <w:jc w:val="center"/>
              <w:rPr>
                <w:rFonts w:ascii="Calibri" w:hAnsi="Calibri"/>
                <w:b/>
                <w:sz w:val="18"/>
                <w:szCs w:val="18"/>
              </w:rPr>
            </w:pPr>
          </w:p>
        </w:tc>
        <w:tc>
          <w:tcPr>
            <w:tcW w:w="540" w:type="dxa"/>
            <w:vMerge/>
            <w:shd w:val="pct10" w:color="auto" w:fill="auto"/>
            <w:vAlign w:val="center"/>
          </w:tcPr>
          <w:p w:rsidR="00DA1E72" w:rsidRPr="00FF291D" w:rsidRDefault="00DA1E72" w:rsidP="00D555C5">
            <w:pPr>
              <w:pStyle w:val="NormalWeb"/>
              <w:keepNext/>
              <w:keepLines/>
              <w:snapToGrid w:val="0"/>
              <w:spacing w:before="0" w:after="0"/>
              <w:jc w:val="center"/>
              <w:rPr>
                <w:rFonts w:ascii="Calibri" w:hAnsi="Calibri"/>
                <w:b/>
                <w:sz w:val="18"/>
                <w:szCs w:val="18"/>
              </w:rPr>
            </w:pPr>
          </w:p>
        </w:tc>
        <w:tc>
          <w:tcPr>
            <w:tcW w:w="900" w:type="dxa"/>
            <w:vMerge/>
            <w:shd w:val="pct10" w:color="auto" w:fill="auto"/>
            <w:vAlign w:val="center"/>
          </w:tcPr>
          <w:p w:rsidR="00DA1E72" w:rsidRPr="00FF291D" w:rsidRDefault="00DA1E72" w:rsidP="00D555C5">
            <w:pPr>
              <w:pStyle w:val="NormalWeb"/>
              <w:keepNext/>
              <w:keepLines/>
              <w:snapToGrid w:val="0"/>
              <w:spacing w:before="0" w:after="0"/>
              <w:jc w:val="center"/>
              <w:rPr>
                <w:rFonts w:ascii="Calibri" w:hAnsi="Calibri"/>
                <w:b/>
                <w:sz w:val="18"/>
                <w:szCs w:val="18"/>
              </w:rPr>
            </w:pPr>
          </w:p>
        </w:tc>
        <w:tc>
          <w:tcPr>
            <w:tcW w:w="540" w:type="dxa"/>
            <w:vMerge/>
            <w:shd w:val="pct10" w:color="auto" w:fill="auto"/>
            <w:vAlign w:val="center"/>
          </w:tcPr>
          <w:p w:rsidR="00DA1E72" w:rsidRPr="00FF291D" w:rsidRDefault="00DA1E72" w:rsidP="00D555C5">
            <w:pPr>
              <w:pStyle w:val="NormalWeb"/>
              <w:keepNext/>
              <w:keepLines/>
              <w:snapToGrid w:val="0"/>
              <w:spacing w:before="0" w:after="0"/>
              <w:jc w:val="center"/>
              <w:rPr>
                <w:rFonts w:ascii="Calibri" w:hAnsi="Calibri"/>
                <w:b/>
                <w:sz w:val="18"/>
                <w:szCs w:val="18"/>
              </w:rPr>
            </w:pPr>
          </w:p>
        </w:tc>
        <w:tc>
          <w:tcPr>
            <w:tcW w:w="630" w:type="dxa"/>
            <w:vMerge/>
            <w:shd w:val="pct10" w:color="auto" w:fill="auto"/>
            <w:vAlign w:val="center"/>
          </w:tcPr>
          <w:p w:rsidR="00DA1E72" w:rsidRPr="00FF291D" w:rsidRDefault="00DA1E72" w:rsidP="00D555C5">
            <w:pPr>
              <w:pStyle w:val="CM3"/>
              <w:keepNext/>
              <w:keepLines/>
              <w:spacing w:before="60" w:after="60"/>
              <w:rPr>
                <w:rFonts w:ascii="Calibri" w:hAnsi="Calibri"/>
                <w:b/>
                <w:color w:val="000000"/>
                <w:sz w:val="18"/>
                <w:szCs w:val="18"/>
                <w:lang w:val="lv-LV"/>
              </w:rPr>
            </w:pPr>
          </w:p>
        </w:tc>
        <w:tc>
          <w:tcPr>
            <w:tcW w:w="540" w:type="dxa"/>
            <w:vMerge/>
            <w:shd w:val="pct10" w:color="auto" w:fill="auto"/>
            <w:vAlign w:val="center"/>
          </w:tcPr>
          <w:p w:rsidR="00DA1E72" w:rsidRPr="00FF291D" w:rsidRDefault="00DA1E72" w:rsidP="00D555C5">
            <w:pPr>
              <w:pStyle w:val="NormalWeb"/>
              <w:keepNext/>
              <w:keepLines/>
              <w:snapToGrid w:val="0"/>
              <w:spacing w:before="0" w:after="0"/>
              <w:jc w:val="center"/>
              <w:rPr>
                <w:rFonts w:ascii="Calibri" w:hAnsi="Calibri"/>
                <w:b/>
                <w:sz w:val="18"/>
                <w:szCs w:val="18"/>
              </w:rPr>
            </w:pPr>
          </w:p>
        </w:tc>
        <w:tc>
          <w:tcPr>
            <w:tcW w:w="630" w:type="dxa"/>
            <w:vMerge/>
            <w:shd w:val="pct10" w:color="auto" w:fill="auto"/>
            <w:vAlign w:val="center"/>
          </w:tcPr>
          <w:p w:rsidR="00DA1E72" w:rsidRPr="00FF291D" w:rsidRDefault="00DA1E72" w:rsidP="00D555C5">
            <w:pPr>
              <w:pStyle w:val="NormalWeb"/>
              <w:keepNext/>
              <w:keepLines/>
              <w:snapToGrid w:val="0"/>
              <w:spacing w:before="0" w:after="0"/>
              <w:jc w:val="center"/>
              <w:rPr>
                <w:rFonts w:ascii="Calibri" w:hAnsi="Calibri"/>
                <w:b/>
                <w:sz w:val="18"/>
                <w:szCs w:val="18"/>
              </w:rPr>
            </w:pPr>
          </w:p>
        </w:tc>
        <w:tc>
          <w:tcPr>
            <w:tcW w:w="1004" w:type="dxa"/>
            <w:vMerge/>
            <w:shd w:val="pct10" w:color="auto" w:fill="auto"/>
          </w:tcPr>
          <w:p w:rsidR="00DA1E72" w:rsidRPr="00FF291D" w:rsidRDefault="00DA1E72" w:rsidP="00D555C5">
            <w:pPr>
              <w:pStyle w:val="NormalWeb"/>
              <w:keepNext/>
              <w:keepLines/>
              <w:snapToGrid w:val="0"/>
              <w:spacing w:before="0" w:after="0"/>
              <w:rPr>
                <w:rFonts w:ascii="Calibri" w:hAnsi="Calibri"/>
                <w:b/>
                <w:sz w:val="18"/>
                <w:szCs w:val="18"/>
              </w:rPr>
            </w:pPr>
          </w:p>
        </w:tc>
      </w:tr>
      <w:tr w:rsidR="00DA1E72" w:rsidRPr="00FF291D" w:rsidTr="007557D3">
        <w:trPr>
          <w:trHeight w:hRule="exact" w:val="239"/>
        </w:trPr>
        <w:tc>
          <w:tcPr>
            <w:tcW w:w="1021" w:type="dxa"/>
            <w:vMerge w:val="restart"/>
            <w:vAlign w:val="bottom"/>
          </w:tcPr>
          <w:p w:rsidR="00DA1E72" w:rsidRPr="00FF291D" w:rsidRDefault="00DA1E72" w:rsidP="00D555C5">
            <w:pPr>
              <w:keepNext/>
              <w:keepLines/>
              <w:rPr>
                <w:i/>
                <w:iCs/>
                <w:sz w:val="20"/>
                <w:szCs w:val="20"/>
              </w:rPr>
            </w:pPr>
            <w:r w:rsidRPr="00FF291D">
              <w:rPr>
                <w:i/>
                <w:color w:val="000000"/>
                <w:sz w:val="20"/>
                <w:szCs w:val="20"/>
              </w:rPr>
              <w:t>Cinna latifolia</w:t>
            </w:r>
          </w:p>
        </w:tc>
        <w:tc>
          <w:tcPr>
            <w:tcW w:w="1319" w:type="dxa"/>
            <w:vMerge w:val="restart"/>
            <w:vAlign w:val="bottom"/>
          </w:tcPr>
          <w:p w:rsidR="00DA1E72" w:rsidRPr="00FF291D" w:rsidRDefault="00DA1E72" w:rsidP="00D555C5">
            <w:pPr>
              <w:keepNext/>
              <w:keepLines/>
              <w:rPr>
                <w:sz w:val="20"/>
                <w:szCs w:val="20"/>
              </w:rPr>
            </w:pPr>
            <w:r w:rsidRPr="00FF291D">
              <w:rPr>
                <w:sz w:val="20"/>
                <w:szCs w:val="20"/>
              </w:rPr>
              <w:t>platlapu cinna</w:t>
            </w:r>
          </w:p>
        </w:tc>
        <w:tc>
          <w:tcPr>
            <w:tcW w:w="564" w:type="dxa"/>
          </w:tcPr>
          <w:p w:rsidR="00DA1E72" w:rsidRPr="00FF291D" w:rsidRDefault="00DA1E72" w:rsidP="00D555C5">
            <w:pPr>
              <w:keepNext/>
              <w:keepLines/>
              <w:rPr>
                <w:sz w:val="20"/>
                <w:szCs w:val="20"/>
              </w:rPr>
            </w:pPr>
            <w:r w:rsidRPr="00FF291D">
              <w:rPr>
                <w:sz w:val="20"/>
                <w:szCs w:val="20"/>
              </w:rPr>
              <w:t>p</w:t>
            </w:r>
          </w:p>
        </w:tc>
        <w:tc>
          <w:tcPr>
            <w:tcW w:w="540" w:type="dxa"/>
          </w:tcPr>
          <w:p w:rsidR="00DA1E72" w:rsidRPr="00FF291D" w:rsidRDefault="00D008F6" w:rsidP="00D555C5">
            <w:pPr>
              <w:keepNext/>
              <w:keepLines/>
              <w:snapToGrid w:val="0"/>
              <w:rPr>
                <w:rFonts w:eastAsia="Times New Roman"/>
                <w:color w:val="000000"/>
                <w:sz w:val="20"/>
                <w:szCs w:val="20"/>
                <w:lang w:eastAsia="lv-LV"/>
              </w:rPr>
            </w:pPr>
            <w:r w:rsidRPr="00FF291D">
              <w:rPr>
                <w:rFonts w:eastAsia="Times New Roman"/>
                <w:color w:val="000000"/>
                <w:sz w:val="20"/>
                <w:szCs w:val="20"/>
                <w:lang w:eastAsia="lv-LV"/>
              </w:rPr>
              <w:t>0</w:t>
            </w:r>
          </w:p>
        </w:tc>
        <w:tc>
          <w:tcPr>
            <w:tcW w:w="630" w:type="dxa"/>
          </w:tcPr>
          <w:p w:rsidR="00DA1E72" w:rsidRPr="00FF291D" w:rsidRDefault="00D008F6" w:rsidP="00D555C5">
            <w:pPr>
              <w:keepNext/>
              <w:keepLines/>
              <w:snapToGrid w:val="0"/>
              <w:rPr>
                <w:rFonts w:eastAsia="Times New Roman"/>
                <w:color w:val="000000"/>
                <w:sz w:val="20"/>
                <w:szCs w:val="20"/>
                <w:lang w:eastAsia="lv-LV"/>
              </w:rPr>
            </w:pPr>
            <w:r w:rsidRPr="00FF291D">
              <w:rPr>
                <w:rFonts w:eastAsia="Times New Roman"/>
                <w:color w:val="000000"/>
                <w:sz w:val="20"/>
                <w:szCs w:val="20"/>
                <w:lang w:eastAsia="lv-LV"/>
              </w:rPr>
              <w:t>0</w:t>
            </w:r>
          </w:p>
        </w:tc>
        <w:tc>
          <w:tcPr>
            <w:tcW w:w="810" w:type="dxa"/>
          </w:tcPr>
          <w:p w:rsidR="00DA1E72" w:rsidRPr="00FF291D" w:rsidRDefault="00DA1E72" w:rsidP="00D555C5">
            <w:pPr>
              <w:keepNext/>
              <w:keepLines/>
              <w:snapToGrid w:val="0"/>
              <w:rPr>
                <w:rFonts w:eastAsia="Times New Roman"/>
                <w:color w:val="000000"/>
                <w:sz w:val="20"/>
                <w:szCs w:val="20"/>
                <w:lang w:eastAsia="lv-LV"/>
              </w:rPr>
            </w:pPr>
          </w:p>
        </w:tc>
        <w:tc>
          <w:tcPr>
            <w:tcW w:w="540" w:type="dxa"/>
          </w:tcPr>
          <w:p w:rsidR="00DA1E72" w:rsidRPr="00FF291D" w:rsidRDefault="00DA1E72" w:rsidP="00D555C5">
            <w:pPr>
              <w:keepNext/>
              <w:keepLines/>
              <w:rPr>
                <w:sz w:val="20"/>
                <w:szCs w:val="20"/>
              </w:rPr>
            </w:pPr>
          </w:p>
        </w:tc>
        <w:tc>
          <w:tcPr>
            <w:tcW w:w="900" w:type="dxa"/>
          </w:tcPr>
          <w:p w:rsidR="00DA1E72" w:rsidRPr="00FF291D" w:rsidRDefault="00D008F6" w:rsidP="00D555C5">
            <w:pPr>
              <w:keepNext/>
              <w:keepLines/>
              <w:rPr>
                <w:sz w:val="20"/>
                <w:szCs w:val="20"/>
              </w:rPr>
            </w:pPr>
            <w:r w:rsidRPr="00FF291D">
              <w:rPr>
                <w:sz w:val="20"/>
                <w:szCs w:val="20"/>
              </w:rPr>
              <w:t>DD</w:t>
            </w:r>
          </w:p>
        </w:tc>
        <w:tc>
          <w:tcPr>
            <w:tcW w:w="540" w:type="dxa"/>
          </w:tcPr>
          <w:p w:rsidR="00DA1E72" w:rsidRPr="00FF291D" w:rsidRDefault="00DA1E72" w:rsidP="00D555C5">
            <w:pPr>
              <w:keepNext/>
              <w:keepLines/>
              <w:rPr>
                <w:sz w:val="20"/>
                <w:szCs w:val="20"/>
              </w:rPr>
            </w:pPr>
          </w:p>
        </w:tc>
        <w:tc>
          <w:tcPr>
            <w:tcW w:w="630" w:type="dxa"/>
          </w:tcPr>
          <w:p w:rsidR="00DA1E72" w:rsidRPr="00FF291D" w:rsidRDefault="00DA1E72" w:rsidP="00D555C5">
            <w:pPr>
              <w:keepNext/>
              <w:keepLines/>
              <w:rPr>
                <w:sz w:val="20"/>
                <w:szCs w:val="20"/>
              </w:rPr>
            </w:pPr>
          </w:p>
        </w:tc>
        <w:tc>
          <w:tcPr>
            <w:tcW w:w="540" w:type="dxa"/>
          </w:tcPr>
          <w:p w:rsidR="00DA1E72" w:rsidRPr="00FF291D" w:rsidRDefault="00DA1E72" w:rsidP="00D555C5">
            <w:pPr>
              <w:keepNext/>
              <w:keepLines/>
              <w:rPr>
                <w:sz w:val="20"/>
                <w:szCs w:val="20"/>
              </w:rPr>
            </w:pPr>
          </w:p>
        </w:tc>
        <w:tc>
          <w:tcPr>
            <w:tcW w:w="630" w:type="dxa"/>
          </w:tcPr>
          <w:p w:rsidR="00DA1E72" w:rsidRPr="00FF291D" w:rsidRDefault="00DA1E72" w:rsidP="00D555C5">
            <w:pPr>
              <w:keepNext/>
              <w:keepLines/>
              <w:rPr>
                <w:sz w:val="20"/>
                <w:szCs w:val="20"/>
              </w:rPr>
            </w:pPr>
          </w:p>
        </w:tc>
        <w:tc>
          <w:tcPr>
            <w:tcW w:w="1004" w:type="dxa"/>
          </w:tcPr>
          <w:p w:rsidR="00DA1E72" w:rsidRPr="00FF291D" w:rsidRDefault="00DA1E72" w:rsidP="00D555C5">
            <w:pPr>
              <w:keepNext/>
              <w:keepLines/>
              <w:rPr>
                <w:sz w:val="20"/>
                <w:szCs w:val="20"/>
              </w:rPr>
            </w:pPr>
            <w:r w:rsidRPr="00FF291D">
              <w:rPr>
                <w:sz w:val="20"/>
                <w:szCs w:val="20"/>
              </w:rPr>
              <w:t>oriģinālie</w:t>
            </w:r>
          </w:p>
        </w:tc>
      </w:tr>
      <w:tr w:rsidR="00DA1E72" w:rsidRPr="00FF291D" w:rsidTr="007557D3">
        <w:trPr>
          <w:trHeight w:hRule="exact" w:val="286"/>
        </w:trPr>
        <w:tc>
          <w:tcPr>
            <w:tcW w:w="1021" w:type="dxa"/>
            <w:vMerge/>
            <w:vAlign w:val="bottom"/>
          </w:tcPr>
          <w:p w:rsidR="00DA1E72" w:rsidRPr="00FF291D" w:rsidRDefault="00DA1E72" w:rsidP="00D555C5">
            <w:pPr>
              <w:keepNext/>
              <w:keepLines/>
              <w:rPr>
                <w:color w:val="000000"/>
                <w:sz w:val="20"/>
                <w:szCs w:val="20"/>
              </w:rPr>
            </w:pPr>
          </w:p>
        </w:tc>
        <w:tc>
          <w:tcPr>
            <w:tcW w:w="1319" w:type="dxa"/>
            <w:vMerge/>
            <w:vAlign w:val="bottom"/>
          </w:tcPr>
          <w:p w:rsidR="00DA1E72" w:rsidRPr="00FF291D" w:rsidRDefault="00DA1E72" w:rsidP="00D555C5">
            <w:pPr>
              <w:keepNext/>
              <w:keepLines/>
              <w:rPr>
                <w:sz w:val="20"/>
                <w:szCs w:val="20"/>
              </w:rPr>
            </w:pPr>
          </w:p>
        </w:tc>
        <w:tc>
          <w:tcPr>
            <w:tcW w:w="564" w:type="dxa"/>
          </w:tcPr>
          <w:p w:rsidR="00DA1E72" w:rsidRPr="00FF291D" w:rsidRDefault="00DA1E72" w:rsidP="00D555C5">
            <w:pPr>
              <w:keepNext/>
              <w:keepLines/>
              <w:rPr>
                <w:sz w:val="20"/>
                <w:szCs w:val="20"/>
              </w:rPr>
            </w:pPr>
            <w:r w:rsidRPr="00FF291D">
              <w:rPr>
                <w:sz w:val="20"/>
                <w:szCs w:val="20"/>
              </w:rPr>
              <w:t>P</w:t>
            </w:r>
          </w:p>
        </w:tc>
        <w:tc>
          <w:tcPr>
            <w:tcW w:w="540" w:type="dxa"/>
          </w:tcPr>
          <w:p w:rsidR="00DA1E72" w:rsidRPr="00FF291D" w:rsidRDefault="00D008F6" w:rsidP="00D555C5">
            <w:pPr>
              <w:keepNext/>
              <w:keepLines/>
              <w:snapToGrid w:val="0"/>
              <w:rPr>
                <w:rFonts w:eastAsia="Times New Roman"/>
                <w:color w:val="000000"/>
                <w:sz w:val="20"/>
                <w:szCs w:val="20"/>
                <w:lang w:eastAsia="lv-LV"/>
              </w:rPr>
            </w:pPr>
            <w:r w:rsidRPr="00FF291D">
              <w:rPr>
                <w:rFonts w:eastAsia="Times New Roman"/>
                <w:color w:val="000000"/>
                <w:sz w:val="20"/>
                <w:szCs w:val="20"/>
                <w:lang w:eastAsia="lv-LV"/>
              </w:rPr>
              <w:t>39</w:t>
            </w:r>
          </w:p>
        </w:tc>
        <w:tc>
          <w:tcPr>
            <w:tcW w:w="630" w:type="dxa"/>
          </w:tcPr>
          <w:p w:rsidR="00DA1E72" w:rsidRPr="00FF291D" w:rsidRDefault="00D008F6" w:rsidP="00D555C5">
            <w:pPr>
              <w:keepNext/>
              <w:keepLines/>
              <w:snapToGrid w:val="0"/>
              <w:rPr>
                <w:rFonts w:eastAsia="Times New Roman"/>
                <w:color w:val="000000"/>
                <w:sz w:val="20"/>
                <w:szCs w:val="20"/>
                <w:lang w:eastAsia="lv-LV"/>
              </w:rPr>
            </w:pPr>
            <w:r w:rsidRPr="00FF291D">
              <w:rPr>
                <w:rFonts w:eastAsia="Times New Roman"/>
                <w:color w:val="000000"/>
                <w:sz w:val="20"/>
                <w:szCs w:val="20"/>
                <w:lang w:eastAsia="lv-LV"/>
              </w:rPr>
              <w:t>5</w:t>
            </w:r>
            <w:r w:rsidR="00DA1E72" w:rsidRPr="00FF291D">
              <w:rPr>
                <w:rFonts w:eastAsia="Times New Roman"/>
                <w:color w:val="000000"/>
                <w:sz w:val="20"/>
                <w:szCs w:val="20"/>
                <w:lang w:eastAsia="lv-LV"/>
              </w:rPr>
              <w:t>0</w:t>
            </w:r>
          </w:p>
        </w:tc>
        <w:tc>
          <w:tcPr>
            <w:tcW w:w="810" w:type="dxa"/>
          </w:tcPr>
          <w:p w:rsidR="00DA1E72" w:rsidRPr="00FF291D" w:rsidRDefault="00DA1E72" w:rsidP="00D555C5">
            <w:pPr>
              <w:keepNext/>
              <w:keepLines/>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Pr>
          <w:p w:rsidR="00DA1E72" w:rsidRPr="00FF291D" w:rsidRDefault="00DA1E72" w:rsidP="00D555C5">
            <w:pPr>
              <w:keepNext/>
              <w:keepLines/>
              <w:rPr>
                <w:sz w:val="20"/>
                <w:szCs w:val="20"/>
              </w:rPr>
            </w:pPr>
          </w:p>
        </w:tc>
        <w:tc>
          <w:tcPr>
            <w:tcW w:w="900" w:type="dxa"/>
          </w:tcPr>
          <w:p w:rsidR="00DA1E72" w:rsidRPr="00FF291D" w:rsidRDefault="00DA1E72" w:rsidP="00D555C5">
            <w:pPr>
              <w:keepNext/>
              <w:keepLines/>
              <w:rPr>
                <w:sz w:val="20"/>
                <w:szCs w:val="20"/>
              </w:rPr>
            </w:pPr>
            <w:r w:rsidRPr="00FF291D">
              <w:rPr>
                <w:sz w:val="20"/>
                <w:szCs w:val="20"/>
              </w:rPr>
              <w:t>G</w:t>
            </w:r>
          </w:p>
        </w:tc>
        <w:tc>
          <w:tcPr>
            <w:tcW w:w="540" w:type="dxa"/>
          </w:tcPr>
          <w:p w:rsidR="00DA1E72" w:rsidRPr="00FF291D" w:rsidRDefault="00DA1E72" w:rsidP="00D555C5">
            <w:pPr>
              <w:keepNext/>
              <w:keepLines/>
              <w:rPr>
                <w:sz w:val="20"/>
                <w:szCs w:val="20"/>
              </w:rPr>
            </w:pPr>
            <w:r w:rsidRPr="00FF291D">
              <w:rPr>
                <w:sz w:val="20"/>
                <w:szCs w:val="20"/>
              </w:rPr>
              <w:t>B</w:t>
            </w:r>
          </w:p>
        </w:tc>
        <w:tc>
          <w:tcPr>
            <w:tcW w:w="630" w:type="dxa"/>
          </w:tcPr>
          <w:p w:rsidR="00DA1E72" w:rsidRPr="00FF291D" w:rsidRDefault="00DA1E72" w:rsidP="00D555C5">
            <w:pPr>
              <w:keepNext/>
              <w:keepLines/>
              <w:rPr>
                <w:sz w:val="20"/>
                <w:szCs w:val="20"/>
              </w:rPr>
            </w:pPr>
            <w:r w:rsidRPr="00FF291D">
              <w:rPr>
                <w:sz w:val="20"/>
                <w:szCs w:val="20"/>
              </w:rPr>
              <w:t>A</w:t>
            </w:r>
          </w:p>
        </w:tc>
        <w:tc>
          <w:tcPr>
            <w:tcW w:w="540" w:type="dxa"/>
          </w:tcPr>
          <w:p w:rsidR="00DA1E72" w:rsidRPr="00FF291D" w:rsidRDefault="00DA1E72" w:rsidP="00D555C5">
            <w:pPr>
              <w:keepNext/>
              <w:keepLines/>
              <w:rPr>
                <w:sz w:val="20"/>
                <w:szCs w:val="20"/>
              </w:rPr>
            </w:pPr>
            <w:r w:rsidRPr="00FF291D">
              <w:rPr>
                <w:sz w:val="20"/>
                <w:szCs w:val="20"/>
              </w:rPr>
              <w:t>B</w:t>
            </w:r>
          </w:p>
        </w:tc>
        <w:tc>
          <w:tcPr>
            <w:tcW w:w="630" w:type="dxa"/>
          </w:tcPr>
          <w:p w:rsidR="00DA1E72" w:rsidRPr="00FF291D" w:rsidRDefault="00DA1E72" w:rsidP="00D555C5">
            <w:pPr>
              <w:keepNext/>
              <w:keepLines/>
              <w:rPr>
                <w:sz w:val="20"/>
                <w:szCs w:val="20"/>
              </w:rPr>
            </w:pPr>
            <w:r w:rsidRPr="00FF291D">
              <w:rPr>
                <w:sz w:val="20"/>
                <w:szCs w:val="20"/>
              </w:rPr>
              <w:t>B</w:t>
            </w:r>
          </w:p>
        </w:tc>
        <w:tc>
          <w:tcPr>
            <w:tcW w:w="1004" w:type="dxa"/>
          </w:tcPr>
          <w:p w:rsidR="00DA1E72" w:rsidRPr="00FF291D" w:rsidRDefault="00DA1E72" w:rsidP="00D555C5">
            <w:pPr>
              <w:keepNext/>
              <w:keepLines/>
              <w:rPr>
                <w:sz w:val="20"/>
                <w:szCs w:val="20"/>
              </w:rPr>
            </w:pPr>
            <w:r w:rsidRPr="00FF291D">
              <w:rPr>
                <w:sz w:val="20"/>
                <w:szCs w:val="20"/>
              </w:rPr>
              <w:t>2016</w:t>
            </w:r>
          </w:p>
        </w:tc>
      </w:tr>
    </w:tbl>
    <w:p w:rsidR="00DA1E72" w:rsidRDefault="00DA1E72" w:rsidP="00DA1E72">
      <w:pPr>
        <w:jc w:val="both"/>
        <w:rPr>
          <w:rFonts w:ascii="Verdana" w:hAnsi="Verdana"/>
        </w:rPr>
      </w:pPr>
    </w:p>
    <w:p w:rsidR="00D008F6" w:rsidRDefault="00D008F6" w:rsidP="00DA1E72">
      <w:pPr>
        <w:jc w:val="both"/>
        <w:rPr>
          <w:rFonts w:ascii="Verdana" w:hAnsi="Verdana"/>
        </w:rPr>
      </w:pPr>
    </w:p>
    <w:p w:rsidR="00387646" w:rsidRDefault="00387646" w:rsidP="00DA1E72">
      <w:pPr>
        <w:jc w:val="both"/>
        <w:rPr>
          <w:rFonts w:ascii="Verdana" w:hAnsi="Verdana"/>
        </w:rPr>
      </w:pPr>
      <w:r w:rsidRPr="00386001">
        <w:rPr>
          <w:rFonts w:ascii="Verdana" w:hAnsi="Verdana"/>
          <w:b/>
        </w:rPr>
        <w:t>Gaujas nacionālajā parkā</w:t>
      </w:r>
      <w:r>
        <w:rPr>
          <w:rFonts w:ascii="Verdana" w:hAnsi="Verdana"/>
        </w:rPr>
        <w:t xml:space="preserve"> (LV0200100) monitorēta </w:t>
      </w:r>
      <w:r w:rsidRPr="008F0CD1">
        <w:rPr>
          <w:rFonts w:ascii="Verdana" w:hAnsi="Verdana"/>
        </w:rPr>
        <w:t xml:space="preserve">dzeltenā akmeņlauzīte </w:t>
      </w:r>
      <w:r w:rsidRPr="008F0CD1">
        <w:rPr>
          <w:rFonts w:ascii="Verdana" w:hAnsi="Verdana"/>
          <w:i/>
        </w:rPr>
        <w:t>Saxifraga hirculus</w:t>
      </w:r>
      <w:r w:rsidRPr="008F0CD1">
        <w:rPr>
          <w:rFonts w:ascii="Verdana" w:hAnsi="Verdana"/>
        </w:rPr>
        <w:t>.</w:t>
      </w:r>
      <w:r>
        <w:rPr>
          <w:rFonts w:ascii="Verdana" w:hAnsi="Verdana"/>
        </w:rPr>
        <w:t xml:space="preserve"> </w:t>
      </w:r>
      <w:r w:rsidR="00F542A0" w:rsidRPr="00F542A0">
        <w:rPr>
          <w:rFonts w:ascii="Verdana" w:hAnsi="Verdana"/>
        </w:rPr>
        <w:t>Apsekotas divas a</w:t>
      </w:r>
      <w:r w:rsidRPr="00F542A0">
        <w:rPr>
          <w:rFonts w:ascii="Verdana" w:hAnsi="Verdana"/>
        </w:rPr>
        <w:t>tr</w:t>
      </w:r>
      <w:r w:rsidR="00F13222" w:rsidRPr="00F542A0">
        <w:rPr>
          <w:rFonts w:ascii="Verdana" w:hAnsi="Verdana"/>
        </w:rPr>
        <w:t>adnes</w:t>
      </w:r>
      <w:r w:rsidR="00F542A0" w:rsidRPr="00F542A0">
        <w:rPr>
          <w:rFonts w:ascii="Verdana" w:hAnsi="Verdana"/>
        </w:rPr>
        <w:t>, kas</w:t>
      </w:r>
      <w:r w:rsidR="00F13222" w:rsidRPr="00F542A0">
        <w:rPr>
          <w:rFonts w:ascii="Verdana" w:hAnsi="Verdana"/>
        </w:rPr>
        <w:t xml:space="preserve"> izvietotas </w:t>
      </w:r>
      <w:r w:rsidR="00F542A0" w:rsidRPr="00F542A0">
        <w:rPr>
          <w:rFonts w:ascii="Verdana" w:hAnsi="Verdana"/>
        </w:rPr>
        <w:t>atstatus</w:t>
      </w:r>
      <w:r w:rsidR="003245E1">
        <w:rPr>
          <w:rFonts w:ascii="Verdana" w:hAnsi="Verdana"/>
        </w:rPr>
        <w:t>,</w:t>
      </w:r>
      <w:r w:rsidR="00F542A0" w:rsidRPr="00F542A0">
        <w:rPr>
          <w:rFonts w:ascii="Verdana" w:hAnsi="Verdana"/>
        </w:rPr>
        <w:t xml:space="preserve"> </w:t>
      </w:r>
      <w:r w:rsidR="00F13222" w:rsidRPr="00F542A0">
        <w:rPr>
          <w:rFonts w:ascii="Verdana" w:hAnsi="Verdana"/>
        </w:rPr>
        <w:t>Amatas novadā un Liep</w:t>
      </w:r>
      <w:r w:rsidRPr="00F542A0">
        <w:rPr>
          <w:rFonts w:ascii="Verdana" w:hAnsi="Verdana"/>
        </w:rPr>
        <w:t>as</w:t>
      </w:r>
      <w:r w:rsidR="00F13222" w:rsidRPr="00F542A0">
        <w:rPr>
          <w:rFonts w:ascii="Verdana" w:hAnsi="Verdana"/>
        </w:rPr>
        <w:t xml:space="preserve"> pagastā</w:t>
      </w:r>
      <w:r w:rsidR="00F542A0" w:rsidRPr="00F542A0">
        <w:rPr>
          <w:rFonts w:ascii="Verdana" w:hAnsi="Verdana"/>
        </w:rPr>
        <w:t>, un 2016. gadā s</w:t>
      </w:r>
      <w:r w:rsidRPr="00F542A0">
        <w:rPr>
          <w:rFonts w:ascii="Verdana" w:hAnsi="Verdana"/>
        </w:rPr>
        <w:t xml:space="preserve">uga nevienā no </w:t>
      </w:r>
      <w:r w:rsidR="00F542A0" w:rsidRPr="00F542A0">
        <w:rPr>
          <w:rFonts w:ascii="Verdana" w:hAnsi="Verdana"/>
        </w:rPr>
        <w:t>tām</w:t>
      </w:r>
      <w:r w:rsidRPr="00F542A0">
        <w:rPr>
          <w:rFonts w:ascii="Verdana" w:hAnsi="Verdana"/>
        </w:rPr>
        <w:t xml:space="preserve"> nav konstatēta.</w:t>
      </w:r>
    </w:p>
    <w:p w:rsidR="00216A5C" w:rsidRDefault="00216A5C" w:rsidP="00DA1E72">
      <w:pPr>
        <w:jc w:val="both"/>
        <w:rPr>
          <w:rFonts w:ascii="Verdana" w:hAnsi="Verdana"/>
        </w:rPr>
      </w:pPr>
      <w:r w:rsidRPr="003245E1">
        <w:rPr>
          <w:rFonts w:ascii="Verdana" w:hAnsi="Verdana"/>
        </w:rPr>
        <w:t xml:space="preserve">Amatas novadā </w:t>
      </w:r>
      <w:r w:rsidR="00F542A0" w:rsidRPr="003245E1">
        <w:rPr>
          <w:rFonts w:ascii="Verdana" w:hAnsi="Verdana"/>
        </w:rPr>
        <w:t xml:space="preserve">atradne atrodas avotainā purva biotopā Rakšu purviņā. Teritorijā veikta biotopa apsaimniekošana, izcērtot kokus un krūmus, lai veicinātu gaismas prasīgo augu dzīvotnes uzlabošanu. </w:t>
      </w:r>
      <w:r w:rsidR="003245E1" w:rsidRPr="003245E1">
        <w:rPr>
          <w:rFonts w:ascii="Verdana" w:hAnsi="Verdana"/>
        </w:rPr>
        <w:t xml:space="preserve">Atradnē </w:t>
      </w:r>
      <w:r w:rsidR="00F542A0" w:rsidRPr="003245E1">
        <w:rPr>
          <w:rFonts w:ascii="Verdana" w:hAnsi="Verdana"/>
          <w:i/>
        </w:rPr>
        <w:t>S. hirculus</w:t>
      </w:r>
      <w:r w:rsidR="00F542A0" w:rsidRPr="003245E1">
        <w:rPr>
          <w:rFonts w:ascii="Verdana" w:hAnsi="Verdana"/>
        </w:rPr>
        <w:t xml:space="preserve"> ir potenciāli sastopama, it īpaši pēc veiktajiem pasākumiem. A</w:t>
      </w:r>
      <w:r w:rsidRPr="003245E1">
        <w:rPr>
          <w:rFonts w:ascii="Verdana" w:hAnsi="Verdana"/>
        </w:rPr>
        <w:t xml:space="preserve">tradne </w:t>
      </w:r>
      <w:r w:rsidR="00F542A0" w:rsidRPr="003245E1">
        <w:rPr>
          <w:rFonts w:ascii="Verdana" w:hAnsi="Verdana"/>
        </w:rPr>
        <w:t xml:space="preserve">ir </w:t>
      </w:r>
      <w:r w:rsidRPr="003245E1">
        <w:rPr>
          <w:rFonts w:ascii="Verdana" w:hAnsi="Verdana"/>
        </w:rPr>
        <w:t>zināma</w:t>
      </w:r>
      <w:r w:rsidR="005E0284">
        <w:rPr>
          <w:rFonts w:ascii="Verdana" w:hAnsi="Verdana"/>
        </w:rPr>
        <w:t xml:space="preserve"> kopš 2002. gada (Māra Pakalne), 2008. gadā konstatēti pieci auga eksemplāri. </w:t>
      </w:r>
      <w:r w:rsidR="003245E1" w:rsidRPr="003245E1">
        <w:rPr>
          <w:rFonts w:ascii="Verdana" w:hAnsi="Verdana"/>
        </w:rPr>
        <w:t xml:space="preserve">Šeit konstatēta arī reta un aizsargājama sūnu suga spurainā dzīparene </w:t>
      </w:r>
      <w:r w:rsidR="003245E1" w:rsidRPr="003245E1">
        <w:rPr>
          <w:rFonts w:ascii="Verdana" w:hAnsi="Verdana"/>
          <w:i/>
        </w:rPr>
        <w:t>Paludella squarrosa</w:t>
      </w:r>
      <w:r w:rsidR="003245E1" w:rsidRPr="003245E1">
        <w:rPr>
          <w:rFonts w:ascii="Verdana" w:hAnsi="Verdana"/>
        </w:rPr>
        <w:t>.</w:t>
      </w:r>
    </w:p>
    <w:p w:rsidR="00F13222" w:rsidRDefault="003245E1" w:rsidP="00DA1E72">
      <w:pPr>
        <w:jc w:val="both"/>
        <w:rPr>
          <w:rFonts w:ascii="Verdana" w:hAnsi="Verdana"/>
        </w:rPr>
      </w:pPr>
      <w:r>
        <w:rPr>
          <w:rFonts w:ascii="Verdana" w:hAnsi="Verdana"/>
        </w:rPr>
        <w:t>Liepas pagastā apsekotā atradne ir</w:t>
      </w:r>
      <w:r w:rsidRPr="003245E1">
        <w:rPr>
          <w:rFonts w:ascii="Verdana" w:hAnsi="Verdana"/>
        </w:rPr>
        <w:t xml:space="preserve"> neprecīza vai aizaugusi.</w:t>
      </w:r>
      <w:r>
        <w:rPr>
          <w:rFonts w:ascii="Verdana" w:hAnsi="Verdana"/>
        </w:rPr>
        <w:t xml:space="preserve"> Biotops ir </w:t>
      </w:r>
      <w:r w:rsidRPr="003245E1">
        <w:rPr>
          <w:rFonts w:ascii="Verdana" w:hAnsi="Verdana"/>
        </w:rPr>
        <w:t>susināta applūstoša pļava, kas aizaug ar bērziem</w:t>
      </w:r>
      <w:r>
        <w:rPr>
          <w:rFonts w:ascii="Verdana" w:hAnsi="Verdana"/>
        </w:rPr>
        <w:t xml:space="preserve">, ar atsevišķām klajākām platībām.  Rekomendējams atradni apsekot sugas ziedēšanas sākuma laikā augustā un </w:t>
      </w:r>
      <w:r w:rsidRPr="003245E1">
        <w:rPr>
          <w:rFonts w:ascii="Verdana" w:hAnsi="Verdana"/>
        </w:rPr>
        <w:t>meklēt plašākā apkārt</w:t>
      </w:r>
      <w:r>
        <w:rPr>
          <w:rFonts w:ascii="Verdana" w:hAnsi="Verdana"/>
        </w:rPr>
        <w:t>n</w:t>
      </w:r>
      <w:r w:rsidRPr="003245E1">
        <w:rPr>
          <w:rFonts w:ascii="Verdana" w:hAnsi="Verdana"/>
        </w:rPr>
        <w:t>ē.</w:t>
      </w:r>
    </w:p>
    <w:p w:rsidR="00387646" w:rsidRDefault="00387646" w:rsidP="00387646">
      <w:pPr>
        <w:spacing w:after="0" w:line="100" w:lineRule="atLeast"/>
        <w:jc w:val="right"/>
        <w:rPr>
          <w:rFonts w:ascii="Verdana" w:hAnsi="Verdana"/>
          <w:sz w:val="20"/>
        </w:rPr>
      </w:pPr>
      <w:r w:rsidRPr="00B6392A">
        <w:rPr>
          <w:rFonts w:ascii="Verdana" w:hAnsi="Verdana"/>
          <w:sz w:val="20"/>
        </w:rPr>
        <w:t xml:space="preserve">Aktualizētā informācija </w:t>
      </w:r>
      <w:r w:rsidRPr="00B6392A">
        <w:rPr>
          <w:rFonts w:ascii="Verdana" w:hAnsi="Verdana"/>
          <w:i/>
          <w:sz w:val="20"/>
        </w:rPr>
        <w:t>Natura 2000</w:t>
      </w:r>
      <w:r w:rsidRPr="00B6392A">
        <w:rPr>
          <w:rFonts w:ascii="Verdana" w:hAnsi="Verdana"/>
          <w:sz w:val="20"/>
        </w:rPr>
        <w:t xml:space="preserve"> standarta datu formā </w:t>
      </w:r>
    </w:p>
    <w:p w:rsidR="00387646" w:rsidRPr="00B6392A" w:rsidRDefault="00387646" w:rsidP="00387646">
      <w:pPr>
        <w:spacing w:after="0" w:line="100" w:lineRule="atLeast"/>
        <w:jc w:val="right"/>
        <w:rPr>
          <w:rFonts w:ascii="Verdana" w:hAnsi="Verdana"/>
          <w:sz w:val="20"/>
        </w:rPr>
      </w:pPr>
      <w:r w:rsidRPr="00B6392A">
        <w:rPr>
          <w:rFonts w:ascii="Verdana" w:hAnsi="Verdana"/>
          <w:sz w:val="20"/>
        </w:rPr>
        <w:t xml:space="preserve">par </w:t>
      </w:r>
      <w:r w:rsidRPr="00B6392A">
        <w:rPr>
          <w:rFonts w:ascii="Verdana" w:hAnsi="Verdana"/>
          <w:i/>
          <w:sz w:val="20"/>
        </w:rPr>
        <w:t>Saxifraga hirculus</w:t>
      </w:r>
      <w:r w:rsidRPr="00B6392A">
        <w:rPr>
          <w:rFonts w:ascii="Verdana" w:hAnsi="Verdana"/>
          <w:sz w:val="20"/>
        </w:rPr>
        <w:t xml:space="preserve"> atradni </w:t>
      </w:r>
      <w:r>
        <w:rPr>
          <w:rFonts w:ascii="Verdana" w:hAnsi="Verdana"/>
          <w:sz w:val="20"/>
        </w:rPr>
        <w:t>Gaujas nacionālajā parkā</w:t>
      </w:r>
      <w:r w:rsidRPr="00B6392A">
        <w:rPr>
          <w:rFonts w:ascii="Verdana" w:hAnsi="Verdana"/>
          <w:sz w:val="20"/>
        </w:rPr>
        <w:t xml:space="preserve"> </w:t>
      </w: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319"/>
        <w:gridCol w:w="564"/>
        <w:gridCol w:w="540"/>
        <w:gridCol w:w="630"/>
        <w:gridCol w:w="810"/>
        <w:gridCol w:w="540"/>
        <w:gridCol w:w="900"/>
        <w:gridCol w:w="540"/>
        <w:gridCol w:w="630"/>
        <w:gridCol w:w="540"/>
        <w:gridCol w:w="630"/>
        <w:gridCol w:w="1004"/>
      </w:tblGrid>
      <w:tr w:rsidR="00387646" w:rsidRPr="00FF291D" w:rsidTr="00BF156E">
        <w:trPr>
          <w:trHeight w:hRule="exact" w:val="303"/>
        </w:trPr>
        <w:tc>
          <w:tcPr>
            <w:tcW w:w="2340" w:type="dxa"/>
            <w:gridSpan w:val="2"/>
            <w:shd w:val="pct10" w:color="auto" w:fill="auto"/>
            <w:vAlign w:val="center"/>
          </w:tcPr>
          <w:p w:rsidR="00387646" w:rsidRPr="00FF291D" w:rsidRDefault="00387646" w:rsidP="001233FC">
            <w:pPr>
              <w:pStyle w:val="NormalWeb"/>
              <w:snapToGrid w:val="0"/>
              <w:spacing w:before="0" w:after="0"/>
              <w:jc w:val="center"/>
              <w:rPr>
                <w:rFonts w:ascii="Calibri" w:hAnsi="Calibri"/>
                <w:b/>
                <w:sz w:val="16"/>
                <w:szCs w:val="16"/>
              </w:rPr>
            </w:pPr>
            <w:r w:rsidRPr="00FF291D">
              <w:rPr>
                <w:rFonts w:ascii="Calibri" w:hAnsi="Calibri"/>
                <w:b/>
                <w:sz w:val="16"/>
                <w:szCs w:val="16"/>
              </w:rPr>
              <w:t>Suga</w:t>
            </w:r>
          </w:p>
        </w:tc>
        <w:tc>
          <w:tcPr>
            <w:tcW w:w="3984" w:type="dxa"/>
            <w:gridSpan w:val="6"/>
            <w:shd w:val="pct10" w:color="auto" w:fill="auto"/>
            <w:vAlign w:val="center"/>
          </w:tcPr>
          <w:p w:rsidR="00387646" w:rsidRPr="00FF291D" w:rsidRDefault="00387646" w:rsidP="001233FC">
            <w:pPr>
              <w:pStyle w:val="NormalWeb"/>
              <w:snapToGrid w:val="0"/>
              <w:spacing w:before="0" w:after="0"/>
              <w:jc w:val="center"/>
              <w:rPr>
                <w:rFonts w:ascii="Calibri" w:hAnsi="Calibri"/>
                <w:b/>
                <w:sz w:val="16"/>
                <w:szCs w:val="16"/>
              </w:rPr>
            </w:pPr>
            <w:r w:rsidRPr="00FF291D">
              <w:rPr>
                <w:rFonts w:ascii="Calibri" w:hAnsi="Calibri"/>
                <w:b/>
                <w:sz w:val="16"/>
                <w:szCs w:val="16"/>
              </w:rPr>
              <w:t>Teritorijā sastopamā populācija</w:t>
            </w:r>
          </w:p>
        </w:tc>
        <w:tc>
          <w:tcPr>
            <w:tcW w:w="2340" w:type="dxa"/>
            <w:gridSpan w:val="4"/>
            <w:shd w:val="pct10" w:color="auto" w:fill="auto"/>
            <w:vAlign w:val="center"/>
          </w:tcPr>
          <w:p w:rsidR="00387646" w:rsidRPr="00FF291D" w:rsidRDefault="00387646" w:rsidP="001233FC">
            <w:pPr>
              <w:pStyle w:val="NormalWeb"/>
              <w:snapToGrid w:val="0"/>
              <w:spacing w:before="0" w:after="0"/>
              <w:jc w:val="center"/>
              <w:rPr>
                <w:rFonts w:ascii="Calibri" w:hAnsi="Calibri"/>
                <w:b/>
                <w:sz w:val="16"/>
                <w:szCs w:val="16"/>
              </w:rPr>
            </w:pPr>
            <w:r w:rsidRPr="00FF291D">
              <w:rPr>
                <w:rFonts w:ascii="Calibri" w:hAnsi="Calibri"/>
                <w:b/>
                <w:sz w:val="16"/>
                <w:szCs w:val="16"/>
              </w:rPr>
              <w:t>Teritorijas novērtējums</w:t>
            </w:r>
          </w:p>
        </w:tc>
        <w:tc>
          <w:tcPr>
            <w:tcW w:w="1004" w:type="dxa"/>
            <w:vMerge w:val="restart"/>
            <w:shd w:val="pct10" w:color="auto" w:fill="auto"/>
            <w:vAlign w:val="center"/>
          </w:tcPr>
          <w:p w:rsidR="00387646" w:rsidRPr="00FF291D" w:rsidRDefault="00387646" w:rsidP="001233FC">
            <w:pPr>
              <w:pStyle w:val="NormalWeb"/>
              <w:snapToGrid w:val="0"/>
              <w:spacing w:before="0" w:after="0"/>
              <w:jc w:val="center"/>
              <w:rPr>
                <w:rFonts w:ascii="Calibri" w:hAnsi="Calibri"/>
                <w:b/>
                <w:sz w:val="16"/>
                <w:szCs w:val="16"/>
              </w:rPr>
            </w:pPr>
            <w:r w:rsidRPr="00FF291D">
              <w:rPr>
                <w:rFonts w:ascii="Calibri" w:hAnsi="Calibri"/>
                <w:b/>
                <w:sz w:val="16"/>
                <w:szCs w:val="16"/>
              </w:rPr>
              <w:t>Datu avots</w:t>
            </w:r>
          </w:p>
        </w:tc>
      </w:tr>
      <w:tr w:rsidR="00387646" w:rsidRPr="00FF291D" w:rsidTr="00F542A0">
        <w:trPr>
          <w:trHeight w:val="183"/>
        </w:trPr>
        <w:tc>
          <w:tcPr>
            <w:tcW w:w="1021" w:type="dxa"/>
            <w:vMerge w:val="restart"/>
            <w:shd w:val="pct10" w:color="auto" w:fill="auto"/>
            <w:vAlign w:val="center"/>
          </w:tcPr>
          <w:p w:rsidR="00387646" w:rsidRPr="00FF291D" w:rsidRDefault="00387646" w:rsidP="001233FC">
            <w:pPr>
              <w:pStyle w:val="NormalWeb"/>
              <w:snapToGrid w:val="0"/>
              <w:spacing w:before="0" w:after="0"/>
              <w:jc w:val="center"/>
              <w:rPr>
                <w:rFonts w:ascii="Calibri" w:hAnsi="Calibri"/>
                <w:b/>
                <w:sz w:val="16"/>
                <w:szCs w:val="16"/>
              </w:rPr>
            </w:pPr>
            <w:r w:rsidRPr="00FF291D">
              <w:rPr>
                <w:rFonts w:ascii="Calibri" w:hAnsi="Calibri"/>
                <w:b/>
                <w:sz w:val="16"/>
                <w:szCs w:val="16"/>
              </w:rPr>
              <w:t>Zinātniskais nosaukums</w:t>
            </w:r>
          </w:p>
        </w:tc>
        <w:tc>
          <w:tcPr>
            <w:tcW w:w="1319" w:type="dxa"/>
            <w:vMerge w:val="restart"/>
            <w:shd w:val="pct10" w:color="auto" w:fill="auto"/>
            <w:vAlign w:val="center"/>
          </w:tcPr>
          <w:p w:rsidR="00387646" w:rsidRPr="00FF291D" w:rsidRDefault="00387646" w:rsidP="001233FC">
            <w:pPr>
              <w:pStyle w:val="NormalWeb"/>
              <w:snapToGrid w:val="0"/>
              <w:spacing w:before="0" w:after="0"/>
              <w:jc w:val="center"/>
              <w:rPr>
                <w:rFonts w:ascii="Calibri" w:hAnsi="Calibri"/>
                <w:b/>
                <w:sz w:val="16"/>
                <w:szCs w:val="16"/>
              </w:rPr>
            </w:pPr>
            <w:r w:rsidRPr="00FF291D">
              <w:rPr>
                <w:rFonts w:ascii="Calibri" w:hAnsi="Calibri"/>
                <w:b/>
                <w:sz w:val="16"/>
                <w:szCs w:val="16"/>
              </w:rPr>
              <w:t>Latviskais nosaukums</w:t>
            </w:r>
          </w:p>
        </w:tc>
        <w:tc>
          <w:tcPr>
            <w:tcW w:w="564" w:type="dxa"/>
            <w:vMerge w:val="restart"/>
            <w:shd w:val="pct10" w:color="auto" w:fill="auto"/>
            <w:vAlign w:val="center"/>
          </w:tcPr>
          <w:p w:rsidR="00387646" w:rsidRPr="00FF291D" w:rsidRDefault="00387646" w:rsidP="001233FC">
            <w:pPr>
              <w:pStyle w:val="NormalWeb"/>
              <w:snapToGrid w:val="0"/>
              <w:spacing w:before="0" w:after="0"/>
              <w:jc w:val="center"/>
              <w:rPr>
                <w:rFonts w:ascii="Calibri" w:hAnsi="Calibri"/>
                <w:b/>
                <w:sz w:val="16"/>
                <w:szCs w:val="16"/>
              </w:rPr>
            </w:pPr>
            <w:r w:rsidRPr="00FF291D">
              <w:rPr>
                <w:rFonts w:ascii="Calibri" w:hAnsi="Calibri"/>
                <w:b/>
                <w:sz w:val="16"/>
                <w:szCs w:val="16"/>
              </w:rPr>
              <w:t>Tips</w:t>
            </w:r>
          </w:p>
        </w:tc>
        <w:tc>
          <w:tcPr>
            <w:tcW w:w="1170" w:type="dxa"/>
            <w:gridSpan w:val="2"/>
            <w:shd w:val="pct10" w:color="auto" w:fill="auto"/>
            <w:vAlign w:val="center"/>
          </w:tcPr>
          <w:p w:rsidR="00387646" w:rsidRPr="00FF291D" w:rsidRDefault="00387646" w:rsidP="001233FC">
            <w:pPr>
              <w:pStyle w:val="NormalWeb"/>
              <w:snapToGrid w:val="0"/>
              <w:spacing w:before="0" w:after="0"/>
              <w:jc w:val="center"/>
              <w:rPr>
                <w:rFonts w:ascii="Calibri" w:hAnsi="Calibri"/>
                <w:b/>
                <w:sz w:val="16"/>
                <w:szCs w:val="16"/>
              </w:rPr>
            </w:pPr>
            <w:r w:rsidRPr="00FF291D">
              <w:rPr>
                <w:rFonts w:ascii="Calibri" w:hAnsi="Calibri"/>
                <w:b/>
                <w:sz w:val="16"/>
                <w:szCs w:val="16"/>
              </w:rPr>
              <w:t>Lielums</w:t>
            </w:r>
          </w:p>
        </w:tc>
        <w:tc>
          <w:tcPr>
            <w:tcW w:w="810" w:type="dxa"/>
            <w:vMerge w:val="restart"/>
            <w:shd w:val="pct10" w:color="auto" w:fill="auto"/>
            <w:vAlign w:val="center"/>
          </w:tcPr>
          <w:p w:rsidR="00387646" w:rsidRPr="00FF291D" w:rsidRDefault="00387646" w:rsidP="001233FC">
            <w:pPr>
              <w:pStyle w:val="NormalWeb"/>
              <w:snapToGrid w:val="0"/>
              <w:spacing w:before="0" w:after="0"/>
              <w:jc w:val="center"/>
              <w:rPr>
                <w:rFonts w:ascii="Calibri" w:hAnsi="Calibri"/>
                <w:b/>
                <w:sz w:val="16"/>
                <w:szCs w:val="16"/>
              </w:rPr>
            </w:pPr>
            <w:r w:rsidRPr="00FF291D">
              <w:rPr>
                <w:rFonts w:ascii="Calibri" w:hAnsi="Calibri"/>
                <w:b/>
                <w:sz w:val="16"/>
                <w:szCs w:val="16"/>
              </w:rPr>
              <w:t>Vienība</w:t>
            </w:r>
          </w:p>
        </w:tc>
        <w:tc>
          <w:tcPr>
            <w:tcW w:w="540" w:type="dxa"/>
            <w:vMerge w:val="restart"/>
            <w:shd w:val="pct10" w:color="auto" w:fill="auto"/>
            <w:vAlign w:val="center"/>
          </w:tcPr>
          <w:p w:rsidR="00387646" w:rsidRPr="00FF291D" w:rsidRDefault="00387646" w:rsidP="001233FC">
            <w:pPr>
              <w:pStyle w:val="NormalWeb"/>
              <w:snapToGrid w:val="0"/>
              <w:spacing w:before="0" w:after="0"/>
              <w:jc w:val="center"/>
              <w:rPr>
                <w:rFonts w:ascii="Calibri" w:hAnsi="Calibri"/>
                <w:b/>
                <w:sz w:val="16"/>
                <w:szCs w:val="16"/>
              </w:rPr>
            </w:pPr>
            <w:r w:rsidRPr="00FF291D">
              <w:rPr>
                <w:rFonts w:ascii="Calibri" w:hAnsi="Calibri"/>
                <w:b/>
                <w:sz w:val="16"/>
                <w:szCs w:val="16"/>
              </w:rPr>
              <w:t>Kat.</w:t>
            </w:r>
          </w:p>
        </w:tc>
        <w:tc>
          <w:tcPr>
            <w:tcW w:w="900" w:type="dxa"/>
            <w:vMerge w:val="restart"/>
            <w:shd w:val="pct10" w:color="auto" w:fill="auto"/>
            <w:vAlign w:val="center"/>
          </w:tcPr>
          <w:p w:rsidR="00387646" w:rsidRPr="00FF291D" w:rsidRDefault="00387646" w:rsidP="001233FC">
            <w:pPr>
              <w:pStyle w:val="NormalWeb"/>
              <w:snapToGrid w:val="0"/>
              <w:spacing w:before="0" w:after="0"/>
              <w:jc w:val="center"/>
              <w:rPr>
                <w:rFonts w:ascii="Calibri" w:hAnsi="Calibri"/>
                <w:b/>
                <w:sz w:val="16"/>
                <w:szCs w:val="16"/>
              </w:rPr>
            </w:pPr>
            <w:r w:rsidRPr="00FF291D">
              <w:rPr>
                <w:rFonts w:ascii="Calibri" w:hAnsi="Calibri"/>
                <w:b/>
                <w:sz w:val="16"/>
                <w:szCs w:val="16"/>
              </w:rPr>
              <w:t>Datu kvalitāte</w:t>
            </w:r>
          </w:p>
        </w:tc>
        <w:tc>
          <w:tcPr>
            <w:tcW w:w="540" w:type="dxa"/>
            <w:vMerge w:val="restart"/>
            <w:shd w:val="pct10" w:color="auto" w:fill="auto"/>
            <w:vAlign w:val="center"/>
          </w:tcPr>
          <w:p w:rsidR="00387646" w:rsidRPr="00FF291D" w:rsidRDefault="00387646" w:rsidP="001233FC">
            <w:pPr>
              <w:pStyle w:val="NormalWeb"/>
              <w:snapToGrid w:val="0"/>
              <w:spacing w:before="0" w:after="0"/>
              <w:jc w:val="center"/>
              <w:rPr>
                <w:rFonts w:ascii="Calibri" w:hAnsi="Calibri"/>
                <w:b/>
                <w:sz w:val="16"/>
                <w:szCs w:val="16"/>
              </w:rPr>
            </w:pPr>
            <w:r w:rsidRPr="00FF291D">
              <w:rPr>
                <w:rFonts w:ascii="Calibri" w:hAnsi="Calibri"/>
                <w:b/>
                <w:sz w:val="16"/>
                <w:szCs w:val="16"/>
              </w:rPr>
              <w:t>Pop.</w:t>
            </w:r>
          </w:p>
        </w:tc>
        <w:tc>
          <w:tcPr>
            <w:tcW w:w="630" w:type="dxa"/>
            <w:vMerge w:val="restart"/>
            <w:shd w:val="pct10" w:color="auto" w:fill="auto"/>
            <w:vAlign w:val="center"/>
          </w:tcPr>
          <w:p w:rsidR="00387646" w:rsidRPr="00FF291D" w:rsidRDefault="00387646" w:rsidP="001233FC">
            <w:pPr>
              <w:pStyle w:val="CM3"/>
              <w:spacing w:before="60" w:after="60"/>
              <w:jc w:val="center"/>
              <w:rPr>
                <w:rFonts w:ascii="Calibri" w:hAnsi="Calibri"/>
                <w:b/>
                <w:color w:val="000000"/>
                <w:sz w:val="16"/>
                <w:szCs w:val="16"/>
                <w:lang w:val="lv-LV"/>
              </w:rPr>
            </w:pPr>
            <w:r w:rsidRPr="00FF291D">
              <w:rPr>
                <w:rFonts w:ascii="Calibri" w:hAnsi="Calibri"/>
                <w:b/>
                <w:color w:val="000000"/>
                <w:sz w:val="16"/>
                <w:szCs w:val="16"/>
                <w:lang w:val="lv-LV"/>
              </w:rPr>
              <w:t>Sagl.</w:t>
            </w:r>
          </w:p>
        </w:tc>
        <w:tc>
          <w:tcPr>
            <w:tcW w:w="540" w:type="dxa"/>
            <w:vMerge w:val="restart"/>
            <w:shd w:val="pct10" w:color="auto" w:fill="auto"/>
            <w:vAlign w:val="center"/>
          </w:tcPr>
          <w:p w:rsidR="00387646" w:rsidRPr="00FF291D" w:rsidRDefault="00387646" w:rsidP="001233FC">
            <w:pPr>
              <w:pStyle w:val="NormalWeb"/>
              <w:snapToGrid w:val="0"/>
              <w:spacing w:before="0" w:after="0"/>
              <w:jc w:val="center"/>
              <w:rPr>
                <w:rFonts w:ascii="Calibri" w:hAnsi="Calibri"/>
                <w:b/>
                <w:sz w:val="16"/>
                <w:szCs w:val="16"/>
              </w:rPr>
            </w:pPr>
            <w:r w:rsidRPr="00FF291D">
              <w:rPr>
                <w:rFonts w:ascii="Calibri" w:hAnsi="Calibri"/>
                <w:b/>
                <w:sz w:val="16"/>
                <w:szCs w:val="16"/>
              </w:rPr>
              <w:t>Izol.</w:t>
            </w:r>
          </w:p>
        </w:tc>
        <w:tc>
          <w:tcPr>
            <w:tcW w:w="630" w:type="dxa"/>
            <w:vMerge w:val="restart"/>
            <w:shd w:val="pct10" w:color="auto" w:fill="auto"/>
            <w:vAlign w:val="center"/>
          </w:tcPr>
          <w:p w:rsidR="00387646" w:rsidRPr="00FF291D" w:rsidRDefault="00387646" w:rsidP="001233FC">
            <w:pPr>
              <w:pStyle w:val="NormalWeb"/>
              <w:snapToGrid w:val="0"/>
              <w:spacing w:before="0" w:after="0"/>
              <w:jc w:val="center"/>
              <w:rPr>
                <w:rFonts w:ascii="Calibri" w:hAnsi="Calibri"/>
                <w:b/>
                <w:sz w:val="16"/>
                <w:szCs w:val="16"/>
              </w:rPr>
            </w:pPr>
            <w:r w:rsidRPr="00FF291D">
              <w:rPr>
                <w:rFonts w:ascii="Calibri" w:hAnsi="Calibri"/>
                <w:b/>
                <w:sz w:val="16"/>
                <w:szCs w:val="16"/>
              </w:rPr>
              <w:t>Visp.</w:t>
            </w:r>
          </w:p>
        </w:tc>
        <w:tc>
          <w:tcPr>
            <w:tcW w:w="1004" w:type="dxa"/>
            <w:vMerge/>
            <w:shd w:val="pct10" w:color="auto" w:fill="auto"/>
          </w:tcPr>
          <w:p w:rsidR="00387646" w:rsidRPr="00FF291D" w:rsidRDefault="00387646" w:rsidP="001233FC">
            <w:pPr>
              <w:pStyle w:val="NormalWeb"/>
              <w:snapToGrid w:val="0"/>
              <w:spacing w:before="0" w:after="0"/>
              <w:jc w:val="center"/>
              <w:rPr>
                <w:rFonts w:ascii="Calibri" w:hAnsi="Calibri"/>
                <w:b/>
                <w:sz w:val="16"/>
                <w:szCs w:val="16"/>
              </w:rPr>
            </w:pPr>
          </w:p>
        </w:tc>
      </w:tr>
      <w:tr w:rsidR="00387646" w:rsidRPr="00FF291D" w:rsidTr="00BF156E">
        <w:trPr>
          <w:trHeight w:hRule="exact" w:val="211"/>
        </w:trPr>
        <w:tc>
          <w:tcPr>
            <w:tcW w:w="1021" w:type="dxa"/>
            <w:vMerge/>
            <w:shd w:val="pct10" w:color="auto" w:fill="auto"/>
            <w:vAlign w:val="center"/>
          </w:tcPr>
          <w:p w:rsidR="00387646" w:rsidRPr="00FF291D" w:rsidRDefault="00387646" w:rsidP="001233FC">
            <w:pPr>
              <w:pStyle w:val="NormalWeb"/>
              <w:snapToGrid w:val="0"/>
              <w:spacing w:before="0" w:after="0"/>
              <w:jc w:val="center"/>
              <w:rPr>
                <w:rFonts w:ascii="Calibri" w:hAnsi="Calibri"/>
                <w:b/>
                <w:sz w:val="18"/>
                <w:szCs w:val="18"/>
              </w:rPr>
            </w:pPr>
          </w:p>
        </w:tc>
        <w:tc>
          <w:tcPr>
            <w:tcW w:w="1319" w:type="dxa"/>
            <w:vMerge/>
            <w:shd w:val="pct10" w:color="auto" w:fill="auto"/>
            <w:vAlign w:val="center"/>
          </w:tcPr>
          <w:p w:rsidR="00387646" w:rsidRPr="00FF291D" w:rsidRDefault="00387646" w:rsidP="001233FC">
            <w:pPr>
              <w:pStyle w:val="NormalWeb"/>
              <w:snapToGrid w:val="0"/>
              <w:spacing w:before="0" w:after="0"/>
              <w:jc w:val="center"/>
              <w:rPr>
                <w:rFonts w:ascii="Calibri" w:hAnsi="Calibri"/>
                <w:b/>
                <w:sz w:val="18"/>
                <w:szCs w:val="18"/>
              </w:rPr>
            </w:pPr>
          </w:p>
        </w:tc>
        <w:tc>
          <w:tcPr>
            <w:tcW w:w="564" w:type="dxa"/>
            <w:vMerge/>
            <w:shd w:val="pct10" w:color="auto" w:fill="auto"/>
            <w:vAlign w:val="center"/>
          </w:tcPr>
          <w:p w:rsidR="00387646" w:rsidRPr="00FF291D" w:rsidRDefault="00387646" w:rsidP="001233FC">
            <w:pPr>
              <w:pStyle w:val="NormalWeb"/>
              <w:snapToGrid w:val="0"/>
              <w:spacing w:before="0" w:after="0"/>
              <w:jc w:val="center"/>
              <w:rPr>
                <w:rFonts w:ascii="Calibri" w:hAnsi="Calibri"/>
                <w:b/>
                <w:sz w:val="18"/>
                <w:szCs w:val="18"/>
              </w:rPr>
            </w:pPr>
          </w:p>
        </w:tc>
        <w:tc>
          <w:tcPr>
            <w:tcW w:w="540" w:type="dxa"/>
            <w:shd w:val="pct10" w:color="auto" w:fill="auto"/>
            <w:vAlign w:val="center"/>
          </w:tcPr>
          <w:p w:rsidR="00387646" w:rsidRPr="00FF291D" w:rsidRDefault="00387646" w:rsidP="001233FC">
            <w:pPr>
              <w:pStyle w:val="NormalWeb"/>
              <w:snapToGrid w:val="0"/>
              <w:spacing w:before="0" w:after="0"/>
              <w:jc w:val="center"/>
              <w:rPr>
                <w:rFonts w:ascii="Calibri" w:hAnsi="Calibri"/>
                <w:b/>
                <w:sz w:val="16"/>
                <w:szCs w:val="16"/>
              </w:rPr>
            </w:pPr>
            <w:r w:rsidRPr="00FF291D">
              <w:rPr>
                <w:rFonts w:ascii="Calibri" w:hAnsi="Calibri"/>
                <w:b/>
                <w:sz w:val="16"/>
                <w:szCs w:val="16"/>
              </w:rPr>
              <w:t>Min</w:t>
            </w:r>
          </w:p>
        </w:tc>
        <w:tc>
          <w:tcPr>
            <w:tcW w:w="630" w:type="dxa"/>
            <w:shd w:val="pct10" w:color="auto" w:fill="auto"/>
            <w:vAlign w:val="center"/>
          </w:tcPr>
          <w:p w:rsidR="00387646" w:rsidRPr="00FF291D" w:rsidRDefault="00387646" w:rsidP="001233FC">
            <w:pPr>
              <w:pStyle w:val="NormalWeb"/>
              <w:snapToGrid w:val="0"/>
              <w:spacing w:before="0" w:after="0"/>
              <w:jc w:val="center"/>
              <w:rPr>
                <w:rFonts w:ascii="Calibri" w:hAnsi="Calibri"/>
                <w:b/>
                <w:sz w:val="16"/>
                <w:szCs w:val="16"/>
              </w:rPr>
            </w:pPr>
            <w:r w:rsidRPr="00FF291D">
              <w:rPr>
                <w:rFonts w:ascii="Calibri" w:hAnsi="Calibri"/>
                <w:b/>
                <w:sz w:val="16"/>
                <w:szCs w:val="16"/>
              </w:rPr>
              <w:t>Maks</w:t>
            </w:r>
          </w:p>
        </w:tc>
        <w:tc>
          <w:tcPr>
            <w:tcW w:w="810" w:type="dxa"/>
            <w:vMerge/>
            <w:shd w:val="pct10" w:color="auto" w:fill="auto"/>
            <w:vAlign w:val="center"/>
          </w:tcPr>
          <w:p w:rsidR="00387646" w:rsidRPr="00FF291D" w:rsidRDefault="00387646" w:rsidP="001233FC">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387646" w:rsidRPr="00FF291D" w:rsidRDefault="00387646" w:rsidP="001233FC">
            <w:pPr>
              <w:pStyle w:val="NormalWeb"/>
              <w:snapToGrid w:val="0"/>
              <w:spacing w:before="0" w:after="0"/>
              <w:jc w:val="center"/>
              <w:rPr>
                <w:rFonts w:ascii="Calibri" w:hAnsi="Calibri"/>
                <w:b/>
                <w:sz w:val="18"/>
                <w:szCs w:val="18"/>
              </w:rPr>
            </w:pPr>
          </w:p>
        </w:tc>
        <w:tc>
          <w:tcPr>
            <w:tcW w:w="900" w:type="dxa"/>
            <w:vMerge/>
            <w:shd w:val="pct10" w:color="auto" w:fill="auto"/>
            <w:vAlign w:val="center"/>
          </w:tcPr>
          <w:p w:rsidR="00387646" w:rsidRPr="00FF291D" w:rsidRDefault="00387646" w:rsidP="001233FC">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387646" w:rsidRPr="00FF291D" w:rsidRDefault="00387646" w:rsidP="001233FC">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387646" w:rsidRPr="00FF291D" w:rsidRDefault="00387646" w:rsidP="001233FC">
            <w:pPr>
              <w:pStyle w:val="CM3"/>
              <w:spacing w:before="60" w:after="60"/>
              <w:rPr>
                <w:rFonts w:ascii="Calibri" w:hAnsi="Calibri"/>
                <w:b/>
                <w:color w:val="000000"/>
                <w:sz w:val="18"/>
                <w:szCs w:val="18"/>
                <w:lang w:val="lv-LV"/>
              </w:rPr>
            </w:pPr>
          </w:p>
        </w:tc>
        <w:tc>
          <w:tcPr>
            <w:tcW w:w="540" w:type="dxa"/>
            <w:vMerge/>
            <w:shd w:val="pct10" w:color="auto" w:fill="auto"/>
            <w:vAlign w:val="center"/>
          </w:tcPr>
          <w:p w:rsidR="00387646" w:rsidRPr="00FF291D" w:rsidRDefault="00387646" w:rsidP="001233FC">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387646" w:rsidRPr="00FF291D" w:rsidRDefault="00387646" w:rsidP="001233FC">
            <w:pPr>
              <w:pStyle w:val="NormalWeb"/>
              <w:snapToGrid w:val="0"/>
              <w:spacing w:before="0" w:after="0"/>
              <w:jc w:val="center"/>
              <w:rPr>
                <w:rFonts w:ascii="Calibri" w:hAnsi="Calibri"/>
                <w:b/>
                <w:sz w:val="18"/>
                <w:szCs w:val="18"/>
              </w:rPr>
            </w:pPr>
          </w:p>
        </w:tc>
        <w:tc>
          <w:tcPr>
            <w:tcW w:w="1004" w:type="dxa"/>
            <w:vMerge/>
            <w:shd w:val="pct10" w:color="auto" w:fill="auto"/>
          </w:tcPr>
          <w:p w:rsidR="00387646" w:rsidRPr="00FF291D" w:rsidRDefault="00387646" w:rsidP="001233FC">
            <w:pPr>
              <w:pStyle w:val="NormalWeb"/>
              <w:snapToGrid w:val="0"/>
              <w:spacing w:before="0" w:after="0"/>
              <w:rPr>
                <w:rFonts w:ascii="Calibri" w:hAnsi="Calibri"/>
                <w:b/>
                <w:sz w:val="18"/>
                <w:szCs w:val="18"/>
              </w:rPr>
            </w:pPr>
          </w:p>
        </w:tc>
      </w:tr>
      <w:tr w:rsidR="00387646" w:rsidRPr="00FF291D" w:rsidTr="00BF156E">
        <w:trPr>
          <w:trHeight w:hRule="exact" w:val="286"/>
        </w:trPr>
        <w:tc>
          <w:tcPr>
            <w:tcW w:w="1021" w:type="dxa"/>
            <w:vMerge w:val="restart"/>
            <w:vAlign w:val="bottom"/>
          </w:tcPr>
          <w:p w:rsidR="00387646" w:rsidRPr="00FF291D" w:rsidRDefault="00387646" w:rsidP="001233FC">
            <w:pPr>
              <w:rPr>
                <w:i/>
                <w:iCs/>
                <w:sz w:val="20"/>
                <w:szCs w:val="20"/>
              </w:rPr>
            </w:pPr>
            <w:r w:rsidRPr="00FF291D">
              <w:rPr>
                <w:i/>
                <w:color w:val="000000"/>
                <w:sz w:val="20"/>
                <w:szCs w:val="20"/>
              </w:rPr>
              <w:t>Saxifraga hirculus</w:t>
            </w:r>
          </w:p>
        </w:tc>
        <w:tc>
          <w:tcPr>
            <w:tcW w:w="1319" w:type="dxa"/>
            <w:vMerge w:val="restart"/>
            <w:vAlign w:val="bottom"/>
          </w:tcPr>
          <w:p w:rsidR="00387646" w:rsidRPr="00FF291D" w:rsidRDefault="00387646" w:rsidP="001233FC">
            <w:pPr>
              <w:rPr>
                <w:sz w:val="20"/>
                <w:szCs w:val="20"/>
              </w:rPr>
            </w:pPr>
            <w:r w:rsidRPr="00FF291D">
              <w:rPr>
                <w:sz w:val="20"/>
                <w:szCs w:val="20"/>
              </w:rPr>
              <w:t>dzeltenā akmeņlauzīte</w:t>
            </w:r>
          </w:p>
        </w:tc>
        <w:tc>
          <w:tcPr>
            <w:tcW w:w="564" w:type="dxa"/>
          </w:tcPr>
          <w:p w:rsidR="00387646" w:rsidRPr="00FF291D" w:rsidRDefault="00387646" w:rsidP="001233FC">
            <w:pPr>
              <w:rPr>
                <w:sz w:val="20"/>
                <w:szCs w:val="20"/>
              </w:rPr>
            </w:pPr>
            <w:r w:rsidRPr="00FF291D">
              <w:rPr>
                <w:sz w:val="20"/>
                <w:szCs w:val="20"/>
              </w:rPr>
              <w:t>p</w:t>
            </w:r>
          </w:p>
        </w:tc>
        <w:tc>
          <w:tcPr>
            <w:tcW w:w="540" w:type="dxa"/>
          </w:tcPr>
          <w:p w:rsidR="00387646" w:rsidRPr="00FF291D" w:rsidRDefault="00386001" w:rsidP="001233FC">
            <w:pPr>
              <w:snapToGrid w:val="0"/>
              <w:rPr>
                <w:rFonts w:eastAsia="Times New Roman"/>
                <w:color w:val="000000"/>
                <w:sz w:val="20"/>
                <w:szCs w:val="20"/>
                <w:lang w:eastAsia="lv-LV"/>
              </w:rPr>
            </w:pPr>
            <w:r w:rsidRPr="00FF291D">
              <w:rPr>
                <w:rFonts w:eastAsia="Times New Roman"/>
                <w:color w:val="000000"/>
                <w:sz w:val="20"/>
                <w:szCs w:val="20"/>
                <w:lang w:eastAsia="lv-LV"/>
              </w:rPr>
              <w:t>0</w:t>
            </w:r>
          </w:p>
        </w:tc>
        <w:tc>
          <w:tcPr>
            <w:tcW w:w="630" w:type="dxa"/>
          </w:tcPr>
          <w:p w:rsidR="00387646" w:rsidRPr="00FF291D" w:rsidRDefault="00386001" w:rsidP="001233FC">
            <w:pPr>
              <w:snapToGrid w:val="0"/>
              <w:rPr>
                <w:rFonts w:eastAsia="Times New Roman"/>
                <w:color w:val="000000"/>
                <w:sz w:val="20"/>
                <w:szCs w:val="20"/>
                <w:lang w:eastAsia="lv-LV"/>
              </w:rPr>
            </w:pPr>
            <w:r w:rsidRPr="00FF291D">
              <w:rPr>
                <w:rFonts w:eastAsia="Times New Roman"/>
                <w:color w:val="000000"/>
                <w:sz w:val="20"/>
                <w:szCs w:val="20"/>
                <w:lang w:eastAsia="lv-LV"/>
              </w:rPr>
              <w:t>0</w:t>
            </w:r>
          </w:p>
        </w:tc>
        <w:tc>
          <w:tcPr>
            <w:tcW w:w="810" w:type="dxa"/>
          </w:tcPr>
          <w:p w:rsidR="00387646" w:rsidRPr="00FF291D" w:rsidRDefault="00387646" w:rsidP="001233FC">
            <w:pPr>
              <w:snapToGrid w:val="0"/>
              <w:rPr>
                <w:rFonts w:eastAsia="Times New Roman"/>
                <w:color w:val="000000"/>
                <w:sz w:val="20"/>
                <w:szCs w:val="20"/>
                <w:lang w:eastAsia="lv-LV"/>
              </w:rPr>
            </w:pPr>
          </w:p>
        </w:tc>
        <w:tc>
          <w:tcPr>
            <w:tcW w:w="540" w:type="dxa"/>
          </w:tcPr>
          <w:p w:rsidR="00387646" w:rsidRPr="00FF291D" w:rsidRDefault="00386001" w:rsidP="001233FC">
            <w:pPr>
              <w:rPr>
                <w:sz w:val="20"/>
                <w:szCs w:val="20"/>
              </w:rPr>
            </w:pPr>
            <w:r w:rsidRPr="00FF291D">
              <w:rPr>
                <w:sz w:val="20"/>
                <w:szCs w:val="20"/>
              </w:rPr>
              <w:t>V</w:t>
            </w:r>
          </w:p>
        </w:tc>
        <w:tc>
          <w:tcPr>
            <w:tcW w:w="900" w:type="dxa"/>
          </w:tcPr>
          <w:p w:rsidR="00387646" w:rsidRPr="00FF291D" w:rsidRDefault="00386001" w:rsidP="001233FC">
            <w:pPr>
              <w:rPr>
                <w:sz w:val="20"/>
                <w:szCs w:val="20"/>
              </w:rPr>
            </w:pPr>
            <w:r w:rsidRPr="00FF291D">
              <w:rPr>
                <w:sz w:val="20"/>
                <w:szCs w:val="20"/>
              </w:rPr>
              <w:t>DD</w:t>
            </w:r>
          </w:p>
        </w:tc>
        <w:tc>
          <w:tcPr>
            <w:tcW w:w="540" w:type="dxa"/>
          </w:tcPr>
          <w:p w:rsidR="00387646" w:rsidRPr="00FF291D" w:rsidRDefault="00386001" w:rsidP="001233FC">
            <w:pPr>
              <w:rPr>
                <w:sz w:val="20"/>
                <w:szCs w:val="20"/>
              </w:rPr>
            </w:pPr>
            <w:r w:rsidRPr="00FF291D">
              <w:rPr>
                <w:sz w:val="20"/>
                <w:szCs w:val="20"/>
              </w:rPr>
              <w:t>B</w:t>
            </w:r>
          </w:p>
        </w:tc>
        <w:tc>
          <w:tcPr>
            <w:tcW w:w="630" w:type="dxa"/>
          </w:tcPr>
          <w:p w:rsidR="00387646" w:rsidRPr="00FF291D" w:rsidRDefault="00387646" w:rsidP="001233FC">
            <w:pPr>
              <w:rPr>
                <w:sz w:val="20"/>
                <w:szCs w:val="20"/>
              </w:rPr>
            </w:pPr>
            <w:r w:rsidRPr="00FF291D">
              <w:rPr>
                <w:sz w:val="20"/>
                <w:szCs w:val="20"/>
              </w:rPr>
              <w:t>A</w:t>
            </w:r>
          </w:p>
        </w:tc>
        <w:tc>
          <w:tcPr>
            <w:tcW w:w="540" w:type="dxa"/>
          </w:tcPr>
          <w:p w:rsidR="00387646" w:rsidRPr="00FF291D" w:rsidRDefault="00387646" w:rsidP="001233FC">
            <w:pPr>
              <w:rPr>
                <w:sz w:val="20"/>
                <w:szCs w:val="20"/>
              </w:rPr>
            </w:pPr>
            <w:r w:rsidRPr="00FF291D">
              <w:rPr>
                <w:sz w:val="20"/>
                <w:szCs w:val="20"/>
              </w:rPr>
              <w:t>C</w:t>
            </w:r>
          </w:p>
        </w:tc>
        <w:tc>
          <w:tcPr>
            <w:tcW w:w="630" w:type="dxa"/>
          </w:tcPr>
          <w:p w:rsidR="00387646" w:rsidRPr="00FF291D" w:rsidRDefault="00387646" w:rsidP="001233FC">
            <w:pPr>
              <w:rPr>
                <w:sz w:val="20"/>
                <w:szCs w:val="20"/>
              </w:rPr>
            </w:pPr>
            <w:r w:rsidRPr="00FF291D">
              <w:rPr>
                <w:sz w:val="20"/>
                <w:szCs w:val="20"/>
              </w:rPr>
              <w:t>A</w:t>
            </w:r>
          </w:p>
        </w:tc>
        <w:tc>
          <w:tcPr>
            <w:tcW w:w="1004" w:type="dxa"/>
          </w:tcPr>
          <w:p w:rsidR="00387646" w:rsidRPr="00FF291D" w:rsidRDefault="00387646" w:rsidP="001233FC">
            <w:pPr>
              <w:rPr>
                <w:sz w:val="20"/>
                <w:szCs w:val="20"/>
              </w:rPr>
            </w:pPr>
            <w:r w:rsidRPr="00FF291D">
              <w:rPr>
                <w:sz w:val="20"/>
                <w:szCs w:val="20"/>
              </w:rPr>
              <w:t>oriģinālie</w:t>
            </w:r>
          </w:p>
        </w:tc>
      </w:tr>
      <w:tr w:rsidR="00387646" w:rsidRPr="00FF291D" w:rsidTr="00BF156E">
        <w:trPr>
          <w:trHeight w:hRule="exact" w:val="289"/>
        </w:trPr>
        <w:tc>
          <w:tcPr>
            <w:tcW w:w="1021" w:type="dxa"/>
            <w:vMerge/>
            <w:vAlign w:val="bottom"/>
          </w:tcPr>
          <w:p w:rsidR="00387646" w:rsidRPr="00FF291D" w:rsidRDefault="00387646" w:rsidP="001233FC">
            <w:pPr>
              <w:rPr>
                <w:color w:val="000000"/>
                <w:sz w:val="20"/>
                <w:szCs w:val="20"/>
              </w:rPr>
            </w:pPr>
          </w:p>
        </w:tc>
        <w:tc>
          <w:tcPr>
            <w:tcW w:w="1319" w:type="dxa"/>
            <w:vMerge/>
            <w:vAlign w:val="bottom"/>
          </w:tcPr>
          <w:p w:rsidR="00387646" w:rsidRPr="00FF291D" w:rsidRDefault="00387646" w:rsidP="001233FC">
            <w:pPr>
              <w:rPr>
                <w:sz w:val="20"/>
                <w:szCs w:val="20"/>
              </w:rPr>
            </w:pPr>
          </w:p>
        </w:tc>
        <w:tc>
          <w:tcPr>
            <w:tcW w:w="564" w:type="dxa"/>
          </w:tcPr>
          <w:p w:rsidR="00387646" w:rsidRPr="00FF291D" w:rsidRDefault="00387646" w:rsidP="001233FC">
            <w:pPr>
              <w:rPr>
                <w:sz w:val="20"/>
                <w:szCs w:val="20"/>
              </w:rPr>
            </w:pPr>
            <w:r w:rsidRPr="00FF291D">
              <w:rPr>
                <w:sz w:val="20"/>
                <w:szCs w:val="20"/>
              </w:rPr>
              <w:t>P</w:t>
            </w:r>
          </w:p>
        </w:tc>
        <w:tc>
          <w:tcPr>
            <w:tcW w:w="540" w:type="dxa"/>
          </w:tcPr>
          <w:p w:rsidR="00387646" w:rsidRPr="00FF291D" w:rsidRDefault="00386001" w:rsidP="001233FC">
            <w:pPr>
              <w:snapToGrid w:val="0"/>
              <w:rPr>
                <w:rFonts w:eastAsia="Times New Roman"/>
                <w:color w:val="000000"/>
                <w:sz w:val="20"/>
                <w:szCs w:val="20"/>
                <w:lang w:eastAsia="lv-LV"/>
              </w:rPr>
            </w:pPr>
            <w:r w:rsidRPr="00FF291D">
              <w:rPr>
                <w:rFonts w:eastAsia="Times New Roman"/>
                <w:color w:val="000000"/>
                <w:sz w:val="20"/>
                <w:szCs w:val="20"/>
                <w:lang w:eastAsia="lv-LV"/>
              </w:rPr>
              <w:t>0</w:t>
            </w:r>
          </w:p>
        </w:tc>
        <w:tc>
          <w:tcPr>
            <w:tcW w:w="630" w:type="dxa"/>
          </w:tcPr>
          <w:p w:rsidR="00387646" w:rsidRPr="00FF291D" w:rsidRDefault="00386001" w:rsidP="001233FC">
            <w:pPr>
              <w:snapToGrid w:val="0"/>
              <w:rPr>
                <w:rFonts w:eastAsia="Times New Roman"/>
                <w:color w:val="000000"/>
                <w:sz w:val="20"/>
                <w:szCs w:val="20"/>
                <w:lang w:eastAsia="lv-LV"/>
              </w:rPr>
            </w:pPr>
            <w:r w:rsidRPr="00FF291D">
              <w:rPr>
                <w:rFonts w:eastAsia="Times New Roman"/>
                <w:color w:val="000000"/>
                <w:sz w:val="20"/>
                <w:szCs w:val="20"/>
                <w:lang w:eastAsia="lv-LV"/>
              </w:rPr>
              <w:t>0</w:t>
            </w:r>
          </w:p>
        </w:tc>
        <w:tc>
          <w:tcPr>
            <w:tcW w:w="810" w:type="dxa"/>
          </w:tcPr>
          <w:p w:rsidR="00387646" w:rsidRPr="00FF291D" w:rsidRDefault="00387646" w:rsidP="001233FC">
            <w:pPr>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Pr>
          <w:p w:rsidR="00387646" w:rsidRPr="00FF291D" w:rsidRDefault="00F542A0" w:rsidP="001233FC">
            <w:pPr>
              <w:rPr>
                <w:sz w:val="20"/>
                <w:szCs w:val="20"/>
              </w:rPr>
            </w:pPr>
            <w:r w:rsidRPr="00FF291D">
              <w:rPr>
                <w:sz w:val="20"/>
                <w:szCs w:val="20"/>
              </w:rPr>
              <w:t>V</w:t>
            </w:r>
          </w:p>
        </w:tc>
        <w:tc>
          <w:tcPr>
            <w:tcW w:w="900" w:type="dxa"/>
          </w:tcPr>
          <w:p w:rsidR="00387646" w:rsidRPr="00FF291D" w:rsidRDefault="00387646" w:rsidP="001233FC">
            <w:pPr>
              <w:rPr>
                <w:sz w:val="20"/>
                <w:szCs w:val="20"/>
              </w:rPr>
            </w:pPr>
            <w:r w:rsidRPr="00FF291D">
              <w:rPr>
                <w:sz w:val="20"/>
                <w:szCs w:val="20"/>
              </w:rPr>
              <w:t>G</w:t>
            </w:r>
          </w:p>
        </w:tc>
        <w:tc>
          <w:tcPr>
            <w:tcW w:w="540" w:type="dxa"/>
          </w:tcPr>
          <w:p w:rsidR="00387646" w:rsidRPr="00FF291D" w:rsidRDefault="00F542A0" w:rsidP="001233FC">
            <w:pPr>
              <w:rPr>
                <w:sz w:val="20"/>
                <w:szCs w:val="20"/>
              </w:rPr>
            </w:pPr>
            <w:r w:rsidRPr="00FF291D">
              <w:rPr>
                <w:sz w:val="20"/>
                <w:szCs w:val="20"/>
              </w:rPr>
              <w:t>D</w:t>
            </w:r>
          </w:p>
        </w:tc>
        <w:tc>
          <w:tcPr>
            <w:tcW w:w="630" w:type="dxa"/>
          </w:tcPr>
          <w:p w:rsidR="00387646" w:rsidRPr="00FF291D" w:rsidRDefault="00387646" w:rsidP="001233FC">
            <w:pPr>
              <w:rPr>
                <w:sz w:val="20"/>
                <w:szCs w:val="20"/>
              </w:rPr>
            </w:pPr>
          </w:p>
        </w:tc>
        <w:tc>
          <w:tcPr>
            <w:tcW w:w="540" w:type="dxa"/>
          </w:tcPr>
          <w:p w:rsidR="00387646" w:rsidRPr="00FF291D" w:rsidRDefault="00387646" w:rsidP="001233FC">
            <w:pPr>
              <w:rPr>
                <w:sz w:val="20"/>
                <w:szCs w:val="20"/>
              </w:rPr>
            </w:pPr>
          </w:p>
        </w:tc>
        <w:tc>
          <w:tcPr>
            <w:tcW w:w="630" w:type="dxa"/>
          </w:tcPr>
          <w:p w:rsidR="00387646" w:rsidRPr="00FF291D" w:rsidRDefault="00387646" w:rsidP="001233FC">
            <w:pPr>
              <w:rPr>
                <w:sz w:val="20"/>
                <w:szCs w:val="20"/>
              </w:rPr>
            </w:pPr>
          </w:p>
        </w:tc>
        <w:tc>
          <w:tcPr>
            <w:tcW w:w="1004" w:type="dxa"/>
          </w:tcPr>
          <w:p w:rsidR="00387646" w:rsidRPr="00FF291D" w:rsidRDefault="00387646" w:rsidP="001233FC">
            <w:pPr>
              <w:rPr>
                <w:sz w:val="20"/>
                <w:szCs w:val="20"/>
              </w:rPr>
            </w:pPr>
            <w:r w:rsidRPr="00FF291D">
              <w:rPr>
                <w:sz w:val="20"/>
                <w:szCs w:val="20"/>
              </w:rPr>
              <w:t>2016</w:t>
            </w:r>
          </w:p>
        </w:tc>
      </w:tr>
    </w:tbl>
    <w:p w:rsidR="00387646" w:rsidRDefault="00387646" w:rsidP="00387646">
      <w:pPr>
        <w:jc w:val="both"/>
        <w:rPr>
          <w:rFonts w:ascii="Verdana" w:hAnsi="Verdana"/>
        </w:rPr>
      </w:pPr>
    </w:p>
    <w:p w:rsidR="00386001" w:rsidRDefault="00386001" w:rsidP="00387646">
      <w:pPr>
        <w:jc w:val="both"/>
        <w:rPr>
          <w:rFonts w:ascii="Verdana" w:hAnsi="Verdana"/>
        </w:rPr>
      </w:pPr>
    </w:p>
    <w:p w:rsidR="00386001" w:rsidRDefault="00386001" w:rsidP="00387646">
      <w:pPr>
        <w:jc w:val="both"/>
        <w:rPr>
          <w:rFonts w:ascii="Verdana" w:hAnsi="Verdana"/>
        </w:rPr>
      </w:pPr>
      <w:r>
        <w:rPr>
          <w:rFonts w:ascii="Verdana" w:hAnsi="Verdana"/>
        </w:rPr>
        <w:t xml:space="preserve">Dabas liegumā </w:t>
      </w:r>
      <w:r w:rsidRPr="00386001">
        <w:rPr>
          <w:rFonts w:ascii="Verdana" w:hAnsi="Verdana"/>
          <w:b/>
        </w:rPr>
        <w:t>Gruzdovas meži</w:t>
      </w:r>
      <w:r>
        <w:rPr>
          <w:rFonts w:ascii="Verdana" w:hAnsi="Verdana"/>
        </w:rPr>
        <w:t xml:space="preserve"> (LV0526100) monitorēta platlapu cinna </w:t>
      </w:r>
      <w:r w:rsidRPr="00386001">
        <w:rPr>
          <w:rFonts w:ascii="Verdana" w:hAnsi="Verdana"/>
          <w:i/>
        </w:rPr>
        <w:t>Cinna latifolia</w:t>
      </w:r>
      <w:r>
        <w:rPr>
          <w:rFonts w:ascii="Verdana" w:hAnsi="Verdana"/>
        </w:rPr>
        <w:t xml:space="preserve">. </w:t>
      </w:r>
      <w:r w:rsidR="001622F7">
        <w:rPr>
          <w:rFonts w:ascii="Verdana" w:hAnsi="Verdana"/>
        </w:rPr>
        <w:t>Apsekotais biotops ir d</w:t>
      </w:r>
      <w:r w:rsidR="001622F7" w:rsidRPr="001622F7">
        <w:rPr>
          <w:rFonts w:ascii="Verdana" w:hAnsi="Verdana"/>
        </w:rPr>
        <w:t>umbrains egļu-melnalkšņu-apšu mežs,</w:t>
      </w:r>
      <w:r w:rsidR="001622F7">
        <w:rPr>
          <w:rFonts w:ascii="Verdana" w:hAnsi="Verdana"/>
        </w:rPr>
        <w:t xml:space="preserve"> tajā </w:t>
      </w:r>
      <w:r w:rsidR="001622F7" w:rsidRPr="001622F7">
        <w:rPr>
          <w:rFonts w:ascii="Verdana" w:hAnsi="Verdana"/>
          <w:i/>
        </w:rPr>
        <w:t>C. latifolia</w:t>
      </w:r>
      <w:r w:rsidR="001622F7">
        <w:rPr>
          <w:rFonts w:ascii="Verdana" w:hAnsi="Verdana"/>
        </w:rPr>
        <w:t xml:space="preserve"> konstatēta</w:t>
      </w:r>
      <w:r w:rsidR="001622F7" w:rsidRPr="001622F7">
        <w:rPr>
          <w:rFonts w:ascii="Verdana" w:hAnsi="Verdana"/>
        </w:rPr>
        <w:t xml:space="preserve"> uz izgāztu koku atsegtas augsnes</w:t>
      </w:r>
      <w:r w:rsidR="00F5695E">
        <w:rPr>
          <w:rFonts w:ascii="Verdana" w:hAnsi="Verdana"/>
        </w:rPr>
        <w:t xml:space="preserve">, atrasti 16 ceri. </w:t>
      </w:r>
      <w:r w:rsidR="00216A5C">
        <w:rPr>
          <w:rFonts w:ascii="Verdana" w:hAnsi="Verdana"/>
        </w:rPr>
        <w:t xml:space="preserve">Atradne zināma jau kopš 1977. gada (dažādās vietās herbārija paraugus ievākušas Zigrīda Eglīte, Ģertrūde Kļaviņa, Kornēlija Birkmane). </w:t>
      </w:r>
      <w:r w:rsidR="00F5695E">
        <w:rPr>
          <w:rFonts w:ascii="Verdana" w:hAnsi="Verdana"/>
        </w:rPr>
        <w:t xml:space="preserve">Biotopa kvalitāte vērtējama kā izcila un sugas sastopamību šeit nekas neapdraud. Atradnes tuvumā konstatētas vēl septiņas citas retas un aizsargājamas vaskulāro augu un sūnu sugas, ieskaitot Eiropas </w:t>
      </w:r>
      <w:r w:rsidR="00865BC3">
        <w:rPr>
          <w:rFonts w:ascii="Verdana" w:hAnsi="Verdana"/>
        </w:rPr>
        <w:t xml:space="preserve">Biotopu </w:t>
      </w:r>
      <w:r w:rsidR="00F5695E">
        <w:rPr>
          <w:rFonts w:ascii="Verdana" w:hAnsi="Verdana"/>
        </w:rPr>
        <w:t xml:space="preserve">direktīvas sugu apdziru </w:t>
      </w:r>
      <w:r w:rsidR="00F5695E" w:rsidRPr="00F5695E">
        <w:rPr>
          <w:rFonts w:ascii="Verdana" w:hAnsi="Verdana"/>
          <w:i/>
        </w:rPr>
        <w:t>Huperzia selago</w:t>
      </w:r>
      <w:r w:rsidR="00F5695E">
        <w:rPr>
          <w:rFonts w:ascii="Verdana" w:hAnsi="Verdana"/>
        </w:rPr>
        <w:t>.</w:t>
      </w:r>
    </w:p>
    <w:p w:rsidR="00386001" w:rsidRDefault="00386001" w:rsidP="00386001">
      <w:pPr>
        <w:spacing w:after="0" w:line="100" w:lineRule="atLeast"/>
        <w:jc w:val="right"/>
        <w:rPr>
          <w:rFonts w:ascii="Verdana" w:hAnsi="Verdana"/>
          <w:sz w:val="20"/>
        </w:rPr>
      </w:pPr>
      <w:r w:rsidRPr="00B6392A">
        <w:rPr>
          <w:rFonts w:ascii="Verdana" w:hAnsi="Verdana"/>
          <w:sz w:val="20"/>
        </w:rPr>
        <w:t xml:space="preserve">Aktualizētā informācija </w:t>
      </w:r>
      <w:r w:rsidRPr="00B6392A">
        <w:rPr>
          <w:rFonts w:ascii="Verdana" w:hAnsi="Verdana"/>
          <w:i/>
          <w:sz w:val="20"/>
        </w:rPr>
        <w:t>Natura 2000</w:t>
      </w:r>
      <w:r w:rsidRPr="00B6392A">
        <w:rPr>
          <w:rFonts w:ascii="Verdana" w:hAnsi="Verdana"/>
          <w:sz w:val="20"/>
        </w:rPr>
        <w:t xml:space="preserve"> standarta datu formā </w:t>
      </w:r>
    </w:p>
    <w:p w:rsidR="00386001" w:rsidRPr="00B6392A" w:rsidRDefault="00386001" w:rsidP="00386001">
      <w:pPr>
        <w:spacing w:after="0" w:line="100" w:lineRule="atLeast"/>
        <w:jc w:val="right"/>
        <w:rPr>
          <w:rFonts w:ascii="Verdana" w:hAnsi="Verdana"/>
          <w:sz w:val="20"/>
        </w:rPr>
      </w:pPr>
      <w:r w:rsidRPr="00B6392A">
        <w:rPr>
          <w:rFonts w:ascii="Verdana" w:hAnsi="Verdana"/>
          <w:sz w:val="20"/>
        </w:rPr>
        <w:t xml:space="preserve">par </w:t>
      </w:r>
      <w:r>
        <w:rPr>
          <w:rFonts w:ascii="Verdana" w:hAnsi="Verdana"/>
          <w:i/>
          <w:sz w:val="20"/>
        </w:rPr>
        <w:t>Cinna latifolia</w:t>
      </w:r>
      <w:r w:rsidRPr="00B6392A">
        <w:rPr>
          <w:rFonts w:ascii="Verdana" w:hAnsi="Verdana"/>
          <w:sz w:val="20"/>
        </w:rPr>
        <w:t xml:space="preserve"> atradni </w:t>
      </w:r>
      <w:r>
        <w:rPr>
          <w:rFonts w:ascii="Verdana" w:hAnsi="Verdana"/>
          <w:sz w:val="20"/>
        </w:rPr>
        <w:t>dabas liegumā Gruzdovas mežs</w:t>
      </w:r>
      <w:r w:rsidRPr="00B6392A">
        <w:rPr>
          <w:rFonts w:ascii="Verdana" w:hAnsi="Verdana"/>
          <w:sz w:val="20"/>
        </w:rPr>
        <w:t xml:space="preserve"> </w:t>
      </w: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319"/>
        <w:gridCol w:w="564"/>
        <w:gridCol w:w="540"/>
        <w:gridCol w:w="630"/>
        <w:gridCol w:w="810"/>
        <w:gridCol w:w="540"/>
        <w:gridCol w:w="900"/>
        <w:gridCol w:w="540"/>
        <w:gridCol w:w="630"/>
        <w:gridCol w:w="540"/>
        <w:gridCol w:w="630"/>
        <w:gridCol w:w="1004"/>
      </w:tblGrid>
      <w:tr w:rsidR="00386001" w:rsidRPr="00FF291D" w:rsidTr="00BF156E">
        <w:trPr>
          <w:trHeight w:hRule="exact" w:val="250"/>
        </w:trPr>
        <w:tc>
          <w:tcPr>
            <w:tcW w:w="2340" w:type="dxa"/>
            <w:gridSpan w:val="2"/>
            <w:shd w:val="pct10" w:color="auto" w:fill="auto"/>
            <w:vAlign w:val="center"/>
          </w:tcPr>
          <w:p w:rsidR="00386001" w:rsidRPr="00FF291D" w:rsidRDefault="00386001" w:rsidP="001233FC">
            <w:pPr>
              <w:pStyle w:val="NormalWeb"/>
              <w:snapToGrid w:val="0"/>
              <w:spacing w:before="0" w:after="0"/>
              <w:jc w:val="center"/>
              <w:rPr>
                <w:rFonts w:ascii="Calibri" w:hAnsi="Calibri"/>
                <w:b/>
                <w:sz w:val="16"/>
                <w:szCs w:val="16"/>
              </w:rPr>
            </w:pPr>
            <w:r w:rsidRPr="00FF291D">
              <w:rPr>
                <w:rFonts w:ascii="Calibri" w:hAnsi="Calibri"/>
                <w:b/>
                <w:sz w:val="16"/>
                <w:szCs w:val="16"/>
              </w:rPr>
              <w:t>Suga</w:t>
            </w:r>
          </w:p>
        </w:tc>
        <w:tc>
          <w:tcPr>
            <w:tcW w:w="3984" w:type="dxa"/>
            <w:gridSpan w:val="6"/>
            <w:shd w:val="pct10" w:color="auto" w:fill="auto"/>
            <w:vAlign w:val="center"/>
          </w:tcPr>
          <w:p w:rsidR="00386001" w:rsidRPr="00FF291D" w:rsidRDefault="00386001" w:rsidP="001233FC">
            <w:pPr>
              <w:pStyle w:val="NormalWeb"/>
              <w:snapToGrid w:val="0"/>
              <w:spacing w:before="0" w:after="0"/>
              <w:jc w:val="center"/>
              <w:rPr>
                <w:rFonts w:ascii="Calibri" w:hAnsi="Calibri"/>
                <w:b/>
                <w:sz w:val="16"/>
                <w:szCs w:val="16"/>
              </w:rPr>
            </w:pPr>
            <w:r w:rsidRPr="00FF291D">
              <w:rPr>
                <w:rFonts w:ascii="Calibri" w:hAnsi="Calibri"/>
                <w:b/>
                <w:sz w:val="16"/>
                <w:szCs w:val="16"/>
              </w:rPr>
              <w:t>Teritorijā sastopamā populācija</w:t>
            </w:r>
          </w:p>
        </w:tc>
        <w:tc>
          <w:tcPr>
            <w:tcW w:w="2340" w:type="dxa"/>
            <w:gridSpan w:val="4"/>
            <w:shd w:val="pct10" w:color="auto" w:fill="auto"/>
            <w:vAlign w:val="center"/>
          </w:tcPr>
          <w:p w:rsidR="00386001" w:rsidRPr="00FF291D" w:rsidRDefault="00386001" w:rsidP="001233FC">
            <w:pPr>
              <w:pStyle w:val="NormalWeb"/>
              <w:snapToGrid w:val="0"/>
              <w:spacing w:before="0" w:after="0"/>
              <w:jc w:val="center"/>
              <w:rPr>
                <w:rFonts w:ascii="Calibri" w:hAnsi="Calibri"/>
                <w:b/>
                <w:sz w:val="16"/>
                <w:szCs w:val="16"/>
              </w:rPr>
            </w:pPr>
            <w:r w:rsidRPr="00FF291D">
              <w:rPr>
                <w:rFonts w:ascii="Calibri" w:hAnsi="Calibri"/>
                <w:b/>
                <w:sz w:val="16"/>
                <w:szCs w:val="16"/>
              </w:rPr>
              <w:t>Teritorijas novērtējums</w:t>
            </w:r>
          </w:p>
        </w:tc>
        <w:tc>
          <w:tcPr>
            <w:tcW w:w="1004" w:type="dxa"/>
            <w:vMerge w:val="restart"/>
            <w:shd w:val="pct10" w:color="auto" w:fill="auto"/>
            <w:vAlign w:val="center"/>
          </w:tcPr>
          <w:p w:rsidR="00386001" w:rsidRPr="00FF291D" w:rsidRDefault="00386001" w:rsidP="001233FC">
            <w:pPr>
              <w:pStyle w:val="NormalWeb"/>
              <w:snapToGrid w:val="0"/>
              <w:spacing w:before="0" w:after="0"/>
              <w:jc w:val="center"/>
              <w:rPr>
                <w:rFonts w:ascii="Calibri" w:hAnsi="Calibri"/>
                <w:b/>
                <w:sz w:val="16"/>
                <w:szCs w:val="16"/>
              </w:rPr>
            </w:pPr>
            <w:r w:rsidRPr="00FF291D">
              <w:rPr>
                <w:rFonts w:ascii="Calibri" w:hAnsi="Calibri"/>
                <w:b/>
                <w:sz w:val="16"/>
                <w:szCs w:val="16"/>
              </w:rPr>
              <w:t>Datu avots</w:t>
            </w:r>
          </w:p>
        </w:tc>
      </w:tr>
      <w:tr w:rsidR="00386001" w:rsidRPr="00FF291D" w:rsidTr="00F5695E">
        <w:trPr>
          <w:trHeight w:val="183"/>
        </w:trPr>
        <w:tc>
          <w:tcPr>
            <w:tcW w:w="1021" w:type="dxa"/>
            <w:vMerge w:val="restart"/>
            <w:shd w:val="pct10" w:color="auto" w:fill="auto"/>
            <w:vAlign w:val="center"/>
          </w:tcPr>
          <w:p w:rsidR="00386001" w:rsidRPr="00FF291D" w:rsidRDefault="00386001" w:rsidP="001233FC">
            <w:pPr>
              <w:pStyle w:val="NormalWeb"/>
              <w:snapToGrid w:val="0"/>
              <w:spacing w:before="0" w:after="0"/>
              <w:jc w:val="center"/>
              <w:rPr>
                <w:rFonts w:ascii="Calibri" w:hAnsi="Calibri"/>
                <w:b/>
                <w:sz w:val="16"/>
                <w:szCs w:val="16"/>
              </w:rPr>
            </w:pPr>
            <w:r w:rsidRPr="00FF291D">
              <w:rPr>
                <w:rFonts w:ascii="Calibri" w:hAnsi="Calibri"/>
                <w:b/>
                <w:sz w:val="16"/>
                <w:szCs w:val="16"/>
              </w:rPr>
              <w:t>Zinātniskais nosaukums</w:t>
            </w:r>
          </w:p>
        </w:tc>
        <w:tc>
          <w:tcPr>
            <w:tcW w:w="1319" w:type="dxa"/>
            <w:vMerge w:val="restart"/>
            <w:shd w:val="pct10" w:color="auto" w:fill="auto"/>
            <w:vAlign w:val="center"/>
          </w:tcPr>
          <w:p w:rsidR="00386001" w:rsidRPr="00FF291D" w:rsidRDefault="00386001" w:rsidP="001233FC">
            <w:pPr>
              <w:pStyle w:val="NormalWeb"/>
              <w:snapToGrid w:val="0"/>
              <w:spacing w:before="0" w:after="0"/>
              <w:jc w:val="center"/>
              <w:rPr>
                <w:rFonts w:ascii="Calibri" w:hAnsi="Calibri"/>
                <w:b/>
                <w:sz w:val="16"/>
                <w:szCs w:val="16"/>
              </w:rPr>
            </w:pPr>
            <w:r w:rsidRPr="00FF291D">
              <w:rPr>
                <w:rFonts w:ascii="Calibri" w:hAnsi="Calibri"/>
                <w:b/>
                <w:sz w:val="16"/>
                <w:szCs w:val="16"/>
              </w:rPr>
              <w:t>Latviskais nosaukums</w:t>
            </w:r>
          </w:p>
        </w:tc>
        <w:tc>
          <w:tcPr>
            <w:tcW w:w="564" w:type="dxa"/>
            <w:vMerge w:val="restart"/>
            <w:shd w:val="pct10" w:color="auto" w:fill="auto"/>
            <w:vAlign w:val="center"/>
          </w:tcPr>
          <w:p w:rsidR="00386001" w:rsidRPr="00FF291D" w:rsidRDefault="00386001" w:rsidP="001233FC">
            <w:pPr>
              <w:pStyle w:val="NormalWeb"/>
              <w:snapToGrid w:val="0"/>
              <w:spacing w:before="0" w:after="0"/>
              <w:jc w:val="center"/>
              <w:rPr>
                <w:rFonts w:ascii="Calibri" w:hAnsi="Calibri"/>
                <w:b/>
                <w:sz w:val="16"/>
                <w:szCs w:val="16"/>
              </w:rPr>
            </w:pPr>
            <w:r w:rsidRPr="00FF291D">
              <w:rPr>
                <w:rFonts w:ascii="Calibri" w:hAnsi="Calibri"/>
                <w:b/>
                <w:sz w:val="16"/>
                <w:szCs w:val="16"/>
              </w:rPr>
              <w:t>Tips</w:t>
            </w:r>
          </w:p>
        </w:tc>
        <w:tc>
          <w:tcPr>
            <w:tcW w:w="1170" w:type="dxa"/>
            <w:gridSpan w:val="2"/>
            <w:shd w:val="pct10" w:color="auto" w:fill="auto"/>
            <w:vAlign w:val="center"/>
          </w:tcPr>
          <w:p w:rsidR="00386001" w:rsidRPr="00FF291D" w:rsidRDefault="00386001" w:rsidP="001233FC">
            <w:pPr>
              <w:pStyle w:val="NormalWeb"/>
              <w:snapToGrid w:val="0"/>
              <w:spacing w:before="0" w:after="0"/>
              <w:jc w:val="center"/>
              <w:rPr>
                <w:rFonts w:ascii="Calibri" w:hAnsi="Calibri"/>
                <w:b/>
                <w:sz w:val="16"/>
                <w:szCs w:val="16"/>
              </w:rPr>
            </w:pPr>
            <w:r w:rsidRPr="00FF291D">
              <w:rPr>
                <w:rFonts w:ascii="Calibri" w:hAnsi="Calibri"/>
                <w:b/>
                <w:sz w:val="16"/>
                <w:szCs w:val="16"/>
              </w:rPr>
              <w:t>Lielums</w:t>
            </w:r>
          </w:p>
        </w:tc>
        <w:tc>
          <w:tcPr>
            <w:tcW w:w="810" w:type="dxa"/>
            <w:vMerge w:val="restart"/>
            <w:shd w:val="pct10" w:color="auto" w:fill="auto"/>
            <w:vAlign w:val="center"/>
          </w:tcPr>
          <w:p w:rsidR="00386001" w:rsidRPr="00FF291D" w:rsidRDefault="00386001" w:rsidP="001233FC">
            <w:pPr>
              <w:pStyle w:val="NormalWeb"/>
              <w:snapToGrid w:val="0"/>
              <w:spacing w:before="0" w:after="0"/>
              <w:jc w:val="center"/>
              <w:rPr>
                <w:rFonts w:ascii="Calibri" w:hAnsi="Calibri"/>
                <w:b/>
                <w:sz w:val="16"/>
                <w:szCs w:val="16"/>
              </w:rPr>
            </w:pPr>
            <w:r w:rsidRPr="00FF291D">
              <w:rPr>
                <w:rFonts w:ascii="Calibri" w:hAnsi="Calibri"/>
                <w:b/>
                <w:sz w:val="16"/>
                <w:szCs w:val="16"/>
              </w:rPr>
              <w:t>Vienība</w:t>
            </w:r>
          </w:p>
        </w:tc>
        <w:tc>
          <w:tcPr>
            <w:tcW w:w="540" w:type="dxa"/>
            <w:vMerge w:val="restart"/>
            <w:shd w:val="pct10" w:color="auto" w:fill="auto"/>
            <w:vAlign w:val="center"/>
          </w:tcPr>
          <w:p w:rsidR="00386001" w:rsidRPr="00FF291D" w:rsidRDefault="00386001" w:rsidP="001233FC">
            <w:pPr>
              <w:pStyle w:val="NormalWeb"/>
              <w:snapToGrid w:val="0"/>
              <w:spacing w:before="0" w:after="0"/>
              <w:jc w:val="center"/>
              <w:rPr>
                <w:rFonts w:ascii="Calibri" w:hAnsi="Calibri"/>
                <w:b/>
                <w:sz w:val="16"/>
                <w:szCs w:val="16"/>
              </w:rPr>
            </w:pPr>
            <w:r w:rsidRPr="00FF291D">
              <w:rPr>
                <w:rFonts w:ascii="Calibri" w:hAnsi="Calibri"/>
                <w:b/>
                <w:sz w:val="16"/>
                <w:szCs w:val="16"/>
              </w:rPr>
              <w:t>Kat.</w:t>
            </w:r>
          </w:p>
        </w:tc>
        <w:tc>
          <w:tcPr>
            <w:tcW w:w="900" w:type="dxa"/>
            <w:vMerge w:val="restart"/>
            <w:shd w:val="pct10" w:color="auto" w:fill="auto"/>
            <w:vAlign w:val="center"/>
          </w:tcPr>
          <w:p w:rsidR="00386001" w:rsidRPr="00FF291D" w:rsidRDefault="00386001" w:rsidP="001233FC">
            <w:pPr>
              <w:pStyle w:val="NormalWeb"/>
              <w:snapToGrid w:val="0"/>
              <w:spacing w:before="0" w:after="0"/>
              <w:jc w:val="center"/>
              <w:rPr>
                <w:rFonts w:ascii="Calibri" w:hAnsi="Calibri"/>
                <w:b/>
                <w:sz w:val="16"/>
                <w:szCs w:val="16"/>
              </w:rPr>
            </w:pPr>
            <w:r w:rsidRPr="00FF291D">
              <w:rPr>
                <w:rFonts w:ascii="Calibri" w:hAnsi="Calibri"/>
                <w:b/>
                <w:sz w:val="16"/>
                <w:szCs w:val="16"/>
              </w:rPr>
              <w:t>Datu kvalitāte</w:t>
            </w:r>
          </w:p>
        </w:tc>
        <w:tc>
          <w:tcPr>
            <w:tcW w:w="540" w:type="dxa"/>
            <w:vMerge w:val="restart"/>
            <w:shd w:val="pct10" w:color="auto" w:fill="auto"/>
            <w:vAlign w:val="center"/>
          </w:tcPr>
          <w:p w:rsidR="00386001" w:rsidRPr="00FF291D" w:rsidRDefault="00386001" w:rsidP="001233FC">
            <w:pPr>
              <w:pStyle w:val="NormalWeb"/>
              <w:snapToGrid w:val="0"/>
              <w:spacing w:before="0" w:after="0"/>
              <w:jc w:val="center"/>
              <w:rPr>
                <w:rFonts w:ascii="Calibri" w:hAnsi="Calibri"/>
                <w:b/>
                <w:sz w:val="16"/>
                <w:szCs w:val="16"/>
              </w:rPr>
            </w:pPr>
            <w:r w:rsidRPr="00FF291D">
              <w:rPr>
                <w:rFonts w:ascii="Calibri" w:hAnsi="Calibri"/>
                <w:b/>
                <w:sz w:val="16"/>
                <w:szCs w:val="16"/>
              </w:rPr>
              <w:t>Pop.</w:t>
            </w:r>
          </w:p>
        </w:tc>
        <w:tc>
          <w:tcPr>
            <w:tcW w:w="630" w:type="dxa"/>
            <w:vMerge w:val="restart"/>
            <w:shd w:val="pct10" w:color="auto" w:fill="auto"/>
            <w:vAlign w:val="center"/>
          </w:tcPr>
          <w:p w:rsidR="00386001" w:rsidRPr="00FF291D" w:rsidRDefault="00386001" w:rsidP="001233FC">
            <w:pPr>
              <w:pStyle w:val="CM3"/>
              <w:spacing w:before="60" w:after="60"/>
              <w:jc w:val="center"/>
              <w:rPr>
                <w:rFonts w:ascii="Calibri" w:hAnsi="Calibri"/>
                <w:b/>
                <w:color w:val="000000"/>
                <w:sz w:val="16"/>
                <w:szCs w:val="16"/>
                <w:lang w:val="lv-LV"/>
              </w:rPr>
            </w:pPr>
            <w:r w:rsidRPr="00FF291D">
              <w:rPr>
                <w:rFonts w:ascii="Calibri" w:hAnsi="Calibri"/>
                <w:b/>
                <w:color w:val="000000"/>
                <w:sz w:val="16"/>
                <w:szCs w:val="16"/>
                <w:lang w:val="lv-LV"/>
              </w:rPr>
              <w:t>Sagl.</w:t>
            </w:r>
          </w:p>
        </w:tc>
        <w:tc>
          <w:tcPr>
            <w:tcW w:w="540" w:type="dxa"/>
            <w:vMerge w:val="restart"/>
            <w:shd w:val="pct10" w:color="auto" w:fill="auto"/>
            <w:vAlign w:val="center"/>
          </w:tcPr>
          <w:p w:rsidR="00386001" w:rsidRPr="00FF291D" w:rsidRDefault="00386001" w:rsidP="001233FC">
            <w:pPr>
              <w:pStyle w:val="NormalWeb"/>
              <w:snapToGrid w:val="0"/>
              <w:spacing w:before="0" w:after="0"/>
              <w:jc w:val="center"/>
              <w:rPr>
                <w:rFonts w:ascii="Calibri" w:hAnsi="Calibri"/>
                <w:b/>
                <w:sz w:val="16"/>
                <w:szCs w:val="16"/>
              </w:rPr>
            </w:pPr>
            <w:r w:rsidRPr="00FF291D">
              <w:rPr>
                <w:rFonts w:ascii="Calibri" w:hAnsi="Calibri"/>
                <w:b/>
                <w:sz w:val="16"/>
                <w:szCs w:val="16"/>
              </w:rPr>
              <w:t>Izol.</w:t>
            </w:r>
          </w:p>
        </w:tc>
        <w:tc>
          <w:tcPr>
            <w:tcW w:w="630" w:type="dxa"/>
            <w:vMerge w:val="restart"/>
            <w:shd w:val="pct10" w:color="auto" w:fill="auto"/>
            <w:vAlign w:val="center"/>
          </w:tcPr>
          <w:p w:rsidR="00386001" w:rsidRPr="00FF291D" w:rsidRDefault="00386001" w:rsidP="001233FC">
            <w:pPr>
              <w:pStyle w:val="NormalWeb"/>
              <w:snapToGrid w:val="0"/>
              <w:spacing w:before="0" w:after="0"/>
              <w:jc w:val="center"/>
              <w:rPr>
                <w:rFonts w:ascii="Calibri" w:hAnsi="Calibri"/>
                <w:b/>
                <w:sz w:val="16"/>
                <w:szCs w:val="16"/>
              </w:rPr>
            </w:pPr>
            <w:r w:rsidRPr="00FF291D">
              <w:rPr>
                <w:rFonts w:ascii="Calibri" w:hAnsi="Calibri"/>
                <w:b/>
                <w:sz w:val="16"/>
                <w:szCs w:val="16"/>
              </w:rPr>
              <w:t>Visp.</w:t>
            </w:r>
          </w:p>
        </w:tc>
        <w:tc>
          <w:tcPr>
            <w:tcW w:w="1004" w:type="dxa"/>
            <w:vMerge/>
            <w:shd w:val="pct10" w:color="auto" w:fill="auto"/>
          </w:tcPr>
          <w:p w:rsidR="00386001" w:rsidRPr="00FF291D" w:rsidRDefault="00386001" w:rsidP="001233FC">
            <w:pPr>
              <w:pStyle w:val="NormalWeb"/>
              <w:snapToGrid w:val="0"/>
              <w:spacing w:before="0" w:after="0"/>
              <w:jc w:val="center"/>
              <w:rPr>
                <w:rFonts w:ascii="Calibri" w:hAnsi="Calibri"/>
                <w:b/>
                <w:sz w:val="16"/>
                <w:szCs w:val="16"/>
              </w:rPr>
            </w:pPr>
          </w:p>
        </w:tc>
      </w:tr>
      <w:tr w:rsidR="00386001" w:rsidRPr="00FF291D" w:rsidTr="00BF156E">
        <w:trPr>
          <w:trHeight w:hRule="exact" w:val="227"/>
        </w:trPr>
        <w:tc>
          <w:tcPr>
            <w:tcW w:w="1021" w:type="dxa"/>
            <w:vMerge/>
            <w:shd w:val="pct10" w:color="auto" w:fill="auto"/>
            <w:vAlign w:val="center"/>
          </w:tcPr>
          <w:p w:rsidR="00386001" w:rsidRPr="00FF291D" w:rsidRDefault="00386001" w:rsidP="001233FC">
            <w:pPr>
              <w:pStyle w:val="NormalWeb"/>
              <w:snapToGrid w:val="0"/>
              <w:spacing w:before="0" w:after="0"/>
              <w:jc w:val="center"/>
              <w:rPr>
                <w:rFonts w:ascii="Calibri" w:hAnsi="Calibri"/>
                <w:b/>
                <w:sz w:val="18"/>
                <w:szCs w:val="18"/>
              </w:rPr>
            </w:pPr>
          </w:p>
        </w:tc>
        <w:tc>
          <w:tcPr>
            <w:tcW w:w="1319" w:type="dxa"/>
            <w:vMerge/>
            <w:shd w:val="pct10" w:color="auto" w:fill="auto"/>
            <w:vAlign w:val="center"/>
          </w:tcPr>
          <w:p w:rsidR="00386001" w:rsidRPr="00FF291D" w:rsidRDefault="00386001" w:rsidP="001233FC">
            <w:pPr>
              <w:pStyle w:val="NormalWeb"/>
              <w:snapToGrid w:val="0"/>
              <w:spacing w:before="0" w:after="0"/>
              <w:jc w:val="center"/>
              <w:rPr>
                <w:rFonts w:ascii="Calibri" w:hAnsi="Calibri"/>
                <w:b/>
                <w:sz w:val="18"/>
                <w:szCs w:val="18"/>
              </w:rPr>
            </w:pPr>
          </w:p>
        </w:tc>
        <w:tc>
          <w:tcPr>
            <w:tcW w:w="564" w:type="dxa"/>
            <w:vMerge/>
            <w:shd w:val="pct10" w:color="auto" w:fill="auto"/>
            <w:vAlign w:val="center"/>
          </w:tcPr>
          <w:p w:rsidR="00386001" w:rsidRPr="00FF291D" w:rsidRDefault="00386001" w:rsidP="001233FC">
            <w:pPr>
              <w:pStyle w:val="NormalWeb"/>
              <w:snapToGrid w:val="0"/>
              <w:spacing w:before="0" w:after="0"/>
              <w:jc w:val="center"/>
              <w:rPr>
                <w:rFonts w:ascii="Calibri" w:hAnsi="Calibri"/>
                <w:b/>
                <w:sz w:val="18"/>
                <w:szCs w:val="18"/>
              </w:rPr>
            </w:pPr>
          </w:p>
        </w:tc>
        <w:tc>
          <w:tcPr>
            <w:tcW w:w="540" w:type="dxa"/>
            <w:shd w:val="pct10" w:color="auto" w:fill="auto"/>
            <w:vAlign w:val="center"/>
          </w:tcPr>
          <w:p w:rsidR="00386001" w:rsidRPr="00FF291D" w:rsidRDefault="00386001" w:rsidP="001233FC">
            <w:pPr>
              <w:pStyle w:val="NormalWeb"/>
              <w:snapToGrid w:val="0"/>
              <w:spacing w:before="0" w:after="0"/>
              <w:jc w:val="center"/>
              <w:rPr>
                <w:rFonts w:ascii="Calibri" w:hAnsi="Calibri"/>
                <w:b/>
                <w:sz w:val="16"/>
                <w:szCs w:val="16"/>
              </w:rPr>
            </w:pPr>
            <w:r w:rsidRPr="00FF291D">
              <w:rPr>
                <w:rFonts w:ascii="Calibri" w:hAnsi="Calibri"/>
                <w:b/>
                <w:sz w:val="16"/>
                <w:szCs w:val="16"/>
              </w:rPr>
              <w:t>Min</w:t>
            </w:r>
          </w:p>
        </w:tc>
        <w:tc>
          <w:tcPr>
            <w:tcW w:w="630" w:type="dxa"/>
            <w:shd w:val="pct10" w:color="auto" w:fill="auto"/>
            <w:vAlign w:val="center"/>
          </w:tcPr>
          <w:p w:rsidR="00386001" w:rsidRPr="00FF291D" w:rsidRDefault="00386001" w:rsidP="001233FC">
            <w:pPr>
              <w:pStyle w:val="NormalWeb"/>
              <w:snapToGrid w:val="0"/>
              <w:spacing w:before="0" w:after="0"/>
              <w:jc w:val="center"/>
              <w:rPr>
                <w:rFonts w:ascii="Calibri" w:hAnsi="Calibri"/>
                <w:b/>
                <w:sz w:val="16"/>
                <w:szCs w:val="16"/>
              </w:rPr>
            </w:pPr>
            <w:r w:rsidRPr="00FF291D">
              <w:rPr>
                <w:rFonts w:ascii="Calibri" w:hAnsi="Calibri"/>
                <w:b/>
                <w:sz w:val="16"/>
                <w:szCs w:val="16"/>
              </w:rPr>
              <w:t>Maks</w:t>
            </w:r>
          </w:p>
        </w:tc>
        <w:tc>
          <w:tcPr>
            <w:tcW w:w="810" w:type="dxa"/>
            <w:vMerge/>
            <w:shd w:val="pct10" w:color="auto" w:fill="auto"/>
            <w:vAlign w:val="center"/>
          </w:tcPr>
          <w:p w:rsidR="00386001" w:rsidRPr="00FF291D" w:rsidRDefault="00386001" w:rsidP="001233FC">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386001" w:rsidRPr="00FF291D" w:rsidRDefault="00386001" w:rsidP="001233FC">
            <w:pPr>
              <w:pStyle w:val="NormalWeb"/>
              <w:snapToGrid w:val="0"/>
              <w:spacing w:before="0" w:after="0"/>
              <w:jc w:val="center"/>
              <w:rPr>
                <w:rFonts w:ascii="Calibri" w:hAnsi="Calibri"/>
                <w:b/>
                <w:sz w:val="18"/>
                <w:szCs w:val="18"/>
              </w:rPr>
            </w:pPr>
          </w:p>
        </w:tc>
        <w:tc>
          <w:tcPr>
            <w:tcW w:w="900" w:type="dxa"/>
            <w:vMerge/>
            <w:shd w:val="pct10" w:color="auto" w:fill="auto"/>
            <w:vAlign w:val="center"/>
          </w:tcPr>
          <w:p w:rsidR="00386001" w:rsidRPr="00FF291D" w:rsidRDefault="00386001" w:rsidP="001233FC">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386001" w:rsidRPr="00FF291D" w:rsidRDefault="00386001" w:rsidP="001233FC">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386001" w:rsidRPr="00FF291D" w:rsidRDefault="00386001" w:rsidP="001233FC">
            <w:pPr>
              <w:pStyle w:val="CM3"/>
              <w:spacing w:before="60" w:after="60"/>
              <w:rPr>
                <w:rFonts w:ascii="Calibri" w:hAnsi="Calibri"/>
                <w:b/>
                <w:color w:val="000000"/>
                <w:sz w:val="18"/>
                <w:szCs w:val="18"/>
                <w:lang w:val="lv-LV"/>
              </w:rPr>
            </w:pPr>
          </w:p>
        </w:tc>
        <w:tc>
          <w:tcPr>
            <w:tcW w:w="540" w:type="dxa"/>
            <w:vMerge/>
            <w:shd w:val="pct10" w:color="auto" w:fill="auto"/>
            <w:vAlign w:val="center"/>
          </w:tcPr>
          <w:p w:rsidR="00386001" w:rsidRPr="00FF291D" w:rsidRDefault="00386001" w:rsidP="001233FC">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386001" w:rsidRPr="00FF291D" w:rsidRDefault="00386001" w:rsidP="001233FC">
            <w:pPr>
              <w:pStyle w:val="NormalWeb"/>
              <w:snapToGrid w:val="0"/>
              <w:spacing w:before="0" w:after="0"/>
              <w:jc w:val="center"/>
              <w:rPr>
                <w:rFonts w:ascii="Calibri" w:hAnsi="Calibri"/>
                <w:b/>
                <w:sz w:val="18"/>
                <w:szCs w:val="18"/>
              </w:rPr>
            </w:pPr>
          </w:p>
        </w:tc>
        <w:tc>
          <w:tcPr>
            <w:tcW w:w="1004" w:type="dxa"/>
            <w:vMerge/>
            <w:shd w:val="pct10" w:color="auto" w:fill="auto"/>
          </w:tcPr>
          <w:p w:rsidR="00386001" w:rsidRPr="00FF291D" w:rsidRDefault="00386001" w:rsidP="001233FC">
            <w:pPr>
              <w:pStyle w:val="NormalWeb"/>
              <w:snapToGrid w:val="0"/>
              <w:spacing w:before="0" w:after="0"/>
              <w:rPr>
                <w:rFonts w:ascii="Calibri" w:hAnsi="Calibri"/>
                <w:b/>
                <w:sz w:val="18"/>
                <w:szCs w:val="18"/>
              </w:rPr>
            </w:pPr>
          </w:p>
        </w:tc>
      </w:tr>
      <w:tr w:rsidR="00386001" w:rsidRPr="00FF291D" w:rsidTr="00BF156E">
        <w:trPr>
          <w:trHeight w:hRule="exact" w:val="274"/>
        </w:trPr>
        <w:tc>
          <w:tcPr>
            <w:tcW w:w="1021" w:type="dxa"/>
            <w:vMerge w:val="restart"/>
            <w:vAlign w:val="bottom"/>
          </w:tcPr>
          <w:p w:rsidR="00386001" w:rsidRPr="00FF291D" w:rsidRDefault="00386001" w:rsidP="001233FC">
            <w:pPr>
              <w:rPr>
                <w:i/>
                <w:iCs/>
                <w:sz w:val="20"/>
                <w:szCs w:val="20"/>
              </w:rPr>
            </w:pPr>
            <w:r w:rsidRPr="00FF291D">
              <w:rPr>
                <w:i/>
                <w:color w:val="000000"/>
                <w:sz w:val="20"/>
                <w:szCs w:val="20"/>
              </w:rPr>
              <w:t>Cinna latifolia</w:t>
            </w:r>
          </w:p>
        </w:tc>
        <w:tc>
          <w:tcPr>
            <w:tcW w:w="1319" w:type="dxa"/>
            <w:vMerge w:val="restart"/>
            <w:vAlign w:val="bottom"/>
          </w:tcPr>
          <w:p w:rsidR="00386001" w:rsidRPr="00FF291D" w:rsidRDefault="00386001" w:rsidP="001233FC">
            <w:pPr>
              <w:rPr>
                <w:sz w:val="20"/>
                <w:szCs w:val="20"/>
              </w:rPr>
            </w:pPr>
            <w:r w:rsidRPr="00FF291D">
              <w:rPr>
                <w:sz w:val="20"/>
                <w:szCs w:val="20"/>
              </w:rPr>
              <w:t>platlapu cinna</w:t>
            </w:r>
          </w:p>
        </w:tc>
        <w:tc>
          <w:tcPr>
            <w:tcW w:w="564" w:type="dxa"/>
          </w:tcPr>
          <w:p w:rsidR="00386001" w:rsidRPr="00FF291D" w:rsidRDefault="00386001" w:rsidP="001233FC">
            <w:pPr>
              <w:rPr>
                <w:sz w:val="20"/>
                <w:szCs w:val="20"/>
              </w:rPr>
            </w:pPr>
            <w:r w:rsidRPr="00FF291D">
              <w:rPr>
                <w:sz w:val="20"/>
                <w:szCs w:val="20"/>
              </w:rPr>
              <w:t>p</w:t>
            </w:r>
          </w:p>
        </w:tc>
        <w:tc>
          <w:tcPr>
            <w:tcW w:w="540" w:type="dxa"/>
          </w:tcPr>
          <w:p w:rsidR="00386001" w:rsidRPr="00FF291D" w:rsidRDefault="00386001" w:rsidP="001233FC">
            <w:pPr>
              <w:snapToGrid w:val="0"/>
              <w:rPr>
                <w:rFonts w:eastAsia="Times New Roman"/>
                <w:color w:val="000000"/>
                <w:sz w:val="20"/>
                <w:szCs w:val="20"/>
                <w:lang w:eastAsia="lv-LV"/>
              </w:rPr>
            </w:pPr>
            <w:r w:rsidRPr="00FF291D">
              <w:rPr>
                <w:rFonts w:eastAsia="Times New Roman"/>
                <w:color w:val="000000"/>
                <w:sz w:val="20"/>
                <w:szCs w:val="20"/>
                <w:lang w:eastAsia="lv-LV"/>
              </w:rPr>
              <w:t>0</w:t>
            </w:r>
          </w:p>
        </w:tc>
        <w:tc>
          <w:tcPr>
            <w:tcW w:w="630" w:type="dxa"/>
          </w:tcPr>
          <w:p w:rsidR="00386001" w:rsidRPr="00FF291D" w:rsidRDefault="00386001" w:rsidP="001233FC">
            <w:pPr>
              <w:snapToGrid w:val="0"/>
              <w:rPr>
                <w:rFonts w:eastAsia="Times New Roman"/>
                <w:color w:val="000000"/>
                <w:sz w:val="20"/>
                <w:szCs w:val="20"/>
                <w:lang w:eastAsia="lv-LV"/>
              </w:rPr>
            </w:pPr>
            <w:r w:rsidRPr="00FF291D">
              <w:rPr>
                <w:rFonts w:eastAsia="Times New Roman"/>
                <w:color w:val="000000"/>
                <w:sz w:val="20"/>
                <w:szCs w:val="20"/>
                <w:lang w:eastAsia="lv-LV"/>
              </w:rPr>
              <w:t>0</w:t>
            </w:r>
          </w:p>
        </w:tc>
        <w:tc>
          <w:tcPr>
            <w:tcW w:w="810" w:type="dxa"/>
          </w:tcPr>
          <w:p w:rsidR="00386001" w:rsidRPr="00FF291D" w:rsidRDefault="00386001" w:rsidP="001233FC">
            <w:pPr>
              <w:snapToGrid w:val="0"/>
              <w:rPr>
                <w:rFonts w:eastAsia="Times New Roman"/>
                <w:color w:val="000000"/>
                <w:sz w:val="20"/>
                <w:szCs w:val="20"/>
                <w:lang w:eastAsia="lv-LV"/>
              </w:rPr>
            </w:pPr>
          </w:p>
        </w:tc>
        <w:tc>
          <w:tcPr>
            <w:tcW w:w="540" w:type="dxa"/>
          </w:tcPr>
          <w:p w:rsidR="00386001" w:rsidRPr="00FF291D" w:rsidRDefault="00386001" w:rsidP="001233FC">
            <w:pPr>
              <w:rPr>
                <w:sz w:val="20"/>
                <w:szCs w:val="20"/>
              </w:rPr>
            </w:pPr>
            <w:r w:rsidRPr="00FF291D">
              <w:rPr>
                <w:sz w:val="20"/>
                <w:szCs w:val="20"/>
              </w:rPr>
              <w:t>R</w:t>
            </w:r>
          </w:p>
        </w:tc>
        <w:tc>
          <w:tcPr>
            <w:tcW w:w="900" w:type="dxa"/>
          </w:tcPr>
          <w:p w:rsidR="00386001" w:rsidRPr="00FF291D" w:rsidRDefault="00386001" w:rsidP="001233FC">
            <w:pPr>
              <w:rPr>
                <w:sz w:val="20"/>
                <w:szCs w:val="20"/>
              </w:rPr>
            </w:pPr>
            <w:r w:rsidRPr="00FF291D">
              <w:rPr>
                <w:sz w:val="20"/>
                <w:szCs w:val="20"/>
              </w:rPr>
              <w:t>DD</w:t>
            </w:r>
          </w:p>
        </w:tc>
        <w:tc>
          <w:tcPr>
            <w:tcW w:w="540" w:type="dxa"/>
          </w:tcPr>
          <w:p w:rsidR="00386001" w:rsidRPr="00FF291D" w:rsidRDefault="00386001" w:rsidP="001233FC">
            <w:pPr>
              <w:rPr>
                <w:sz w:val="20"/>
                <w:szCs w:val="20"/>
              </w:rPr>
            </w:pPr>
            <w:r w:rsidRPr="00FF291D">
              <w:rPr>
                <w:sz w:val="20"/>
                <w:szCs w:val="20"/>
              </w:rPr>
              <w:t>B</w:t>
            </w:r>
          </w:p>
        </w:tc>
        <w:tc>
          <w:tcPr>
            <w:tcW w:w="630" w:type="dxa"/>
          </w:tcPr>
          <w:p w:rsidR="00386001" w:rsidRPr="00FF291D" w:rsidRDefault="00386001" w:rsidP="001233FC">
            <w:pPr>
              <w:rPr>
                <w:sz w:val="20"/>
                <w:szCs w:val="20"/>
              </w:rPr>
            </w:pPr>
            <w:r w:rsidRPr="00FF291D">
              <w:rPr>
                <w:sz w:val="20"/>
                <w:szCs w:val="20"/>
              </w:rPr>
              <w:t>A</w:t>
            </w:r>
          </w:p>
        </w:tc>
        <w:tc>
          <w:tcPr>
            <w:tcW w:w="540" w:type="dxa"/>
          </w:tcPr>
          <w:p w:rsidR="00386001" w:rsidRPr="00FF291D" w:rsidRDefault="00386001" w:rsidP="001233FC">
            <w:pPr>
              <w:rPr>
                <w:sz w:val="20"/>
                <w:szCs w:val="20"/>
              </w:rPr>
            </w:pPr>
            <w:r w:rsidRPr="00FF291D">
              <w:rPr>
                <w:sz w:val="20"/>
                <w:szCs w:val="20"/>
              </w:rPr>
              <w:t>B</w:t>
            </w:r>
          </w:p>
        </w:tc>
        <w:tc>
          <w:tcPr>
            <w:tcW w:w="630" w:type="dxa"/>
          </w:tcPr>
          <w:p w:rsidR="00386001" w:rsidRPr="00FF291D" w:rsidRDefault="00386001" w:rsidP="001233FC">
            <w:pPr>
              <w:rPr>
                <w:sz w:val="20"/>
                <w:szCs w:val="20"/>
              </w:rPr>
            </w:pPr>
            <w:r w:rsidRPr="00FF291D">
              <w:rPr>
                <w:sz w:val="20"/>
                <w:szCs w:val="20"/>
              </w:rPr>
              <w:t>A</w:t>
            </w:r>
          </w:p>
        </w:tc>
        <w:tc>
          <w:tcPr>
            <w:tcW w:w="1004" w:type="dxa"/>
          </w:tcPr>
          <w:p w:rsidR="00386001" w:rsidRPr="00FF291D" w:rsidRDefault="00386001" w:rsidP="001233FC">
            <w:pPr>
              <w:rPr>
                <w:sz w:val="20"/>
                <w:szCs w:val="20"/>
              </w:rPr>
            </w:pPr>
            <w:r w:rsidRPr="00FF291D">
              <w:rPr>
                <w:sz w:val="20"/>
                <w:szCs w:val="20"/>
              </w:rPr>
              <w:t>oriģinālie</w:t>
            </w:r>
          </w:p>
        </w:tc>
      </w:tr>
      <w:tr w:rsidR="00386001" w:rsidRPr="00FF291D" w:rsidTr="00BF156E">
        <w:trPr>
          <w:trHeight w:hRule="exact" w:val="277"/>
        </w:trPr>
        <w:tc>
          <w:tcPr>
            <w:tcW w:w="1021" w:type="dxa"/>
            <w:vMerge/>
            <w:vAlign w:val="bottom"/>
          </w:tcPr>
          <w:p w:rsidR="00386001" w:rsidRPr="00FF291D" w:rsidRDefault="00386001" w:rsidP="001233FC">
            <w:pPr>
              <w:rPr>
                <w:color w:val="000000"/>
                <w:sz w:val="20"/>
                <w:szCs w:val="20"/>
              </w:rPr>
            </w:pPr>
          </w:p>
        </w:tc>
        <w:tc>
          <w:tcPr>
            <w:tcW w:w="1319" w:type="dxa"/>
            <w:vMerge/>
            <w:vAlign w:val="bottom"/>
          </w:tcPr>
          <w:p w:rsidR="00386001" w:rsidRPr="00FF291D" w:rsidRDefault="00386001" w:rsidP="001233FC">
            <w:pPr>
              <w:rPr>
                <w:sz w:val="20"/>
                <w:szCs w:val="20"/>
              </w:rPr>
            </w:pPr>
          </w:p>
        </w:tc>
        <w:tc>
          <w:tcPr>
            <w:tcW w:w="564" w:type="dxa"/>
          </w:tcPr>
          <w:p w:rsidR="00386001" w:rsidRPr="00FF291D" w:rsidRDefault="00386001" w:rsidP="001233FC">
            <w:pPr>
              <w:rPr>
                <w:sz w:val="20"/>
                <w:szCs w:val="20"/>
              </w:rPr>
            </w:pPr>
            <w:r w:rsidRPr="00FF291D">
              <w:rPr>
                <w:sz w:val="20"/>
                <w:szCs w:val="20"/>
              </w:rPr>
              <w:t>P</w:t>
            </w:r>
          </w:p>
        </w:tc>
        <w:tc>
          <w:tcPr>
            <w:tcW w:w="540" w:type="dxa"/>
          </w:tcPr>
          <w:p w:rsidR="00386001" w:rsidRPr="00FF291D" w:rsidRDefault="00386001" w:rsidP="001233FC">
            <w:pPr>
              <w:snapToGrid w:val="0"/>
              <w:rPr>
                <w:rFonts w:eastAsia="Times New Roman"/>
                <w:color w:val="000000"/>
                <w:sz w:val="20"/>
                <w:szCs w:val="20"/>
                <w:lang w:eastAsia="lv-LV"/>
              </w:rPr>
            </w:pPr>
            <w:r w:rsidRPr="00FF291D">
              <w:rPr>
                <w:rFonts w:eastAsia="Times New Roman"/>
                <w:color w:val="000000"/>
                <w:sz w:val="20"/>
                <w:szCs w:val="20"/>
                <w:lang w:eastAsia="lv-LV"/>
              </w:rPr>
              <w:t>16</w:t>
            </w:r>
          </w:p>
        </w:tc>
        <w:tc>
          <w:tcPr>
            <w:tcW w:w="630" w:type="dxa"/>
          </w:tcPr>
          <w:p w:rsidR="00386001" w:rsidRPr="00FF291D" w:rsidRDefault="00386001" w:rsidP="001233FC">
            <w:pPr>
              <w:snapToGrid w:val="0"/>
              <w:rPr>
                <w:rFonts w:eastAsia="Times New Roman"/>
                <w:color w:val="000000"/>
                <w:sz w:val="20"/>
                <w:szCs w:val="20"/>
                <w:lang w:eastAsia="lv-LV"/>
              </w:rPr>
            </w:pPr>
            <w:r w:rsidRPr="00FF291D">
              <w:rPr>
                <w:rFonts w:eastAsia="Times New Roman"/>
                <w:color w:val="000000"/>
                <w:sz w:val="20"/>
                <w:szCs w:val="20"/>
                <w:lang w:eastAsia="lv-LV"/>
              </w:rPr>
              <w:t>50</w:t>
            </w:r>
          </w:p>
        </w:tc>
        <w:tc>
          <w:tcPr>
            <w:tcW w:w="810" w:type="dxa"/>
          </w:tcPr>
          <w:p w:rsidR="00386001" w:rsidRPr="00FF291D" w:rsidRDefault="00386001" w:rsidP="001233FC">
            <w:pPr>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Pr>
          <w:p w:rsidR="00386001" w:rsidRPr="00FF291D" w:rsidRDefault="00D01B97" w:rsidP="001233FC">
            <w:pPr>
              <w:rPr>
                <w:sz w:val="20"/>
                <w:szCs w:val="20"/>
              </w:rPr>
            </w:pPr>
            <w:r w:rsidRPr="00FF291D">
              <w:rPr>
                <w:sz w:val="20"/>
                <w:szCs w:val="20"/>
              </w:rPr>
              <w:t>R</w:t>
            </w:r>
          </w:p>
        </w:tc>
        <w:tc>
          <w:tcPr>
            <w:tcW w:w="900" w:type="dxa"/>
          </w:tcPr>
          <w:p w:rsidR="00386001" w:rsidRPr="00FF291D" w:rsidRDefault="00386001" w:rsidP="001233FC">
            <w:pPr>
              <w:rPr>
                <w:sz w:val="20"/>
                <w:szCs w:val="20"/>
              </w:rPr>
            </w:pPr>
            <w:r w:rsidRPr="00FF291D">
              <w:rPr>
                <w:sz w:val="20"/>
                <w:szCs w:val="20"/>
              </w:rPr>
              <w:t>G</w:t>
            </w:r>
          </w:p>
        </w:tc>
        <w:tc>
          <w:tcPr>
            <w:tcW w:w="540" w:type="dxa"/>
          </w:tcPr>
          <w:p w:rsidR="00386001" w:rsidRPr="00FF291D" w:rsidRDefault="00386001" w:rsidP="001233FC">
            <w:pPr>
              <w:rPr>
                <w:sz w:val="20"/>
                <w:szCs w:val="20"/>
              </w:rPr>
            </w:pPr>
            <w:r w:rsidRPr="00FF291D">
              <w:rPr>
                <w:sz w:val="20"/>
                <w:szCs w:val="20"/>
              </w:rPr>
              <w:t>B</w:t>
            </w:r>
          </w:p>
        </w:tc>
        <w:tc>
          <w:tcPr>
            <w:tcW w:w="630" w:type="dxa"/>
          </w:tcPr>
          <w:p w:rsidR="00386001" w:rsidRPr="00FF291D" w:rsidRDefault="00386001" w:rsidP="001233FC">
            <w:pPr>
              <w:rPr>
                <w:sz w:val="20"/>
                <w:szCs w:val="20"/>
              </w:rPr>
            </w:pPr>
            <w:r w:rsidRPr="00FF291D">
              <w:rPr>
                <w:sz w:val="20"/>
                <w:szCs w:val="20"/>
              </w:rPr>
              <w:t>A</w:t>
            </w:r>
          </w:p>
        </w:tc>
        <w:tc>
          <w:tcPr>
            <w:tcW w:w="540" w:type="dxa"/>
          </w:tcPr>
          <w:p w:rsidR="00386001" w:rsidRPr="00FF291D" w:rsidRDefault="00386001" w:rsidP="001233FC">
            <w:pPr>
              <w:rPr>
                <w:sz w:val="20"/>
                <w:szCs w:val="20"/>
              </w:rPr>
            </w:pPr>
            <w:r w:rsidRPr="00FF291D">
              <w:rPr>
                <w:sz w:val="20"/>
                <w:szCs w:val="20"/>
              </w:rPr>
              <w:t>B</w:t>
            </w:r>
          </w:p>
        </w:tc>
        <w:tc>
          <w:tcPr>
            <w:tcW w:w="630" w:type="dxa"/>
          </w:tcPr>
          <w:p w:rsidR="00386001" w:rsidRPr="00FF291D" w:rsidRDefault="00386001" w:rsidP="001233FC">
            <w:pPr>
              <w:rPr>
                <w:sz w:val="20"/>
                <w:szCs w:val="20"/>
              </w:rPr>
            </w:pPr>
            <w:r w:rsidRPr="00FF291D">
              <w:rPr>
                <w:sz w:val="20"/>
                <w:szCs w:val="20"/>
              </w:rPr>
              <w:t>A</w:t>
            </w:r>
          </w:p>
        </w:tc>
        <w:tc>
          <w:tcPr>
            <w:tcW w:w="1004" w:type="dxa"/>
          </w:tcPr>
          <w:p w:rsidR="00386001" w:rsidRPr="00FF291D" w:rsidRDefault="00386001" w:rsidP="001233FC">
            <w:pPr>
              <w:rPr>
                <w:sz w:val="20"/>
                <w:szCs w:val="20"/>
              </w:rPr>
            </w:pPr>
            <w:r w:rsidRPr="00FF291D">
              <w:rPr>
                <w:sz w:val="20"/>
                <w:szCs w:val="20"/>
              </w:rPr>
              <w:t>2016</w:t>
            </w:r>
          </w:p>
        </w:tc>
      </w:tr>
    </w:tbl>
    <w:p w:rsidR="00386001" w:rsidRDefault="00386001" w:rsidP="00386001">
      <w:pPr>
        <w:jc w:val="both"/>
        <w:rPr>
          <w:rFonts w:ascii="Verdana" w:hAnsi="Verdana"/>
        </w:rPr>
      </w:pPr>
    </w:p>
    <w:p w:rsidR="00386001" w:rsidRDefault="00386001" w:rsidP="00387646">
      <w:pPr>
        <w:jc w:val="both"/>
        <w:rPr>
          <w:rFonts w:ascii="Verdana" w:hAnsi="Verdana"/>
        </w:rPr>
      </w:pPr>
    </w:p>
    <w:p w:rsidR="001233FC" w:rsidRDefault="001233FC" w:rsidP="00387646">
      <w:pPr>
        <w:jc w:val="both"/>
        <w:rPr>
          <w:rFonts w:ascii="Verdana" w:hAnsi="Verdana"/>
        </w:rPr>
      </w:pPr>
      <w:r>
        <w:rPr>
          <w:rFonts w:ascii="Verdana" w:hAnsi="Verdana"/>
        </w:rPr>
        <w:lastRenderedPageBreak/>
        <w:t xml:space="preserve">Dabas liegumā </w:t>
      </w:r>
      <w:r w:rsidRPr="00865BC3">
        <w:rPr>
          <w:rFonts w:ascii="Verdana" w:hAnsi="Verdana"/>
          <w:b/>
        </w:rPr>
        <w:t>Jaunanna</w:t>
      </w:r>
      <w:r>
        <w:rPr>
          <w:rFonts w:ascii="Verdana" w:hAnsi="Verdana"/>
        </w:rPr>
        <w:t xml:space="preserve"> (LV0525900) monitorēta platlapu cinna </w:t>
      </w:r>
      <w:r w:rsidRPr="00386001">
        <w:rPr>
          <w:rFonts w:ascii="Verdana" w:hAnsi="Verdana"/>
          <w:i/>
        </w:rPr>
        <w:t>Cinna latifolia</w:t>
      </w:r>
      <w:r>
        <w:rPr>
          <w:rFonts w:ascii="Verdana" w:hAnsi="Verdana"/>
        </w:rPr>
        <w:t xml:space="preserve">. </w:t>
      </w:r>
      <w:r w:rsidR="00865BC3">
        <w:rPr>
          <w:rFonts w:ascii="Verdana" w:hAnsi="Verdana"/>
        </w:rPr>
        <w:t xml:space="preserve">Apsekoti divi mežu nogabali. </w:t>
      </w:r>
      <w:r w:rsidR="00865BC3" w:rsidRPr="00865BC3">
        <w:rPr>
          <w:rFonts w:ascii="Verdana" w:hAnsi="Verdana"/>
        </w:rPr>
        <w:t>Liepu-egļu gāršā</w:t>
      </w:r>
      <w:r w:rsidR="00865BC3">
        <w:rPr>
          <w:rFonts w:ascii="Verdana" w:hAnsi="Verdana"/>
        </w:rPr>
        <w:t xml:space="preserve"> meža</w:t>
      </w:r>
      <w:r w:rsidR="00865BC3" w:rsidRPr="00865BC3">
        <w:rPr>
          <w:rFonts w:ascii="Verdana" w:hAnsi="Verdana"/>
        </w:rPr>
        <w:t xml:space="preserve"> strauta krastos</w:t>
      </w:r>
      <w:r w:rsidR="00865BC3">
        <w:rPr>
          <w:rFonts w:ascii="Verdana" w:hAnsi="Verdana"/>
        </w:rPr>
        <w:t xml:space="preserve"> atrasti 23 ceri, savukārt slapjā</w:t>
      </w:r>
      <w:r w:rsidR="00865BC3" w:rsidRPr="00865BC3">
        <w:rPr>
          <w:rFonts w:ascii="Verdana" w:hAnsi="Verdana"/>
        </w:rPr>
        <w:t xml:space="preserve"> ieplak</w:t>
      </w:r>
      <w:r w:rsidR="00865BC3">
        <w:rPr>
          <w:rFonts w:ascii="Verdana" w:hAnsi="Verdana"/>
        </w:rPr>
        <w:t>ā starp liepu gāršu un egļu vēri</w:t>
      </w:r>
      <w:r w:rsidR="00865BC3" w:rsidRPr="00865BC3">
        <w:rPr>
          <w:rFonts w:ascii="Verdana" w:hAnsi="Verdana"/>
        </w:rPr>
        <w:t xml:space="preserve"> uz izgāztu egļu sakņu atsegtas augsnes</w:t>
      </w:r>
      <w:r w:rsidR="00865BC3">
        <w:rPr>
          <w:rFonts w:ascii="Verdana" w:hAnsi="Verdana"/>
        </w:rPr>
        <w:t xml:space="preserve"> – 29 </w:t>
      </w:r>
      <w:r w:rsidR="00865BC3" w:rsidRPr="00865BC3">
        <w:rPr>
          <w:rFonts w:ascii="Verdana" w:hAnsi="Verdana"/>
          <w:i/>
        </w:rPr>
        <w:t>C. latifolia</w:t>
      </w:r>
      <w:r w:rsidR="00865BC3">
        <w:rPr>
          <w:rFonts w:ascii="Verdana" w:hAnsi="Verdana"/>
        </w:rPr>
        <w:t xml:space="preserve"> ceri. </w:t>
      </w:r>
      <w:r w:rsidR="00BB3BE3">
        <w:rPr>
          <w:rFonts w:ascii="Verdana" w:hAnsi="Verdana"/>
        </w:rPr>
        <w:t>Biotopu kvalitāte ir laba un cinnas sastopamību šeit nekas neapdraud. Dabas lieguma teritorijā atrodami vēl citi potenciāli biotopi un ir i</w:t>
      </w:r>
      <w:r w:rsidR="00BB3BE3" w:rsidRPr="00BB3BE3">
        <w:rPr>
          <w:rFonts w:ascii="Verdana" w:hAnsi="Verdana"/>
        </w:rPr>
        <w:t>espējam</w:t>
      </w:r>
      <w:r w:rsidR="00BB3BE3">
        <w:rPr>
          <w:rFonts w:ascii="Verdana" w:hAnsi="Verdana"/>
        </w:rPr>
        <w:t xml:space="preserve">a papildu sugas atradņu atklāšana. Apsekoto atradņu tuvumā konstatētas vēl sešas citas retas un aizsargājamas vaskulāro augu un sūnu sugas, ieskaitot Eiropas Biotopu direktīvas sugu apdziru </w:t>
      </w:r>
      <w:r w:rsidR="00BB3BE3" w:rsidRPr="00F5695E">
        <w:rPr>
          <w:rFonts w:ascii="Verdana" w:hAnsi="Verdana"/>
          <w:i/>
        </w:rPr>
        <w:t>Huperzia selago</w:t>
      </w:r>
      <w:r w:rsidR="00BB3BE3">
        <w:rPr>
          <w:rFonts w:ascii="Verdana" w:hAnsi="Verdana"/>
        </w:rPr>
        <w:t>.</w:t>
      </w:r>
    </w:p>
    <w:p w:rsidR="001233FC" w:rsidRDefault="001233FC" w:rsidP="001233FC">
      <w:pPr>
        <w:spacing w:after="0" w:line="100" w:lineRule="atLeast"/>
        <w:jc w:val="right"/>
        <w:rPr>
          <w:rFonts w:ascii="Verdana" w:hAnsi="Verdana"/>
          <w:sz w:val="20"/>
        </w:rPr>
      </w:pPr>
      <w:r w:rsidRPr="00B6392A">
        <w:rPr>
          <w:rFonts w:ascii="Verdana" w:hAnsi="Verdana"/>
          <w:sz w:val="20"/>
        </w:rPr>
        <w:t xml:space="preserve">Aktualizētā informācija </w:t>
      </w:r>
      <w:r w:rsidRPr="00B6392A">
        <w:rPr>
          <w:rFonts w:ascii="Verdana" w:hAnsi="Verdana"/>
          <w:i/>
          <w:sz w:val="20"/>
        </w:rPr>
        <w:t>Natura 2000</w:t>
      </w:r>
      <w:r w:rsidRPr="00B6392A">
        <w:rPr>
          <w:rFonts w:ascii="Verdana" w:hAnsi="Verdana"/>
          <w:sz w:val="20"/>
        </w:rPr>
        <w:t xml:space="preserve"> standarta datu formā </w:t>
      </w:r>
    </w:p>
    <w:p w:rsidR="001233FC" w:rsidRPr="00B6392A" w:rsidRDefault="001233FC" w:rsidP="001233FC">
      <w:pPr>
        <w:spacing w:after="0" w:line="100" w:lineRule="atLeast"/>
        <w:jc w:val="right"/>
        <w:rPr>
          <w:rFonts w:ascii="Verdana" w:hAnsi="Verdana"/>
          <w:sz w:val="20"/>
        </w:rPr>
      </w:pPr>
      <w:r w:rsidRPr="00B6392A">
        <w:rPr>
          <w:rFonts w:ascii="Verdana" w:hAnsi="Verdana"/>
          <w:sz w:val="20"/>
        </w:rPr>
        <w:t xml:space="preserve">par </w:t>
      </w:r>
      <w:r>
        <w:rPr>
          <w:rFonts w:ascii="Verdana" w:hAnsi="Verdana"/>
          <w:i/>
          <w:sz w:val="20"/>
        </w:rPr>
        <w:t>Cinna latifolia</w:t>
      </w:r>
      <w:r w:rsidRPr="00B6392A">
        <w:rPr>
          <w:rFonts w:ascii="Verdana" w:hAnsi="Verdana"/>
          <w:sz w:val="20"/>
        </w:rPr>
        <w:t xml:space="preserve"> atradni </w:t>
      </w:r>
      <w:r>
        <w:rPr>
          <w:rFonts w:ascii="Verdana" w:hAnsi="Verdana"/>
          <w:sz w:val="20"/>
        </w:rPr>
        <w:t>dabas liegumā Jaunanna</w:t>
      </w:r>
      <w:r w:rsidRPr="00B6392A">
        <w:rPr>
          <w:rFonts w:ascii="Verdana" w:hAnsi="Verdana"/>
          <w:sz w:val="20"/>
        </w:rPr>
        <w:t xml:space="preserve"> </w:t>
      </w: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319"/>
        <w:gridCol w:w="564"/>
        <w:gridCol w:w="540"/>
        <w:gridCol w:w="630"/>
        <w:gridCol w:w="810"/>
        <w:gridCol w:w="540"/>
        <w:gridCol w:w="900"/>
        <w:gridCol w:w="540"/>
        <w:gridCol w:w="630"/>
        <w:gridCol w:w="540"/>
        <w:gridCol w:w="630"/>
        <w:gridCol w:w="1004"/>
      </w:tblGrid>
      <w:tr w:rsidR="001233FC" w:rsidRPr="00FF291D" w:rsidTr="00BF156E">
        <w:trPr>
          <w:trHeight w:hRule="exact" w:val="266"/>
        </w:trPr>
        <w:tc>
          <w:tcPr>
            <w:tcW w:w="2340" w:type="dxa"/>
            <w:gridSpan w:val="2"/>
            <w:shd w:val="pct10" w:color="auto" w:fill="auto"/>
            <w:vAlign w:val="center"/>
          </w:tcPr>
          <w:p w:rsidR="001233FC" w:rsidRPr="00FF291D" w:rsidRDefault="001233FC" w:rsidP="001233FC">
            <w:pPr>
              <w:pStyle w:val="NormalWeb"/>
              <w:snapToGrid w:val="0"/>
              <w:spacing w:before="0" w:after="0"/>
              <w:jc w:val="center"/>
              <w:rPr>
                <w:rFonts w:ascii="Calibri" w:hAnsi="Calibri"/>
                <w:b/>
                <w:sz w:val="16"/>
                <w:szCs w:val="16"/>
              </w:rPr>
            </w:pPr>
            <w:r w:rsidRPr="00FF291D">
              <w:rPr>
                <w:rFonts w:ascii="Calibri" w:hAnsi="Calibri"/>
                <w:b/>
                <w:sz w:val="16"/>
                <w:szCs w:val="16"/>
              </w:rPr>
              <w:t>Suga</w:t>
            </w:r>
          </w:p>
        </w:tc>
        <w:tc>
          <w:tcPr>
            <w:tcW w:w="3984" w:type="dxa"/>
            <w:gridSpan w:val="6"/>
            <w:shd w:val="pct10" w:color="auto" w:fill="auto"/>
            <w:vAlign w:val="center"/>
          </w:tcPr>
          <w:p w:rsidR="001233FC" w:rsidRPr="00FF291D" w:rsidRDefault="001233FC" w:rsidP="001233FC">
            <w:pPr>
              <w:pStyle w:val="NormalWeb"/>
              <w:snapToGrid w:val="0"/>
              <w:spacing w:before="0" w:after="0"/>
              <w:jc w:val="center"/>
              <w:rPr>
                <w:rFonts w:ascii="Calibri" w:hAnsi="Calibri"/>
                <w:b/>
                <w:sz w:val="16"/>
                <w:szCs w:val="16"/>
              </w:rPr>
            </w:pPr>
            <w:r w:rsidRPr="00FF291D">
              <w:rPr>
                <w:rFonts w:ascii="Calibri" w:hAnsi="Calibri"/>
                <w:b/>
                <w:sz w:val="16"/>
                <w:szCs w:val="16"/>
              </w:rPr>
              <w:t>Teritorijā sastopamā populācija</w:t>
            </w:r>
          </w:p>
        </w:tc>
        <w:tc>
          <w:tcPr>
            <w:tcW w:w="2340" w:type="dxa"/>
            <w:gridSpan w:val="4"/>
            <w:shd w:val="pct10" w:color="auto" w:fill="auto"/>
            <w:vAlign w:val="center"/>
          </w:tcPr>
          <w:p w:rsidR="001233FC" w:rsidRPr="00FF291D" w:rsidRDefault="001233FC" w:rsidP="001233FC">
            <w:pPr>
              <w:pStyle w:val="NormalWeb"/>
              <w:snapToGrid w:val="0"/>
              <w:spacing w:before="0" w:after="0"/>
              <w:jc w:val="center"/>
              <w:rPr>
                <w:rFonts w:ascii="Calibri" w:hAnsi="Calibri"/>
                <w:b/>
                <w:sz w:val="16"/>
                <w:szCs w:val="16"/>
              </w:rPr>
            </w:pPr>
            <w:r w:rsidRPr="00FF291D">
              <w:rPr>
                <w:rFonts w:ascii="Calibri" w:hAnsi="Calibri"/>
                <w:b/>
                <w:sz w:val="16"/>
                <w:szCs w:val="16"/>
              </w:rPr>
              <w:t>Teritorijas novērtējums</w:t>
            </w:r>
          </w:p>
        </w:tc>
        <w:tc>
          <w:tcPr>
            <w:tcW w:w="1004" w:type="dxa"/>
            <w:vMerge w:val="restart"/>
            <w:shd w:val="pct10" w:color="auto" w:fill="auto"/>
            <w:vAlign w:val="center"/>
          </w:tcPr>
          <w:p w:rsidR="001233FC" w:rsidRPr="00FF291D" w:rsidRDefault="001233FC" w:rsidP="001233FC">
            <w:pPr>
              <w:pStyle w:val="NormalWeb"/>
              <w:snapToGrid w:val="0"/>
              <w:spacing w:before="0" w:after="0"/>
              <w:jc w:val="center"/>
              <w:rPr>
                <w:rFonts w:ascii="Calibri" w:hAnsi="Calibri"/>
                <w:b/>
                <w:sz w:val="16"/>
                <w:szCs w:val="16"/>
              </w:rPr>
            </w:pPr>
            <w:r w:rsidRPr="00FF291D">
              <w:rPr>
                <w:rFonts w:ascii="Calibri" w:hAnsi="Calibri"/>
                <w:b/>
                <w:sz w:val="16"/>
                <w:szCs w:val="16"/>
              </w:rPr>
              <w:t>Datu avots</w:t>
            </w:r>
          </w:p>
        </w:tc>
      </w:tr>
      <w:tr w:rsidR="001233FC" w:rsidRPr="00FF291D" w:rsidTr="001233FC">
        <w:trPr>
          <w:trHeight w:val="183"/>
        </w:trPr>
        <w:tc>
          <w:tcPr>
            <w:tcW w:w="1021" w:type="dxa"/>
            <w:vMerge w:val="restart"/>
            <w:shd w:val="pct10" w:color="auto" w:fill="auto"/>
            <w:vAlign w:val="center"/>
          </w:tcPr>
          <w:p w:rsidR="001233FC" w:rsidRPr="00FF291D" w:rsidRDefault="001233FC" w:rsidP="001233FC">
            <w:pPr>
              <w:pStyle w:val="NormalWeb"/>
              <w:snapToGrid w:val="0"/>
              <w:spacing w:before="0" w:after="0"/>
              <w:jc w:val="center"/>
              <w:rPr>
                <w:rFonts w:ascii="Calibri" w:hAnsi="Calibri"/>
                <w:b/>
                <w:sz w:val="16"/>
                <w:szCs w:val="16"/>
              </w:rPr>
            </w:pPr>
            <w:r w:rsidRPr="00FF291D">
              <w:rPr>
                <w:rFonts w:ascii="Calibri" w:hAnsi="Calibri"/>
                <w:b/>
                <w:sz w:val="16"/>
                <w:szCs w:val="16"/>
              </w:rPr>
              <w:t>Zinātniskais nosaukums</w:t>
            </w:r>
          </w:p>
        </w:tc>
        <w:tc>
          <w:tcPr>
            <w:tcW w:w="1319" w:type="dxa"/>
            <w:vMerge w:val="restart"/>
            <w:shd w:val="pct10" w:color="auto" w:fill="auto"/>
            <w:vAlign w:val="center"/>
          </w:tcPr>
          <w:p w:rsidR="001233FC" w:rsidRPr="00FF291D" w:rsidRDefault="001233FC" w:rsidP="001233FC">
            <w:pPr>
              <w:pStyle w:val="NormalWeb"/>
              <w:snapToGrid w:val="0"/>
              <w:spacing w:before="0" w:after="0"/>
              <w:jc w:val="center"/>
              <w:rPr>
                <w:rFonts w:ascii="Calibri" w:hAnsi="Calibri"/>
                <w:b/>
                <w:sz w:val="16"/>
                <w:szCs w:val="16"/>
              </w:rPr>
            </w:pPr>
            <w:r w:rsidRPr="00FF291D">
              <w:rPr>
                <w:rFonts w:ascii="Calibri" w:hAnsi="Calibri"/>
                <w:b/>
                <w:sz w:val="16"/>
                <w:szCs w:val="16"/>
              </w:rPr>
              <w:t>Latviskais nosaukums</w:t>
            </w:r>
          </w:p>
        </w:tc>
        <w:tc>
          <w:tcPr>
            <w:tcW w:w="564" w:type="dxa"/>
            <w:vMerge w:val="restart"/>
            <w:shd w:val="pct10" w:color="auto" w:fill="auto"/>
            <w:vAlign w:val="center"/>
          </w:tcPr>
          <w:p w:rsidR="001233FC" w:rsidRPr="00FF291D" w:rsidRDefault="001233FC" w:rsidP="001233FC">
            <w:pPr>
              <w:pStyle w:val="NormalWeb"/>
              <w:snapToGrid w:val="0"/>
              <w:spacing w:before="0" w:after="0"/>
              <w:jc w:val="center"/>
              <w:rPr>
                <w:rFonts w:ascii="Calibri" w:hAnsi="Calibri"/>
                <w:b/>
                <w:sz w:val="16"/>
                <w:szCs w:val="16"/>
              </w:rPr>
            </w:pPr>
            <w:r w:rsidRPr="00FF291D">
              <w:rPr>
                <w:rFonts w:ascii="Calibri" w:hAnsi="Calibri"/>
                <w:b/>
                <w:sz w:val="16"/>
                <w:szCs w:val="16"/>
              </w:rPr>
              <w:t>Tips</w:t>
            </w:r>
          </w:p>
        </w:tc>
        <w:tc>
          <w:tcPr>
            <w:tcW w:w="1170" w:type="dxa"/>
            <w:gridSpan w:val="2"/>
            <w:shd w:val="pct10" w:color="auto" w:fill="auto"/>
            <w:vAlign w:val="center"/>
          </w:tcPr>
          <w:p w:rsidR="001233FC" w:rsidRPr="00FF291D" w:rsidRDefault="001233FC" w:rsidP="001233FC">
            <w:pPr>
              <w:pStyle w:val="NormalWeb"/>
              <w:snapToGrid w:val="0"/>
              <w:spacing w:before="0" w:after="0"/>
              <w:jc w:val="center"/>
              <w:rPr>
                <w:rFonts w:ascii="Calibri" w:hAnsi="Calibri"/>
                <w:b/>
                <w:sz w:val="16"/>
                <w:szCs w:val="16"/>
              </w:rPr>
            </w:pPr>
            <w:r w:rsidRPr="00FF291D">
              <w:rPr>
                <w:rFonts w:ascii="Calibri" w:hAnsi="Calibri"/>
                <w:b/>
                <w:sz w:val="16"/>
                <w:szCs w:val="16"/>
              </w:rPr>
              <w:t>Lielums</w:t>
            </w:r>
          </w:p>
        </w:tc>
        <w:tc>
          <w:tcPr>
            <w:tcW w:w="810" w:type="dxa"/>
            <w:vMerge w:val="restart"/>
            <w:shd w:val="pct10" w:color="auto" w:fill="auto"/>
            <w:vAlign w:val="center"/>
          </w:tcPr>
          <w:p w:rsidR="001233FC" w:rsidRPr="00FF291D" w:rsidRDefault="001233FC" w:rsidP="001233FC">
            <w:pPr>
              <w:pStyle w:val="NormalWeb"/>
              <w:snapToGrid w:val="0"/>
              <w:spacing w:before="0" w:after="0"/>
              <w:jc w:val="center"/>
              <w:rPr>
                <w:rFonts w:ascii="Calibri" w:hAnsi="Calibri"/>
                <w:b/>
                <w:sz w:val="16"/>
                <w:szCs w:val="16"/>
              </w:rPr>
            </w:pPr>
            <w:r w:rsidRPr="00FF291D">
              <w:rPr>
                <w:rFonts w:ascii="Calibri" w:hAnsi="Calibri"/>
                <w:b/>
                <w:sz w:val="16"/>
                <w:szCs w:val="16"/>
              </w:rPr>
              <w:t>Vienība</w:t>
            </w:r>
          </w:p>
        </w:tc>
        <w:tc>
          <w:tcPr>
            <w:tcW w:w="540" w:type="dxa"/>
            <w:vMerge w:val="restart"/>
            <w:shd w:val="pct10" w:color="auto" w:fill="auto"/>
            <w:vAlign w:val="center"/>
          </w:tcPr>
          <w:p w:rsidR="001233FC" w:rsidRPr="00FF291D" w:rsidRDefault="001233FC" w:rsidP="001233FC">
            <w:pPr>
              <w:pStyle w:val="NormalWeb"/>
              <w:snapToGrid w:val="0"/>
              <w:spacing w:before="0" w:after="0"/>
              <w:jc w:val="center"/>
              <w:rPr>
                <w:rFonts w:ascii="Calibri" w:hAnsi="Calibri"/>
                <w:b/>
                <w:sz w:val="16"/>
                <w:szCs w:val="16"/>
              </w:rPr>
            </w:pPr>
            <w:r w:rsidRPr="00FF291D">
              <w:rPr>
                <w:rFonts w:ascii="Calibri" w:hAnsi="Calibri"/>
                <w:b/>
                <w:sz w:val="16"/>
                <w:szCs w:val="16"/>
              </w:rPr>
              <w:t>Kat.</w:t>
            </w:r>
          </w:p>
        </w:tc>
        <w:tc>
          <w:tcPr>
            <w:tcW w:w="900" w:type="dxa"/>
            <w:vMerge w:val="restart"/>
            <w:shd w:val="pct10" w:color="auto" w:fill="auto"/>
            <w:vAlign w:val="center"/>
          </w:tcPr>
          <w:p w:rsidR="001233FC" w:rsidRPr="00FF291D" w:rsidRDefault="001233FC" w:rsidP="001233FC">
            <w:pPr>
              <w:pStyle w:val="NormalWeb"/>
              <w:snapToGrid w:val="0"/>
              <w:spacing w:before="0" w:after="0"/>
              <w:jc w:val="center"/>
              <w:rPr>
                <w:rFonts w:ascii="Calibri" w:hAnsi="Calibri"/>
                <w:b/>
                <w:sz w:val="16"/>
                <w:szCs w:val="16"/>
              </w:rPr>
            </w:pPr>
            <w:r w:rsidRPr="00FF291D">
              <w:rPr>
                <w:rFonts w:ascii="Calibri" w:hAnsi="Calibri"/>
                <w:b/>
                <w:sz w:val="16"/>
                <w:szCs w:val="16"/>
              </w:rPr>
              <w:t>Datu kvalitāte</w:t>
            </w:r>
          </w:p>
        </w:tc>
        <w:tc>
          <w:tcPr>
            <w:tcW w:w="540" w:type="dxa"/>
            <w:vMerge w:val="restart"/>
            <w:shd w:val="pct10" w:color="auto" w:fill="auto"/>
            <w:vAlign w:val="center"/>
          </w:tcPr>
          <w:p w:rsidR="001233FC" w:rsidRPr="00FF291D" w:rsidRDefault="001233FC" w:rsidP="001233FC">
            <w:pPr>
              <w:pStyle w:val="NormalWeb"/>
              <w:snapToGrid w:val="0"/>
              <w:spacing w:before="0" w:after="0"/>
              <w:jc w:val="center"/>
              <w:rPr>
                <w:rFonts w:ascii="Calibri" w:hAnsi="Calibri"/>
                <w:b/>
                <w:sz w:val="16"/>
                <w:szCs w:val="16"/>
              </w:rPr>
            </w:pPr>
            <w:r w:rsidRPr="00FF291D">
              <w:rPr>
                <w:rFonts w:ascii="Calibri" w:hAnsi="Calibri"/>
                <w:b/>
                <w:sz w:val="16"/>
                <w:szCs w:val="16"/>
              </w:rPr>
              <w:t>Pop.</w:t>
            </w:r>
          </w:p>
        </w:tc>
        <w:tc>
          <w:tcPr>
            <w:tcW w:w="630" w:type="dxa"/>
            <w:vMerge w:val="restart"/>
            <w:shd w:val="pct10" w:color="auto" w:fill="auto"/>
            <w:vAlign w:val="center"/>
          </w:tcPr>
          <w:p w:rsidR="001233FC" w:rsidRPr="00FF291D" w:rsidRDefault="001233FC" w:rsidP="001233FC">
            <w:pPr>
              <w:pStyle w:val="CM3"/>
              <w:spacing w:before="60" w:after="60"/>
              <w:jc w:val="center"/>
              <w:rPr>
                <w:rFonts w:ascii="Calibri" w:hAnsi="Calibri"/>
                <w:b/>
                <w:color w:val="000000"/>
                <w:sz w:val="16"/>
                <w:szCs w:val="16"/>
                <w:lang w:val="lv-LV"/>
              </w:rPr>
            </w:pPr>
            <w:r w:rsidRPr="00FF291D">
              <w:rPr>
                <w:rFonts w:ascii="Calibri" w:hAnsi="Calibri"/>
                <w:b/>
                <w:color w:val="000000"/>
                <w:sz w:val="16"/>
                <w:szCs w:val="16"/>
                <w:lang w:val="lv-LV"/>
              </w:rPr>
              <w:t>Sagl.</w:t>
            </w:r>
          </w:p>
        </w:tc>
        <w:tc>
          <w:tcPr>
            <w:tcW w:w="540" w:type="dxa"/>
            <w:vMerge w:val="restart"/>
            <w:shd w:val="pct10" w:color="auto" w:fill="auto"/>
            <w:vAlign w:val="center"/>
          </w:tcPr>
          <w:p w:rsidR="001233FC" w:rsidRPr="00FF291D" w:rsidRDefault="001233FC" w:rsidP="001233FC">
            <w:pPr>
              <w:pStyle w:val="NormalWeb"/>
              <w:snapToGrid w:val="0"/>
              <w:spacing w:before="0" w:after="0"/>
              <w:jc w:val="center"/>
              <w:rPr>
                <w:rFonts w:ascii="Calibri" w:hAnsi="Calibri"/>
                <w:b/>
                <w:sz w:val="16"/>
                <w:szCs w:val="16"/>
              </w:rPr>
            </w:pPr>
            <w:r w:rsidRPr="00FF291D">
              <w:rPr>
                <w:rFonts w:ascii="Calibri" w:hAnsi="Calibri"/>
                <w:b/>
                <w:sz w:val="16"/>
                <w:szCs w:val="16"/>
              </w:rPr>
              <w:t>Izol.</w:t>
            </w:r>
          </w:p>
        </w:tc>
        <w:tc>
          <w:tcPr>
            <w:tcW w:w="630" w:type="dxa"/>
            <w:vMerge w:val="restart"/>
            <w:shd w:val="pct10" w:color="auto" w:fill="auto"/>
            <w:vAlign w:val="center"/>
          </w:tcPr>
          <w:p w:rsidR="001233FC" w:rsidRPr="00FF291D" w:rsidRDefault="001233FC" w:rsidP="001233FC">
            <w:pPr>
              <w:pStyle w:val="NormalWeb"/>
              <w:snapToGrid w:val="0"/>
              <w:spacing w:before="0" w:after="0"/>
              <w:jc w:val="center"/>
              <w:rPr>
                <w:rFonts w:ascii="Calibri" w:hAnsi="Calibri"/>
                <w:b/>
                <w:sz w:val="16"/>
                <w:szCs w:val="16"/>
              </w:rPr>
            </w:pPr>
            <w:r w:rsidRPr="00FF291D">
              <w:rPr>
                <w:rFonts w:ascii="Calibri" w:hAnsi="Calibri"/>
                <w:b/>
                <w:sz w:val="16"/>
                <w:szCs w:val="16"/>
              </w:rPr>
              <w:t>Visp.</w:t>
            </w:r>
          </w:p>
        </w:tc>
        <w:tc>
          <w:tcPr>
            <w:tcW w:w="1004" w:type="dxa"/>
            <w:vMerge/>
            <w:shd w:val="pct10" w:color="auto" w:fill="auto"/>
          </w:tcPr>
          <w:p w:rsidR="001233FC" w:rsidRPr="00FF291D" w:rsidRDefault="001233FC" w:rsidP="001233FC">
            <w:pPr>
              <w:pStyle w:val="NormalWeb"/>
              <w:snapToGrid w:val="0"/>
              <w:spacing w:before="0" w:after="0"/>
              <w:jc w:val="center"/>
              <w:rPr>
                <w:rFonts w:ascii="Calibri" w:hAnsi="Calibri"/>
                <w:b/>
                <w:sz w:val="16"/>
                <w:szCs w:val="16"/>
              </w:rPr>
            </w:pPr>
          </w:p>
        </w:tc>
      </w:tr>
      <w:tr w:rsidR="001233FC" w:rsidRPr="00FF291D" w:rsidTr="001233FC">
        <w:trPr>
          <w:trHeight w:hRule="exact" w:val="271"/>
        </w:trPr>
        <w:tc>
          <w:tcPr>
            <w:tcW w:w="1021" w:type="dxa"/>
            <w:vMerge/>
            <w:shd w:val="pct10" w:color="auto" w:fill="auto"/>
            <w:vAlign w:val="center"/>
          </w:tcPr>
          <w:p w:rsidR="001233FC" w:rsidRPr="00FF291D" w:rsidRDefault="001233FC" w:rsidP="001233FC">
            <w:pPr>
              <w:pStyle w:val="NormalWeb"/>
              <w:snapToGrid w:val="0"/>
              <w:spacing w:before="0" w:after="0"/>
              <w:jc w:val="center"/>
              <w:rPr>
                <w:rFonts w:ascii="Calibri" w:hAnsi="Calibri"/>
                <w:b/>
                <w:sz w:val="18"/>
                <w:szCs w:val="18"/>
              </w:rPr>
            </w:pPr>
          </w:p>
        </w:tc>
        <w:tc>
          <w:tcPr>
            <w:tcW w:w="1319" w:type="dxa"/>
            <w:vMerge/>
            <w:shd w:val="pct10" w:color="auto" w:fill="auto"/>
            <w:vAlign w:val="center"/>
          </w:tcPr>
          <w:p w:rsidR="001233FC" w:rsidRPr="00FF291D" w:rsidRDefault="001233FC" w:rsidP="001233FC">
            <w:pPr>
              <w:pStyle w:val="NormalWeb"/>
              <w:snapToGrid w:val="0"/>
              <w:spacing w:before="0" w:after="0"/>
              <w:jc w:val="center"/>
              <w:rPr>
                <w:rFonts w:ascii="Calibri" w:hAnsi="Calibri"/>
                <w:b/>
                <w:sz w:val="18"/>
                <w:szCs w:val="18"/>
              </w:rPr>
            </w:pPr>
          </w:p>
        </w:tc>
        <w:tc>
          <w:tcPr>
            <w:tcW w:w="564" w:type="dxa"/>
            <w:vMerge/>
            <w:shd w:val="pct10" w:color="auto" w:fill="auto"/>
            <w:vAlign w:val="center"/>
          </w:tcPr>
          <w:p w:rsidR="001233FC" w:rsidRPr="00FF291D" w:rsidRDefault="001233FC" w:rsidP="001233FC">
            <w:pPr>
              <w:pStyle w:val="NormalWeb"/>
              <w:snapToGrid w:val="0"/>
              <w:spacing w:before="0" w:after="0"/>
              <w:jc w:val="center"/>
              <w:rPr>
                <w:rFonts w:ascii="Calibri" w:hAnsi="Calibri"/>
                <w:b/>
                <w:sz w:val="18"/>
                <w:szCs w:val="18"/>
              </w:rPr>
            </w:pPr>
          </w:p>
        </w:tc>
        <w:tc>
          <w:tcPr>
            <w:tcW w:w="540" w:type="dxa"/>
            <w:shd w:val="pct10" w:color="auto" w:fill="auto"/>
            <w:vAlign w:val="center"/>
          </w:tcPr>
          <w:p w:rsidR="001233FC" w:rsidRPr="00FF291D" w:rsidRDefault="001233FC" w:rsidP="001233FC">
            <w:pPr>
              <w:pStyle w:val="NormalWeb"/>
              <w:snapToGrid w:val="0"/>
              <w:spacing w:before="0" w:after="0"/>
              <w:jc w:val="center"/>
              <w:rPr>
                <w:rFonts w:ascii="Calibri" w:hAnsi="Calibri"/>
                <w:b/>
                <w:sz w:val="16"/>
                <w:szCs w:val="16"/>
              </w:rPr>
            </w:pPr>
            <w:r w:rsidRPr="00FF291D">
              <w:rPr>
                <w:rFonts w:ascii="Calibri" w:hAnsi="Calibri"/>
                <w:b/>
                <w:sz w:val="16"/>
                <w:szCs w:val="16"/>
              </w:rPr>
              <w:t>Min</w:t>
            </w:r>
          </w:p>
        </w:tc>
        <w:tc>
          <w:tcPr>
            <w:tcW w:w="630" w:type="dxa"/>
            <w:shd w:val="pct10" w:color="auto" w:fill="auto"/>
            <w:vAlign w:val="center"/>
          </w:tcPr>
          <w:p w:rsidR="001233FC" w:rsidRPr="00FF291D" w:rsidRDefault="001233FC" w:rsidP="001233FC">
            <w:pPr>
              <w:pStyle w:val="NormalWeb"/>
              <w:snapToGrid w:val="0"/>
              <w:spacing w:before="0" w:after="0"/>
              <w:jc w:val="center"/>
              <w:rPr>
                <w:rFonts w:ascii="Calibri" w:hAnsi="Calibri"/>
                <w:b/>
                <w:sz w:val="16"/>
                <w:szCs w:val="16"/>
              </w:rPr>
            </w:pPr>
            <w:r w:rsidRPr="00FF291D">
              <w:rPr>
                <w:rFonts w:ascii="Calibri" w:hAnsi="Calibri"/>
                <w:b/>
                <w:sz w:val="16"/>
                <w:szCs w:val="16"/>
              </w:rPr>
              <w:t>Maks</w:t>
            </w:r>
          </w:p>
        </w:tc>
        <w:tc>
          <w:tcPr>
            <w:tcW w:w="810" w:type="dxa"/>
            <w:vMerge/>
            <w:shd w:val="pct10" w:color="auto" w:fill="auto"/>
            <w:vAlign w:val="center"/>
          </w:tcPr>
          <w:p w:rsidR="001233FC" w:rsidRPr="00FF291D" w:rsidRDefault="001233FC" w:rsidP="001233FC">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1233FC" w:rsidRPr="00FF291D" w:rsidRDefault="001233FC" w:rsidP="001233FC">
            <w:pPr>
              <w:pStyle w:val="NormalWeb"/>
              <w:snapToGrid w:val="0"/>
              <w:spacing w:before="0" w:after="0"/>
              <w:jc w:val="center"/>
              <w:rPr>
                <w:rFonts w:ascii="Calibri" w:hAnsi="Calibri"/>
                <w:b/>
                <w:sz w:val="18"/>
                <w:szCs w:val="18"/>
              </w:rPr>
            </w:pPr>
          </w:p>
        </w:tc>
        <w:tc>
          <w:tcPr>
            <w:tcW w:w="900" w:type="dxa"/>
            <w:vMerge/>
            <w:shd w:val="pct10" w:color="auto" w:fill="auto"/>
            <w:vAlign w:val="center"/>
          </w:tcPr>
          <w:p w:rsidR="001233FC" w:rsidRPr="00FF291D" w:rsidRDefault="001233FC" w:rsidP="001233FC">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1233FC" w:rsidRPr="00FF291D" w:rsidRDefault="001233FC" w:rsidP="001233FC">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1233FC" w:rsidRPr="00FF291D" w:rsidRDefault="001233FC" w:rsidP="001233FC">
            <w:pPr>
              <w:pStyle w:val="CM3"/>
              <w:spacing w:before="60" w:after="60"/>
              <w:rPr>
                <w:rFonts w:ascii="Calibri" w:hAnsi="Calibri"/>
                <w:b/>
                <w:color w:val="000000"/>
                <w:sz w:val="18"/>
                <w:szCs w:val="18"/>
                <w:lang w:val="lv-LV"/>
              </w:rPr>
            </w:pPr>
          </w:p>
        </w:tc>
        <w:tc>
          <w:tcPr>
            <w:tcW w:w="540" w:type="dxa"/>
            <w:vMerge/>
            <w:shd w:val="pct10" w:color="auto" w:fill="auto"/>
            <w:vAlign w:val="center"/>
          </w:tcPr>
          <w:p w:rsidR="001233FC" w:rsidRPr="00FF291D" w:rsidRDefault="001233FC" w:rsidP="001233FC">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1233FC" w:rsidRPr="00FF291D" w:rsidRDefault="001233FC" w:rsidP="001233FC">
            <w:pPr>
              <w:pStyle w:val="NormalWeb"/>
              <w:snapToGrid w:val="0"/>
              <w:spacing w:before="0" w:after="0"/>
              <w:jc w:val="center"/>
              <w:rPr>
                <w:rFonts w:ascii="Calibri" w:hAnsi="Calibri"/>
                <w:b/>
                <w:sz w:val="18"/>
                <w:szCs w:val="18"/>
              </w:rPr>
            </w:pPr>
          </w:p>
        </w:tc>
        <w:tc>
          <w:tcPr>
            <w:tcW w:w="1004" w:type="dxa"/>
            <w:vMerge/>
            <w:shd w:val="pct10" w:color="auto" w:fill="auto"/>
          </w:tcPr>
          <w:p w:rsidR="001233FC" w:rsidRPr="00FF291D" w:rsidRDefault="001233FC" w:rsidP="001233FC">
            <w:pPr>
              <w:pStyle w:val="NormalWeb"/>
              <w:snapToGrid w:val="0"/>
              <w:spacing w:before="0" w:after="0"/>
              <w:rPr>
                <w:rFonts w:ascii="Calibri" w:hAnsi="Calibri"/>
                <w:b/>
                <w:sz w:val="18"/>
                <w:szCs w:val="18"/>
              </w:rPr>
            </w:pPr>
          </w:p>
        </w:tc>
      </w:tr>
      <w:tr w:rsidR="001233FC" w:rsidRPr="00FF291D" w:rsidTr="007557D3">
        <w:trPr>
          <w:trHeight w:hRule="exact" w:val="293"/>
        </w:trPr>
        <w:tc>
          <w:tcPr>
            <w:tcW w:w="1021" w:type="dxa"/>
            <w:vMerge w:val="restart"/>
            <w:vAlign w:val="bottom"/>
          </w:tcPr>
          <w:p w:rsidR="001233FC" w:rsidRPr="00FF291D" w:rsidRDefault="001233FC" w:rsidP="001233FC">
            <w:pPr>
              <w:rPr>
                <w:i/>
                <w:iCs/>
                <w:sz w:val="20"/>
                <w:szCs w:val="20"/>
              </w:rPr>
            </w:pPr>
            <w:r w:rsidRPr="00FF291D">
              <w:rPr>
                <w:i/>
                <w:color w:val="000000"/>
                <w:sz w:val="20"/>
                <w:szCs w:val="20"/>
              </w:rPr>
              <w:t>Cinna latifolia</w:t>
            </w:r>
          </w:p>
        </w:tc>
        <w:tc>
          <w:tcPr>
            <w:tcW w:w="1319" w:type="dxa"/>
            <w:vMerge w:val="restart"/>
            <w:vAlign w:val="bottom"/>
          </w:tcPr>
          <w:p w:rsidR="001233FC" w:rsidRPr="00FF291D" w:rsidRDefault="001233FC" w:rsidP="001233FC">
            <w:pPr>
              <w:rPr>
                <w:sz w:val="20"/>
                <w:szCs w:val="20"/>
              </w:rPr>
            </w:pPr>
            <w:r w:rsidRPr="00FF291D">
              <w:rPr>
                <w:sz w:val="20"/>
                <w:szCs w:val="20"/>
              </w:rPr>
              <w:t>platlapu cinna</w:t>
            </w:r>
          </w:p>
        </w:tc>
        <w:tc>
          <w:tcPr>
            <w:tcW w:w="564" w:type="dxa"/>
          </w:tcPr>
          <w:p w:rsidR="001233FC" w:rsidRPr="00FF291D" w:rsidRDefault="001233FC" w:rsidP="001233FC">
            <w:pPr>
              <w:rPr>
                <w:sz w:val="20"/>
                <w:szCs w:val="20"/>
              </w:rPr>
            </w:pPr>
            <w:r w:rsidRPr="00FF291D">
              <w:rPr>
                <w:sz w:val="20"/>
                <w:szCs w:val="20"/>
              </w:rPr>
              <w:t>p</w:t>
            </w:r>
          </w:p>
        </w:tc>
        <w:tc>
          <w:tcPr>
            <w:tcW w:w="540" w:type="dxa"/>
          </w:tcPr>
          <w:p w:rsidR="001233FC" w:rsidRPr="00FF291D" w:rsidRDefault="001233FC" w:rsidP="001233FC">
            <w:pPr>
              <w:snapToGrid w:val="0"/>
              <w:rPr>
                <w:rFonts w:eastAsia="Times New Roman"/>
                <w:color w:val="000000"/>
                <w:sz w:val="20"/>
                <w:szCs w:val="20"/>
                <w:lang w:eastAsia="lv-LV"/>
              </w:rPr>
            </w:pPr>
            <w:r w:rsidRPr="00FF291D">
              <w:rPr>
                <w:rFonts w:eastAsia="Times New Roman"/>
                <w:color w:val="000000"/>
                <w:sz w:val="20"/>
                <w:szCs w:val="20"/>
                <w:lang w:eastAsia="lv-LV"/>
              </w:rPr>
              <w:t>0</w:t>
            </w:r>
          </w:p>
        </w:tc>
        <w:tc>
          <w:tcPr>
            <w:tcW w:w="630" w:type="dxa"/>
          </w:tcPr>
          <w:p w:rsidR="001233FC" w:rsidRPr="00FF291D" w:rsidRDefault="001233FC" w:rsidP="001233FC">
            <w:pPr>
              <w:snapToGrid w:val="0"/>
              <w:rPr>
                <w:rFonts w:eastAsia="Times New Roman"/>
                <w:color w:val="000000"/>
                <w:sz w:val="20"/>
                <w:szCs w:val="20"/>
                <w:lang w:eastAsia="lv-LV"/>
              </w:rPr>
            </w:pPr>
            <w:r w:rsidRPr="00FF291D">
              <w:rPr>
                <w:rFonts w:eastAsia="Times New Roman"/>
                <w:color w:val="000000"/>
                <w:sz w:val="20"/>
                <w:szCs w:val="20"/>
                <w:lang w:eastAsia="lv-LV"/>
              </w:rPr>
              <w:t>0</w:t>
            </w:r>
          </w:p>
        </w:tc>
        <w:tc>
          <w:tcPr>
            <w:tcW w:w="810" w:type="dxa"/>
          </w:tcPr>
          <w:p w:rsidR="001233FC" w:rsidRPr="00FF291D" w:rsidRDefault="001233FC" w:rsidP="001233FC">
            <w:pPr>
              <w:snapToGrid w:val="0"/>
              <w:rPr>
                <w:rFonts w:eastAsia="Times New Roman"/>
                <w:color w:val="000000"/>
                <w:sz w:val="20"/>
                <w:szCs w:val="20"/>
                <w:lang w:eastAsia="lv-LV"/>
              </w:rPr>
            </w:pPr>
          </w:p>
        </w:tc>
        <w:tc>
          <w:tcPr>
            <w:tcW w:w="540" w:type="dxa"/>
          </w:tcPr>
          <w:p w:rsidR="001233FC" w:rsidRPr="00FF291D" w:rsidRDefault="001233FC" w:rsidP="001233FC">
            <w:pPr>
              <w:rPr>
                <w:sz w:val="20"/>
                <w:szCs w:val="20"/>
              </w:rPr>
            </w:pPr>
            <w:r w:rsidRPr="00FF291D">
              <w:rPr>
                <w:sz w:val="20"/>
                <w:szCs w:val="20"/>
              </w:rPr>
              <w:t>V</w:t>
            </w:r>
          </w:p>
        </w:tc>
        <w:tc>
          <w:tcPr>
            <w:tcW w:w="900" w:type="dxa"/>
          </w:tcPr>
          <w:p w:rsidR="001233FC" w:rsidRPr="00FF291D" w:rsidRDefault="001233FC" w:rsidP="001233FC">
            <w:pPr>
              <w:rPr>
                <w:sz w:val="20"/>
                <w:szCs w:val="20"/>
              </w:rPr>
            </w:pPr>
            <w:r w:rsidRPr="00FF291D">
              <w:rPr>
                <w:sz w:val="20"/>
                <w:szCs w:val="20"/>
              </w:rPr>
              <w:t>G</w:t>
            </w:r>
          </w:p>
        </w:tc>
        <w:tc>
          <w:tcPr>
            <w:tcW w:w="540" w:type="dxa"/>
          </w:tcPr>
          <w:p w:rsidR="001233FC" w:rsidRPr="00FF291D" w:rsidRDefault="001233FC" w:rsidP="001233FC">
            <w:pPr>
              <w:rPr>
                <w:sz w:val="20"/>
                <w:szCs w:val="20"/>
              </w:rPr>
            </w:pPr>
            <w:r w:rsidRPr="00FF291D">
              <w:rPr>
                <w:sz w:val="20"/>
                <w:szCs w:val="20"/>
              </w:rPr>
              <w:t>C</w:t>
            </w:r>
          </w:p>
        </w:tc>
        <w:tc>
          <w:tcPr>
            <w:tcW w:w="630" w:type="dxa"/>
          </w:tcPr>
          <w:p w:rsidR="001233FC" w:rsidRPr="00FF291D" w:rsidRDefault="001233FC" w:rsidP="001233FC">
            <w:pPr>
              <w:rPr>
                <w:sz w:val="20"/>
                <w:szCs w:val="20"/>
              </w:rPr>
            </w:pPr>
            <w:r w:rsidRPr="00FF291D">
              <w:rPr>
                <w:sz w:val="20"/>
                <w:szCs w:val="20"/>
              </w:rPr>
              <w:t>C</w:t>
            </w:r>
          </w:p>
        </w:tc>
        <w:tc>
          <w:tcPr>
            <w:tcW w:w="540" w:type="dxa"/>
          </w:tcPr>
          <w:p w:rsidR="001233FC" w:rsidRPr="00FF291D" w:rsidRDefault="001233FC" w:rsidP="001233FC">
            <w:pPr>
              <w:rPr>
                <w:sz w:val="20"/>
                <w:szCs w:val="20"/>
              </w:rPr>
            </w:pPr>
            <w:r w:rsidRPr="00FF291D">
              <w:rPr>
                <w:sz w:val="20"/>
                <w:szCs w:val="20"/>
              </w:rPr>
              <w:t>B</w:t>
            </w:r>
          </w:p>
        </w:tc>
        <w:tc>
          <w:tcPr>
            <w:tcW w:w="630" w:type="dxa"/>
          </w:tcPr>
          <w:p w:rsidR="001233FC" w:rsidRPr="00FF291D" w:rsidRDefault="001233FC" w:rsidP="001233FC">
            <w:pPr>
              <w:rPr>
                <w:sz w:val="20"/>
                <w:szCs w:val="20"/>
              </w:rPr>
            </w:pPr>
            <w:r w:rsidRPr="00FF291D">
              <w:rPr>
                <w:sz w:val="20"/>
                <w:szCs w:val="20"/>
              </w:rPr>
              <w:t>C</w:t>
            </w:r>
          </w:p>
        </w:tc>
        <w:tc>
          <w:tcPr>
            <w:tcW w:w="1004" w:type="dxa"/>
          </w:tcPr>
          <w:p w:rsidR="001233FC" w:rsidRPr="00FF291D" w:rsidRDefault="001233FC" w:rsidP="001233FC">
            <w:pPr>
              <w:rPr>
                <w:sz w:val="20"/>
                <w:szCs w:val="20"/>
              </w:rPr>
            </w:pPr>
            <w:r w:rsidRPr="00FF291D">
              <w:rPr>
                <w:sz w:val="20"/>
                <w:szCs w:val="20"/>
              </w:rPr>
              <w:t>oriģinālie</w:t>
            </w:r>
          </w:p>
        </w:tc>
      </w:tr>
      <w:tr w:rsidR="001233FC" w:rsidRPr="00FF291D" w:rsidTr="007557D3">
        <w:trPr>
          <w:trHeight w:hRule="exact" w:val="269"/>
        </w:trPr>
        <w:tc>
          <w:tcPr>
            <w:tcW w:w="1021" w:type="dxa"/>
            <w:vMerge/>
            <w:vAlign w:val="bottom"/>
          </w:tcPr>
          <w:p w:rsidR="001233FC" w:rsidRPr="00FF291D" w:rsidRDefault="001233FC" w:rsidP="001233FC">
            <w:pPr>
              <w:rPr>
                <w:color w:val="000000"/>
                <w:sz w:val="20"/>
                <w:szCs w:val="20"/>
              </w:rPr>
            </w:pPr>
          </w:p>
        </w:tc>
        <w:tc>
          <w:tcPr>
            <w:tcW w:w="1319" w:type="dxa"/>
            <w:vMerge/>
            <w:vAlign w:val="bottom"/>
          </w:tcPr>
          <w:p w:rsidR="001233FC" w:rsidRPr="00FF291D" w:rsidRDefault="001233FC" w:rsidP="001233FC">
            <w:pPr>
              <w:rPr>
                <w:sz w:val="20"/>
                <w:szCs w:val="20"/>
              </w:rPr>
            </w:pPr>
          </w:p>
        </w:tc>
        <w:tc>
          <w:tcPr>
            <w:tcW w:w="564" w:type="dxa"/>
          </w:tcPr>
          <w:p w:rsidR="001233FC" w:rsidRPr="00FF291D" w:rsidRDefault="001233FC" w:rsidP="001233FC">
            <w:pPr>
              <w:rPr>
                <w:sz w:val="20"/>
                <w:szCs w:val="20"/>
              </w:rPr>
            </w:pPr>
            <w:r w:rsidRPr="00FF291D">
              <w:rPr>
                <w:sz w:val="20"/>
                <w:szCs w:val="20"/>
              </w:rPr>
              <w:t>P</w:t>
            </w:r>
          </w:p>
        </w:tc>
        <w:tc>
          <w:tcPr>
            <w:tcW w:w="540" w:type="dxa"/>
          </w:tcPr>
          <w:p w:rsidR="001233FC" w:rsidRPr="00FF291D" w:rsidRDefault="001233FC" w:rsidP="001233FC">
            <w:pPr>
              <w:snapToGrid w:val="0"/>
              <w:rPr>
                <w:rFonts w:eastAsia="Times New Roman"/>
                <w:color w:val="000000"/>
                <w:sz w:val="20"/>
                <w:szCs w:val="20"/>
                <w:lang w:eastAsia="lv-LV"/>
              </w:rPr>
            </w:pPr>
            <w:r w:rsidRPr="00FF291D">
              <w:rPr>
                <w:rFonts w:eastAsia="Times New Roman"/>
                <w:color w:val="000000"/>
                <w:sz w:val="20"/>
                <w:szCs w:val="20"/>
                <w:lang w:eastAsia="lv-LV"/>
              </w:rPr>
              <w:t>52</w:t>
            </w:r>
          </w:p>
        </w:tc>
        <w:tc>
          <w:tcPr>
            <w:tcW w:w="630" w:type="dxa"/>
          </w:tcPr>
          <w:p w:rsidR="001233FC" w:rsidRPr="00FF291D" w:rsidRDefault="001233FC" w:rsidP="001233FC">
            <w:pPr>
              <w:snapToGrid w:val="0"/>
              <w:rPr>
                <w:rFonts w:eastAsia="Times New Roman"/>
                <w:color w:val="000000"/>
                <w:sz w:val="20"/>
                <w:szCs w:val="20"/>
                <w:lang w:eastAsia="lv-LV"/>
              </w:rPr>
            </w:pPr>
            <w:r w:rsidRPr="00FF291D">
              <w:rPr>
                <w:rFonts w:eastAsia="Times New Roman"/>
                <w:color w:val="000000"/>
                <w:sz w:val="20"/>
                <w:szCs w:val="20"/>
                <w:lang w:eastAsia="lv-LV"/>
              </w:rPr>
              <w:t>100</w:t>
            </w:r>
          </w:p>
        </w:tc>
        <w:tc>
          <w:tcPr>
            <w:tcW w:w="810" w:type="dxa"/>
          </w:tcPr>
          <w:p w:rsidR="001233FC" w:rsidRPr="00FF291D" w:rsidRDefault="001233FC" w:rsidP="001233FC">
            <w:pPr>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Pr>
          <w:p w:rsidR="001233FC" w:rsidRPr="00FF291D" w:rsidRDefault="00BB3BE3" w:rsidP="00BB3BE3">
            <w:pPr>
              <w:rPr>
                <w:sz w:val="20"/>
                <w:szCs w:val="20"/>
              </w:rPr>
            </w:pPr>
            <w:r w:rsidRPr="00FF291D">
              <w:rPr>
                <w:sz w:val="20"/>
                <w:szCs w:val="20"/>
              </w:rPr>
              <w:t>V</w:t>
            </w:r>
          </w:p>
        </w:tc>
        <w:tc>
          <w:tcPr>
            <w:tcW w:w="900" w:type="dxa"/>
          </w:tcPr>
          <w:p w:rsidR="001233FC" w:rsidRPr="00FF291D" w:rsidRDefault="001233FC" w:rsidP="001233FC">
            <w:pPr>
              <w:rPr>
                <w:sz w:val="20"/>
                <w:szCs w:val="20"/>
              </w:rPr>
            </w:pPr>
            <w:r w:rsidRPr="00FF291D">
              <w:rPr>
                <w:sz w:val="20"/>
                <w:szCs w:val="20"/>
              </w:rPr>
              <w:t>G</w:t>
            </w:r>
          </w:p>
        </w:tc>
        <w:tc>
          <w:tcPr>
            <w:tcW w:w="540" w:type="dxa"/>
          </w:tcPr>
          <w:p w:rsidR="001233FC" w:rsidRPr="00FF291D" w:rsidRDefault="001233FC" w:rsidP="001233FC">
            <w:pPr>
              <w:rPr>
                <w:sz w:val="20"/>
                <w:szCs w:val="20"/>
              </w:rPr>
            </w:pPr>
            <w:r w:rsidRPr="00FF291D">
              <w:rPr>
                <w:sz w:val="20"/>
                <w:szCs w:val="20"/>
              </w:rPr>
              <w:t>B</w:t>
            </w:r>
          </w:p>
        </w:tc>
        <w:tc>
          <w:tcPr>
            <w:tcW w:w="630" w:type="dxa"/>
          </w:tcPr>
          <w:p w:rsidR="001233FC" w:rsidRPr="00FF291D" w:rsidRDefault="001233FC" w:rsidP="001233FC">
            <w:pPr>
              <w:rPr>
                <w:sz w:val="20"/>
                <w:szCs w:val="20"/>
              </w:rPr>
            </w:pPr>
            <w:r w:rsidRPr="00FF291D">
              <w:rPr>
                <w:sz w:val="20"/>
                <w:szCs w:val="20"/>
              </w:rPr>
              <w:t>A</w:t>
            </w:r>
          </w:p>
        </w:tc>
        <w:tc>
          <w:tcPr>
            <w:tcW w:w="540" w:type="dxa"/>
          </w:tcPr>
          <w:p w:rsidR="001233FC" w:rsidRPr="00FF291D" w:rsidRDefault="001233FC" w:rsidP="001233FC">
            <w:pPr>
              <w:rPr>
                <w:sz w:val="20"/>
                <w:szCs w:val="20"/>
              </w:rPr>
            </w:pPr>
            <w:r w:rsidRPr="00FF291D">
              <w:rPr>
                <w:sz w:val="20"/>
                <w:szCs w:val="20"/>
              </w:rPr>
              <w:t>B</w:t>
            </w:r>
          </w:p>
        </w:tc>
        <w:tc>
          <w:tcPr>
            <w:tcW w:w="630" w:type="dxa"/>
          </w:tcPr>
          <w:p w:rsidR="001233FC" w:rsidRPr="00FF291D" w:rsidRDefault="001233FC" w:rsidP="001233FC">
            <w:pPr>
              <w:rPr>
                <w:sz w:val="20"/>
                <w:szCs w:val="20"/>
              </w:rPr>
            </w:pPr>
            <w:r w:rsidRPr="00FF291D">
              <w:rPr>
                <w:sz w:val="20"/>
                <w:szCs w:val="20"/>
              </w:rPr>
              <w:t>B</w:t>
            </w:r>
          </w:p>
        </w:tc>
        <w:tc>
          <w:tcPr>
            <w:tcW w:w="1004" w:type="dxa"/>
          </w:tcPr>
          <w:p w:rsidR="001233FC" w:rsidRPr="00FF291D" w:rsidRDefault="001233FC" w:rsidP="001233FC">
            <w:pPr>
              <w:rPr>
                <w:sz w:val="20"/>
                <w:szCs w:val="20"/>
              </w:rPr>
            </w:pPr>
            <w:r w:rsidRPr="00FF291D">
              <w:rPr>
                <w:sz w:val="20"/>
                <w:szCs w:val="20"/>
              </w:rPr>
              <w:t>2016</w:t>
            </w:r>
          </w:p>
        </w:tc>
      </w:tr>
    </w:tbl>
    <w:p w:rsidR="001233FC" w:rsidRDefault="001233FC" w:rsidP="001233FC">
      <w:pPr>
        <w:jc w:val="both"/>
        <w:rPr>
          <w:rFonts w:ascii="Verdana" w:hAnsi="Verdana"/>
        </w:rPr>
      </w:pPr>
    </w:p>
    <w:p w:rsidR="00386001" w:rsidRDefault="00386001" w:rsidP="00387646">
      <w:pPr>
        <w:jc w:val="both"/>
        <w:rPr>
          <w:rFonts w:ascii="Verdana" w:hAnsi="Verdana"/>
        </w:rPr>
      </w:pPr>
    </w:p>
    <w:p w:rsidR="00BB3BE3" w:rsidRDefault="00BB3BE3" w:rsidP="00387646">
      <w:pPr>
        <w:jc w:val="both"/>
        <w:rPr>
          <w:rFonts w:ascii="Verdana" w:hAnsi="Verdana"/>
        </w:rPr>
      </w:pPr>
      <w:r>
        <w:rPr>
          <w:rFonts w:ascii="Verdana" w:hAnsi="Verdana"/>
        </w:rPr>
        <w:t xml:space="preserve">Dabas liegumā </w:t>
      </w:r>
      <w:r w:rsidRPr="00BB3BE3">
        <w:rPr>
          <w:rFonts w:ascii="Verdana" w:hAnsi="Verdana"/>
          <w:b/>
        </w:rPr>
        <w:t>Kadājs</w:t>
      </w:r>
      <w:r>
        <w:rPr>
          <w:rFonts w:ascii="Verdana" w:hAnsi="Verdana"/>
        </w:rPr>
        <w:t xml:space="preserve"> (LV0527700) monitorēta platlapu cinna </w:t>
      </w:r>
      <w:r w:rsidRPr="00386001">
        <w:rPr>
          <w:rFonts w:ascii="Verdana" w:hAnsi="Verdana"/>
          <w:i/>
        </w:rPr>
        <w:t>Cinna latifolia</w:t>
      </w:r>
      <w:r>
        <w:rPr>
          <w:rFonts w:ascii="Verdana" w:hAnsi="Verdana"/>
        </w:rPr>
        <w:t>. Apsekotais biotops ir a</w:t>
      </w:r>
      <w:r w:rsidRPr="00BB3BE3">
        <w:rPr>
          <w:rFonts w:ascii="Verdana" w:hAnsi="Verdana"/>
        </w:rPr>
        <w:t>pšu-liepu-baltalkšņu gārš</w:t>
      </w:r>
      <w:r>
        <w:rPr>
          <w:rFonts w:ascii="Verdana" w:hAnsi="Verdana"/>
        </w:rPr>
        <w:t>a</w:t>
      </w:r>
      <w:r w:rsidRPr="00BB3BE3">
        <w:rPr>
          <w:rFonts w:ascii="Verdana" w:hAnsi="Verdana"/>
        </w:rPr>
        <w:t xml:space="preserve"> pie vec</w:t>
      </w:r>
      <w:r>
        <w:rPr>
          <w:rFonts w:ascii="Verdana" w:hAnsi="Verdana"/>
        </w:rPr>
        <w:t>a</w:t>
      </w:r>
      <w:r w:rsidRPr="00BB3BE3">
        <w:rPr>
          <w:rFonts w:ascii="Verdana" w:hAnsi="Verdana"/>
        </w:rPr>
        <w:t xml:space="preserve"> apšu-egļu meža malas,</w:t>
      </w:r>
      <w:r w:rsidR="009E0C15">
        <w:rPr>
          <w:rFonts w:ascii="Verdana" w:hAnsi="Verdana"/>
        </w:rPr>
        <w:t xml:space="preserve"> </w:t>
      </w:r>
      <w:r w:rsidR="00C220A9">
        <w:rPr>
          <w:rFonts w:ascii="Verdana" w:hAnsi="Verdana"/>
        </w:rPr>
        <w:t xml:space="preserve">108 </w:t>
      </w:r>
      <w:r w:rsidR="009E0C15" w:rsidRPr="009E0C15">
        <w:rPr>
          <w:rFonts w:ascii="Verdana" w:hAnsi="Verdana"/>
          <w:i/>
        </w:rPr>
        <w:t>C. latifolia</w:t>
      </w:r>
      <w:r w:rsidR="009E0C15">
        <w:rPr>
          <w:rFonts w:ascii="Verdana" w:hAnsi="Verdana"/>
        </w:rPr>
        <w:t xml:space="preserve"> ceri </w:t>
      </w:r>
      <w:r w:rsidR="00C220A9">
        <w:rPr>
          <w:rFonts w:ascii="Verdana" w:hAnsi="Verdana"/>
        </w:rPr>
        <w:t>konstatēti</w:t>
      </w:r>
      <w:r w:rsidRPr="00BB3BE3">
        <w:rPr>
          <w:rFonts w:ascii="Verdana" w:hAnsi="Verdana"/>
        </w:rPr>
        <w:t xml:space="preserve"> mazas upes krastos un senajās gultnes vietās</w:t>
      </w:r>
      <w:r w:rsidR="009E0C15">
        <w:rPr>
          <w:rFonts w:ascii="Verdana" w:hAnsi="Verdana"/>
        </w:rPr>
        <w:t xml:space="preserve">. </w:t>
      </w:r>
      <w:r w:rsidR="00216A5C">
        <w:rPr>
          <w:rFonts w:ascii="Verdana" w:hAnsi="Verdana"/>
        </w:rPr>
        <w:t xml:space="preserve">Atradne zināma kopš 2002. gada (Valda Baroniņa). </w:t>
      </w:r>
      <w:r w:rsidR="00C220A9">
        <w:rPr>
          <w:rFonts w:ascii="Verdana" w:hAnsi="Verdana"/>
        </w:rPr>
        <w:t>B</w:t>
      </w:r>
      <w:r w:rsidR="00552636">
        <w:rPr>
          <w:rFonts w:ascii="Verdana" w:hAnsi="Verdana"/>
        </w:rPr>
        <w:t>iotopa kvalitāte ir laba un būtiskas ietekmes nav konstatētas</w:t>
      </w:r>
      <w:r w:rsidR="00C220A9">
        <w:rPr>
          <w:rFonts w:ascii="Verdana" w:hAnsi="Verdana"/>
        </w:rPr>
        <w:t>. A</w:t>
      </w:r>
      <w:r w:rsidR="00552636">
        <w:rPr>
          <w:rFonts w:ascii="Verdana" w:hAnsi="Verdana"/>
        </w:rPr>
        <w:t>psekojuma laikā atrast</w:t>
      </w:r>
      <w:r w:rsidR="00F44D12">
        <w:rPr>
          <w:rFonts w:ascii="Verdana" w:hAnsi="Verdana"/>
        </w:rPr>
        <w:t>s līdzīgs skaits</w:t>
      </w:r>
      <w:r w:rsidR="009E0C15">
        <w:rPr>
          <w:rFonts w:ascii="Verdana" w:hAnsi="Verdana"/>
        </w:rPr>
        <w:t xml:space="preserve"> </w:t>
      </w:r>
      <w:r w:rsidR="00C220A9">
        <w:rPr>
          <w:rFonts w:ascii="Verdana" w:hAnsi="Verdana"/>
        </w:rPr>
        <w:t xml:space="preserve">eksemplāru </w:t>
      </w:r>
      <w:r w:rsidR="009E0C15">
        <w:rPr>
          <w:rFonts w:ascii="Verdana" w:hAnsi="Verdana"/>
        </w:rPr>
        <w:t>kā iepriekš</w:t>
      </w:r>
      <w:r w:rsidR="00C220A9">
        <w:rPr>
          <w:rFonts w:ascii="Verdana" w:hAnsi="Verdana"/>
        </w:rPr>
        <w:t xml:space="preserve"> veiktajā monitoringā (2008. gadā 94 ceri)</w:t>
      </w:r>
      <w:r w:rsidR="009E0C15">
        <w:rPr>
          <w:rFonts w:ascii="Verdana" w:hAnsi="Verdana"/>
        </w:rPr>
        <w:t xml:space="preserve">. </w:t>
      </w:r>
      <w:r w:rsidR="00D01B97">
        <w:rPr>
          <w:rFonts w:ascii="Verdana" w:hAnsi="Verdana"/>
        </w:rPr>
        <w:t xml:space="preserve">Dabas liegumā konstatētas vēl piecas retas </w:t>
      </w:r>
      <w:r w:rsidR="00A54DB8">
        <w:rPr>
          <w:rFonts w:ascii="Verdana" w:hAnsi="Verdana"/>
        </w:rPr>
        <w:t xml:space="preserve">un aizsargājamas vaskulāro augu, </w:t>
      </w:r>
      <w:r w:rsidR="00D01B97">
        <w:rPr>
          <w:rFonts w:ascii="Verdana" w:hAnsi="Verdana"/>
        </w:rPr>
        <w:t xml:space="preserve">sūnu </w:t>
      </w:r>
      <w:r w:rsidR="00A54DB8">
        <w:rPr>
          <w:rFonts w:ascii="Verdana" w:hAnsi="Verdana"/>
        </w:rPr>
        <w:t xml:space="preserve">un ķērpju </w:t>
      </w:r>
      <w:r w:rsidR="00D01B97">
        <w:rPr>
          <w:rFonts w:ascii="Verdana" w:hAnsi="Verdana"/>
        </w:rPr>
        <w:t>sugas</w:t>
      </w:r>
    </w:p>
    <w:p w:rsidR="00BB3BE3" w:rsidRDefault="00BB3BE3" w:rsidP="00BB3BE3">
      <w:pPr>
        <w:spacing w:after="0" w:line="100" w:lineRule="atLeast"/>
        <w:jc w:val="right"/>
        <w:rPr>
          <w:rFonts w:ascii="Verdana" w:hAnsi="Verdana"/>
          <w:sz w:val="20"/>
        </w:rPr>
      </w:pPr>
      <w:r w:rsidRPr="00B6392A">
        <w:rPr>
          <w:rFonts w:ascii="Verdana" w:hAnsi="Verdana"/>
          <w:sz w:val="20"/>
        </w:rPr>
        <w:t xml:space="preserve">Aktualizētā informācija </w:t>
      </w:r>
      <w:r w:rsidRPr="00B6392A">
        <w:rPr>
          <w:rFonts w:ascii="Verdana" w:hAnsi="Verdana"/>
          <w:i/>
          <w:sz w:val="20"/>
        </w:rPr>
        <w:t>Natura 2000</w:t>
      </w:r>
      <w:r w:rsidRPr="00B6392A">
        <w:rPr>
          <w:rFonts w:ascii="Verdana" w:hAnsi="Verdana"/>
          <w:sz w:val="20"/>
        </w:rPr>
        <w:t xml:space="preserve"> standarta datu formā </w:t>
      </w:r>
    </w:p>
    <w:p w:rsidR="00BB3BE3" w:rsidRPr="00B6392A" w:rsidRDefault="00BB3BE3" w:rsidP="00BB3BE3">
      <w:pPr>
        <w:spacing w:after="0" w:line="100" w:lineRule="atLeast"/>
        <w:jc w:val="right"/>
        <w:rPr>
          <w:rFonts w:ascii="Verdana" w:hAnsi="Verdana"/>
          <w:sz w:val="20"/>
        </w:rPr>
      </w:pPr>
      <w:r w:rsidRPr="00B6392A">
        <w:rPr>
          <w:rFonts w:ascii="Verdana" w:hAnsi="Verdana"/>
          <w:sz w:val="20"/>
        </w:rPr>
        <w:t xml:space="preserve">par </w:t>
      </w:r>
      <w:r>
        <w:rPr>
          <w:rFonts w:ascii="Verdana" w:hAnsi="Verdana"/>
          <w:i/>
          <w:sz w:val="20"/>
        </w:rPr>
        <w:t>Cinna latifolia</w:t>
      </w:r>
      <w:r w:rsidRPr="00B6392A">
        <w:rPr>
          <w:rFonts w:ascii="Verdana" w:hAnsi="Verdana"/>
          <w:sz w:val="20"/>
        </w:rPr>
        <w:t xml:space="preserve"> atradni </w:t>
      </w:r>
      <w:r>
        <w:rPr>
          <w:rFonts w:ascii="Verdana" w:hAnsi="Verdana"/>
          <w:sz w:val="20"/>
        </w:rPr>
        <w:t>dabas liegumā Kadājs</w:t>
      </w:r>
      <w:r w:rsidRPr="00B6392A">
        <w:rPr>
          <w:rFonts w:ascii="Verdana" w:hAnsi="Verdana"/>
          <w:sz w:val="20"/>
        </w:rPr>
        <w:t xml:space="preserve"> </w:t>
      </w: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319"/>
        <w:gridCol w:w="564"/>
        <w:gridCol w:w="540"/>
        <w:gridCol w:w="630"/>
        <w:gridCol w:w="810"/>
        <w:gridCol w:w="540"/>
        <w:gridCol w:w="900"/>
        <w:gridCol w:w="540"/>
        <w:gridCol w:w="630"/>
        <w:gridCol w:w="540"/>
        <w:gridCol w:w="630"/>
        <w:gridCol w:w="1004"/>
      </w:tblGrid>
      <w:tr w:rsidR="00BB3BE3" w:rsidRPr="00FF291D" w:rsidTr="007557D3">
        <w:trPr>
          <w:trHeight w:hRule="exact" w:val="272"/>
        </w:trPr>
        <w:tc>
          <w:tcPr>
            <w:tcW w:w="2340" w:type="dxa"/>
            <w:gridSpan w:val="2"/>
            <w:shd w:val="pct10" w:color="auto" w:fill="auto"/>
            <w:vAlign w:val="center"/>
          </w:tcPr>
          <w:p w:rsidR="00BB3BE3" w:rsidRPr="00FF291D" w:rsidRDefault="00BB3BE3" w:rsidP="00742E2D">
            <w:pPr>
              <w:pStyle w:val="NormalWeb"/>
              <w:snapToGrid w:val="0"/>
              <w:spacing w:before="0" w:after="0"/>
              <w:jc w:val="center"/>
              <w:rPr>
                <w:rFonts w:ascii="Calibri" w:hAnsi="Calibri"/>
                <w:b/>
                <w:sz w:val="16"/>
                <w:szCs w:val="16"/>
              </w:rPr>
            </w:pPr>
            <w:r w:rsidRPr="00FF291D">
              <w:rPr>
                <w:rFonts w:ascii="Calibri" w:hAnsi="Calibri"/>
                <w:b/>
                <w:sz w:val="16"/>
                <w:szCs w:val="16"/>
              </w:rPr>
              <w:t>Suga</w:t>
            </w:r>
          </w:p>
        </w:tc>
        <w:tc>
          <w:tcPr>
            <w:tcW w:w="3984" w:type="dxa"/>
            <w:gridSpan w:val="6"/>
            <w:shd w:val="pct10" w:color="auto" w:fill="auto"/>
            <w:vAlign w:val="center"/>
          </w:tcPr>
          <w:p w:rsidR="00BB3BE3" w:rsidRPr="00FF291D" w:rsidRDefault="00BB3BE3" w:rsidP="00742E2D">
            <w:pPr>
              <w:pStyle w:val="NormalWeb"/>
              <w:snapToGrid w:val="0"/>
              <w:spacing w:before="0" w:after="0"/>
              <w:jc w:val="center"/>
              <w:rPr>
                <w:rFonts w:ascii="Calibri" w:hAnsi="Calibri"/>
                <w:b/>
                <w:sz w:val="16"/>
                <w:szCs w:val="16"/>
              </w:rPr>
            </w:pPr>
            <w:r w:rsidRPr="00FF291D">
              <w:rPr>
                <w:rFonts w:ascii="Calibri" w:hAnsi="Calibri"/>
                <w:b/>
                <w:sz w:val="16"/>
                <w:szCs w:val="16"/>
              </w:rPr>
              <w:t>Teritorijā sastopamā populācija</w:t>
            </w:r>
          </w:p>
        </w:tc>
        <w:tc>
          <w:tcPr>
            <w:tcW w:w="2340" w:type="dxa"/>
            <w:gridSpan w:val="4"/>
            <w:shd w:val="pct10" w:color="auto" w:fill="auto"/>
            <w:vAlign w:val="center"/>
          </w:tcPr>
          <w:p w:rsidR="00BB3BE3" w:rsidRPr="00FF291D" w:rsidRDefault="00BB3BE3" w:rsidP="00742E2D">
            <w:pPr>
              <w:pStyle w:val="NormalWeb"/>
              <w:snapToGrid w:val="0"/>
              <w:spacing w:before="0" w:after="0"/>
              <w:jc w:val="center"/>
              <w:rPr>
                <w:rFonts w:ascii="Calibri" w:hAnsi="Calibri"/>
                <w:b/>
                <w:sz w:val="16"/>
                <w:szCs w:val="16"/>
              </w:rPr>
            </w:pPr>
            <w:r w:rsidRPr="00FF291D">
              <w:rPr>
                <w:rFonts w:ascii="Calibri" w:hAnsi="Calibri"/>
                <w:b/>
                <w:sz w:val="16"/>
                <w:szCs w:val="16"/>
              </w:rPr>
              <w:t>Teritorijas novērtējums</w:t>
            </w:r>
          </w:p>
        </w:tc>
        <w:tc>
          <w:tcPr>
            <w:tcW w:w="1004" w:type="dxa"/>
            <w:vMerge w:val="restart"/>
            <w:shd w:val="pct10" w:color="auto" w:fill="auto"/>
            <w:vAlign w:val="center"/>
          </w:tcPr>
          <w:p w:rsidR="00BB3BE3" w:rsidRPr="00FF291D" w:rsidRDefault="00BB3BE3" w:rsidP="00742E2D">
            <w:pPr>
              <w:pStyle w:val="NormalWeb"/>
              <w:snapToGrid w:val="0"/>
              <w:spacing w:before="0" w:after="0"/>
              <w:jc w:val="center"/>
              <w:rPr>
                <w:rFonts w:ascii="Calibri" w:hAnsi="Calibri"/>
                <w:b/>
                <w:sz w:val="16"/>
                <w:szCs w:val="16"/>
              </w:rPr>
            </w:pPr>
            <w:r w:rsidRPr="00FF291D">
              <w:rPr>
                <w:rFonts w:ascii="Calibri" w:hAnsi="Calibri"/>
                <w:b/>
                <w:sz w:val="16"/>
                <w:szCs w:val="16"/>
              </w:rPr>
              <w:t>Datu avots</w:t>
            </w:r>
          </w:p>
        </w:tc>
      </w:tr>
      <w:tr w:rsidR="00BB3BE3" w:rsidRPr="00FF291D" w:rsidTr="00742E2D">
        <w:trPr>
          <w:trHeight w:val="183"/>
        </w:trPr>
        <w:tc>
          <w:tcPr>
            <w:tcW w:w="1021" w:type="dxa"/>
            <w:vMerge w:val="restart"/>
            <w:shd w:val="pct10" w:color="auto" w:fill="auto"/>
            <w:vAlign w:val="center"/>
          </w:tcPr>
          <w:p w:rsidR="00BB3BE3" w:rsidRPr="00FF291D" w:rsidRDefault="00BB3BE3" w:rsidP="00742E2D">
            <w:pPr>
              <w:pStyle w:val="NormalWeb"/>
              <w:snapToGrid w:val="0"/>
              <w:spacing w:before="0" w:after="0"/>
              <w:jc w:val="center"/>
              <w:rPr>
                <w:rFonts w:ascii="Calibri" w:hAnsi="Calibri"/>
                <w:b/>
                <w:sz w:val="16"/>
                <w:szCs w:val="16"/>
              </w:rPr>
            </w:pPr>
            <w:r w:rsidRPr="00FF291D">
              <w:rPr>
                <w:rFonts w:ascii="Calibri" w:hAnsi="Calibri"/>
                <w:b/>
                <w:sz w:val="16"/>
                <w:szCs w:val="16"/>
              </w:rPr>
              <w:t>Zinātniskais nosaukums</w:t>
            </w:r>
          </w:p>
        </w:tc>
        <w:tc>
          <w:tcPr>
            <w:tcW w:w="1319" w:type="dxa"/>
            <w:vMerge w:val="restart"/>
            <w:shd w:val="pct10" w:color="auto" w:fill="auto"/>
            <w:vAlign w:val="center"/>
          </w:tcPr>
          <w:p w:rsidR="00BB3BE3" w:rsidRPr="00FF291D" w:rsidRDefault="00BB3BE3" w:rsidP="00742E2D">
            <w:pPr>
              <w:pStyle w:val="NormalWeb"/>
              <w:snapToGrid w:val="0"/>
              <w:spacing w:before="0" w:after="0"/>
              <w:jc w:val="center"/>
              <w:rPr>
                <w:rFonts w:ascii="Calibri" w:hAnsi="Calibri"/>
                <w:b/>
                <w:sz w:val="16"/>
                <w:szCs w:val="16"/>
              </w:rPr>
            </w:pPr>
            <w:r w:rsidRPr="00FF291D">
              <w:rPr>
                <w:rFonts w:ascii="Calibri" w:hAnsi="Calibri"/>
                <w:b/>
                <w:sz w:val="16"/>
                <w:szCs w:val="16"/>
              </w:rPr>
              <w:t>Latviskais nosaukums</w:t>
            </w:r>
          </w:p>
        </w:tc>
        <w:tc>
          <w:tcPr>
            <w:tcW w:w="564" w:type="dxa"/>
            <w:vMerge w:val="restart"/>
            <w:shd w:val="pct10" w:color="auto" w:fill="auto"/>
            <w:vAlign w:val="center"/>
          </w:tcPr>
          <w:p w:rsidR="00BB3BE3" w:rsidRPr="00FF291D" w:rsidRDefault="00BB3BE3" w:rsidP="00742E2D">
            <w:pPr>
              <w:pStyle w:val="NormalWeb"/>
              <w:snapToGrid w:val="0"/>
              <w:spacing w:before="0" w:after="0"/>
              <w:jc w:val="center"/>
              <w:rPr>
                <w:rFonts w:ascii="Calibri" w:hAnsi="Calibri"/>
                <w:b/>
                <w:sz w:val="16"/>
                <w:szCs w:val="16"/>
              </w:rPr>
            </w:pPr>
            <w:r w:rsidRPr="00FF291D">
              <w:rPr>
                <w:rFonts w:ascii="Calibri" w:hAnsi="Calibri"/>
                <w:b/>
                <w:sz w:val="16"/>
                <w:szCs w:val="16"/>
              </w:rPr>
              <w:t>Tips</w:t>
            </w:r>
          </w:p>
        </w:tc>
        <w:tc>
          <w:tcPr>
            <w:tcW w:w="1170" w:type="dxa"/>
            <w:gridSpan w:val="2"/>
            <w:shd w:val="pct10" w:color="auto" w:fill="auto"/>
            <w:vAlign w:val="center"/>
          </w:tcPr>
          <w:p w:rsidR="00BB3BE3" w:rsidRPr="00FF291D" w:rsidRDefault="00BB3BE3" w:rsidP="00742E2D">
            <w:pPr>
              <w:pStyle w:val="NormalWeb"/>
              <w:snapToGrid w:val="0"/>
              <w:spacing w:before="0" w:after="0"/>
              <w:jc w:val="center"/>
              <w:rPr>
                <w:rFonts w:ascii="Calibri" w:hAnsi="Calibri"/>
                <w:b/>
                <w:sz w:val="16"/>
                <w:szCs w:val="16"/>
              </w:rPr>
            </w:pPr>
            <w:r w:rsidRPr="00FF291D">
              <w:rPr>
                <w:rFonts w:ascii="Calibri" w:hAnsi="Calibri"/>
                <w:b/>
                <w:sz w:val="16"/>
                <w:szCs w:val="16"/>
              </w:rPr>
              <w:t>Lielums</w:t>
            </w:r>
          </w:p>
        </w:tc>
        <w:tc>
          <w:tcPr>
            <w:tcW w:w="810" w:type="dxa"/>
            <w:vMerge w:val="restart"/>
            <w:shd w:val="pct10" w:color="auto" w:fill="auto"/>
            <w:vAlign w:val="center"/>
          </w:tcPr>
          <w:p w:rsidR="00BB3BE3" w:rsidRPr="00FF291D" w:rsidRDefault="00BB3BE3" w:rsidP="00742E2D">
            <w:pPr>
              <w:pStyle w:val="NormalWeb"/>
              <w:snapToGrid w:val="0"/>
              <w:spacing w:before="0" w:after="0"/>
              <w:jc w:val="center"/>
              <w:rPr>
                <w:rFonts w:ascii="Calibri" w:hAnsi="Calibri"/>
                <w:b/>
                <w:sz w:val="16"/>
                <w:szCs w:val="16"/>
              </w:rPr>
            </w:pPr>
            <w:r w:rsidRPr="00FF291D">
              <w:rPr>
                <w:rFonts w:ascii="Calibri" w:hAnsi="Calibri"/>
                <w:b/>
                <w:sz w:val="16"/>
                <w:szCs w:val="16"/>
              </w:rPr>
              <w:t>Vienība</w:t>
            </w:r>
          </w:p>
        </w:tc>
        <w:tc>
          <w:tcPr>
            <w:tcW w:w="540" w:type="dxa"/>
            <w:vMerge w:val="restart"/>
            <w:shd w:val="pct10" w:color="auto" w:fill="auto"/>
            <w:vAlign w:val="center"/>
          </w:tcPr>
          <w:p w:rsidR="00BB3BE3" w:rsidRPr="00FF291D" w:rsidRDefault="00BB3BE3" w:rsidP="00742E2D">
            <w:pPr>
              <w:pStyle w:val="NormalWeb"/>
              <w:snapToGrid w:val="0"/>
              <w:spacing w:before="0" w:after="0"/>
              <w:jc w:val="center"/>
              <w:rPr>
                <w:rFonts w:ascii="Calibri" w:hAnsi="Calibri"/>
                <w:b/>
                <w:sz w:val="16"/>
                <w:szCs w:val="16"/>
              </w:rPr>
            </w:pPr>
            <w:r w:rsidRPr="00FF291D">
              <w:rPr>
                <w:rFonts w:ascii="Calibri" w:hAnsi="Calibri"/>
                <w:b/>
                <w:sz w:val="16"/>
                <w:szCs w:val="16"/>
              </w:rPr>
              <w:t>Kat.</w:t>
            </w:r>
          </w:p>
        </w:tc>
        <w:tc>
          <w:tcPr>
            <w:tcW w:w="900" w:type="dxa"/>
            <w:vMerge w:val="restart"/>
            <w:shd w:val="pct10" w:color="auto" w:fill="auto"/>
            <w:vAlign w:val="center"/>
          </w:tcPr>
          <w:p w:rsidR="00BB3BE3" w:rsidRPr="00FF291D" w:rsidRDefault="00BB3BE3" w:rsidP="00742E2D">
            <w:pPr>
              <w:pStyle w:val="NormalWeb"/>
              <w:snapToGrid w:val="0"/>
              <w:spacing w:before="0" w:after="0"/>
              <w:jc w:val="center"/>
              <w:rPr>
                <w:rFonts w:ascii="Calibri" w:hAnsi="Calibri"/>
                <w:b/>
                <w:sz w:val="16"/>
                <w:szCs w:val="16"/>
              </w:rPr>
            </w:pPr>
            <w:r w:rsidRPr="00FF291D">
              <w:rPr>
                <w:rFonts w:ascii="Calibri" w:hAnsi="Calibri"/>
                <w:b/>
                <w:sz w:val="16"/>
                <w:szCs w:val="16"/>
              </w:rPr>
              <w:t>Datu kvalitāte</w:t>
            </w:r>
          </w:p>
        </w:tc>
        <w:tc>
          <w:tcPr>
            <w:tcW w:w="540" w:type="dxa"/>
            <w:vMerge w:val="restart"/>
            <w:shd w:val="pct10" w:color="auto" w:fill="auto"/>
            <w:vAlign w:val="center"/>
          </w:tcPr>
          <w:p w:rsidR="00BB3BE3" w:rsidRPr="00FF291D" w:rsidRDefault="00BB3BE3" w:rsidP="00742E2D">
            <w:pPr>
              <w:pStyle w:val="NormalWeb"/>
              <w:snapToGrid w:val="0"/>
              <w:spacing w:before="0" w:after="0"/>
              <w:jc w:val="center"/>
              <w:rPr>
                <w:rFonts w:ascii="Calibri" w:hAnsi="Calibri"/>
                <w:b/>
                <w:sz w:val="16"/>
                <w:szCs w:val="16"/>
              </w:rPr>
            </w:pPr>
            <w:r w:rsidRPr="00FF291D">
              <w:rPr>
                <w:rFonts w:ascii="Calibri" w:hAnsi="Calibri"/>
                <w:b/>
                <w:sz w:val="16"/>
                <w:szCs w:val="16"/>
              </w:rPr>
              <w:t>Pop.</w:t>
            </w:r>
          </w:p>
        </w:tc>
        <w:tc>
          <w:tcPr>
            <w:tcW w:w="630" w:type="dxa"/>
            <w:vMerge w:val="restart"/>
            <w:shd w:val="pct10" w:color="auto" w:fill="auto"/>
            <w:vAlign w:val="center"/>
          </w:tcPr>
          <w:p w:rsidR="00BB3BE3" w:rsidRPr="00FF291D" w:rsidRDefault="00BB3BE3" w:rsidP="00742E2D">
            <w:pPr>
              <w:pStyle w:val="CM3"/>
              <w:spacing w:before="60" w:after="60"/>
              <w:jc w:val="center"/>
              <w:rPr>
                <w:rFonts w:ascii="Calibri" w:hAnsi="Calibri"/>
                <w:b/>
                <w:color w:val="000000"/>
                <w:sz w:val="16"/>
                <w:szCs w:val="16"/>
                <w:lang w:val="lv-LV"/>
              </w:rPr>
            </w:pPr>
            <w:r w:rsidRPr="00FF291D">
              <w:rPr>
                <w:rFonts w:ascii="Calibri" w:hAnsi="Calibri"/>
                <w:b/>
                <w:color w:val="000000"/>
                <w:sz w:val="16"/>
                <w:szCs w:val="16"/>
                <w:lang w:val="lv-LV"/>
              </w:rPr>
              <w:t>Sagl.</w:t>
            </w:r>
          </w:p>
        </w:tc>
        <w:tc>
          <w:tcPr>
            <w:tcW w:w="540" w:type="dxa"/>
            <w:vMerge w:val="restart"/>
            <w:shd w:val="pct10" w:color="auto" w:fill="auto"/>
            <w:vAlign w:val="center"/>
          </w:tcPr>
          <w:p w:rsidR="00BB3BE3" w:rsidRPr="00FF291D" w:rsidRDefault="00BB3BE3" w:rsidP="00742E2D">
            <w:pPr>
              <w:pStyle w:val="NormalWeb"/>
              <w:snapToGrid w:val="0"/>
              <w:spacing w:before="0" w:after="0"/>
              <w:jc w:val="center"/>
              <w:rPr>
                <w:rFonts w:ascii="Calibri" w:hAnsi="Calibri"/>
                <w:b/>
                <w:sz w:val="16"/>
                <w:szCs w:val="16"/>
              </w:rPr>
            </w:pPr>
            <w:r w:rsidRPr="00FF291D">
              <w:rPr>
                <w:rFonts w:ascii="Calibri" w:hAnsi="Calibri"/>
                <w:b/>
                <w:sz w:val="16"/>
                <w:szCs w:val="16"/>
              </w:rPr>
              <w:t>Izol.</w:t>
            </w:r>
          </w:p>
        </w:tc>
        <w:tc>
          <w:tcPr>
            <w:tcW w:w="630" w:type="dxa"/>
            <w:vMerge w:val="restart"/>
            <w:shd w:val="pct10" w:color="auto" w:fill="auto"/>
            <w:vAlign w:val="center"/>
          </w:tcPr>
          <w:p w:rsidR="00BB3BE3" w:rsidRPr="00FF291D" w:rsidRDefault="00BB3BE3" w:rsidP="00742E2D">
            <w:pPr>
              <w:pStyle w:val="NormalWeb"/>
              <w:snapToGrid w:val="0"/>
              <w:spacing w:before="0" w:after="0"/>
              <w:jc w:val="center"/>
              <w:rPr>
                <w:rFonts w:ascii="Calibri" w:hAnsi="Calibri"/>
                <w:b/>
                <w:sz w:val="16"/>
                <w:szCs w:val="16"/>
              </w:rPr>
            </w:pPr>
            <w:r w:rsidRPr="00FF291D">
              <w:rPr>
                <w:rFonts w:ascii="Calibri" w:hAnsi="Calibri"/>
                <w:b/>
                <w:sz w:val="16"/>
                <w:szCs w:val="16"/>
              </w:rPr>
              <w:t>Visp.</w:t>
            </w:r>
          </w:p>
        </w:tc>
        <w:tc>
          <w:tcPr>
            <w:tcW w:w="1004" w:type="dxa"/>
            <w:vMerge/>
            <w:shd w:val="pct10" w:color="auto" w:fill="auto"/>
          </w:tcPr>
          <w:p w:rsidR="00BB3BE3" w:rsidRPr="00FF291D" w:rsidRDefault="00BB3BE3" w:rsidP="00742E2D">
            <w:pPr>
              <w:pStyle w:val="NormalWeb"/>
              <w:snapToGrid w:val="0"/>
              <w:spacing w:before="0" w:after="0"/>
              <w:jc w:val="center"/>
              <w:rPr>
                <w:rFonts w:ascii="Calibri" w:hAnsi="Calibri"/>
                <w:b/>
                <w:sz w:val="16"/>
                <w:szCs w:val="16"/>
              </w:rPr>
            </w:pPr>
          </w:p>
        </w:tc>
      </w:tr>
      <w:tr w:rsidR="00BB3BE3" w:rsidRPr="00FF291D" w:rsidTr="007557D3">
        <w:trPr>
          <w:trHeight w:hRule="exact" w:val="222"/>
        </w:trPr>
        <w:tc>
          <w:tcPr>
            <w:tcW w:w="1021" w:type="dxa"/>
            <w:vMerge/>
            <w:shd w:val="pct10" w:color="auto" w:fill="auto"/>
            <w:vAlign w:val="center"/>
          </w:tcPr>
          <w:p w:rsidR="00BB3BE3" w:rsidRPr="00FF291D" w:rsidRDefault="00BB3BE3" w:rsidP="00742E2D">
            <w:pPr>
              <w:pStyle w:val="NormalWeb"/>
              <w:snapToGrid w:val="0"/>
              <w:spacing w:before="0" w:after="0"/>
              <w:jc w:val="center"/>
              <w:rPr>
                <w:rFonts w:ascii="Calibri" w:hAnsi="Calibri"/>
                <w:b/>
                <w:sz w:val="18"/>
                <w:szCs w:val="18"/>
              </w:rPr>
            </w:pPr>
          </w:p>
        </w:tc>
        <w:tc>
          <w:tcPr>
            <w:tcW w:w="1319" w:type="dxa"/>
            <w:vMerge/>
            <w:shd w:val="pct10" w:color="auto" w:fill="auto"/>
            <w:vAlign w:val="center"/>
          </w:tcPr>
          <w:p w:rsidR="00BB3BE3" w:rsidRPr="00FF291D" w:rsidRDefault="00BB3BE3" w:rsidP="00742E2D">
            <w:pPr>
              <w:pStyle w:val="NormalWeb"/>
              <w:snapToGrid w:val="0"/>
              <w:spacing w:before="0" w:after="0"/>
              <w:jc w:val="center"/>
              <w:rPr>
                <w:rFonts w:ascii="Calibri" w:hAnsi="Calibri"/>
                <w:b/>
                <w:sz w:val="18"/>
                <w:szCs w:val="18"/>
              </w:rPr>
            </w:pPr>
          </w:p>
        </w:tc>
        <w:tc>
          <w:tcPr>
            <w:tcW w:w="564" w:type="dxa"/>
            <w:vMerge/>
            <w:shd w:val="pct10" w:color="auto" w:fill="auto"/>
            <w:vAlign w:val="center"/>
          </w:tcPr>
          <w:p w:rsidR="00BB3BE3" w:rsidRPr="00FF291D" w:rsidRDefault="00BB3BE3" w:rsidP="00742E2D">
            <w:pPr>
              <w:pStyle w:val="NormalWeb"/>
              <w:snapToGrid w:val="0"/>
              <w:spacing w:before="0" w:after="0"/>
              <w:jc w:val="center"/>
              <w:rPr>
                <w:rFonts w:ascii="Calibri" w:hAnsi="Calibri"/>
                <w:b/>
                <w:sz w:val="18"/>
                <w:szCs w:val="18"/>
              </w:rPr>
            </w:pPr>
          </w:p>
        </w:tc>
        <w:tc>
          <w:tcPr>
            <w:tcW w:w="540" w:type="dxa"/>
            <w:shd w:val="pct10" w:color="auto" w:fill="auto"/>
            <w:vAlign w:val="center"/>
          </w:tcPr>
          <w:p w:rsidR="00BB3BE3" w:rsidRPr="00FF291D" w:rsidRDefault="00BB3BE3" w:rsidP="00742E2D">
            <w:pPr>
              <w:pStyle w:val="NormalWeb"/>
              <w:snapToGrid w:val="0"/>
              <w:spacing w:before="0" w:after="0"/>
              <w:jc w:val="center"/>
              <w:rPr>
                <w:rFonts w:ascii="Calibri" w:hAnsi="Calibri"/>
                <w:b/>
                <w:sz w:val="16"/>
                <w:szCs w:val="16"/>
              </w:rPr>
            </w:pPr>
            <w:r w:rsidRPr="00FF291D">
              <w:rPr>
                <w:rFonts w:ascii="Calibri" w:hAnsi="Calibri"/>
                <w:b/>
                <w:sz w:val="16"/>
                <w:szCs w:val="16"/>
              </w:rPr>
              <w:t>Min</w:t>
            </w:r>
          </w:p>
        </w:tc>
        <w:tc>
          <w:tcPr>
            <w:tcW w:w="630" w:type="dxa"/>
            <w:shd w:val="pct10" w:color="auto" w:fill="auto"/>
            <w:vAlign w:val="center"/>
          </w:tcPr>
          <w:p w:rsidR="00BB3BE3" w:rsidRPr="00FF291D" w:rsidRDefault="00BB3BE3" w:rsidP="00742E2D">
            <w:pPr>
              <w:pStyle w:val="NormalWeb"/>
              <w:snapToGrid w:val="0"/>
              <w:spacing w:before="0" w:after="0"/>
              <w:jc w:val="center"/>
              <w:rPr>
                <w:rFonts w:ascii="Calibri" w:hAnsi="Calibri"/>
                <w:b/>
                <w:sz w:val="16"/>
                <w:szCs w:val="16"/>
              </w:rPr>
            </w:pPr>
            <w:r w:rsidRPr="00FF291D">
              <w:rPr>
                <w:rFonts w:ascii="Calibri" w:hAnsi="Calibri"/>
                <w:b/>
                <w:sz w:val="16"/>
                <w:szCs w:val="16"/>
              </w:rPr>
              <w:t>Maks</w:t>
            </w:r>
          </w:p>
        </w:tc>
        <w:tc>
          <w:tcPr>
            <w:tcW w:w="810" w:type="dxa"/>
            <w:vMerge/>
            <w:shd w:val="pct10" w:color="auto" w:fill="auto"/>
            <w:vAlign w:val="center"/>
          </w:tcPr>
          <w:p w:rsidR="00BB3BE3" w:rsidRPr="00FF291D" w:rsidRDefault="00BB3BE3" w:rsidP="00742E2D">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BB3BE3" w:rsidRPr="00FF291D" w:rsidRDefault="00BB3BE3" w:rsidP="00742E2D">
            <w:pPr>
              <w:pStyle w:val="NormalWeb"/>
              <w:snapToGrid w:val="0"/>
              <w:spacing w:before="0" w:after="0"/>
              <w:jc w:val="center"/>
              <w:rPr>
                <w:rFonts w:ascii="Calibri" w:hAnsi="Calibri"/>
                <w:b/>
                <w:sz w:val="18"/>
                <w:szCs w:val="18"/>
              </w:rPr>
            </w:pPr>
          </w:p>
        </w:tc>
        <w:tc>
          <w:tcPr>
            <w:tcW w:w="900" w:type="dxa"/>
            <w:vMerge/>
            <w:shd w:val="pct10" w:color="auto" w:fill="auto"/>
            <w:vAlign w:val="center"/>
          </w:tcPr>
          <w:p w:rsidR="00BB3BE3" w:rsidRPr="00FF291D" w:rsidRDefault="00BB3BE3" w:rsidP="00742E2D">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BB3BE3" w:rsidRPr="00FF291D" w:rsidRDefault="00BB3BE3" w:rsidP="00742E2D">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BB3BE3" w:rsidRPr="00FF291D" w:rsidRDefault="00BB3BE3" w:rsidP="00742E2D">
            <w:pPr>
              <w:pStyle w:val="CM3"/>
              <w:spacing w:before="60" w:after="60"/>
              <w:rPr>
                <w:rFonts w:ascii="Calibri" w:hAnsi="Calibri"/>
                <w:b/>
                <w:color w:val="000000"/>
                <w:sz w:val="18"/>
                <w:szCs w:val="18"/>
                <w:lang w:val="lv-LV"/>
              </w:rPr>
            </w:pPr>
          </w:p>
        </w:tc>
        <w:tc>
          <w:tcPr>
            <w:tcW w:w="540" w:type="dxa"/>
            <w:vMerge/>
            <w:shd w:val="pct10" w:color="auto" w:fill="auto"/>
            <w:vAlign w:val="center"/>
          </w:tcPr>
          <w:p w:rsidR="00BB3BE3" w:rsidRPr="00FF291D" w:rsidRDefault="00BB3BE3" w:rsidP="00742E2D">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BB3BE3" w:rsidRPr="00FF291D" w:rsidRDefault="00BB3BE3" w:rsidP="00742E2D">
            <w:pPr>
              <w:pStyle w:val="NormalWeb"/>
              <w:snapToGrid w:val="0"/>
              <w:spacing w:before="0" w:after="0"/>
              <w:jc w:val="center"/>
              <w:rPr>
                <w:rFonts w:ascii="Calibri" w:hAnsi="Calibri"/>
                <w:b/>
                <w:sz w:val="18"/>
                <w:szCs w:val="18"/>
              </w:rPr>
            </w:pPr>
          </w:p>
        </w:tc>
        <w:tc>
          <w:tcPr>
            <w:tcW w:w="1004" w:type="dxa"/>
            <w:vMerge/>
            <w:shd w:val="pct10" w:color="auto" w:fill="auto"/>
          </w:tcPr>
          <w:p w:rsidR="00BB3BE3" w:rsidRPr="00FF291D" w:rsidRDefault="00BB3BE3" w:rsidP="00742E2D">
            <w:pPr>
              <w:pStyle w:val="NormalWeb"/>
              <w:snapToGrid w:val="0"/>
              <w:spacing w:before="0" w:after="0"/>
              <w:rPr>
                <w:rFonts w:ascii="Calibri" w:hAnsi="Calibri"/>
                <w:b/>
                <w:sz w:val="18"/>
                <w:szCs w:val="18"/>
              </w:rPr>
            </w:pPr>
          </w:p>
        </w:tc>
      </w:tr>
      <w:tr w:rsidR="00BB3BE3" w:rsidRPr="00FF291D" w:rsidTr="007557D3">
        <w:trPr>
          <w:trHeight w:hRule="exact" w:val="281"/>
        </w:trPr>
        <w:tc>
          <w:tcPr>
            <w:tcW w:w="1021" w:type="dxa"/>
            <w:vMerge w:val="restart"/>
            <w:vAlign w:val="bottom"/>
          </w:tcPr>
          <w:p w:rsidR="00BB3BE3" w:rsidRPr="00FF291D" w:rsidRDefault="00BB3BE3" w:rsidP="00742E2D">
            <w:pPr>
              <w:rPr>
                <w:i/>
                <w:iCs/>
                <w:sz w:val="20"/>
                <w:szCs w:val="20"/>
              </w:rPr>
            </w:pPr>
            <w:r w:rsidRPr="00FF291D">
              <w:rPr>
                <w:i/>
                <w:color w:val="000000"/>
                <w:sz w:val="20"/>
                <w:szCs w:val="20"/>
              </w:rPr>
              <w:t>Cinna latifolia</w:t>
            </w:r>
          </w:p>
        </w:tc>
        <w:tc>
          <w:tcPr>
            <w:tcW w:w="1319" w:type="dxa"/>
            <w:vMerge w:val="restart"/>
            <w:vAlign w:val="bottom"/>
          </w:tcPr>
          <w:p w:rsidR="00BB3BE3" w:rsidRPr="00FF291D" w:rsidRDefault="00BB3BE3" w:rsidP="00742E2D">
            <w:pPr>
              <w:rPr>
                <w:sz w:val="20"/>
                <w:szCs w:val="20"/>
              </w:rPr>
            </w:pPr>
            <w:r w:rsidRPr="00FF291D">
              <w:rPr>
                <w:sz w:val="20"/>
                <w:szCs w:val="20"/>
              </w:rPr>
              <w:t>platlapu cinna</w:t>
            </w:r>
          </w:p>
        </w:tc>
        <w:tc>
          <w:tcPr>
            <w:tcW w:w="564" w:type="dxa"/>
          </w:tcPr>
          <w:p w:rsidR="00BB3BE3" w:rsidRPr="00FF291D" w:rsidRDefault="00BB3BE3" w:rsidP="00742E2D">
            <w:pPr>
              <w:rPr>
                <w:sz w:val="20"/>
                <w:szCs w:val="20"/>
              </w:rPr>
            </w:pPr>
            <w:r w:rsidRPr="00FF291D">
              <w:rPr>
                <w:sz w:val="20"/>
                <w:szCs w:val="20"/>
              </w:rPr>
              <w:t>p</w:t>
            </w:r>
          </w:p>
        </w:tc>
        <w:tc>
          <w:tcPr>
            <w:tcW w:w="540" w:type="dxa"/>
          </w:tcPr>
          <w:p w:rsidR="00BB3BE3" w:rsidRPr="00FF291D" w:rsidRDefault="00BB3BE3" w:rsidP="00742E2D">
            <w:pPr>
              <w:snapToGrid w:val="0"/>
              <w:rPr>
                <w:rFonts w:eastAsia="Times New Roman"/>
                <w:color w:val="000000"/>
                <w:sz w:val="20"/>
                <w:szCs w:val="20"/>
                <w:lang w:eastAsia="lv-LV"/>
              </w:rPr>
            </w:pPr>
            <w:r w:rsidRPr="00FF291D">
              <w:rPr>
                <w:rFonts w:eastAsia="Times New Roman"/>
                <w:color w:val="000000"/>
                <w:sz w:val="20"/>
                <w:szCs w:val="20"/>
                <w:lang w:eastAsia="lv-LV"/>
              </w:rPr>
              <w:t>370</w:t>
            </w:r>
          </w:p>
        </w:tc>
        <w:tc>
          <w:tcPr>
            <w:tcW w:w="630" w:type="dxa"/>
          </w:tcPr>
          <w:p w:rsidR="00BB3BE3" w:rsidRPr="00FF291D" w:rsidRDefault="00BB3BE3" w:rsidP="00742E2D">
            <w:pPr>
              <w:snapToGrid w:val="0"/>
              <w:rPr>
                <w:rFonts w:eastAsia="Times New Roman"/>
                <w:color w:val="000000"/>
                <w:sz w:val="20"/>
                <w:szCs w:val="20"/>
                <w:lang w:eastAsia="lv-LV"/>
              </w:rPr>
            </w:pPr>
            <w:r w:rsidRPr="00FF291D">
              <w:rPr>
                <w:rFonts w:eastAsia="Times New Roman"/>
                <w:color w:val="000000"/>
                <w:sz w:val="20"/>
                <w:szCs w:val="20"/>
                <w:lang w:eastAsia="lv-LV"/>
              </w:rPr>
              <w:t>450</w:t>
            </w:r>
          </w:p>
        </w:tc>
        <w:tc>
          <w:tcPr>
            <w:tcW w:w="810" w:type="dxa"/>
          </w:tcPr>
          <w:p w:rsidR="00BB3BE3" w:rsidRPr="00FF291D" w:rsidRDefault="00BB3BE3" w:rsidP="00742E2D">
            <w:pPr>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Pr>
          <w:p w:rsidR="00BB3BE3" w:rsidRPr="00FF291D" w:rsidRDefault="00BB3BE3" w:rsidP="00742E2D">
            <w:pPr>
              <w:rPr>
                <w:sz w:val="20"/>
                <w:szCs w:val="20"/>
              </w:rPr>
            </w:pPr>
          </w:p>
        </w:tc>
        <w:tc>
          <w:tcPr>
            <w:tcW w:w="900" w:type="dxa"/>
          </w:tcPr>
          <w:p w:rsidR="00BB3BE3" w:rsidRPr="00FF291D" w:rsidRDefault="00BB3BE3" w:rsidP="00742E2D">
            <w:pPr>
              <w:rPr>
                <w:sz w:val="20"/>
                <w:szCs w:val="20"/>
              </w:rPr>
            </w:pPr>
            <w:r w:rsidRPr="00FF291D">
              <w:rPr>
                <w:sz w:val="20"/>
                <w:szCs w:val="20"/>
              </w:rPr>
              <w:t>G</w:t>
            </w:r>
          </w:p>
        </w:tc>
        <w:tc>
          <w:tcPr>
            <w:tcW w:w="540" w:type="dxa"/>
          </w:tcPr>
          <w:p w:rsidR="00BB3BE3" w:rsidRPr="00FF291D" w:rsidRDefault="00BB3BE3" w:rsidP="00742E2D">
            <w:pPr>
              <w:rPr>
                <w:sz w:val="20"/>
                <w:szCs w:val="20"/>
              </w:rPr>
            </w:pPr>
            <w:r w:rsidRPr="00FF291D">
              <w:rPr>
                <w:sz w:val="20"/>
                <w:szCs w:val="20"/>
              </w:rPr>
              <w:t>B</w:t>
            </w:r>
          </w:p>
        </w:tc>
        <w:tc>
          <w:tcPr>
            <w:tcW w:w="630" w:type="dxa"/>
          </w:tcPr>
          <w:p w:rsidR="00BB3BE3" w:rsidRPr="00FF291D" w:rsidRDefault="00BB3BE3" w:rsidP="00742E2D">
            <w:pPr>
              <w:rPr>
                <w:sz w:val="20"/>
                <w:szCs w:val="20"/>
              </w:rPr>
            </w:pPr>
            <w:r w:rsidRPr="00FF291D">
              <w:rPr>
                <w:sz w:val="20"/>
                <w:szCs w:val="20"/>
              </w:rPr>
              <w:t>A</w:t>
            </w:r>
          </w:p>
        </w:tc>
        <w:tc>
          <w:tcPr>
            <w:tcW w:w="540" w:type="dxa"/>
          </w:tcPr>
          <w:p w:rsidR="00BB3BE3" w:rsidRPr="00FF291D" w:rsidRDefault="00BB3BE3" w:rsidP="00742E2D">
            <w:pPr>
              <w:rPr>
                <w:sz w:val="20"/>
                <w:szCs w:val="20"/>
              </w:rPr>
            </w:pPr>
            <w:r w:rsidRPr="00FF291D">
              <w:rPr>
                <w:sz w:val="20"/>
                <w:szCs w:val="20"/>
              </w:rPr>
              <w:t>B</w:t>
            </w:r>
          </w:p>
        </w:tc>
        <w:tc>
          <w:tcPr>
            <w:tcW w:w="630" w:type="dxa"/>
          </w:tcPr>
          <w:p w:rsidR="00BB3BE3" w:rsidRPr="00FF291D" w:rsidRDefault="00BB3BE3" w:rsidP="00742E2D">
            <w:pPr>
              <w:rPr>
                <w:sz w:val="20"/>
                <w:szCs w:val="20"/>
              </w:rPr>
            </w:pPr>
            <w:r w:rsidRPr="00FF291D">
              <w:rPr>
                <w:sz w:val="20"/>
                <w:szCs w:val="20"/>
              </w:rPr>
              <w:t>A</w:t>
            </w:r>
          </w:p>
        </w:tc>
        <w:tc>
          <w:tcPr>
            <w:tcW w:w="1004" w:type="dxa"/>
          </w:tcPr>
          <w:p w:rsidR="00BB3BE3" w:rsidRPr="00FF291D" w:rsidRDefault="00BB3BE3" w:rsidP="00742E2D">
            <w:pPr>
              <w:rPr>
                <w:sz w:val="20"/>
                <w:szCs w:val="20"/>
              </w:rPr>
            </w:pPr>
            <w:r w:rsidRPr="00FF291D">
              <w:rPr>
                <w:sz w:val="20"/>
                <w:szCs w:val="20"/>
              </w:rPr>
              <w:t>oriģinālie</w:t>
            </w:r>
          </w:p>
        </w:tc>
      </w:tr>
      <w:tr w:rsidR="00BB3BE3" w:rsidRPr="00FF291D" w:rsidTr="007557D3">
        <w:trPr>
          <w:trHeight w:hRule="exact" w:val="300"/>
        </w:trPr>
        <w:tc>
          <w:tcPr>
            <w:tcW w:w="1021" w:type="dxa"/>
            <w:vMerge/>
            <w:vAlign w:val="bottom"/>
          </w:tcPr>
          <w:p w:rsidR="00BB3BE3" w:rsidRPr="00FF291D" w:rsidRDefault="00BB3BE3" w:rsidP="00742E2D">
            <w:pPr>
              <w:rPr>
                <w:color w:val="000000"/>
                <w:sz w:val="20"/>
                <w:szCs w:val="20"/>
              </w:rPr>
            </w:pPr>
          </w:p>
        </w:tc>
        <w:tc>
          <w:tcPr>
            <w:tcW w:w="1319" w:type="dxa"/>
            <w:vMerge/>
            <w:vAlign w:val="bottom"/>
          </w:tcPr>
          <w:p w:rsidR="00BB3BE3" w:rsidRPr="00FF291D" w:rsidRDefault="00BB3BE3" w:rsidP="00742E2D">
            <w:pPr>
              <w:rPr>
                <w:sz w:val="20"/>
                <w:szCs w:val="20"/>
              </w:rPr>
            </w:pPr>
          </w:p>
        </w:tc>
        <w:tc>
          <w:tcPr>
            <w:tcW w:w="564" w:type="dxa"/>
          </w:tcPr>
          <w:p w:rsidR="00BB3BE3" w:rsidRPr="00FF291D" w:rsidRDefault="00BB3BE3" w:rsidP="00742E2D">
            <w:pPr>
              <w:rPr>
                <w:sz w:val="20"/>
                <w:szCs w:val="20"/>
              </w:rPr>
            </w:pPr>
            <w:r w:rsidRPr="00FF291D">
              <w:rPr>
                <w:sz w:val="20"/>
                <w:szCs w:val="20"/>
              </w:rPr>
              <w:t>P</w:t>
            </w:r>
          </w:p>
        </w:tc>
        <w:tc>
          <w:tcPr>
            <w:tcW w:w="540" w:type="dxa"/>
          </w:tcPr>
          <w:p w:rsidR="00BB3BE3" w:rsidRPr="00FF291D" w:rsidRDefault="00BB3BE3" w:rsidP="00742E2D">
            <w:pPr>
              <w:snapToGrid w:val="0"/>
              <w:rPr>
                <w:rFonts w:eastAsia="Times New Roman"/>
                <w:color w:val="000000"/>
                <w:sz w:val="20"/>
                <w:szCs w:val="20"/>
                <w:lang w:eastAsia="lv-LV"/>
              </w:rPr>
            </w:pPr>
            <w:r w:rsidRPr="00FF291D">
              <w:rPr>
                <w:rFonts w:eastAsia="Times New Roman"/>
                <w:color w:val="000000"/>
                <w:sz w:val="20"/>
                <w:szCs w:val="20"/>
                <w:lang w:eastAsia="lv-LV"/>
              </w:rPr>
              <w:t>108</w:t>
            </w:r>
          </w:p>
        </w:tc>
        <w:tc>
          <w:tcPr>
            <w:tcW w:w="630" w:type="dxa"/>
          </w:tcPr>
          <w:p w:rsidR="00BB3BE3" w:rsidRPr="00FF291D" w:rsidRDefault="00BB3BE3" w:rsidP="00BB3BE3">
            <w:pPr>
              <w:snapToGrid w:val="0"/>
              <w:rPr>
                <w:rFonts w:eastAsia="Times New Roman"/>
                <w:color w:val="000000"/>
                <w:sz w:val="20"/>
                <w:szCs w:val="20"/>
                <w:lang w:eastAsia="lv-LV"/>
              </w:rPr>
            </w:pPr>
            <w:r w:rsidRPr="00FF291D">
              <w:rPr>
                <w:rFonts w:eastAsia="Times New Roman"/>
                <w:color w:val="000000"/>
                <w:sz w:val="20"/>
                <w:szCs w:val="20"/>
                <w:lang w:eastAsia="lv-LV"/>
              </w:rPr>
              <w:t>140</w:t>
            </w:r>
          </w:p>
        </w:tc>
        <w:tc>
          <w:tcPr>
            <w:tcW w:w="810" w:type="dxa"/>
          </w:tcPr>
          <w:p w:rsidR="00BB3BE3" w:rsidRPr="00FF291D" w:rsidRDefault="00BB3BE3" w:rsidP="00742E2D">
            <w:pPr>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Pr>
          <w:p w:rsidR="00BB3BE3" w:rsidRPr="00FF291D" w:rsidRDefault="00BB3BE3" w:rsidP="00742E2D">
            <w:pPr>
              <w:rPr>
                <w:sz w:val="20"/>
                <w:szCs w:val="20"/>
              </w:rPr>
            </w:pPr>
          </w:p>
        </w:tc>
        <w:tc>
          <w:tcPr>
            <w:tcW w:w="900" w:type="dxa"/>
          </w:tcPr>
          <w:p w:rsidR="00BB3BE3" w:rsidRPr="00FF291D" w:rsidRDefault="00BB3BE3" w:rsidP="00742E2D">
            <w:pPr>
              <w:rPr>
                <w:sz w:val="20"/>
                <w:szCs w:val="20"/>
              </w:rPr>
            </w:pPr>
            <w:r w:rsidRPr="00FF291D">
              <w:rPr>
                <w:sz w:val="20"/>
                <w:szCs w:val="20"/>
              </w:rPr>
              <w:t>G</w:t>
            </w:r>
          </w:p>
        </w:tc>
        <w:tc>
          <w:tcPr>
            <w:tcW w:w="540" w:type="dxa"/>
          </w:tcPr>
          <w:p w:rsidR="00BB3BE3" w:rsidRPr="00FF291D" w:rsidRDefault="00BB3BE3" w:rsidP="00742E2D">
            <w:pPr>
              <w:rPr>
                <w:sz w:val="20"/>
                <w:szCs w:val="20"/>
              </w:rPr>
            </w:pPr>
            <w:r w:rsidRPr="00FF291D">
              <w:rPr>
                <w:sz w:val="20"/>
                <w:szCs w:val="20"/>
              </w:rPr>
              <w:t>B</w:t>
            </w:r>
          </w:p>
        </w:tc>
        <w:tc>
          <w:tcPr>
            <w:tcW w:w="630" w:type="dxa"/>
          </w:tcPr>
          <w:p w:rsidR="00BB3BE3" w:rsidRPr="00FF291D" w:rsidRDefault="00BB3BE3" w:rsidP="00742E2D">
            <w:pPr>
              <w:rPr>
                <w:sz w:val="20"/>
                <w:szCs w:val="20"/>
              </w:rPr>
            </w:pPr>
            <w:r w:rsidRPr="00FF291D">
              <w:rPr>
                <w:sz w:val="20"/>
                <w:szCs w:val="20"/>
              </w:rPr>
              <w:t>A</w:t>
            </w:r>
          </w:p>
        </w:tc>
        <w:tc>
          <w:tcPr>
            <w:tcW w:w="540" w:type="dxa"/>
          </w:tcPr>
          <w:p w:rsidR="00BB3BE3" w:rsidRPr="00FF291D" w:rsidRDefault="00BB3BE3" w:rsidP="00742E2D">
            <w:pPr>
              <w:rPr>
                <w:sz w:val="20"/>
                <w:szCs w:val="20"/>
              </w:rPr>
            </w:pPr>
            <w:r w:rsidRPr="00FF291D">
              <w:rPr>
                <w:sz w:val="20"/>
                <w:szCs w:val="20"/>
              </w:rPr>
              <w:t>B</w:t>
            </w:r>
          </w:p>
        </w:tc>
        <w:tc>
          <w:tcPr>
            <w:tcW w:w="630" w:type="dxa"/>
          </w:tcPr>
          <w:p w:rsidR="00BB3BE3" w:rsidRPr="00FF291D" w:rsidRDefault="00BB3BE3" w:rsidP="00742E2D">
            <w:pPr>
              <w:rPr>
                <w:sz w:val="20"/>
                <w:szCs w:val="20"/>
              </w:rPr>
            </w:pPr>
            <w:r w:rsidRPr="00FF291D">
              <w:rPr>
                <w:sz w:val="20"/>
                <w:szCs w:val="20"/>
              </w:rPr>
              <w:t>A</w:t>
            </w:r>
          </w:p>
        </w:tc>
        <w:tc>
          <w:tcPr>
            <w:tcW w:w="1004" w:type="dxa"/>
          </w:tcPr>
          <w:p w:rsidR="00BB3BE3" w:rsidRPr="00FF291D" w:rsidRDefault="00BB3BE3" w:rsidP="00742E2D">
            <w:pPr>
              <w:rPr>
                <w:sz w:val="20"/>
                <w:szCs w:val="20"/>
              </w:rPr>
            </w:pPr>
            <w:r w:rsidRPr="00FF291D">
              <w:rPr>
                <w:sz w:val="20"/>
                <w:szCs w:val="20"/>
              </w:rPr>
              <w:t>2016</w:t>
            </w:r>
          </w:p>
        </w:tc>
      </w:tr>
    </w:tbl>
    <w:p w:rsidR="00BB3BE3" w:rsidRDefault="00BB3BE3" w:rsidP="00BB3BE3">
      <w:pPr>
        <w:jc w:val="both"/>
        <w:rPr>
          <w:rFonts w:ascii="Verdana" w:hAnsi="Verdana"/>
        </w:rPr>
      </w:pPr>
    </w:p>
    <w:p w:rsidR="00BB3BE3" w:rsidRDefault="00BB3BE3" w:rsidP="00387646">
      <w:pPr>
        <w:jc w:val="both"/>
        <w:rPr>
          <w:rFonts w:ascii="Verdana" w:hAnsi="Verdana"/>
        </w:rPr>
      </w:pPr>
    </w:p>
    <w:p w:rsidR="00D01B97" w:rsidRDefault="00D01B97" w:rsidP="00387646">
      <w:pPr>
        <w:jc w:val="both"/>
        <w:rPr>
          <w:rFonts w:ascii="Verdana" w:hAnsi="Verdana"/>
        </w:rPr>
      </w:pPr>
      <w:r>
        <w:rPr>
          <w:rFonts w:ascii="Verdana" w:hAnsi="Verdana"/>
        </w:rPr>
        <w:t xml:space="preserve">Dabas liegumā </w:t>
      </w:r>
      <w:r w:rsidRPr="00D01B97">
        <w:rPr>
          <w:rFonts w:ascii="Verdana" w:hAnsi="Verdana"/>
          <w:b/>
        </w:rPr>
        <w:t>Katlešu meži</w:t>
      </w:r>
      <w:r>
        <w:rPr>
          <w:rFonts w:ascii="Verdana" w:hAnsi="Verdana"/>
        </w:rPr>
        <w:t xml:space="preserve"> (LV0522100) monitorēta platlapu cinna </w:t>
      </w:r>
      <w:r w:rsidRPr="00386001">
        <w:rPr>
          <w:rFonts w:ascii="Verdana" w:hAnsi="Verdana"/>
          <w:i/>
        </w:rPr>
        <w:t>Cinna latifolia</w:t>
      </w:r>
      <w:r>
        <w:rPr>
          <w:rFonts w:ascii="Verdana" w:hAnsi="Verdana"/>
        </w:rPr>
        <w:t>.</w:t>
      </w:r>
      <w:r w:rsidR="00BD0A19">
        <w:rPr>
          <w:rFonts w:ascii="Verdana" w:hAnsi="Verdana"/>
        </w:rPr>
        <w:t xml:space="preserve"> Ap</w:t>
      </w:r>
      <w:r w:rsidR="008D095E">
        <w:rPr>
          <w:rFonts w:ascii="Verdana" w:hAnsi="Verdana"/>
        </w:rPr>
        <w:t>sekota iepriekš zināma atradne (2013. g., Uvis Suško)</w:t>
      </w:r>
      <w:r w:rsidR="00BD0A19">
        <w:rPr>
          <w:rFonts w:ascii="Verdana" w:hAnsi="Verdana"/>
        </w:rPr>
        <w:t xml:space="preserve"> </w:t>
      </w:r>
      <w:r w:rsidR="00BD0A19" w:rsidRPr="00BD0A19">
        <w:rPr>
          <w:rFonts w:ascii="Verdana" w:hAnsi="Verdana"/>
        </w:rPr>
        <w:t>mitr</w:t>
      </w:r>
      <w:r w:rsidR="008D095E">
        <w:rPr>
          <w:rFonts w:ascii="Verdana" w:hAnsi="Verdana"/>
        </w:rPr>
        <w:t>ā, boreonemorālā</w:t>
      </w:r>
      <w:r w:rsidR="00BD0A19" w:rsidRPr="00BD0A19">
        <w:rPr>
          <w:rFonts w:ascii="Verdana" w:hAnsi="Verdana"/>
        </w:rPr>
        <w:t xml:space="preserve"> apšu-bērzu mež</w:t>
      </w:r>
      <w:r w:rsidR="008D095E">
        <w:rPr>
          <w:rFonts w:ascii="Verdana" w:hAnsi="Verdana"/>
        </w:rPr>
        <w:t>ā</w:t>
      </w:r>
      <w:r w:rsidR="00BD0A19" w:rsidRPr="00BD0A19">
        <w:rPr>
          <w:rFonts w:ascii="Verdana" w:hAnsi="Verdana"/>
        </w:rPr>
        <w:t xml:space="preserve"> ar melnalkšņa piemistrojumu (</w:t>
      </w:r>
      <w:r w:rsidR="00BD0A19">
        <w:rPr>
          <w:rFonts w:ascii="Verdana" w:hAnsi="Verdana"/>
        </w:rPr>
        <w:t>DMB)</w:t>
      </w:r>
      <w:r w:rsidR="00BD0A19" w:rsidRPr="00BD0A19">
        <w:rPr>
          <w:rFonts w:ascii="Verdana" w:hAnsi="Verdana"/>
        </w:rPr>
        <w:t xml:space="preserve"> mazas meža upītes krastmal</w:t>
      </w:r>
      <w:r w:rsidR="00BD0A19">
        <w:rPr>
          <w:rFonts w:ascii="Verdana" w:hAnsi="Verdana"/>
        </w:rPr>
        <w:t>ā</w:t>
      </w:r>
      <w:r w:rsidR="008D095E">
        <w:rPr>
          <w:rFonts w:ascii="Verdana" w:hAnsi="Verdana"/>
        </w:rPr>
        <w:t xml:space="preserve">, kurā atrasti divi </w:t>
      </w:r>
      <w:r w:rsidR="008D095E" w:rsidRPr="008D095E">
        <w:rPr>
          <w:rFonts w:ascii="Verdana" w:hAnsi="Verdana"/>
          <w:i/>
        </w:rPr>
        <w:t>C. latifolia</w:t>
      </w:r>
      <w:r w:rsidR="008D095E">
        <w:rPr>
          <w:rFonts w:ascii="Verdana" w:hAnsi="Verdana"/>
        </w:rPr>
        <w:t xml:space="preserve"> ceri</w:t>
      </w:r>
      <w:r w:rsidR="00BD0A19" w:rsidRPr="00BD0A19">
        <w:rPr>
          <w:rFonts w:ascii="Verdana" w:hAnsi="Verdana"/>
        </w:rPr>
        <w:t>.</w:t>
      </w:r>
      <w:r w:rsidR="00052203">
        <w:rPr>
          <w:rFonts w:ascii="Verdana" w:hAnsi="Verdana"/>
        </w:rPr>
        <w:t xml:space="preserve"> </w:t>
      </w:r>
      <w:r w:rsidR="008D095E">
        <w:rPr>
          <w:rFonts w:ascii="Verdana" w:hAnsi="Verdana"/>
        </w:rPr>
        <w:t xml:space="preserve">Citā vēsturiskā atradnē (1998. g., Uvis Suško) </w:t>
      </w:r>
      <w:r w:rsidR="00A54DB8">
        <w:rPr>
          <w:rFonts w:ascii="Verdana" w:hAnsi="Verdana"/>
        </w:rPr>
        <w:t xml:space="preserve">suga netika konstatēta. </w:t>
      </w:r>
      <w:r w:rsidR="00216A5C">
        <w:rPr>
          <w:rFonts w:ascii="Verdana" w:hAnsi="Verdana"/>
        </w:rPr>
        <w:t xml:space="preserve">Atradne dabas liegumā zināma jau kopš 1960. gada (Kornēlija Birkmane). </w:t>
      </w:r>
      <w:r w:rsidR="00A54DB8">
        <w:rPr>
          <w:rFonts w:ascii="Verdana" w:hAnsi="Verdana"/>
        </w:rPr>
        <w:t>Kopumā biotopa kvalitāte novērtējama kā laba, d</w:t>
      </w:r>
      <w:r w:rsidR="00052203">
        <w:rPr>
          <w:rFonts w:ascii="Verdana" w:hAnsi="Verdana"/>
        </w:rPr>
        <w:t>abas liegumā sastopami izcili m</w:t>
      </w:r>
      <w:r w:rsidR="008D095E">
        <w:rPr>
          <w:rFonts w:ascii="Verdana" w:hAnsi="Verdana"/>
        </w:rPr>
        <w:t xml:space="preserve">eža biotopi, kuros raksturīga liela dabas vērtību bagātība. </w:t>
      </w:r>
      <w:r w:rsidR="00A54DB8">
        <w:rPr>
          <w:rFonts w:ascii="Verdana" w:hAnsi="Verdana"/>
        </w:rPr>
        <w:t xml:space="preserve">Apsekoto atradņu tuvumā konstatētas vēl četras retas un aizsargājamas vaskulāro augu un sūnu sugas, ieskaitot Eiropas Biotopu direktīvas sugu spīdīgo āķīti </w:t>
      </w:r>
      <w:r w:rsidR="00A54DB8" w:rsidRPr="00A54DB8">
        <w:rPr>
          <w:rFonts w:ascii="Verdana" w:hAnsi="Verdana"/>
          <w:i/>
        </w:rPr>
        <w:t>Hamatocaulis vernicosus</w:t>
      </w:r>
      <w:r w:rsidR="00A54DB8">
        <w:rPr>
          <w:rFonts w:ascii="Verdana" w:hAnsi="Verdana"/>
        </w:rPr>
        <w:t>.</w:t>
      </w:r>
    </w:p>
    <w:p w:rsidR="00D01B97" w:rsidRDefault="00D01B97" w:rsidP="00D555C5">
      <w:pPr>
        <w:keepNext/>
        <w:keepLines/>
        <w:spacing w:after="0" w:line="100" w:lineRule="atLeast"/>
        <w:jc w:val="right"/>
        <w:rPr>
          <w:rFonts w:ascii="Verdana" w:hAnsi="Verdana"/>
          <w:sz w:val="20"/>
        </w:rPr>
      </w:pPr>
      <w:r w:rsidRPr="00B6392A">
        <w:rPr>
          <w:rFonts w:ascii="Verdana" w:hAnsi="Verdana"/>
          <w:sz w:val="20"/>
        </w:rPr>
        <w:lastRenderedPageBreak/>
        <w:t xml:space="preserve">Aktualizētā informācija </w:t>
      </w:r>
      <w:r w:rsidRPr="00B6392A">
        <w:rPr>
          <w:rFonts w:ascii="Verdana" w:hAnsi="Verdana"/>
          <w:i/>
          <w:sz w:val="20"/>
        </w:rPr>
        <w:t>Natura 2000</w:t>
      </w:r>
      <w:r w:rsidRPr="00B6392A">
        <w:rPr>
          <w:rFonts w:ascii="Verdana" w:hAnsi="Verdana"/>
          <w:sz w:val="20"/>
        </w:rPr>
        <w:t xml:space="preserve"> standarta datu formā </w:t>
      </w:r>
    </w:p>
    <w:p w:rsidR="00D01B97" w:rsidRPr="00B6392A" w:rsidRDefault="00D01B97" w:rsidP="00D555C5">
      <w:pPr>
        <w:keepNext/>
        <w:keepLines/>
        <w:spacing w:after="0" w:line="100" w:lineRule="atLeast"/>
        <w:jc w:val="right"/>
        <w:rPr>
          <w:rFonts w:ascii="Verdana" w:hAnsi="Verdana"/>
          <w:sz w:val="20"/>
        </w:rPr>
      </w:pPr>
      <w:r w:rsidRPr="00B6392A">
        <w:rPr>
          <w:rFonts w:ascii="Verdana" w:hAnsi="Verdana"/>
          <w:sz w:val="20"/>
        </w:rPr>
        <w:t xml:space="preserve">par </w:t>
      </w:r>
      <w:r>
        <w:rPr>
          <w:rFonts w:ascii="Verdana" w:hAnsi="Verdana"/>
          <w:i/>
          <w:sz w:val="20"/>
        </w:rPr>
        <w:t>Cinna latifolia</w:t>
      </w:r>
      <w:r w:rsidRPr="00B6392A">
        <w:rPr>
          <w:rFonts w:ascii="Verdana" w:hAnsi="Verdana"/>
          <w:sz w:val="20"/>
        </w:rPr>
        <w:t xml:space="preserve"> atradni </w:t>
      </w:r>
      <w:r>
        <w:rPr>
          <w:rFonts w:ascii="Verdana" w:hAnsi="Verdana"/>
          <w:sz w:val="20"/>
        </w:rPr>
        <w:t>dabas liegumā Katlešu meži</w:t>
      </w:r>
      <w:r w:rsidRPr="00B6392A">
        <w:rPr>
          <w:rFonts w:ascii="Verdana" w:hAnsi="Verdana"/>
          <w:sz w:val="20"/>
        </w:rPr>
        <w:t xml:space="preserve"> </w:t>
      </w: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319"/>
        <w:gridCol w:w="564"/>
        <w:gridCol w:w="540"/>
        <w:gridCol w:w="630"/>
        <w:gridCol w:w="810"/>
        <w:gridCol w:w="540"/>
        <w:gridCol w:w="900"/>
        <w:gridCol w:w="540"/>
        <w:gridCol w:w="630"/>
        <w:gridCol w:w="540"/>
        <w:gridCol w:w="630"/>
        <w:gridCol w:w="1004"/>
      </w:tblGrid>
      <w:tr w:rsidR="00D01B97" w:rsidRPr="00FF291D" w:rsidTr="007557D3">
        <w:trPr>
          <w:trHeight w:hRule="exact" w:val="377"/>
        </w:trPr>
        <w:tc>
          <w:tcPr>
            <w:tcW w:w="2340" w:type="dxa"/>
            <w:gridSpan w:val="2"/>
            <w:shd w:val="pct10" w:color="auto" w:fill="auto"/>
            <w:vAlign w:val="center"/>
          </w:tcPr>
          <w:p w:rsidR="00D01B97" w:rsidRPr="00FF291D" w:rsidRDefault="00D01B97" w:rsidP="00D555C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Suga</w:t>
            </w:r>
          </w:p>
        </w:tc>
        <w:tc>
          <w:tcPr>
            <w:tcW w:w="3984" w:type="dxa"/>
            <w:gridSpan w:val="6"/>
            <w:shd w:val="pct10" w:color="auto" w:fill="auto"/>
            <w:vAlign w:val="center"/>
          </w:tcPr>
          <w:p w:rsidR="00D01B97" w:rsidRPr="00FF291D" w:rsidRDefault="00D01B97" w:rsidP="00D555C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Teritorijā sastopamā populācija</w:t>
            </w:r>
          </w:p>
        </w:tc>
        <w:tc>
          <w:tcPr>
            <w:tcW w:w="2340" w:type="dxa"/>
            <w:gridSpan w:val="4"/>
            <w:shd w:val="pct10" w:color="auto" w:fill="auto"/>
            <w:vAlign w:val="center"/>
          </w:tcPr>
          <w:p w:rsidR="00D01B97" w:rsidRPr="00FF291D" w:rsidRDefault="00D01B97" w:rsidP="00D555C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Teritorijas novērtējums</w:t>
            </w:r>
          </w:p>
        </w:tc>
        <w:tc>
          <w:tcPr>
            <w:tcW w:w="1004" w:type="dxa"/>
            <w:vMerge w:val="restart"/>
            <w:shd w:val="pct10" w:color="auto" w:fill="auto"/>
            <w:vAlign w:val="center"/>
          </w:tcPr>
          <w:p w:rsidR="00D01B97" w:rsidRPr="00FF291D" w:rsidRDefault="00D01B97" w:rsidP="00D555C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Datu avots</w:t>
            </w:r>
          </w:p>
        </w:tc>
      </w:tr>
      <w:tr w:rsidR="00D01B97" w:rsidRPr="00FF291D" w:rsidTr="00742E2D">
        <w:trPr>
          <w:trHeight w:val="183"/>
        </w:trPr>
        <w:tc>
          <w:tcPr>
            <w:tcW w:w="1021" w:type="dxa"/>
            <w:vMerge w:val="restart"/>
            <w:shd w:val="pct10" w:color="auto" w:fill="auto"/>
            <w:vAlign w:val="center"/>
          </w:tcPr>
          <w:p w:rsidR="00D01B97" w:rsidRPr="00FF291D" w:rsidRDefault="00D01B97" w:rsidP="00D555C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Zinātniskais nosaukums</w:t>
            </w:r>
          </w:p>
        </w:tc>
        <w:tc>
          <w:tcPr>
            <w:tcW w:w="1319" w:type="dxa"/>
            <w:vMerge w:val="restart"/>
            <w:shd w:val="pct10" w:color="auto" w:fill="auto"/>
            <w:vAlign w:val="center"/>
          </w:tcPr>
          <w:p w:rsidR="00D01B97" w:rsidRPr="00FF291D" w:rsidRDefault="00D01B97" w:rsidP="00D555C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Latviskais nosaukums</w:t>
            </w:r>
          </w:p>
        </w:tc>
        <w:tc>
          <w:tcPr>
            <w:tcW w:w="564" w:type="dxa"/>
            <w:vMerge w:val="restart"/>
            <w:shd w:val="pct10" w:color="auto" w:fill="auto"/>
            <w:vAlign w:val="center"/>
          </w:tcPr>
          <w:p w:rsidR="00D01B97" w:rsidRPr="00FF291D" w:rsidRDefault="00D01B97" w:rsidP="00D555C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Tips</w:t>
            </w:r>
          </w:p>
        </w:tc>
        <w:tc>
          <w:tcPr>
            <w:tcW w:w="1170" w:type="dxa"/>
            <w:gridSpan w:val="2"/>
            <w:shd w:val="pct10" w:color="auto" w:fill="auto"/>
            <w:vAlign w:val="center"/>
          </w:tcPr>
          <w:p w:rsidR="00D01B97" w:rsidRPr="00FF291D" w:rsidRDefault="00D01B97" w:rsidP="00D555C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Lielums</w:t>
            </w:r>
          </w:p>
        </w:tc>
        <w:tc>
          <w:tcPr>
            <w:tcW w:w="810" w:type="dxa"/>
            <w:vMerge w:val="restart"/>
            <w:shd w:val="pct10" w:color="auto" w:fill="auto"/>
            <w:vAlign w:val="center"/>
          </w:tcPr>
          <w:p w:rsidR="00D01B97" w:rsidRPr="00FF291D" w:rsidRDefault="00D01B97" w:rsidP="00D555C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Vienība</w:t>
            </w:r>
          </w:p>
        </w:tc>
        <w:tc>
          <w:tcPr>
            <w:tcW w:w="540" w:type="dxa"/>
            <w:vMerge w:val="restart"/>
            <w:shd w:val="pct10" w:color="auto" w:fill="auto"/>
            <w:vAlign w:val="center"/>
          </w:tcPr>
          <w:p w:rsidR="00D01B97" w:rsidRPr="00FF291D" w:rsidRDefault="00D01B97" w:rsidP="00D555C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Kat.</w:t>
            </w:r>
          </w:p>
        </w:tc>
        <w:tc>
          <w:tcPr>
            <w:tcW w:w="900" w:type="dxa"/>
            <w:vMerge w:val="restart"/>
            <w:shd w:val="pct10" w:color="auto" w:fill="auto"/>
            <w:vAlign w:val="center"/>
          </w:tcPr>
          <w:p w:rsidR="00D01B97" w:rsidRPr="00FF291D" w:rsidRDefault="00D01B97" w:rsidP="00D555C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Datu kvalitāte</w:t>
            </w:r>
          </w:p>
        </w:tc>
        <w:tc>
          <w:tcPr>
            <w:tcW w:w="540" w:type="dxa"/>
            <w:vMerge w:val="restart"/>
            <w:shd w:val="pct10" w:color="auto" w:fill="auto"/>
            <w:vAlign w:val="center"/>
          </w:tcPr>
          <w:p w:rsidR="00D01B97" w:rsidRPr="00FF291D" w:rsidRDefault="00D01B97" w:rsidP="00D555C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Pop.</w:t>
            </w:r>
          </w:p>
        </w:tc>
        <w:tc>
          <w:tcPr>
            <w:tcW w:w="630" w:type="dxa"/>
            <w:vMerge w:val="restart"/>
            <w:shd w:val="pct10" w:color="auto" w:fill="auto"/>
            <w:vAlign w:val="center"/>
          </w:tcPr>
          <w:p w:rsidR="00D01B97" w:rsidRPr="00FF291D" w:rsidRDefault="00D01B97" w:rsidP="00D555C5">
            <w:pPr>
              <w:pStyle w:val="CM3"/>
              <w:keepNext/>
              <w:keepLines/>
              <w:spacing w:before="60" w:after="60"/>
              <w:jc w:val="center"/>
              <w:rPr>
                <w:rFonts w:ascii="Calibri" w:hAnsi="Calibri"/>
                <w:b/>
                <w:color w:val="000000"/>
                <w:sz w:val="16"/>
                <w:szCs w:val="16"/>
                <w:lang w:val="lv-LV"/>
              </w:rPr>
            </w:pPr>
            <w:r w:rsidRPr="00FF291D">
              <w:rPr>
                <w:rFonts w:ascii="Calibri" w:hAnsi="Calibri"/>
                <w:b/>
                <w:color w:val="000000"/>
                <w:sz w:val="16"/>
                <w:szCs w:val="16"/>
                <w:lang w:val="lv-LV"/>
              </w:rPr>
              <w:t>Sagl.</w:t>
            </w:r>
          </w:p>
        </w:tc>
        <w:tc>
          <w:tcPr>
            <w:tcW w:w="540" w:type="dxa"/>
            <w:vMerge w:val="restart"/>
            <w:shd w:val="pct10" w:color="auto" w:fill="auto"/>
            <w:vAlign w:val="center"/>
          </w:tcPr>
          <w:p w:rsidR="00D01B97" w:rsidRPr="00FF291D" w:rsidRDefault="00D01B97" w:rsidP="00D555C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Izol.</w:t>
            </w:r>
          </w:p>
        </w:tc>
        <w:tc>
          <w:tcPr>
            <w:tcW w:w="630" w:type="dxa"/>
            <w:vMerge w:val="restart"/>
            <w:shd w:val="pct10" w:color="auto" w:fill="auto"/>
            <w:vAlign w:val="center"/>
          </w:tcPr>
          <w:p w:rsidR="00D01B97" w:rsidRPr="00FF291D" w:rsidRDefault="00D01B97" w:rsidP="00D555C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Visp.</w:t>
            </w:r>
          </w:p>
        </w:tc>
        <w:tc>
          <w:tcPr>
            <w:tcW w:w="1004" w:type="dxa"/>
            <w:vMerge/>
            <w:shd w:val="pct10" w:color="auto" w:fill="auto"/>
          </w:tcPr>
          <w:p w:rsidR="00D01B97" w:rsidRPr="00FF291D" w:rsidRDefault="00D01B97" w:rsidP="00D555C5">
            <w:pPr>
              <w:pStyle w:val="NormalWeb"/>
              <w:keepNext/>
              <w:keepLines/>
              <w:snapToGrid w:val="0"/>
              <w:spacing w:before="0" w:after="0"/>
              <w:jc w:val="center"/>
              <w:rPr>
                <w:rFonts w:ascii="Calibri" w:hAnsi="Calibri"/>
                <w:b/>
                <w:sz w:val="16"/>
                <w:szCs w:val="16"/>
              </w:rPr>
            </w:pPr>
          </w:p>
        </w:tc>
      </w:tr>
      <w:tr w:rsidR="00D01B97" w:rsidRPr="00FF291D" w:rsidTr="007557D3">
        <w:trPr>
          <w:trHeight w:hRule="exact" w:val="215"/>
        </w:trPr>
        <w:tc>
          <w:tcPr>
            <w:tcW w:w="1021" w:type="dxa"/>
            <w:vMerge/>
            <w:shd w:val="pct10" w:color="auto" w:fill="auto"/>
            <w:vAlign w:val="center"/>
          </w:tcPr>
          <w:p w:rsidR="00D01B97" w:rsidRPr="00FF291D" w:rsidRDefault="00D01B97" w:rsidP="00D555C5">
            <w:pPr>
              <w:pStyle w:val="NormalWeb"/>
              <w:keepNext/>
              <w:keepLines/>
              <w:snapToGrid w:val="0"/>
              <w:spacing w:before="0" w:after="0"/>
              <w:jc w:val="center"/>
              <w:rPr>
                <w:rFonts w:ascii="Calibri" w:hAnsi="Calibri"/>
                <w:b/>
                <w:sz w:val="18"/>
                <w:szCs w:val="18"/>
              </w:rPr>
            </w:pPr>
          </w:p>
        </w:tc>
        <w:tc>
          <w:tcPr>
            <w:tcW w:w="1319" w:type="dxa"/>
            <w:vMerge/>
            <w:shd w:val="pct10" w:color="auto" w:fill="auto"/>
            <w:vAlign w:val="center"/>
          </w:tcPr>
          <w:p w:rsidR="00D01B97" w:rsidRPr="00FF291D" w:rsidRDefault="00D01B97" w:rsidP="00D555C5">
            <w:pPr>
              <w:pStyle w:val="NormalWeb"/>
              <w:keepNext/>
              <w:keepLines/>
              <w:snapToGrid w:val="0"/>
              <w:spacing w:before="0" w:after="0"/>
              <w:jc w:val="center"/>
              <w:rPr>
                <w:rFonts w:ascii="Calibri" w:hAnsi="Calibri"/>
                <w:b/>
                <w:sz w:val="18"/>
                <w:szCs w:val="18"/>
              </w:rPr>
            </w:pPr>
          </w:p>
        </w:tc>
        <w:tc>
          <w:tcPr>
            <w:tcW w:w="564" w:type="dxa"/>
            <w:vMerge/>
            <w:shd w:val="pct10" w:color="auto" w:fill="auto"/>
            <w:vAlign w:val="center"/>
          </w:tcPr>
          <w:p w:rsidR="00D01B97" w:rsidRPr="00FF291D" w:rsidRDefault="00D01B97" w:rsidP="00D555C5">
            <w:pPr>
              <w:pStyle w:val="NormalWeb"/>
              <w:keepNext/>
              <w:keepLines/>
              <w:snapToGrid w:val="0"/>
              <w:spacing w:before="0" w:after="0"/>
              <w:jc w:val="center"/>
              <w:rPr>
                <w:rFonts w:ascii="Calibri" w:hAnsi="Calibri"/>
                <w:b/>
                <w:sz w:val="18"/>
                <w:szCs w:val="18"/>
              </w:rPr>
            </w:pPr>
          </w:p>
        </w:tc>
        <w:tc>
          <w:tcPr>
            <w:tcW w:w="540" w:type="dxa"/>
            <w:shd w:val="pct10" w:color="auto" w:fill="auto"/>
            <w:vAlign w:val="center"/>
          </w:tcPr>
          <w:p w:rsidR="00D01B97" w:rsidRPr="00FF291D" w:rsidRDefault="00D01B97" w:rsidP="00D555C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Min</w:t>
            </w:r>
          </w:p>
        </w:tc>
        <w:tc>
          <w:tcPr>
            <w:tcW w:w="630" w:type="dxa"/>
            <w:shd w:val="pct10" w:color="auto" w:fill="auto"/>
            <w:vAlign w:val="center"/>
          </w:tcPr>
          <w:p w:rsidR="00D01B97" w:rsidRPr="00FF291D" w:rsidRDefault="00D01B97" w:rsidP="00D555C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Maks</w:t>
            </w:r>
          </w:p>
        </w:tc>
        <w:tc>
          <w:tcPr>
            <w:tcW w:w="810" w:type="dxa"/>
            <w:vMerge/>
            <w:shd w:val="pct10" w:color="auto" w:fill="auto"/>
            <w:vAlign w:val="center"/>
          </w:tcPr>
          <w:p w:rsidR="00D01B97" w:rsidRPr="00FF291D" w:rsidRDefault="00D01B97" w:rsidP="00D555C5">
            <w:pPr>
              <w:pStyle w:val="NormalWeb"/>
              <w:keepNext/>
              <w:keepLines/>
              <w:snapToGrid w:val="0"/>
              <w:spacing w:before="0" w:after="0"/>
              <w:jc w:val="center"/>
              <w:rPr>
                <w:rFonts w:ascii="Calibri" w:hAnsi="Calibri"/>
                <w:b/>
                <w:sz w:val="18"/>
                <w:szCs w:val="18"/>
              </w:rPr>
            </w:pPr>
          </w:p>
        </w:tc>
        <w:tc>
          <w:tcPr>
            <w:tcW w:w="540" w:type="dxa"/>
            <w:vMerge/>
            <w:shd w:val="pct10" w:color="auto" w:fill="auto"/>
            <w:vAlign w:val="center"/>
          </w:tcPr>
          <w:p w:rsidR="00D01B97" w:rsidRPr="00FF291D" w:rsidRDefault="00D01B97" w:rsidP="00D555C5">
            <w:pPr>
              <w:pStyle w:val="NormalWeb"/>
              <w:keepNext/>
              <w:keepLines/>
              <w:snapToGrid w:val="0"/>
              <w:spacing w:before="0" w:after="0"/>
              <w:jc w:val="center"/>
              <w:rPr>
                <w:rFonts w:ascii="Calibri" w:hAnsi="Calibri"/>
                <w:b/>
                <w:sz w:val="18"/>
                <w:szCs w:val="18"/>
              </w:rPr>
            </w:pPr>
          </w:p>
        </w:tc>
        <w:tc>
          <w:tcPr>
            <w:tcW w:w="900" w:type="dxa"/>
            <w:vMerge/>
            <w:shd w:val="pct10" w:color="auto" w:fill="auto"/>
            <w:vAlign w:val="center"/>
          </w:tcPr>
          <w:p w:rsidR="00D01B97" w:rsidRPr="00FF291D" w:rsidRDefault="00D01B97" w:rsidP="00D555C5">
            <w:pPr>
              <w:pStyle w:val="NormalWeb"/>
              <w:keepNext/>
              <w:keepLines/>
              <w:snapToGrid w:val="0"/>
              <w:spacing w:before="0" w:after="0"/>
              <w:jc w:val="center"/>
              <w:rPr>
                <w:rFonts w:ascii="Calibri" w:hAnsi="Calibri"/>
                <w:b/>
                <w:sz w:val="18"/>
                <w:szCs w:val="18"/>
              </w:rPr>
            </w:pPr>
          </w:p>
        </w:tc>
        <w:tc>
          <w:tcPr>
            <w:tcW w:w="540" w:type="dxa"/>
            <w:vMerge/>
            <w:shd w:val="pct10" w:color="auto" w:fill="auto"/>
            <w:vAlign w:val="center"/>
          </w:tcPr>
          <w:p w:rsidR="00D01B97" w:rsidRPr="00FF291D" w:rsidRDefault="00D01B97" w:rsidP="00D555C5">
            <w:pPr>
              <w:pStyle w:val="NormalWeb"/>
              <w:keepNext/>
              <w:keepLines/>
              <w:snapToGrid w:val="0"/>
              <w:spacing w:before="0" w:after="0"/>
              <w:jc w:val="center"/>
              <w:rPr>
                <w:rFonts w:ascii="Calibri" w:hAnsi="Calibri"/>
                <w:b/>
                <w:sz w:val="18"/>
                <w:szCs w:val="18"/>
              </w:rPr>
            </w:pPr>
          </w:p>
        </w:tc>
        <w:tc>
          <w:tcPr>
            <w:tcW w:w="630" w:type="dxa"/>
            <w:vMerge/>
            <w:shd w:val="pct10" w:color="auto" w:fill="auto"/>
            <w:vAlign w:val="center"/>
          </w:tcPr>
          <w:p w:rsidR="00D01B97" w:rsidRPr="00FF291D" w:rsidRDefault="00D01B97" w:rsidP="00D555C5">
            <w:pPr>
              <w:pStyle w:val="CM3"/>
              <w:keepNext/>
              <w:keepLines/>
              <w:spacing w:before="60" w:after="60"/>
              <w:rPr>
                <w:rFonts w:ascii="Calibri" w:hAnsi="Calibri"/>
                <w:b/>
                <w:color w:val="000000"/>
                <w:sz w:val="18"/>
                <w:szCs w:val="18"/>
                <w:lang w:val="lv-LV"/>
              </w:rPr>
            </w:pPr>
          </w:p>
        </w:tc>
        <w:tc>
          <w:tcPr>
            <w:tcW w:w="540" w:type="dxa"/>
            <w:vMerge/>
            <w:shd w:val="pct10" w:color="auto" w:fill="auto"/>
            <w:vAlign w:val="center"/>
          </w:tcPr>
          <w:p w:rsidR="00D01B97" w:rsidRPr="00FF291D" w:rsidRDefault="00D01B97" w:rsidP="00D555C5">
            <w:pPr>
              <w:pStyle w:val="NormalWeb"/>
              <w:keepNext/>
              <w:keepLines/>
              <w:snapToGrid w:val="0"/>
              <w:spacing w:before="0" w:after="0"/>
              <w:jc w:val="center"/>
              <w:rPr>
                <w:rFonts w:ascii="Calibri" w:hAnsi="Calibri"/>
                <w:b/>
                <w:sz w:val="18"/>
                <w:szCs w:val="18"/>
              </w:rPr>
            </w:pPr>
          </w:p>
        </w:tc>
        <w:tc>
          <w:tcPr>
            <w:tcW w:w="630" w:type="dxa"/>
            <w:vMerge/>
            <w:shd w:val="pct10" w:color="auto" w:fill="auto"/>
            <w:vAlign w:val="center"/>
          </w:tcPr>
          <w:p w:rsidR="00D01B97" w:rsidRPr="00FF291D" w:rsidRDefault="00D01B97" w:rsidP="00D555C5">
            <w:pPr>
              <w:pStyle w:val="NormalWeb"/>
              <w:keepNext/>
              <w:keepLines/>
              <w:snapToGrid w:val="0"/>
              <w:spacing w:before="0" w:after="0"/>
              <w:jc w:val="center"/>
              <w:rPr>
                <w:rFonts w:ascii="Calibri" w:hAnsi="Calibri"/>
                <w:b/>
                <w:sz w:val="18"/>
                <w:szCs w:val="18"/>
              </w:rPr>
            </w:pPr>
          </w:p>
        </w:tc>
        <w:tc>
          <w:tcPr>
            <w:tcW w:w="1004" w:type="dxa"/>
            <w:vMerge/>
            <w:shd w:val="pct10" w:color="auto" w:fill="auto"/>
          </w:tcPr>
          <w:p w:rsidR="00D01B97" w:rsidRPr="00FF291D" w:rsidRDefault="00D01B97" w:rsidP="00D555C5">
            <w:pPr>
              <w:pStyle w:val="NormalWeb"/>
              <w:keepNext/>
              <w:keepLines/>
              <w:snapToGrid w:val="0"/>
              <w:spacing w:before="0" w:after="0"/>
              <w:rPr>
                <w:rFonts w:ascii="Calibri" w:hAnsi="Calibri"/>
                <w:b/>
                <w:sz w:val="18"/>
                <w:szCs w:val="18"/>
              </w:rPr>
            </w:pPr>
          </w:p>
        </w:tc>
      </w:tr>
      <w:tr w:rsidR="00D01B97" w:rsidRPr="00FF291D" w:rsidTr="007557D3">
        <w:trPr>
          <w:trHeight w:hRule="exact" w:val="290"/>
        </w:trPr>
        <w:tc>
          <w:tcPr>
            <w:tcW w:w="1021" w:type="dxa"/>
            <w:vMerge w:val="restart"/>
            <w:vAlign w:val="bottom"/>
          </w:tcPr>
          <w:p w:rsidR="00D01B97" w:rsidRPr="00FF291D" w:rsidRDefault="00D01B97" w:rsidP="00D555C5">
            <w:pPr>
              <w:keepNext/>
              <w:keepLines/>
              <w:rPr>
                <w:i/>
                <w:iCs/>
                <w:sz w:val="20"/>
                <w:szCs w:val="20"/>
              </w:rPr>
            </w:pPr>
            <w:r w:rsidRPr="00FF291D">
              <w:rPr>
                <w:i/>
                <w:color w:val="000000"/>
                <w:sz w:val="20"/>
                <w:szCs w:val="20"/>
              </w:rPr>
              <w:t>Cinna latifolia</w:t>
            </w:r>
          </w:p>
        </w:tc>
        <w:tc>
          <w:tcPr>
            <w:tcW w:w="1319" w:type="dxa"/>
            <w:vMerge w:val="restart"/>
            <w:vAlign w:val="bottom"/>
          </w:tcPr>
          <w:p w:rsidR="00D01B97" w:rsidRPr="00FF291D" w:rsidRDefault="00D01B97" w:rsidP="00D555C5">
            <w:pPr>
              <w:keepNext/>
              <w:keepLines/>
              <w:rPr>
                <w:sz w:val="20"/>
                <w:szCs w:val="20"/>
              </w:rPr>
            </w:pPr>
            <w:r w:rsidRPr="00FF291D">
              <w:rPr>
                <w:sz w:val="20"/>
                <w:szCs w:val="20"/>
              </w:rPr>
              <w:t>platlapu cinna</w:t>
            </w:r>
          </w:p>
        </w:tc>
        <w:tc>
          <w:tcPr>
            <w:tcW w:w="564" w:type="dxa"/>
          </w:tcPr>
          <w:p w:rsidR="00D01B97" w:rsidRPr="00FF291D" w:rsidRDefault="00D01B97" w:rsidP="00D555C5">
            <w:pPr>
              <w:keepNext/>
              <w:keepLines/>
              <w:rPr>
                <w:sz w:val="20"/>
                <w:szCs w:val="20"/>
              </w:rPr>
            </w:pPr>
            <w:r w:rsidRPr="00FF291D">
              <w:rPr>
                <w:sz w:val="20"/>
                <w:szCs w:val="20"/>
              </w:rPr>
              <w:t>p</w:t>
            </w:r>
          </w:p>
        </w:tc>
        <w:tc>
          <w:tcPr>
            <w:tcW w:w="540" w:type="dxa"/>
          </w:tcPr>
          <w:p w:rsidR="00D01B97" w:rsidRPr="00FF291D" w:rsidRDefault="00D01B97" w:rsidP="00D555C5">
            <w:pPr>
              <w:keepNext/>
              <w:keepLines/>
              <w:snapToGrid w:val="0"/>
              <w:rPr>
                <w:rFonts w:eastAsia="Times New Roman"/>
                <w:color w:val="000000"/>
                <w:sz w:val="20"/>
                <w:szCs w:val="20"/>
                <w:lang w:eastAsia="lv-LV"/>
              </w:rPr>
            </w:pPr>
            <w:r w:rsidRPr="00FF291D">
              <w:rPr>
                <w:rFonts w:eastAsia="Times New Roman"/>
                <w:color w:val="000000"/>
                <w:sz w:val="20"/>
                <w:szCs w:val="20"/>
                <w:lang w:eastAsia="lv-LV"/>
              </w:rPr>
              <w:t>0</w:t>
            </w:r>
          </w:p>
        </w:tc>
        <w:tc>
          <w:tcPr>
            <w:tcW w:w="630" w:type="dxa"/>
          </w:tcPr>
          <w:p w:rsidR="00D01B97" w:rsidRPr="00FF291D" w:rsidRDefault="00D01B97" w:rsidP="00D555C5">
            <w:pPr>
              <w:keepNext/>
              <w:keepLines/>
              <w:snapToGrid w:val="0"/>
              <w:rPr>
                <w:rFonts w:eastAsia="Times New Roman"/>
                <w:color w:val="000000"/>
                <w:sz w:val="20"/>
                <w:szCs w:val="20"/>
                <w:lang w:eastAsia="lv-LV"/>
              </w:rPr>
            </w:pPr>
            <w:r w:rsidRPr="00FF291D">
              <w:rPr>
                <w:rFonts w:eastAsia="Times New Roman"/>
                <w:color w:val="000000"/>
                <w:sz w:val="20"/>
                <w:szCs w:val="20"/>
                <w:lang w:eastAsia="lv-LV"/>
              </w:rPr>
              <w:t>0</w:t>
            </w:r>
          </w:p>
        </w:tc>
        <w:tc>
          <w:tcPr>
            <w:tcW w:w="810" w:type="dxa"/>
          </w:tcPr>
          <w:p w:rsidR="00D01B97" w:rsidRPr="00FF291D" w:rsidRDefault="00D01B97" w:rsidP="00D555C5">
            <w:pPr>
              <w:keepNext/>
              <w:keepLines/>
              <w:snapToGrid w:val="0"/>
              <w:rPr>
                <w:rFonts w:eastAsia="Times New Roman"/>
                <w:color w:val="000000"/>
                <w:sz w:val="20"/>
                <w:szCs w:val="20"/>
                <w:lang w:eastAsia="lv-LV"/>
              </w:rPr>
            </w:pPr>
          </w:p>
        </w:tc>
        <w:tc>
          <w:tcPr>
            <w:tcW w:w="540" w:type="dxa"/>
          </w:tcPr>
          <w:p w:rsidR="00D01B97" w:rsidRPr="00FF291D" w:rsidRDefault="00D01B97" w:rsidP="00D555C5">
            <w:pPr>
              <w:keepNext/>
              <w:keepLines/>
              <w:rPr>
                <w:sz w:val="20"/>
                <w:szCs w:val="20"/>
              </w:rPr>
            </w:pPr>
            <w:r w:rsidRPr="00FF291D">
              <w:rPr>
                <w:sz w:val="20"/>
                <w:szCs w:val="20"/>
              </w:rPr>
              <w:t>p</w:t>
            </w:r>
          </w:p>
        </w:tc>
        <w:tc>
          <w:tcPr>
            <w:tcW w:w="900" w:type="dxa"/>
          </w:tcPr>
          <w:p w:rsidR="00D01B97" w:rsidRPr="00FF291D" w:rsidRDefault="00D01B97" w:rsidP="00D555C5">
            <w:pPr>
              <w:keepNext/>
              <w:keepLines/>
              <w:rPr>
                <w:sz w:val="20"/>
                <w:szCs w:val="20"/>
              </w:rPr>
            </w:pPr>
            <w:r w:rsidRPr="00FF291D">
              <w:rPr>
                <w:sz w:val="20"/>
                <w:szCs w:val="20"/>
              </w:rPr>
              <w:t>DD</w:t>
            </w:r>
          </w:p>
        </w:tc>
        <w:tc>
          <w:tcPr>
            <w:tcW w:w="540" w:type="dxa"/>
          </w:tcPr>
          <w:p w:rsidR="00D01B97" w:rsidRPr="00FF291D" w:rsidRDefault="00D01B97" w:rsidP="00D555C5">
            <w:pPr>
              <w:keepNext/>
              <w:keepLines/>
              <w:rPr>
                <w:sz w:val="20"/>
                <w:szCs w:val="20"/>
              </w:rPr>
            </w:pPr>
            <w:r w:rsidRPr="00FF291D">
              <w:rPr>
                <w:sz w:val="20"/>
                <w:szCs w:val="20"/>
              </w:rPr>
              <w:t>B</w:t>
            </w:r>
          </w:p>
        </w:tc>
        <w:tc>
          <w:tcPr>
            <w:tcW w:w="630" w:type="dxa"/>
          </w:tcPr>
          <w:p w:rsidR="00D01B97" w:rsidRPr="00FF291D" w:rsidRDefault="00D01B97" w:rsidP="00D555C5">
            <w:pPr>
              <w:keepNext/>
              <w:keepLines/>
              <w:rPr>
                <w:sz w:val="20"/>
                <w:szCs w:val="20"/>
              </w:rPr>
            </w:pPr>
            <w:r w:rsidRPr="00FF291D">
              <w:rPr>
                <w:sz w:val="20"/>
                <w:szCs w:val="20"/>
              </w:rPr>
              <w:t>A</w:t>
            </w:r>
          </w:p>
        </w:tc>
        <w:tc>
          <w:tcPr>
            <w:tcW w:w="540" w:type="dxa"/>
          </w:tcPr>
          <w:p w:rsidR="00D01B97" w:rsidRPr="00FF291D" w:rsidRDefault="00D01B97" w:rsidP="00D555C5">
            <w:pPr>
              <w:keepNext/>
              <w:keepLines/>
              <w:rPr>
                <w:sz w:val="20"/>
                <w:szCs w:val="20"/>
              </w:rPr>
            </w:pPr>
            <w:r w:rsidRPr="00FF291D">
              <w:rPr>
                <w:sz w:val="20"/>
                <w:szCs w:val="20"/>
              </w:rPr>
              <w:t>B</w:t>
            </w:r>
          </w:p>
        </w:tc>
        <w:tc>
          <w:tcPr>
            <w:tcW w:w="630" w:type="dxa"/>
          </w:tcPr>
          <w:p w:rsidR="00D01B97" w:rsidRPr="00FF291D" w:rsidRDefault="00D01B97" w:rsidP="00D555C5">
            <w:pPr>
              <w:keepNext/>
              <w:keepLines/>
              <w:rPr>
                <w:sz w:val="20"/>
                <w:szCs w:val="20"/>
              </w:rPr>
            </w:pPr>
            <w:r w:rsidRPr="00FF291D">
              <w:rPr>
                <w:sz w:val="20"/>
                <w:szCs w:val="20"/>
              </w:rPr>
              <w:t>A</w:t>
            </w:r>
          </w:p>
        </w:tc>
        <w:tc>
          <w:tcPr>
            <w:tcW w:w="1004" w:type="dxa"/>
          </w:tcPr>
          <w:p w:rsidR="00D01B97" w:rsidRPr="00FF291D" w:rsidRDefault="00D01B97" w:rsidP="00D555C5">
            <w:pPr>
              <w:keepNext/>
              <w:keepLines/>
              <w:rPr>
                <w:sz w:val="20"/>
                <w:szCs w:val="20"/>
              </w:rPr>
            </w:pPr>
            <w:r w:rsidRPr="00FF291D">
              <w:rPr>
                <w:sz w:val="20"/>
                <w:szCs w:val="20"/>
              </w:rPr>
              <w:t>oriģinālie</w:t>
            </w:r>
          </w:p>
        </w:tc>
      </w:tr>
      <w:tr w:rsidR="00D01B97" w:rsidRPr="00FF291D" w:rsidTr="007557D3">
        <w:trPr>
          <w:trHeight w:hRule="exact" w:val="293"/>
        </w:trPr>
        <w:tc>
          <w:tcPr>
            <w:tcW w:w="1021" w:type="dxa"/>
            <w:vMerge/>
            <w:vAlign w:val="bottom"/>
          </w:tcPr>
          <w:p w:rsidR="00D01B97" w:rsidRPr="00FF291D" w:rsidRDefault="00D01B97" w:rsidP="00D555C5">
            <w:pPr>
              <w:keepNext/>
              <w:keepLines/>
              <w:rPr>
                <w:color w:val="000000"/>
                <w:sz w:val="20"/>
                <w:szCs w:val="20"/>
              </w:rPr>
            </w:pPr>
          </w:p>
        </w:tc>
        <w:tc>
          <w:tcPr>
            <w:tcW w:w="1319" w:type="dxa"/>
            <w:vMerge/>
            <w:vAlign w:val="bottom"/>
          </w:tcPr>
          <w:p w:rsidR="00D01B97" w:rsidRPr="00FF291D" w:rsidRDefault="00D01B97" w:rsidP="00D555C5">
            <w:pPr>
              <w:keepNext/>
              <w:keepLines/>
              <w:rPr>
                <w:sz w:val="20"/>
                <w:szCs w:val="20"/>
              </w:rPr>
            </w:pPr>
          </w:p>
        </w:tc>
        <w:tc>
          <w:tcPr>
            <w:tcW w:w="564" w:type="dxa"/>
          </w:tcPr>
          <w:p w:rsidR="00D01B97" w:rsidRPr="00FF291D" w:rsidRDefault="00D01B97" w:rsidP="00D555C5">
            <w:pPr>
              <w:keepNext/>
              <w:keepLines/>
              <w:rPr>
                <w:sz w:val="20"/>
                <w:szCs w:val="20"/>
              </w:rPr>
            </w:pPr>
            <w:r w:rsidRPr="00FF291D">
              <w:rPr>
                <w:sz w:val="20"/>
                <w:szCs w:val="20"/>
              </w:rPr>
              <w:t>P</w:t>
            </w:r>
          </w:p>
        </w:tc>
        <w:tc>
          <w:tcPr>
            <w:tcW w:w="540" w:type="dxa"/>
          </w:tcPr>
          <w:p w:rsidR="00D01B97" w:rsidRPr="00FF291D" w:rsidRDefault="00D01B97" w:rsidP="00D555C5">
            <w:pPr>
              <w:keepNext/>
              <w:keepLines/>
              <w:snapToGrid w:val="0"/>
              <w:rPr>
                <w:rFonts w:eastAsia="Times New Roman"/>
                <w:color w:val="000000"/>
                <w:sz w:val="20"/>
                <w:szCs w:val="20"/>
                <w:lang w:eastAsia="lv-LV"/>
              </w:rPr>
            </w:pPr>
            <w:r w:rsidRPr="00FF291D">
              <w:rPr>
                <w:rFonts w:eastAsia="Times New Roman"/>
                <w:color w:val="000000"/>
                <w:sz w:val="20"/>
                <w:szCs w:val="20"/>
                <w:lang w:eastAsia="lv-LV"/>
              </w:rPr>
              <w:t>2</w:t>
            </w:r>
          </w:p>
        </w:tc>
        <w:tc>
          <w:tcPr>
            <w:tcW w:w="630" w:type="dxa"/>
          </w:tcPr>
          <w:p w:rsidR="00D01B97" w:rsidRPr="00FF291D" w:rsidRDefault="00D01B97" w:rsidP="00D555C5">
            <w:pPr>
              <w:keepNext/>
              <w:keepLines/>
              <w:snapToGrid w:val="0"/>
              <w:rPr>
                <w:rFonts w:eastAsia="Times New Roman"/>
                <w:color w:val="000000"/>
                <w:sz w:val="20"/>
                <w:szCs w:val="20"/>
                <w:lang w:eastAsia="lv-LV"/>
              </w:rPr>
            </w:pPr>
            <w:r w:rsidRPr="00FF291D">
              <w:rPr>
                <w:rFonts w:eastAsia="Times New Roman"/>
                <w:color w:val="000000"/>
                <w:sz w:val="20"/>
                <w:szCs w:val="20"/>
                <w:lang w:eastAsia="lv-LV"/>
              </w:rPr>
              <w:t>30</w:t>
            </w:r>
          </w:p>
        </w:tc>
        <w:tc>
          <w:tcPr>
            <w:tcW w:w="810" w:type="dxa"/>
          </w:tcPr>
          <w:p w:rsidR="00D01B97" w:rsidRPr="00FF291D" w:rsidRDefault="00D01B97" w:rsidP="00D555C5">
            <w:pPr>
              <w:keepNext/>
              <w:keepLines/>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Pr>
          <w:p w:rsidR="00D01B97" w:rsidRPr="00FF291D" w:rsidRDefault="00D01B97" w:rsidP="00D555C5">
            <w:pPr>
              <w:keepNext/>
              <w:keepLines/>
              <w:rPr>
                <w:sz w:val="20"/>
                <w:szCs w:val="20"/>
              </w:rPr>
            </w:pPr>
            <w:r w:rsidRPr="00FF291D">
              <w:rPr>
                <w:sz w:val="20"/>
                <w:szCs w:val="20"/>
              </w:rPr>
              <w:t>p</w:t>
            </w:r>
          </w:p>
        </w:tc>
        <w:tc>
          <w:tcPr>
            <w:tcW w:w="900" w:type="dxa"/>
          </w:tcPr>
          <w:p w:rsidR="00D01B97" w:rsidRPr="00FF291D" w:rsidRDefault="00D01B97" w:rsidP="00D555C5">
            <w:pPr>
              <w:keepNext/>
              <w:keepLines/>
              <w:rPr>
                <w:sz w:val="20"/>
                <w:szCs w:val="20"/>
              </w:rPr>
            </w:pPr>
            <w:r w:rsidRPr="00FF291D">
              <w:rPr>
                <w:sz w:val="20"/>
                <w:szCs w:val="20"/>
              </w:rPr>
              <w:t>G</w:t>
            </w:r>
          </w:p>
        </w:tc>
        <w:tc>
          <w:tcPr>
            <w:tcW w:w="540" w:type="dxa"/>
          </w:tcPr>
          <w:p w:rsidR="00D01B97" w:rsidRPr="00FF291D" w:rsidRDefault="00D01B97" w:rsidP="00D555C5">
            <w:pPr>
              <w:keepNext/>
              <w:keepLines/>
              <w:rPr>
                <w:sz w:val="20"/>
                <w:szCs w:val="20"/>
              </w:rPr>
            </w:pPr>
            <w:r w:rsidRPr="00FF291D">
              <w:rPr>
                <w:sz w:val="20"/>
                <w:szCs w:val="20"/>
              </w:rPr>
              <w:t>B</w:t>
            </w:r>
          </w:p>
        </w:tc>
        <w:tc>
          <w:tcPr>
            <w:tcW w:w="630" w:type="dxa"/>
          </w:tcPr>
          <w:p w:rsidR="00D01B97" w:rsidRPr="00FF291D" w:rsidRDefault="00D01B97" w:rsidP="00D555C5">
            <w:pPr>
              <w:keepNext/>
              <w:keepLines/>
              <w:rPr>
                <w:sz w:val="20"/>
                <w:szCs w:val="20"/>
              </w:rPr>
            </w:pPr>
            <w:r w:rsidRPr="00FF291D">
              <w:rPr>
                <w:sz w:val="20"/>
                <w:szCs w:val="20"/>
              </w:rPr>
              <w:t>A</w:t>
            </w:r>
          </w:p>
        </w:tc>
        <w:tc>
          <w:tcPr>
            <w:tcW w:w="540" w:type="dxa"/>
          </w:tcPr>
          <w:p w:rsidR="00D01B97" w:rsidRPr="00FF291D" w:rsidRDefault="00D01B97" w:rsidP="00D555C5">
            <w:pPr>
              <w:keepNext/>
              <w:keepLines/>
              <w:rPr>
                <w:sz w:val="20"/>
                <w:szCs w:val="20"/>
              </w:rPr>
            </w:pPr>
            <w:r w:rsidRPr="00FF291D">
              <w:rPr>
                <w:sz w:val="20"/>
                <w:szCs w:val="20"/>
              </w:rPr>
              <w:t>B</w:t>
            </w:r>
          </w:p>
        </w:tc>
        <w:tc>
          <w:tcPr>
            <w:tcW w:w="630" w:type="dxa"/>
          </w:tcPr>
          <w:p w:rsidR="00D01B97" w:rsidRPr="00FF291D" w:rsidRDefault="00D01B97" w:rsidP="00D555C5">
            <w:pPr>
              <w:keepNext/>
              <w:keepLines/>
              <w:rPr>
                <w:sz w:val="20"/>
                <w:szCs w:val="20"/>
              </w:rPr>
            </w:pPr>
            <w:r w:rsidRPr="00FF291D">
              <w:rPr>
                <w:sz w:val="20"/>
                <w:szCs w:val="20"/>
              </w:rPr>
              <w:t>B</w:t>
            </w:r>
          </w:p>
        </w:tc>
        <w:tc>
          <w:tcPr>
            <w:tcW w:w="1004" w:type="dxa"/>
          </w:tcPr>
          <w:p w:rsidR="00D01B97" w:rsidRPr="00FF291D" w:rsidRDefault="00D01B97" w:rsidP="00D555C5">
            <w:pPr>
              <w:keepNext/>
              <w:keepLines/>
              <w:rPr>
                <w:sz w:val="20"/>
                <w:szCs w:val="20"/>
              </w:rPr>
            </w:pPr>
            <w:r w:rsidRPr="00FF291D">
              <w:rPr>
                <w:sz w:val="20"/>
                <w:szCs w:val="20"/>
              </w:rPr>
              <w:t>2016</w:t>
            </w:r>
          </w:p>
        </w:tc>
      </w:tr>
    </w:tbl>
    <w:p w:rsidR="00D01B97" w:rsidRDefault="00D01B97" w:rsidP="00D01B97">
      <w:pPr>
        <w:jc w:val="both"/>
        <w:rPr>
          <w:rFonts w:ascii="Verdana" w:hAnsi="Verdana"/>
        </w:rPr>
      </w:pPr>
    </w:p>
    <w:p w:rsidR="00D01B97" w:rsidRDefault="00D01B97" w:rsidP="00387646">
      <w:pPr>
        <w:jc w:val="both"/>
        <w:rPr>
          <w:rFonts w:ascii="Verdana" w:hAnsi="Verdana"/>
        </w:rPr>
      </w:pPr>
    </w:p>
    <w:p w:rsidR="0006214B" w:rsidRDefault="00176213" w:rsidP="00387646">
      <w:pPr>
        <w:jc w:val="both"/>
        <w:rPr>
          <w:rFonts w:ascii="Verdana" w:hAnsi="Verdana"/>
        </w:rPr>
      </w:pPr>
      <w:r w:rsidRPr="00E810C3">
        <w:rPr>
          <w:rFonts w:ascii="Verdana" w:hAnsi="Verdana"/>
          <w:b/>
        </w:rPr>
        <w:t>Krustkalnu dabas rezervātā</w:t>
      </w:r>
      <w:r>
        <w:rPr>
          <w:rFonts w:ascii="Verdana" w:hAnsi="Verdana"/>
        </w:rPr>
        <w:t xml:space="preserve"> (LV0100400)</w:t>
      </w:r>
      <w:r w:rsidR="00E810C3">
        <w:rPr>
          <w:rFonts w:ascii="Verdana" w:hAnsi="Verdana"/>
        </w:rPr>
        <w:t xml:space="preserve"> monitorētas divas sugas – Sibīrijas mēlziede </w:t>
      </w:r>
      <w:r w:rsidR="00E810C3" w:rsidRPr="00E810C3">
        <w:rPr>
          <w:rFonts w:ascii="Verdana" w:hAnsi="Verdana"/>
          <w:i/>
        </w:rPr>
        <w:t>Ligularia sibirica</w:t>
      </w:r>
      <w:r w:rsidR="00E810C3">
        <w:rPr>
          <w:rFonts w:ascii="Verdana" w:hAnsi="Verdana"/>
        </w:rPr>
        <w:t xml:space="preserve"> un dzeltenā akmeņlauzīte </w:t>
      </w:r>
      <w:r w:rsidR="00E810C3" w:rsidRPr="00E810C3">
        <w:rPr>
          <w:rFonts w:ascii="Verdana" w:hAnsi="Verdana"/>
          <w:i/>
        </w:rPr>
        <w:t>Saxifraga hirculus</w:t>
      </w:r>
      <w:r w:rsidR="00E810C3">
        <w:rPr>
          <w:rFonts w:ascii="Verdana" w:hAnsi="Verdana"/>
        </w:rPr>
        <w:t>.</w:t>
      </w:r>
      <w:r w:rsidR="001E3290">
        <w:rPr>
          <w:rFonts w:ascii="Verdana" w:hAnsi="Verdana"/>
        </w:rPr>
        <w:t xml:space="preserve"> </w:t>
      </w:r>
    </w:p>
    <w:p w:rsidR="00E810C3" w:rsidRDefault="001E3290" w:rsidP="00387646">
      <w:pPr>
        <w:jc w:val="both"/>
        <w:rPr>
          <w:rFonts w:ascii="Verdana" w:hAnsi="Verdana"/>
        </w:rPr>
      </w:pPr>
      <w:r>
        <w:rPr>
          <w:rFonts w:ascii="Verdana" w:hAnsi="Verdana"/>
        </w:rPr>
        <w:t xml:space="preserve">Apsekotā </w:t>
      </w:r>
      <w:r w:rsidRPr="001E3290">
        <w:rPr>
          <w:rFonts w:ascii="Verdana" w:hAnsi="Verdana"/>
          <w:i/>
        </w:rPr>
        <w:t>L. sibirica</w:t>
      </w:r>
      <w:r>
        <w:rPr>
          <w:rFonts w:ascii="Verdana" w:hAnsi="Verdana"/>
        </w:rPr>
        <w:t xml:space="preserve"> </w:t>
      </w:r>
      <w:r w:rsidR="008900CE">
        <w:rPr>
          <w:rFonts w:ascii="Verdana" w:hAnsi="Verdana"/>
        </w:rPr>
        <w:t>atradne izvietojas</w:t>
      </w:r>
      <w:r w:rsidR="000728D8">
        <w:rPr>
          <w:rFonts w:ascii="Verdana" w:hAnsi="Verdana"/>
        </w:rPr>
        <w:t xml:space="preserve"> melnalkšņu dumbrājā, Madonas–</w:t>
      </w:r>
      <w:r w:rsidRPr="001E3290">
        <w:rPr>
          <w:rFonts w:ascii="Verdana" w:hAnsi="Verdana"/>
        </w:rPr>
        <w:t>Trepes vaļņa rietumu nogāzes pakājē.</w:t>
      </w:r>
      <w:r>
        <w:rPr>
          <w:rFonts w:ascii="Verdana" w:hAnsi="Verdana"/>
        </w:rPr>
        <w:t xml:space="preserve"> Konstatēti 12</w:t>
      </w:r>
      <w:r w:rsidR="000728D8">
        <w:rPr>
          <w:rFonts w:ascii="Verdana" w:hAnsi="Verdana"/>
        </w:rPr>
        <w:t>2</w:t>
      </w:r>
      <w:r>
        <w:rPr>
          <w:rFonts w:ascii="Verdana" w:hAnsi="Verdana"/>
        </w:rPr>
        <w:t xml:space="preserve"> sugas eksemplāri</w:t>
      </w:r>
      <w:r w:rsidR="009A4DE0">
        <w:rPr>
          <w:rFonts w:ascii="Verdana" w:hAnsi="Verdana"/>
        </w:rPr>
        <w:t xml:space="preserve"> (no tiem 80 ziedoši)</w:t>
      </w:r>
      <w:r>
        <w:rPr>
          <w:rFonts w:ascii="Verdana" w:hAnsi="Verdana"/>
        </w:rPr>
        <w:t xml:space="preserve">, </w:t>
      </w:r>
      <w:r w:rsidR="008900CE">
        <w:rPr>
          <w:rFonts w:ascii="Verdana" w:hAnsi="Verdana"/>
        </w:rPr>
        <w:t>populācija</w:t>
      </w:r>
      <w:r>
        <w:rPr>
          <w:rFonts w:ascii="Verdana" w:hAnsi="Verdana"/>
        </w:rPr>
        <w:t xml:space="preserve"> ir stabil</w:t>
      </w:r>
      <w:r w:rsidR="008900CE">
        <w:rPr>
          <w:rFonts w:ascii="Verdana" w:hAnsi="Verdana"/>
        </w:rPr>
        <w:t>a</w:t>
      </w:r>
      <w:r>
        <w:rPr>
          <w:rFonts w:ascii="Verdana" w:hAnsi="Verdana"/>
        </w:rPr>
        <w:t xml:space="preserve"> pēdējo divu gadu laikā</w:t>
      </w:r>
      <w:r w:rsidR="00D82BD5">
        <w:rPr>
          <w:rFonts w:ascii="Verdana" w:hAnsi="Verdana"/>
        </w:rPr>
        <w:t xml:space="preserve">. 2011. gadā atradnē konstatēti tikai 43 eksemplāri. </w:t>
      </w:r>
      <w:r w:rsidR="00433CF4">
        <w:rPr>
          <w:rFonts w:ascii="Verdana" w:hAnsi="Verdana"/>
        </w:rPr>
        <w:t>Sugas sastopamība</w:t>
      </w:r>
      <w:r w:rsidR="00216A5C">
        <w:rPr>
          <w:rFonts w:ascii="Verdana" w:hAnsi="Verdana"/>
        </w:rPr>
        <w:t xml:space="preserve"> </w:t>
      </w:r>
      <w:r w:rsidR="00433CF4">
        <w:rPr>
          <w:rFonts w:ascii="Verdana" w:hAnsi="Verdana"/>
        </w:rPr>
        <w:t xml:space="preserve">Krustkalnu dabas rezervātā </w:t>
      </w:r>
      <w:r w:rsidR="00216A5C">
        <w:rPr>
          <w:rFonts w:ascii="Verdana" w:hAnsi="Verdana"/>
        </w:rPr>
        <w:t>zināma kopš 1982. gada (Laima Tabaka)</w:t>
      </w:r>
      <w:r w:rsidR="00433CF4">
        <w:rPr>
          <w:rFonts w:ascii="Verdana" w:hAnsi="Verdana"/>
        </w:rPr>
        <w:t xml:space="preserve">, </w:t>
      </w:r>
      <w:r w:rsidR="00347558">
        <w:rPr>
          <w:rFonts w:ascii="Verdana" w:hAnsi="Verdana"/>
        </w:rPr>
        <w:t>taču</w:t>
      </w:r>
      <w:r w:rsidR="00433CF4">
        <w:rPr>
          <w:rFonts w:ascii="Verdana" w:hAnsi="Verdana"/>
        </w:rPr>
        <w:t xml:space="preserve"> ne šajā punktā</w:t>
      </w:r>
      <w:r w:rsidR="00347558">
        <w:rPr>
          <w:rFonts w:ascii="Verdana" w:hAnsi="Verdana"/>
        </w:rPr>
        <w:t>,</w:t>
      </w:r>
      <w:r w:rsidR="00433CF4">
        <w:rPr>
          <w:rFonts w:ascii="Verdana" w:hAnsi="Verdana"/>
        </w:rPr>
        <w:t xml:space="preserve"> un vēsturiskā atradne uzskatāma par iznīkušu</w:t>
      </w:r>
      <w:r w:rsidR="00216A5C">
        <w:rPr>
          <w:rFonts w:ascii="Verdana" w:hAnsi="Verdana"/>
        </w:rPr>
        <w:t xml:space="preserve">. </w:t>
      </w:r>
      <w:r w:rsidR="00D82BD5">
        <w:rPr>
          <w:rFonts w:ascii="Verdana" w:hAnsi="Verdana"/>
        </w:rPr>
        <w:t xml:space="preserve">Pašlaik atradne ir </w:t>
      </w:r>
      <w:r w:rsidR="008900CE">
        <w:rPr>
          <w:rFonts w:ascii="Verdana" w:hAnsi="Verdana"/>
        </w:rPr>
        <w:t>labā stāvoklī</w:t>
      </w:r>
      <w:r w:rsidR="00D82BD5">
        <w:rPr>
          <w:rFonts w:ascii="Verdana" w:hAnsi="Verdana"/>
        </w:rPr>
        <w:t>, tomēr tās kvali</w:t>
      </w:r>
      <w:r w:rsidR="002E0EF7">
        <w:rPr>
          <w:rFonts w:ascii="Verdana" w:hAnsi="Verdana"/>
        </w:rPr>
        <w:t xml:space="preserve">tāti negatīvi ietekmē parastās niedres ieviešanās. </w:t>
      </w:r>
      <w:r w:rsidR="00D82BD5" w:rsidRPr="00D82BD5">
        <w:rPr>
          <w:rFonts w:ascii="Verdana" w:hAnsi="Verdana"/>
          <w:i/>
        </w:rPr>
        <w:t>L. sibirica</w:t>
      </w:r>
      <w:r w:rsidR="00D82BD5">
        <w:rPr>
          <w:rFonts w:ascii="Verdana" w:hAnsi="Verdana"/>
        </w:rPr>
        <w:t xml:space="preserve"> atradnes kvalitātes uzlabošanai rekomendējama </w:t>
      </w:r>
      <w:r w:rsidR="002E0EF7" w:rsidRPr="002E0EF7">
        <w:rPr>
          <w:rFonts w:ascii="Verdana" w:hAnsi="Verdana"/>
        </w:rPr>
        <w:t>niedres</w:t>
      </w:r>
      <w:r w:rsidR="00D82BD5">
        <w:rPr>
          <w:rFonts w:ascii="Verdana" w:hAnsi="Verdana"/>
        </w:rPr>
        <w:t xml:space="preserve"> ierobežošana</w:t>
      </w:r>
      <w:r w:rsidRPr="001E3290">
        <w:rPr>
          <w:rFonts w:ascii="Verdana" w:hAnsi="Verdana"/>
        </w:rPr>
        <w:t>.</w:t>
      </w:r>
    </w:p>
    <w:p w:rsidR="00D82BD5" w:rsidRDefault="00D82BD5" w:rsidP="00387646">
      <w:pPr>
        <w:jc w:val="both"/>
        <w:rPr>
          <w:rFonts w:ascii="Verdana" w:hAnsi="Verdana"/>
        </w:rPr>
      </w:pPr>
      <w:r w:rsidRPr="00270706">
        <w:rPr>
          <w:rFonts w:ascii="Verdana" w:hAnsi="Verdana"/>
          <w:i/>
        </w:rPr>
        <w:t>S. hirculus</w:t>
      </w:r>
      <w:r>
        <w:rPr>
          <w:rFonts w:ascii="Verdana" w:hAnsi="Verdana"/>
        </w:rPr>
        <w:t xml:space="preserve"> atradne </w:t>
      </w:r>
      <w:r w:rsidR="00270706">
        <w:rPr>
          <w:rFonts w:ascii="Verdana" w:hAnsi="Verdana"/>
        </w:rPr>
        <w:t xml:space="preserve">Krustkalnu dabas rezervātā </w:t>
      </w:r>
      <w:r w:rsidR="00270706" w:rsidRPr="00D82BD5">
        <w:rPr>
          <w:rFonts w:ascii="Verdana" w:hAnsi="Verdana"/>
        </w:rPr>
        <w:t>ir maza un izolēta</w:t>
      </w:r>
      <w:r w:rsidR="00270706">
        <w:rPr>
          <w:rFonts w:ascii="Verdana" w:hAnsi="Verdana"/>
        </w:rPr>
        <w:t xml:space="preserve">. Tā </w:t>
      </w:r>
      <w:r>
        <w:rPr>
          <w:rFonts w:ascii="Verdana" w:hAnsi="Verdana"/>
        </w:rPr>
        <w:t xml:space="preserve">atrodas </w:t>
      </w:r>
      <w:r w:rsidR="0094089A">
        <w:rPr>
          <w:rFonts w:ascii="Verdana" w:hAnsi="Verdana"/>
        </w:rPr>
        <w:t xml:space="preserve">biotopā ar avotainu </w:t>
      </w:r>
      <w:r>
        <w:rPr>
          <w:rFonts w:ascii="Verdana" w:hAnsi="Verdana"/>
        </w:rPr>
        <w:t>z</w:t>
      </w:r>
      <w:r w:rsidRPr="00D82BD5">
        <w:rPr>
          <w:rFonts w:ascii="Verdana" w:hAnsi="Verdana"/>
        </w:rPr>
        <w:t>āļu purv</w:t>
      </w:r>
      <w:r w:rsidR="0094089A">
        <w:rPr>
          <w:rFonts w:ascii="Verdana" w:hAnsi="Verdana"/>
        </w:rPr>
        <w:t>u</w:t>
      </w:r>
      <w:r w:rsidR="00270706">
        <w:rPr>
          <w:rFonts w:ascii="Verdana" w:hAnsi="Verdana"/>
        </w:rPr>
        <w:t xml:space="preserve"> un</w:t>
      </w:r>
      <w:r w:rsidR="000B6536">
        <w:rPr>
          <w:rFonts w:ascii="Verdana" w:hAnsi="Verdana"/>
        </w:rPr>
        <w:t xml:space="preserve"> </w:t>
      </w:r>
      <w:r w:rsidR="0094089A" w:rsidRPr="00D82BD5">
        <w:rPr>
          <w:rFonts w:ascii="Verdana" w:hAnsi="Verdana"/>
        </w:rPr>
        <w:t>retām priedēm</w:t>
      </w:r>
      <w:r w:rsidR="0094089A">
        <w:rPr>
          <w:rFonts w:ascii="Verdana" w:hAnsi="Verdana"/>
        </w:rPr>
        <w:t xml:space="preserve"> apaugušu </w:t>
      </w:r>
      <w:r w:rsidR="000B6536">
        <w:rPr>
          <w:rFonts w:ascii="Verdana" w:hAnsi="Verdana"/>
        </w:rPr>
        <w:t>pārejas purv</w:t>
      </w:r>
      <w:r w:rsidR="0094089A">
        <w:rPr>
          <w:rFonts w:ascii="Verdana" w:hAnsi="Verdana"/>
        </w:rPr>
        <w:t>u</w:t>
      </w:r>
      <w:r w:rsidR="00270706">
        <w:rPr>
          <w:rFonts w:ascii="Verdana" w:hAnsi="Verdana"/>
        </w:rPr>
        <w:t>. Atradnē sugas eks</w:t>
      </w:r>
      <w:r w:rsidR="00270706" w:rsidRPr="00D82BD5">
        <w:rPr>
          <w:rFonts w:ascii="Verdana" w:hAnsi="Verdana"/>
        </w:rPr>
        <w:t xml:space="preserve">emplāru skaits ir </w:t>
      </w:r>
      <w:r w:rsidR="0094089A">
        <w:rPr>
          <w:rFonts w:ascii="Verdana" w:hAnsi="Verdana"/>
        </w:rPr>
        <w:t>neliels, bet</w:t>
      </w:r>
      <w:r w:rsidR="0094089A" w:rsidRPr="00D82BD5">
        <w:rPr>
          <w:rFonts w:ascii="Verdana" w:hAnsi="Verdana"/>
        </w:rPr>
        <w:t xml:space="preserve"> </w:t>
      </w:r>
      <w:r w:rsidR="0094089A">
        <w:rPr>
          <w:rFonts w:ascii="Verdana" w:hAnsi="Verdana"/>
        </w:rPr>
        <w:t xml:space="preserve">stabils </w:t>
      </w:r>
      <w:r w:rsidR="00270706" w:rsidRPr="00D82BD5">
        <w:rPr>
          <w:rFonts w:ascii="Verdana" w:hAnsi="Verdana"/>
        </w:rPr>
        <w:t>(</w:t>
      </w:r>
      <w:r w:rsidR="009E1DB4">
        <w:rPr>
          <w:rFonts w:ascii="Verdana" w:hAnsi="Verdana"/>
        </w:rPr>
        <w:t xml:space="preserve">2016. gadā atrasti divi, savukārt </w:t>
      </w:r>
      <w:r w:rsidR="0094089A" w:rsidRPr="00D82BD5">
        <w:rPr>
          <w:rFonts w:ascii="Verdana" w:hAnsi="Verdana"/>
        </w:rPr>
        <w:t>2007.</w:t>
      </w:r>
      <w:r w:rsidR="0094089A">
        <w:rPr>
          <w:rFonts w:ascii="Verdana" w:hAnsi="Verdana"/>
        </w:rPr>
        <w:t xml:space="preserve"> gadā</w:t>
      </w:r>
      <w:r w:rsidR="0094089A" w:rsidRPr="00D82BD5">
        <w:rPr>
          <w:rFonts w:ascii="Verdana" w:hAnsi="Verdana"/>
        </w:rPr>
        <w:t xml:space="preserve"> </w:t>
      </w:r>
      <w:r w:rsidR="0094089A">
        <w:rPr>
          <w:rFonts w:ascii="Verdana" w:hAnsi="Verdana"/>
        </w:rPr>
        <w:t>konstatēti visvairāk – seši eksemplāri</w:t>
      </w:r>
      <w:r w:rsidR="00270706" w:rsidRPr="00D82BD5">
        <w:rPr>
          <w:rFonts w:ascii="Verdana" w:hAnsi="Verdana"/>
        </w:rPr>
        <w:t>)</w:t>
      </w:r>
      <w:r w:rsidR="0094089A">
        <w:rPr>
          <w:rFonts w:ascii="Verdana" w:hAnsi="Verdana"/>
        </w:rPr>
        <w:t xml:space="preserve">. </w:t>
      </w:r>
      <w:r w:rsidR="0094089A" w:rsidRPr="0094089A">
        <w:rPr>
          <w:rFonts w:ascii="Verdana" w:hAnsi="Verdana"/>
          <w:i/>
        </w:rPr>
        <w:t>S. hirculus</w:t>
      </w:r>
      <w:r w:rsidR="0094089A">
        <w:rPr>
          <w:rFonts w:ascii="Verdana" w:hAnsi="Verdana"/>
        </w:rPr>
        <w:t xml:space="preserve"> skaits </w:t>
      </w:r>
      <w:r w:rsidRPr="00D82BD5">
        <w:rPr>
          <w:rFonts w:ascii="Verdana" w:hAnsi="Verdana"/>
        </w:rPr>
        <w:t xml:space="preserve">svārstās pa gadiem gan sava cikliskuma dēļ, gan arī dažādu </w:t>
      </w:r>
      <w:r w:rsidR="009E1DB4">
        <w:rPr>
          <w:rFonts w:ascii="Verdana" w:hAnsi="Verdana"/>
        </w:rPr>
        <w:t xml:space="preserve">vides </w:t>
      </w:r>
      <w:r w:rsidRPr="00D82BD5">
        <w:rPr>
          <w:rFonts w:ascii="Verdana" w:hAnsi="Verdana"/>
        </w:rPr>
        <w:t xml:space="preserve">apstākļu dēļ </w:t>
      </w:r>
      <w:r w:rsidR="0094089A">
        <w:rPr>
          <w:rFonts w:ascii="Verdana" w:hAnsi="Verdana"/>
        </w:rPr>
        <w:t>–</w:t>
      </w:r>
      <w:r w:rsidRPr="00D82BD5">
        <w:rPr>
          <w:rFonts w:ascii="Verdana" w:hAnsi="Verdana"/>
        </w:rPr>
        <w:t xml:space="preserve"> mitruma apstākļi, klimats, citi dzīvie organismi. </w:t>
      </w:r>
      <w:r w:rsidR="0094089A">
        <w:rPr>
          <w:rFonts w:ascii="Verdana" w:hAnsi="Verdana"/>
        </w:rPr>
        <w:t>Potenciāli negatīvu ietekmi uz atradni var radīt bebra darbība tuvumā esošajā Nirīte</w:t>
      </w:r>
      <w:r w:rsidR="009E1DB4">
        <w:rPr>
          <w:rFonts w:ascii="Verdana" w:hAnsi="Verdana"/>
        </w:rPr>
        <w:t xml:space="preserve">s upē. Tāpat atradnes kvalitāti var pazemināt aizaugšana ar kārkliem </w:t>
      </w:r>
      <w:r w:rsidR="009E1DB4" w:rsidRPr="009E1DB4">
        <w:rPr>
          <w:rFonts w:ascii="Verdana" w:hAnsi="Verdana"/>
          <w:i/>
        </w:rPr>
        <w:t>Salix</w:t>
      </w:r>
      <w:r w:rsidR="009E1DB4">
        <w:rPr>
          <w:rFonts w:ascii="Verdana" w:hAnsi="Verdana"/>
        </w:rPr>
        <w:t xml:space="preserve"> sp. un parasto egli </w:t>
      </w:r>
      <w:r w:rsidR="009E1DB4" w:rsidRPr="009E1DB4">
        <w:rPr>
          <w:rFonts w:ascii="Verdana" w:hAnsi="Verdana"/>
          <w:i/>
        </w:rPr>
        <w:t>Picea abies</w:t>
      </w:r>
      <w:r w:rsidR="009E1DB4">
        <w:rPr>
          <w:rFonts w:ascii="Verdana" w:hAnsi="Verdana"/>
        </w:rPr>
        <w:t>.</w:t>
      </w:r>
    </w:p>
    <w:p w:rsidR="00176213" w:rsidRDefault="00176213" w:rsidP="00176213">
      <w:pPr>
        <w:spacing w:after="0" w:line="100" w:lineRule="atLeast"/>
        <w:jc w:val="right"/>
        <w:rPr>
          <w:rFonts w:ascii="Verdana" w:hAnsi="Verdana"/>
          <w:sz w:val="20"/>
        </w:rPr>
      </w:pPr>
      <w:r w:rsidRPr="00B6392A">
        <w:rPr>
          <w:rFonts w:ascii="Verdana" w:hAnsi="Verdana"/>
          <w:sz w:val="20"/>
        </w:rPr>
        <w:t xml:space="preserve">Aktualizētā informācija </w:t>
      </w:r>
      <w:r w:rsidRPr="00B6392A">
        <w:rPr>
          <w:rFonts w:ascii="Verdana" w:hAnsi="Verdana"/>
          <w:i/>
          <w:sz w:val="20"/>
        </w:rPr>
        <w:t>Natura 2000</w:t>
      </w:r>
      <w:r w:rsidRPr="00B6392A">
        <w:rPr>
          <w:rFonts w:ascii="Verdana" w:hAnsi="Verdana"/>
          <w:sz w:val="20"/>
        </w:rPr>
        <w:t xml:space="preserve"> standarta datu formā </w:t>
      </w:r>
    </w:p>
    <w:p w:rsidR="00176213" w:rsidRPr="00B6392A" w:rsidRDefault="00176213" w:rsidP="00176213">
      <w:pPr>
        <w:spacing w:after="0" w:line="100" w:lineRule="atLeast"/>
        <w:jc w:val="right"/>
        <w:rPr>
          <w:rFonts w:ascii="Verdana" w:hAnsi="Verdana"/>
          <w:sz w:val="20"/>
        </w:rPr>
      </w:pPr>
      <w:r w:rsidRPr="00B6392A">
        <w:rPr>
          <w:rFonts w:ascii="Verdana" w:hAnsi="Verdana"/>
          <w:sz w:val="20"/>
        </w:rPr>
        <w:t xml:space="preserve">par </w:t>
      </w:r>
      <w:r w:rsidR="00E810C3" w:rsidRPr="00E810C3">
        <w:rPr>
          <w:rFonts w:ascii="Verdana" w:hAnsi="Verdana"/>
          <w:i/>
          <w:sz w:val="20"/>
        </w:rPr>
        <w:t>Ligularia sibirica</w:t>
      </w:r>
      <w:r w:rsidR="00E810C3">
        <w:rPr>
          <w:rFonts w:ascii="Verdana" w:hAnsi="Verdana"/>
          <w:sz w:val="20"/>
        </w:rPr>
        <w:t xml:space="preserve"> un </w:t>
      </w:r>
      <w:r w:rsidRPr="00B6392A">
        <w:rPr>
          <w:rFonts w:ascii="Verdana" w:hAnsi="Verdana"/>
          <w:i/>
          <w:sz w:val="20"/>
        </w:rPr>
        <w:t>Saxifraga hirculus</w:t>
      </w:r>
      <w:r w:rsidRPr="00B6392A">
        <w:rPr>
          <w:rFonts w:ascii="Verdana" w:hAnsi="Verdana"/>
          <w:sz w:val="20"/>
        </w:rPr>
        <w:t xml:space="preserve"> atradni </w:t>
      </w:r>
      <w:r w:rsidR="00E810C3">
        <w:rPr>
          <w:rFonts w:ascii="Verdana" w:hAnsi="Verdana"/>
          <w:sz w:val="20"/>
        </w:rPr>
        <w:t>Krustkalnu dabas rezervātā</w:t>
      </w:r>
      <w:r w:rsidRPr="00B6392A">
        <w:rPr>
          <w:rFonts w:ascii="Verdana" w:hAnsi="Verdana"/>
          <w:sz w:val="20"/>
        </w:rPr>
        <w:t xml:space="preserve"> </w:t>
      </w: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319"/>
        <w:gridCol w:w="564"/>
        <w:gridCol w:w="540"/>
        <w:gridCol w:w="630"/>
        <w:gridCol w:w="810"/>
        <w:gridCol w:w="540"/>
        <w:gridCol w:w="900"/>
        <w:gridCol w:w="540"/>
        <w:gridCol w:w="630"/>
        <w:gridCol w:w="540"/>
        <w:gridCol w:w="630"/>
        <w:gridCol w:w="1004"/>
      </w:tblGrid>
      <w:tr w:rsidR="00176213" w:rsidRPr="00FF291D" w:rsidTr="009D2147">
        <w:trPr>
          <w:trHeight w:hRule="exact" w:val="306"/>
        </w:trPr>
        <w:tc>
          <w:tcPr>
            <w:tcW w:w="2340" w:type="dxa"/>
            <w:gridSpan w:val="2"/>
            <w:shd w:val="pct10" w:color="auto" w:fill="auto"/>
            <w:vAlign w:val="center"/>
          </w:tcPr>
          <w:p w:rsidR="00176213" w:rsidRPr="00FF291D" w:rsidRDefault="00176213" w:rsidP="00742E2D">
            <w:pPr>
              <w:pStyle w:val="NormalWeb"/>
              <w:snapToGrid w:val="0"/>
              <w:spacing w:before="0" w:after="0"/>
              <w:jc w:val="center"/>
              <w:rPr>
                <w:rFonts w:ascii="Calibri" w:hAnsi="Calibri"/>
                <w:b/>
                <w:sz w:val="16"/>
                <w:szCs w:val="16"/>
              </w:rPr>
            </w:pPr>
            <w:r w:rsidRPr="00FF291D">
              <w:rPr>
                <w:rFonts w:ascii="Calibri" w:hAnsi="Calibri"/>
                <w:b/>
                <w:sz w:val="16"/>
                <w:szCs w:val="16"/>
              </w:rPr>
              <w:t>Suga</w:t>
            </w:r>
          </w:p>
        </w:tc>
        <w:tc>
          <w:tcPr>
            <w:tcW w:w="3984" w:type="dxa"/>
            <w:gridSpan w:val="6"/>
            <w:shd w:val="pct10" w:color="auto" w:fill="auto"/>
            <w:vAlign w:val="center"/>
          </w:tcPr>
          <w:p w:rsidR="00176213" w:rsidRPr="00FF291D" w:rsidRDefault="00176213" w:rsidP="00742E2D">
            <w:pPr>
              <w:pStyle w:val="NormalWeb"/>
              <w:snapToGrid w:val="0"/>
              <w:spacing w:before="0" w:after="0"/>
              <w:jc w:val="center"/>
              <w:rPr>
                <w:rFonts w:ascii="Calibri" w:hAnsi="Calibri"/>
                <w:b/>
                <w:sz w:val="16"/>
                <w:szCs w:val="16"/>
              </w:rPr>
            </w:pPr>
            <w:r w:rsidRPr="00FF291D">
              <w:rPr>
                <w:rFonts w:ascii="Calibri" w:hAnsi="Calibri"/>
                <w:b/>
                <w:sz w:val="16"/>
                <w:szCs w:val="16"/>
              </w:rPr>
              <w:t>Teritorijā sastopamā populācija</w:t>
            </w:r>
          </w:p>
        </w:tc>
        <w:tc>
          <w:tcPr>
            <w:tcW w:w="2340" w:type="dxa"/>
            <w:gridSpan w:val="4"/>
            <w:shd w:val="pct10" w:color="auto" w:fill="auto"/>
            <w:vAlign w:val="center"/>
          </w:tcPr>
          <w:p w:rsidR="00176213" w:rsidRPr="00FF291D" w:rsidRDefault="00176213" w:rsidP="00742E2D">
            <w:pPr>
              <w:pStyle w:val="NormalWeb"/>
              <w:snapToGrid w:val="0"/>
              <w:spacing w:before="0" w:after="0"/>
              <w:jc w:val="center"/>
              <w:rPr>
                <w:rFonts w:ascii="Calibri" w:hAnsi="Calibri"/>
                <w:b/>
                <w:sz w:val="16"/>
                <w:szCs w:val="16"/>
              </w:rPr>
            </w:pPr>
            <w:r w:rsidRPr="00FF291D">
              <w:rPr>
                <w:rFonts w:ascii="Calibri" w:hAnsi="Calibri"/>
                <w:b/>
                <w:sz w:val="16"/>
                <w:szCs w:val="16"/>
              </w:rPr>
              <w:t>Teritorijas novērtējums</w:t>
            </w:r>
          </w:p>
        </w:tc>
        <w:tc>
          <w:tcPr>
            <w:tcW w:w="1004" w:type="dxa"/>
            <w:vMerge w:val="restart"/>
            <w:shd w:val="pct10" w:color="auto" w:fill="auto"/>
            <w:vAlign w:val="center"/>
          </w:tcPr>
          <w:p w:rsidR="00176213" w:rsidRPr="00FF291D" w:rsidRDefault="00176213" w:rsidP="00742E2D">
            <w:pPr>
              <w:pStyle w:val="NormalWeb"/>
              <w:snapToGrid w:val="0"/>
              <w:spacing w:before="0" w:after="0"/>
              <w:jc w:val="center"/>
              <w:rPr>
                <w:rFonts w:ascii="Calibri" w:hAnsi="Calibri"/>
                <w:b/>
                <w:sz w:val="16"/>
                <w:szCs w:val="16"/>
              </w:rPr>
            </w:pPr>
            <w:r w:rsidRPr="00FF291D">
              <w:rPr>
                <w:rFonts w:ascii="Calibri" w:hAnsi="Calibri"/>
                <w:b/>
                <w:sz w:val="16"/>
                <w:szCs w:val="16"/>
              </w:rPr>
              <w:t>Datu avots</w:t>
            </w:r>
          </w:p>
        </w:tc>
      </w:tr>
      <w:tr w:rsidR="00176213" w:rsidRPr="00FF291D" w:rsidTr="009D2147">
        <w:trPr>
          <w:trHeight w:val="183"/>
        </w:trPr>
        <w:tc>
          <w:tcPr>
            <w:tcW w:w="1021" w:type="dxa"/>
            <w:vMerge w:val="restart"/>
            <w:shd w:val="pct10" w:color="auto" w:fill="auto"/>
            <w:vAlign w:val="center"/>
          </w:tcPr>
          <w:p w:rsidR="00176213" w:rsidRPr="00FF291D" w:rsidRDefault="00176213" w:rsidP="00742E2D">
            <w:pPr>
              <w:pStyle w:val="NormalWeb"/>
              <w:snapToGrid w:val="0"/>
              <w:spacing w:before="0" w:after="0"/>
              <w:jc w:val="center"/>
              <w:rPr>
                <w:rFonts w:ascii="Calibri" w:hAnsi="Calibri"/>
                <w:b/>
                <w:sz w:val="16"/>
                <w:szCs w:val="16"/>
              </w:rPr>
            </w:pPr>
            <w:r w:rsidRPr="00FF291D">
              <w:rPr>
                <w:rFonts w:ascii="Calibri" w:hAnsi="Calibri"/>
                <w:b/>
                <w:sz w:val="16"/>
                <w:szCs w:val="16"/>
              </w:rPr>
              <w:t>Zinātniskais nosaukums</w:t>
            </w:r>
          </w:p>
        </w:tc>
        <w:tc>
          <w:tcPr>
            <w:tcW w:w="1319" w:type="dxa"/>
            <w:vMerge w:val="restart"/>
            <w:shd w:val="pct10" w:color="auto" w:fill="auto"/>
            <w:vAlign w:val="center"/>
          </w:tcPr>
          <w:p w:rsidR="00176213" w:rsidRPr="00FF291D" w:rsidRDefault="00176213" w:rsidP="00742E2D">
            <w:pPr>
              <w:pStyle w:val="NormalWeb"/>
              <w:snapToGrid w:val="0"/>
              <w:spacing w:before="0" w:after="0"/>
              <w:jc w:val="center"/>
              <w:rPr>
                <w:rFonts w:ascii="Calibri" w:hAnsi="Calibri"/>
                <w:b/>
                <w:sz w:val="16"/>
                <w:szCs w:val="16"/>
              </w:rPr>
            </w:pPr>
            <w:r w:rsidRPr="00FF291D">
              <w:rPr>
                <w:rFonts w:ascii="Calibri" w:hAnsi="Calibri"/>
                <w:b/>
                <w:sz w:val="16"/>
                <w:szCs w:val="16"/>
              </w:rPr>
              <w:t>Latviskais nosaukums</w:t>
            </w:r>
          </w:p>
        </w:tc>
        <w:tc>
          <w:tcPr>
            <w:tcW w:w="564" w:type="dxa"/>
            <w:vMerge w:val="restart"/>
            <w:shd w:val="pct10" w:color="auto" w:fill="auto"/>
            <w:vAlign w:val="center"/>
          </w:tcPr>
          <w:p w:rsidR="00176213" w:rsidRPr="00FF291D" w:rsidRDefault="00176213" w:rsidP="00742E2D">
            <w:pPr>
              <w:pStyle w:val="NormalWeb"/>
              <w:snapToGrid w:val="0"/>
              <w:spacing w:before="0" w:after="0"/>
              <w:jc w:val="center"/>
              <w:rPr>
                <w:rFonts w:ascii="Calibri" w:hAnsi="Calibri"/>
                <w:b/>
                <w:sz w:val="16"/>
                <w:szCs w:val="16"/>
              </w:rPr>
            </w:pPr>
            <w:r w:rsidRPr="00FF291D">
              <w:rPr>
                <w:rFonts w:ascii="Calibri" w:hAnsi="Calibri"/>
                <w:b/>
                <w:sz w:val="16"/>
                <w:szCs w:val="16"/>
              </w:rPr>
              <w:t>Tips</w:t>
            </w:r>
          </w:p>
        </w:tc>
        <w:tc>
          <w:tcPr>
            <w:tcW w:w="1170" w:type="dxa"/>
            <w:gridSpan w:val="2"/>
            <w:shd w:val="pct10" w:color="auto" w:fill="auto"/>
            <w:vAlign w:val="center"/>
          </w:tcPr>
          <w:p w:rsidR="00176213" w:rsidRPr="00FF291D" w:rsidRDefault="00176213" w:rsidP="00742E2D">
            <w:pPr>
              <w:pStyle w:val="NormalWeb"/>
              <w:snapToGrid w:val="0"/>
              <w:spacing w:before="0" w:after="0"/>
              <w:jc w:val="center"/>
              <w:rPr>
                <w:rFonts w:ascii="Calibri" w:hAnsi="Calibri"/>
                <w:b/>
                <w:sz w:val="16"/>
                <w:szCs w:val="16"/>
              </w:rPr>
            </w:pPr>
            <w:r w:rsidRPr="00FF291D">
              <w:rPr>
                <w:rFonts w:ascii="Calibri" w:hAnsi="Calibri"/>
                <w:b/>
                <w:sz w:val="16"/>
                <w:szCs w:val="16"/>
              </w:rPr>
              <w:t>Lielums</w:t>
            </w:r>
          </w:p>
        </w:tc>
        <w:tc>
          <w:tcPr>
            <w:tcW w:w="810" w:type="dxa"/>
            <w:vMerge w:val="restart"/>
            <w:shd w:val="pct10" w:color="auto" w:fill="auto"/>
            <w:vAlign w:val="center"/>
          </w:tcPr>
          <w:p w:rsidR="00176213" w:rsidRPr="00FF291D" w:rsidRDefault="00176213" w:rsidP="00742E2D">
            <w:pPr>
              <w:pStyle w:val="NormalWeb"/>
              <w:snapToGrid w:val="0"/>
              <w:spacing w:before="0" w:after="0"/>
              <w:jc w:val="center"/>
              <w:rPr>
                <w:rFonts w:ascii="Calibri" w:hAnsi="Calibri"/>
                <w:b/>
                <w:sz w:val="16"/>
                <w:szCs w:val="16"/>
              </w:rPr>
            </w:pPr>
            <w:r w:rsidRPr="00FF291D">
              <w:rPr>
                <w:rFonts w:ascii="Calibri" w:hAnsi="Calibri"/>
                <w:b/>
                <w:sz w:val="16"/>
                <w:szCs w:val="16"/>
              </w:rPr>
              <w:t>Vienība</w:t>
            </w:r>
          </w:p>
        </w:tc>
        <w:tc>
          <w:tcPr>
            <w:tcW w:w="540" w:type="dxa"/>
            <w:vMerge w:val="restart"/>
            <w:shd w:val="pct10" w:color="auto" w:fill="auto"/>
            <w:vAlign w:val="center"/>
          </w:tcPr>
          <w:p w:rsidR="00176213" w:rsidRPr="00FF291D" w:rsidRDefault="00176213" w:rsidP="00742E2D">
            <w:pPr>
              <w:pStyle w:val="NormalWeb"/>
              <w:snapToGrid w:val="0"/>
              <w:spacing w:before="0" w:after="0"/>
              <w:jc w:val="center"/>
              <w:rPr>
                <w:rFonts w:ascii="Calibri" w:hAnsi="Calibri"/>
                <w:b/>
                <w:sz w:val="16"/>
                <w:szCs w:val="16"/>
              </w:rPr>
            </w:pPr>
            <w:r w:rsidRPr="00FF291D">
              <w:rPr>
                <w:rFonts w:ascii="Calibri" w:hAnsi="Calibri"/>
                <w:b/>
                <w:sz w:val="16"/>
                <w:szCs w:val="16"/>
              </w:rPr>
              <w:t>Kat.</w:t>
            </w:r>
          </w:p>
        </w:tc>
        <w:tc>
          <w:tcPr>
            <w:tcW w:w="900" w:type="dxa"/>
            <w:vMerge w:val="restart"/>
            <w:shd w:val="pct10" w:color="auto" w:fill="auto"/>
            <w:vAlign w:val="center"/>
          </w:tcPr>
          <w:p w:rsidR="00176213" w:rsidRPr="00FF291D" w:rsidRDefault="00176213" w:rsidP="00742E2D">
            <w:pPr>
              <w:pStyle w:val="NormalWeb"/>
              <w:snapToGrid w:val="0"/>
              <w:spacing w:before="0" w:after="0"/>
              <w:jc w:val="center"/>
              <w:rPr>
                <w:rFonts w:ascii="Calibri" w:hAnsi="Calibri"/>
                <w:b/>
                <w:sz w:val="16"/>
                <w:szCs w:val="16"/>
              </w:rPr>
            </w:pPr>
            <w:r w:rsidRPr="00FF291D">
              <w:rPr>
                <w:rFonts w:ascii="Calibri" w:hAnsi="Calibri"/>
                <w:b/>
                <w:sz w:val="16"/>
                <w:szCs w:val="16"/>
              </w:rPr>
              <w:t>Datu kvalitāte</w:t>
            </w:r>
          </w:p>
        </w:tc>
        <w:tc>
          <w:tcPr>
            <w:tcW w:w="540" w:type="dxa"/>
            <w:vMerge w:val="restart"/>
            <w:shd w:val="pct10" w:color="auto" w:fill="auto"/>
            <w:vAlign w:val="center"/>
          </w:tcPr>
          <w:p w:rsidR="00176213" w:rsidRPr="00FF291D" w:rsidRDefault="00176213" w:rsidP="00742E2D">
            <w:pPr>
              <w:pStyle w:val="NormalWeb"/>
              <w:snapToGrid w:val="0"/>
              <w:spacing w:before="0" w:after="0"/>
              <w:jc w:val="center"/>
              <w:rPr>
                <w:rFonts w:ascii="Calibri" w:hAnsi="Calibri"/>
                <w:b/>
                <w:sz w:val="16"/>
                <w:szCs w:val="16"/>
              </w:rPr>
            </w:pPr>
            <w:r w:rsidRPr="00FF291D">
              <w:rPr>
                <w:rFonts w:ascii="Calibri" w:hAnsi="Calibri"/>
                <w:b/>
                <w:sz w:val="16"/>
                <w:szCs w:val="16"/>
              </w:rPr>
              <w:t>Pop.</w:t>
            </w:r>
          </w:p>
        </w:tc>
        <w:tc>
          <w:tcPr>
            <w:tcW w:w="630" w:type="dxa"/>
            <w:vMerge w:val="restart"/>
            <w:shd w:val="pct10" w:color="auto" w:fill="auto"/>
            <w:vAlign w:val="center"/>
          </w:tcPr>
          <w:p w:rsidR="00176213" w:rsidRPr="00FF291D" w:rsidRDefault="00176213" w:rsidP="00742E2D">
            <w:pPr>
              <w:pStyle w:val="CM3"/>
              <w:spacing w:before="60" w:after="60"/>
              <w:jc w:val="center"/>
              <w:rPr>
                <w:rFonts w:ascii="Calibri" w:hAnsi="Calibri"/>
                <w:b/>
                <w:color w:val="000000"/>
                <w:sz w:val="16"/>
                <w:szCs w:val="16"/>
                <w:lang w:val="lv-LV"/>
              </w:rPr>
            </w:pPr>
            <w:r w:rsidRPr="00FF291D">
              <w:rPr>
                <w:rFonts w:ascii="Calibri" w:hAnsi="Calibri"/>
                <w:b/>
                <w:color w:val="000000"/>
                <w:sz w:val="16"/>
                <w:szCs w:val="16"/>
                <w:lang w:val="lv-LV"/>
              </w:rPr>
              <w:t>Sagl.</w:t>
            </w:r>
          </w:p>
        </w:tc>
        <w:tc>
          <w:tcPr>
            <w:tcW w:w="540" w:type="dxa"/>
            <w:vMerge w:val="restart"/>
            <w:shd w:val="pct10" w:color="auto" w:fill="auto"/>
            <w:vAlign w:val="center"/>
          </w:tcPr>
          <w:p w:rsidR="00176213" w:rsidRPr="00FF291D" w:rsidRDefault="00176213" w:rsidP="00742E2D">
            <w:pPr>
              <w:pStyle w:val="NormalWeb"/>
              <w:snapToGrid w:val="0"/>
              <w:spacing w:before="0" w:after="0"/>
              <w:jc w:val="center"/>
              <w:rPr>
                <w:rFonts w:ascii="Calibri" w:hAnsi="Calibri"/>
                <w:b/>
                <w:sz w:val="16"/>
                <w:szCs w:val="16"/>
              </w:rPr>
            </w:pPr>
            <w:r w:rsidRPr="00FF291D">
              <w:rPr>
                <w:rFonts w:ascii="Calibri" w:hAnsi="Calibri"/>
                <w:b/>
                <w:sz w:val="16"/>
                <w:szCs w:val="16"/>
              </w:rPr>
              <w:t>Izol.</w:t>
            </w:r>
          </w:p>
        </w:tc>
        <w:tc>
          <w:tcPr>
            <w:tcW w:w="630" w:type="dxa"/>
            <w:vMerge w:val="restart"/>
            <w:shd w:val="pct10" w:color="auto" w:fill="auto"/>
            <w:vAlign w:val="center"/>
          </w:tcPr>
          <w:p w:rsidR="00176213" w:rsidRPr="00FF291D" w:rsidRDefault="00176213" w:rsidP="00742E2D">
            <w:pPr>
              <w:pStyle w:val="NormalWeb"/>
              <w:snapToGrid w:val="0"/>
              <w:spacing w:before="0" w:after="0"/>
              <w:jc w:val="center"/>
              <w:rPr>
                <w:rFonts w:ascii="Calibri" w:hAnsi="Calibri"/>
                <w:b/>
                <w:sz w:val="16"/>
                <w:szCs w:val="16"/>
              </w:rPr>
            </w:pPr>
            <w:r w:rsidRPr="00FF291D">
              <w:rPr>
                <w:rFonts w:ascii="Calibri" w:hAnsi="Calibri"/>
                <w:b/>
                <w:sz w:val="16"/>
                <w:szCs w:val="16"/>
              </w:rPr>
              <w:t>Visp.</w:t>
            </w:r>
          </w:p>
        </w:tc>
        <w:tc>
          <w:tcPr>
            <w:tcW w:w="1004" w:type="dxa"/>
            <w:vMerge/>
            <w:shd w:val="pct10" w:color="auto" w:fill="auto"/>
          </w:tcPr>
          <w:p w:rsidR="00176213" w:rsidRPr="00FF291D" w:rsidRDefault="00176213" w:rsidP="00742E2D">
            <w:pPr>
              <w:pStyle w:val="NormalWeb"/>
              <w:snapToGrid w:val="0"/>
              <w:spacing w:before="0" w:after="0"/>
              <w:jc w:val="center"/>
              <w:rPr>
                <w:rFonts w:ascii="Calibri" w:hAnsi="Calibri"/>
                <w:b/>
                <w:sz w:val="16"/>
                <w:szCs w:val="16"/>
              </w:rPr>
            </w:pPr>
          </w:p>
        </w:tc>
      </w:tr>
      <w:tr w:rsidR="00176213" w:rsidRPr="00FF291D" w:rsidTr="009D2147">
        <w:trPr>
          <w:trHeight w:hRule="exact" w:val="228"/>
        </w:trPr>
        <w:tc>
          <w:tcPr>
            <w:tcW w:w="1021" w:type="dxa"/>
            <w:vMerge/>
            <w:shd w:val="pct10" w:color="auto" w:fill="auto"/>
            <w:vAlign w:val="center"/>
          </w:tcPr>
          <w:p w:rsidR="00176213" w:rsidRPr="00FF291D" w:rsidRDefault="00176213" w:rsidP="00742E2D">
            <w:pPr>
              <w:pStyle w:val="NormalWeb"/>
              <w:snapToGrid w:val="0"/>
              <w:spacing w:before="0" w:after="0"/>
              <w:jc w:val="center"/>
              <w:rPr>
                <w:rFonts w:ascii="Calibri" w:hAnsi="Calibri"/>
                <w:b/>
                <w:sz w:val="18"/>
                <w:szCs w:val="18"/>
              </w:rPr>
            </w:pPr>
          </w:p>
        </w:tc>
        <w:tc>
          <w:tcPr>
            <w:tcW w:w="1319" w:type="dxa"/>
            <w:vMerge/>
            <w:shd w:val="pct10" w:color="auto" w:fill="auto"/>
            <w:vAlign w:val="center"/>
          </w:tcPr>
          <w:p w:rsidR="00176213" w:rsidRPr="00FF291D" w:rsidRDefault="00176213" w:rsidP="00742E2D">
            <w:pPr>
              <w:pStyle w:val="NormalWeb"/>
              <w:snapToGrid w:val="0"/>
              <w:spacing w:before="0" w:after="0"/>
              <w:jc w:val="center"/>
              <w:rPr>
                <w:rFonts w:ascii="Calibri" w:hAnsi="Calibri"/>
                <w:b/>
                <w:sz w:val="18"/>
                <w:szCs w:val="18"/>
              </w:rPr>
            </w:pPr>
          </w:p>
        </w:tc>
        <w:tc>
          <w:tcPr>
            <w:tcW w:w="564" w:type="dxa"/>
            <w:vMerge/>
            <w:shd w:val="pct10" w:color="auto" w:fill="auto"/>
            <w:vAlign w:val="center"/>
          </w:tcPr>
          <w:p w:rsidR="00176213" w:rsidRPr="00FF291D" w:rsidRDefault="00176213" w:rsidP="00742E2D">
            <w:pPr>
              <w:pStyle w:val="NormalWeb"/>
              <w:snapToGrid w:val="0"/>
              <w:spacing w:before="0" w:after="0"/>
              <w:jc w:val="center"/>
              <w:rPr>
                <w:rFonts w:ascii="Calibri" w:hAnsi="Calibri"/>
                <w:b/>
                <w:sz w:val="18"/>
                <w:szCs w:val="18"/>
              </w:rPr>
            </w:pPr>
          </w:p>
        </w:tc>
        <w:tc>
          <w:tcPr>
            <w:tcW w:w="540" w:type="dxa"/>
            <w:shd w:val="pct10" w:color="auto" w:fill="auto"/>
            <w:vAlign w:val="center"/>
          </w:tcPr>
          <w:p w:rsidR="00176213" w:rsidRPr="00FF291D" w:rsidRDefault="00176213" w:rsidP="00742E2D">
            <w:pPr>
              <w:pStyle w:val="NormalWeb"/>
              <w:snapToGrid w:val="0"/>
              <w:spacing w:before="0" w:after="0"/>
              <w:jc w:val="center"/>
              <w:rPr>
                <w:rFonts w:ascii="Calibri" w:hAnsi="Calibri"/>
                <w:b/>
                <w:sz w:val="16"/>
                <w:szCs w:val="16"/>
              </w:rPr>
            </w:pPr>
            <w:r w:rsidRPr="00FF291D">
              <w:rPr>
                <w:rFonts w:ascii="Calibri" w:hAnsi="Calibri"/>
                <w:b/>
                <w:sz w:val="16"/>
                <w:szCs w:val="16"/>
              </w:rPr>
              <w:t>Min</w:t>
            </w:r>
          </w:p>
        </w:tc>
        <w:tc>
          <w:tcPr>
            <w:tcW w:w="630" w:type="dxa"/>
            <w:shd w:val="pct10" w:color="auto" w:fill="auto"/>
            <w:vAlign w:val="center"/>
          </w:tcPr>
          <w:p w:rsidR="00176213" w:rsidRPr="00FF291D" w:rsidRDefault="00176213" w:rsidP="00742E2D">
            <w:pPr>
              <w:pStyle w:val="NormalWeb"/>
              <w:snapToGrid w:val="0"/>
              <w:spacing w:before="0" w:after="0"/>
              <w:jc w:val="center"/>
              <w:rPr>
                <w:rFonts w:ascii="Calibri" w:hAnsi="Calibri"/>
                <w:b/>
                <w:sz w:val="16"/>
                <w:szCs w:val="16"/>
              </w:rPr>
            </w:pPr>
            <w:r w:rsidRPr="00FF291D">
              <w:rPr>
                <w:rFonts w:ascii="Calibri" w:hAnsi="Calibri"/>
                <w:b/>
                <w:sz w:val="16"/>
                <w:szCs w:val="16"/>
              </w:rPr>
              <w:t>Maks</w:t>
            </w:r>
          </w:p>
        </w:tc>
        <w:tc>
          <w:tcPr>
            <w:tcW w:w="810" w:type="dxa"/>
            <w:vMerge/>
            <w:shd w:val="pct10" w:color="auto" w:fill="auto"/>
            <w:vAlign w:val="center"/>
          </w:tcPr>
          <w:p w:rsidR="00176213" w:rsidRPr="00FF291D" w:rsidRDefault="00176213" w:rsidP="00742E2D">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176213" w:rsidRPr="00FF291D" w:rsidRDefault="00176213" w:rsidP="00742E2D">
            <w:pPr>
              <w:pStyle w:val="NormalWeb"/>
              <w:snapToGrid w:val="0"/>
              <w:spacing w:before="0" w:after="0"/>
              <w:jc w:val="center"/>
              <w:rPr>
                <w:rFonts w:ascii="Calibri" w:hAnsi="Calibri"/>
                <w:b/>
                <w:sz w:val="18"/>
                <w:szCs w:val="18"/>
              </w:rPr>
            </w:pPr>
          </w:p>
        </w:tc>
        <w:tc>
          <w:tcPr>
            <w:tcW w:w="900" w:type="dxa"/>
            <w:vMerge/>
            <w:shd w:val="pct10" w:color="auto" w:fill="auto"/>
            <w:vAlign w:val="center"/>
          </w:tcPr>
          <w:p w:rsidR="00176213" w:rsidRPr="00FF291D" w:rsidRDefault="00176213" w:rsidP="00742E2D">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176213" w:rsidRPr="00FF291D" w:rsidRDefault="00176213" w:rsidP="00742E2D">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176213" w:rsidRPr="00FF291D" w:rsidRDefault="00176213" w:rsidP="00742E2D">
            <w:pPr>
              <w:pStyle w:val="CM3"/>
              <w:spacing w:before="60" w:after="60"/>
              <w:rPr>
                <w:rFonts w:ascii="Calibri" w:hAnsi="Calibri"/>
                <w:b/>
                <w:color w:val="000000"/>
                <w:sz w:val="18"/>
                <w:szCs w:val="18"/>
                <w:lang w:val="lv-LV"/>
              </w:rPr>
            </w:pPr>
          </w:p>
        </w:tc>
        <w:tc>
          <w:tcPr>
            <w:tcW w:w="540" w:type="dxa"/>
            <w:vMerge/>
            <w:shd w:val="pct10" w:color="auto" w:fill="auto"/>
            <w:vAlign w:val="center"/>
          </w:tcPr>
          <w:p w:rsidR="00176213" w:rsidRPr="00FF291D" w:rsidRDefault="00176213" w:rsidP="00742E2D">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176213" w:rsidRPr="00FF291D" w:rsidRDefault="00176213" w:rsidP="00742E2D">
            <w:pPr>
              <w:pStyle w:val="NormalWeb"/>
              <w:snapToGrid w:val="0"/>
              <w:spacing w:before="0" w:after="0"/>
              <w:jc w:val="center"/>
              <w:rPr>
                <w:rFonts w:ascii="Calibri" w:hAnsi="Calibri"/>
                <w:b/>
                <w:sz w:val="18"/>
                <w:szCs w:val="18"/>
              </w:rPr>
            </w:pPr>
          </w:p>
        </w:tc>
        <w:tc>
          <w:tcPr>
            <w:tcW w:w="1004" w:type="dxa"/>
            <w:vMerge/>
            <w:shd w:val="pct10" w:color="auto" w:fill="auto"/>
          </w:tcPr>
          <w:p w:rsidR="00176213" w:rsidRPr="00FF291D" w:rsidRDefault="00176213" w:rsidP="00742E2D">
            <w:pPr>
              <w:pStyle w:val="NormalWeb"/>
              <w:snapToGrid w:val="0"/>
              <w:spacing w:before="0" w:after="0"/>
              <w:rPr>
                <w:rFonts w:ascii="Calibri" w:hAnsi="Calibri"/>
                <w:b/>
                <w:sz w:val="18"/>
                <w:szCs w:val="18"/>
              </w:rPr>
            </w:pPr>
          </w:p>
        </w:tc>
      </w:tr>
      <w:tr w:rsidR="00E810C3" w:rsidRPr="00FF291D" w:rsidTr="009D2147">
        <w:trPr>
          <w:trHeight w:hRule="exact" w:val="287"/>
        </w:trPr>
        <w:tc>
          <w:tcPr>
            <w:tcW w:w="1021" w:type="dxa"/>
            <w:vMerge w:val="restart"/>
            <w:vAlign w:val="bottom"/>
          </w:tcPr>
          <w:p w:rsidR="00E810C3" w:rsidRPr="00FF291D" w:rsidRDefault="00E810C3" w:rsidP="00E810C3">
            <w:pPr>
              <w:rPr>
                <w:i/>
                <w:color w:val="000000"/>
                <w:sz w:val="20"/>
                <w:szCs w:val="20"/>
              </w:rPr>
            </w:pPr>
            <w:r w:rsidRPr="00FF291D">
              <w:rPr>
                <w:i/>
                <w:color w:val="000000"/>
                <w:sz w:val="20"/>
                <w:szCs w:val="20"/>
              </w:rPr>
              <w:t>Ligularia sibirica</w:t>
            </w:r>
          </w:p>
        </w:tc>
        <w:tc>
          <w:tcPr>
            <w:tcW w:w="1319" w:type="dxa"/>
            <w:vMerge w:val="restart"/>
            <w:vAlign w:val="bottom"/>
          </w:tcPr>
          <w:p w:rsidR="00E810C3" w:rsidRPr="00FF291D" w:rsidRDefault="00E810C3" w:rsidP="00E810C3">
            <w:pPr>
              <w:rPr>
                <w:sz w:val="20"/>
                <w:szCs w:val="20"/>
              </w:rPr>
            </w:pPr>
            <w:r w:rsidRPr="00FF291D">
              <w:rPr>
                <w:sz w:val="20"/>
                <w:szCs w:val="20"/>
              </w:rPr>
              <w:t>Sibīrijas mēlziede</w:t>
            </w:r>
          </w:p>
        </w:tc>
        <w:tc>
          <w:tcPr>
            <w:tcW w:w="564" w:type="dxa"/>
          </w:tcPr>
          <w:p w:rsidR="00E810C3" w:rsidRPr="00FF291D" w:rsidRDefault="00E810C3" w:rsidP="00E810C3">
            <w:pPr>
              <w:rPr>
                <w:sz w:val="20"/>
                <w:szCs w:val="20"/>
              </w:rPr>
            </w:pPr>
            <w:r w:rsidRPr="00FF291D">
              <w:rPr>
                <w:sz w:val="20"/>
                <w:szCs w:val="20"/>
              </w:rPr>
              <w:t>p</w:t>
            </w:r>
          </w:p>
        </w:tc>
        <w:tc>
          <w:tcPr>
            <w:tcW w:w="540" w:type="dxa"/>
          </w:tcPr>
          <w:p w:rsidR="00E810C3" w:rsidRPr="00FF291D" w:rsidRDefault="00E810C3" w:rsidP="00E810C3">
            <w:pPr>
              <w:snapToGrid w:val="0"/>
              <w:rPr>
                <w:rFonts w:eastAsia="Times New Roman"/>
                <w:color w:val="000000"/>
                <w:sz w:val="20"/>
                <w:szCs w:val="20"/>
                <w:lang w:eastAsia="lv-LV"/>
              </w:rPr>
            </w:pPr>
            <w:r w:rsidRPr="00FF291D">
              <w:rPr>
                <w:rFonts w:eastAsia="Times New Roman"/>
                <w:color w:val="000000"/>
                <w:sz w:val="20"/>
                <w:szCs w:val="20"/>
                <w:lang w:eastAsia="lv-LV"/>
              </w:rPr>
              <w:t>43</w:t>
            </w:r>
          </w:p>
        </w:tc>
        <w:tc>
          <w:tcPr>
            <w:tcW w:w="630" w:type="dxa"/>
          </w:tcPr>
          <w:p w:rsidR="00E810C3" w:rsidRPr="00FF291D" w:rsidRDefault="00E810C3" w:rsidP="00E810C3">
            <w:pPr>
              <w:snapToGrid w:val="0"/>
              <w:rPr>
                <w:rFonts w:eastAsia="Times New Roman"/>
                <w:color w:val="000000"/>
                <w:sz w:val="20"/>
                <w:szCs w:val="20"/>
                <w:lang w:eastAsia="lv-LV"/>
              </w:rPr>
            </w:pPr>
            <w:r w:rsidRPr="00FF291D">
              <w:rPr>
                <w:rFonts w:eastAsia="Times New Roman"/>
                <w:color w:val="000000"/>
                <w:sz w:val="20"/>
                <w:szCs w:val="20"/>
                <w:lang w:eastAsia="lv-LV"/>
              </w:rPr>
              <w:t>70</w:t>
            </w:r>
          </w:p>
        </w:tc>
        <w:tc>
          <w:tcPr>
            <w:tcW w:w="810" w:type="dxa"/>
          </w:tcPr>
          <w:p w:rsidR="00E810C3" w:rsidRPr="00FF291D" w:rsidRDefault="00E810C3" w:rsidP="00E810C3">
            <w:pPr>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Pr>
          <w:p w:rsidR="00E810C3" w:rsidRPr="00FF291D" w:rsidRDefault="00E810C3" w:rsidP="00E810C3">
            <w:pPr>
              <w:rPr>
                <w:sz w:val="20"/>
                <w:szCs w:val="20"/>
              </w:rPr>
            </w:pPr>
          </w:p>
        </w:tc>
        <w:tc>
          <w:tcPr>
            <w:tcW w:w="900" w:type="dxa"/>
          </w:tcPr>
          <w:p w:rsidR="00E810C3" w:rsidRPr="00FF291D" w:rsidRDefault="00E810C3" w:rsidP="00E810C3">
            <w:pPr>
              <w:rPr>
                <w:sz w:val="20"/>
                <w:szCs w:val="20"/>
              </w:rPr>
            </w:pPr>
            <w:r w:rsidRPr="00FF291D">
              <w:rPr>
                <w:sz w:val="20"/>
                <w:szCs w:val="20"/>
              </w:rPr>
              <w:t>G</w:t>
            </w:r>
          </w:p>
        </w:tc>
        <w:tc>
          <w:tcPr>
            <w:tcW w:w="540" w:type="dxa"/>
          </w:tcPr>
          <w:p w:rsidR="00E810C3" w:rsidRPr="00FF291D" w:rsidRDefault="00E810C3" w:rsidP="00E810C3">
            <w:pPr>
              <w:rPr>
                <w:sz w:val="20"/>
                <w:szCs w:val="20"/>
              </w:rPr>
            </w:pPr>
            <w:r w:rsidRPr="00FF291D">
              <w:rPr>
                <w:sz w:val="20"/>
                <w:szCs w:val="20"/>
              </w:rPr>
              <w:t>A</w:t>
            </w:r>
          </w:p>
        </w:tc>
        <w:tc>
          <w:tcPr>
            <w:tcW w:w="630" w:type="dxa"/>
          </w:tcPr>
          <w:p w:rsidR="00E810C3" w:rsidRPr="00FF291D" w:rsidRDefault="00E810C3" w:rsidP="00E810C3">
            <w:pPr>
              <w:rPr>
                <w:sz w:val="20"/>
                <w:szCs w:val="20"/>
              </w:rPr>
            </w:pPr>
            <w:r w:rsidRPr="00FF291D">
              <w:rPr>
                <w:sz w:val="20"/>
                <w:szCs w:val="20"/>
              </w:rPr>
              <w:t>B</w:t>
            </w:r>
          </w:p>
        </w:tc>
        <w:tc>
          <w:tcPr>
            <w:tcW w:w="540" w:type="dxa"/>
          </w:tcPr>
          <w:p w:rsidR="00E810C3" w:rsidRPr="00FF291D" w:rsidRDefault="00E810C3" w:rsidP="00E810C3">
            <w:pPr>
              <w:rPr>
                <w:sz w:val="20"/>
                <w:szCs w:val="20"/>
              </w:rPr>
            </w:pPr>
            <w:r w:rsidRPr="00FF291D">
              <w:rPr>
                <w:sz w:val="20"/>
                <w:szCs w:val="20"/>
              </w:rPr>
              <w:t>A</w:t>
            </w:r>
          </w:p>
        </w:tc>
        <w:tc>
          <w:tcPr>
            <w:tcW w:w="630" w:type="dxa"/>
          </w:tcPr>
          <w:p w:rsidR="00E810C3" w:rsidRPr="00FF291D" w:rsidRDefault="00E810C3" w:rsidP="00E810C3">
            <w:pPr>
              <w:rPr>
                <w:sz w:val="20"/>
                <w:szCs w:val="20"/>
              </w:rPr>
            </w:pPr>
            <w:r w:rsidRPr="00FF291D">
              <w:rPr>
                <w:sz w:val="20"/>
                <w:szCs w:val="20"/>
              </w:rPr>
              <w:t>A</w:t>
            </w:r>
          </w:p>
        </w:tc>
        <w:tc>
          <w:tcPr>
            <w:tcW w:w="1004" w:type="dxa"/>
          </w:tcPr>
          <w:p w:rsidR="00E810C3" w:rsidRPr="00FF291D" w:rsidRDefault="00E810C3" w:rsidP="00E810C3">
            <w:pPr>
              <w:rPr>
                <w:sz w:val="20"/>
                <w:szCs w:val="20"/>
              </w:rPr>
            </w:pPr>
            <w:r w:rsidRPr="00FF291D">
              <w:rPr>
                <w:sz w:val="20"/>
                <w:szCs w:val="20"/>
              </w:rPr>
              <w:t>oriģinālie</w:t>
            </w:r>
          </w:p>
        </w:tc>
      </w:tr>
      <w:tr w:rsidR="00E810C3" w:rsidRPr="00FF291D" w:rsidTr="009D2147">
        <w:trPr>
          <w:trHeight w:hRule="exact" w:val="278"/>
        </w:trPr>
        <w:tc>
          <w:tcPr>
            <w:tcW w:w="1021" w:type="dxa"/>
            <w:vMerge/>
            <w:vAlign w:val="bottom"/>
          </w:tcPr>
          <w:p w:rsidR="00E810C3" w:rsidRPr="00FF291D" w:rsidRDefault="00E810C3" w:rsidP="00E810C3">
            <w:pPr>
              <w:rPr>
                <w:i/>
                <w:color w:val="000000"/>
                <w:sz w:val="20"/>
                <w:szCs w:val="20"/>
              </w:rPr>
            </w:pPr>
          </w:p>
        </w:tc>
        <w:tc>
          <w:tcPr>
            <w:tcW w:w="1319" w:type="dxa"/>
            <w:vMerge/>
            <w:vAlign w:val="bottom"/>
          </w:tcPr>
          <w:p w:rsidR="00E810C3" w:rsidRPr="00FF291D" w:rsidRDefault="00E810C3" w:rsidP="00E810C3">
            <w:pPr>
              <w:rPr>
                <w:sz w:val="20"/>
                <w:szCs w:val="20"/>
              </w:rPr>
            </w:pPr>
          </w:p>
        </w:tc>
        <w:tc>
          <w:tcPr>
            <w:tcW w:w="564" w:type="dxa"/>
          </w:tcPr>
          <w:p w:rsidR="00E810C3" w:rsidRPr="00FF291D" w:rsidRDefault="00E810C3" w:rsidP="00E810C3">
            <w:pPr>
              <w:rPr>
                <w:sz w:val="20"/>
                <w:szCs w:val="20"/>
              </w:rPr>
            </w:pPr>
            <w:r w:rsidRPr="00FF291D">
              <w:rPr>
                <w:sz w:val="20"/>
                <w:szCs w:val="20"/>
              </w:rPr>
              <w:t>p</w:t>
            </w:r>
          </w:p>
        </w:tc>
        <w:tc>
          <w:tcPr>
            <w:tcW w:w="540" w:type="dxa"/>
          </w:tcPr>
          <w:p w:rsidR="00E810C3" w:rsidRPr="00FF291D" w:rsidRDefault="00E810C3" w:rsidP="00E810C3">
            <w:pPr>
              <w:snapToGrid w:val="0"/>
              <w:rPr>
                <w:rFonts w:eastAsia="Times New Roman"/>
                <w:color w:val="000000"/>
                <w:sz w:val="20"/>
                <w:szCs w:val="20"/>
                <w:lang w:eastAsia="lv-LV"/>
              </w:rPr>
            </w:pPr>
            <w:r w:rsidRPr="00FF291D">
              <w:rPr>
                <w:rFonts w:eastAsia="Times New Roman"/>
                <w:color w:val="000000"/>
                <w:sz w:val="20"/>
                <w:szCs w:val="20"/>
                <w:lang w:eastAsia="lv-LV"/>
              </w:rPr>
              <w:t>43</w:t>
            </w:r>
          </w:p>
        </w:tc>
        <w:tc>
          <w:tcPr>
            <w:tcW w:w="630" w:type="dxa"/>
          </w:tcPr>
          <w:p w:rsidR="00E810C3" w:rsidRPr="00FF291D" w:rsidRDefault="00E810C3" w:rsidP="00E810C3">
            <w:pPr>
              <w:snapToGrid w:val="0"/>
              <w:rPr>
                <w:rFonts w:eastAsia="Times New Roman"/>
                <w:color w:val="000000"/>
                <w:sz w:val="20"/>
                <w:szCs w:val="20"/>
                <w:lang w:eastAsia="lv-LV"/>
              </w:rPr>
            </w:pPr>
            <w:r w:rsidRPr="00FF291D">
              <w:rPr>
                <w:rFonts w:eastAsia="Times New Roman"/>
                <w:color w:val="000000"/>
                <w:sz w:val="20"/>
                <w:szCs w:val="20"/>
                <w:lang w:eastAsia="lv-LV"/>
              </w:rPr>
              <w:t>130</w:t>
            </w:r>
          </w:p>
        </w:tc>
        <w:tc>
          <w:tcPr>
            <w:tcW w:w="810" w:type="dxa"/>
          </w:tcPr>
          <w:p w:rsidR="00E810C3" w:rsidRPr="00FF291D" w:rsidRDefault="00E810C3" w:rsidP="00E810C3">
            <w:pPr>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Pr>
          <w:p w:rsidR="00E810C3" w:rsidRPr="00FF291D" w:rsidRDefault="00E810C3" w:rsidP="00E810C3">
            <w:pPr>
              <w:rPr>
                <w:sz w:val="20"/>
                <w:szCs w:val="20"/>
              </w:rPr>
            </w:pPr>
            <w:r w:rsidRPr="00FF291D">
              <w:rPr>
                <w:sz w:val="20"/>
                <w:szCs w:val="20"/>
              </w:rPr>
              <w:t>R</w:t>
            </w:r>
          </w:p>
        </w:tc>
        <w:tc>
          <w:tcPr>
            <w:tcW w:w="900" w:type="dxa"/>
          </w:tcPr>
          <w:p w:rsidR="00E810C3" w:rsidRPr="00FF291D" w:rsidRDefault="00E810C3" w:rsidP="00E810C3">
            <w:pPr>
              <w:rPr>
                <w:sz w:val="20"/>
                <w:szCs w:val="20"/>
              </w:rPr>
            </w:pPr>
            <w:r w:rsidRPr="00FF291D">
              <w:rPr>
                <w:sz w:val="20"/>
                <w:szCs w:val="20"/>
              </w:rPr>
              <w:t>G</w:t>
            </w:r>
          </w:p>
        </w:tc>
        <w:tc>
          <w:tcPr>
            <w:tcW w:w="540" w:type="dxa"/>
          </w:tcPr>
          <w:p w:rsidR="00E810C3" w:rsidRPr="00FF291D" w:rsidRDefault="00E810C3" w:rsidP="00E810C3">
            <w:pPr>
              <w:rPr>
                <w:sz w:val="20"/>
                <w:szCs w:val="20"/>
              </w:rPr>
            </w:pPr>
            <w:r w:rsidRPr="00FF291D">
              <w:rPr>
                <w:sz w:val="20"/>
                <w:szCs w:val="20"/>
              </w:rPr>
              <w:t>A</w:t>
            </w:r>
          </w:p>
        </w:tc>
        <w:tc>
          <w:tcPr>
            <w:tcW w:w="630" w:type="dxa"/>
          </w:tcPr>
          <w:p w:rsidR="00E810C3" w:rsidRPr="00FF291D" w:rsidRDefault="00E810C3" w:rsidP="00E810C3">
            <w:pPr>
              <w:rPr>
                <w:sz w:val="20"/>
                <w:szCs w:val="20"/>
              </w:rPr>
            </w:pPr>
            <w:r w:rsidRPr="00FF291D">
              <w:rPr>
                <w:sz w:val="20"/>
                <w:szCs w:val="20"/>
              </w:rPr>
              <w:t>B</w:t>
            </w:r>
          </w:p>
        </w:tc>
        <w:tc>
          <w:tcPr>
            <w:tcW w:w="540" w:type="dxa"/>
          </w:tcPr>
          <w:p w:rsidR="00E810C3" w:rsidRPr="00FF291D" w:rsidRDefault="00E810C3" w:rsidP="00E810C3">
            <w:pPr>
              <w:rPr>
                <w:sz w:val="20"/>
                <w:szCs w:val="20"/>
              </w:rPr>
            </w:pPr>
            <w:r w:rsidRPr="00FF291D">
              <w:rPr>
                <w:sz w:val="20"/>
                <w:szCs w:val="20"/>
              </w:rPr>
              <w:t>A</w:t>
            </w:r>
          </w:p>
        </w:tc>
        <w:tc>
          <w:tcPr>
            <w:tcW w:w="630" w:type="dxa"/>
          </w:tcPr>
          <w:p w:rsidR="00E810C3" w:rsidRPr="00FF291D" w:rsidRDefault="00E810C3" w:rsidP="00E810C3">
            <w:pPr>
              <w:rPr>
                <w:sz w:val="20"/>
                <w:szCs w:val="20"/>
              </w:rPr>
            </w:pPr>
            <w:r w:rsidRPr="00FF291D">
              <w:rPr>
                <w:sz w:val="20"/>
                <w:szCs w:val="20"/>
              </w:rPr>
              <w:t>A</w:t>
            </w:r>
          </w:p>
        </w:tc>
        <w:tc>
          <w:tcPr>
            <w:tcW w:w="1004" w:type="dxa"/>
          </w:tcPr>
          <w:p w:rsidR="00E810C3" w:rsidRPr="00FF291D" w:rsidRDefault="00E810C3" w:rsidP="00E810C3">
            <w:pPr>
              <w:rPr>
                <w:sz w:val="20"/>
                <w:szCs w:val="20"/>
              </w:rPr>
            </w:pPr>
            <w:r w:rsidRPr="00FF291D">
              <w:rPr>
                <w:sz w:val="20"/>
                <w:szCs w:val="20"/>
              </w:rPr>
              <w:t>2016</w:t>
            </w:r>
          </w:p>
        </w:tc>
      </w:tr>
      <w:tr w:rsidR="00176213" w:rsidRPr="00FF291D" w:rsidTr="009D2147">
        <w:trPr>
          <w:trHeight w:hRule="exact" w:val="281"/>
        </w:trPr>
        <w:tc>
          <w:tcPr>
            <w:tcW w:w="1021" w:type="dxa"/>
            <w:vMerge w:val="restart"/>
            <w:vAlign w:val="bottom"/>
          </w:tcPr>
          <w:p w:rsidR="00176213" w:rsidRPr="00FF291D" w:rsidRDefault="00176213" w:rsidP="00742E2D">
            <w:pPr>
              <w:rPr>
                <w:i/>
                <w:iCs/>
                <w:sz w:val="20"/>
                <w:szCs w:val="20"/>
              </w:rPr>
            </w:pPr>
            <w:r w:rsidRPr="00FF291D">
              <w:rPr>
                <w:i/>
                <w:color w:val="000000"/>
                <w:sz w:val="20"/>
                <w:szCs w:val="20"/>
              </w:rPr>
              <w:t>Saxifraga hirculus</w:t>
            </w:r>
          </w:p>
        </w:tc>
        <w:tc>
          <w:tcPr>
            <w:tcW w:w="1319" w:type="dxa"/>
            <w:vMerge w:val="restart"/>
            <w:vAlign w:val="bottom"/>
          </w:tcPr>
          <w:p w:rsidR="00176213" w:rsidRPr="00FF291D" w:rsidRDefault="00176213" w:rsidP="00742E2D">
            <w:pPr>
              <w:rPr>
                <w:sz w:val="20"/>
                <w:szCs w:val="20"/>
              </w:rPr>
            </w:pPr>
            <w:r w:rsidRPr="00FF291D">
              <w:rPr>
                <w:sz w:val="20"/>
                <w:szCs w:val="20"/>
              </w:rPr>
              <w:t>dzeltenā akmeņlauzīte</w:t>
            </w:r>
          </w:p>
        </w:tc>
        <w:tc>
          <w:tcPr>
            <w:tcW w:w="564" w:type="dxa"/>
          </w:tcPr>
          <w:p w:rsidR="00176213" w:rsidRPr="00FF291D" w:rsidRDefault="00E810C3" w:rsidP="00742E2D">
            <w:pPr>
              <w:rPr>
                <w:sz w:val="20"/>
                <w:szCs w:val="20"/>
              </w:rPr>
            </w:pPr>
            <w:r w:rsidRPr="00FF291D">
              <w:rPr>
                <w:sz w:val="20"/>
                <w:szCs w:val="20"/>
              </w:rPr>
              <w:t>P</w:t>
            </w:r>
          </w:p>
        </w:tc>
        <w:tc>
          <w:tcPr>
            <w:tcW w:w="540" w:type="dxa"/>
          </w:tcPr>
          <w:p w:rsidR="00176213" w:rsidRPr="00FF291D" w:rsidRDefault="00E810C3" w:rsidP="00742E2D">
            <w:pPr>
              <w:snapToGrid w:val="0"/>
              <w:rPr>
                <w:rFonts w:eastAsia="Times New Roman"/>
                <w:color w:val="000000"/>
                <w:sz w:val="20"/>
                <w:szCs w:val="20"/>
                <w:lang w:eastAsia="lv-LV"/>
              </w:rPr>
            </w:pPr>
            <w:r w:rsidRPr="00FF291D">
              <w:rPr>
                <w:rFonts w:eastAsia="Times New Roman"/>
                <w:color w:val="000000"/>
                <w:sz w:val="20"/>
                <w:szCs w:val="20"/>
                <w:lang w:eastAsia="lv-LV"/>
              </w:rPr>
              <w:t>0</w:t>
            </w:r>
          </w:p>
        </w:tc>
        <w:tc>
          <w:tcPr>
            <w:tcW w:w="630" w:type="dxa"/>
          </w:tcPr>
          <w:p w:rsidR="00176213" w:rsidRPr="00FF291D" w:rsidRDefault="00E810C3" w:rsidP="00742E2D">
            <w:pPr>
              <w:snapToGrid w:val="0"/>
              <w:rPr>
                <w:rFonts w:eastAsia="Times New Roman"/>
                <w:color w:val="000000"/>
                <w:sz w:val="20"/>
                <w:szCs w:val="20"/>
                <w:lang w:eastAsia="lv-LV"/>
              </w:rPr>
            </w:pPr>
            <w:r w:rsidRPr="00FF291D">
              <w:rPr>
                <w:rFonts w:eastAsia="Times New Roman"/>
                <w:color w:val="000000"/>
                <w:sz w:val="20"/>
                <w:szCs w:val="20"/>
                <w:lang w:eastAsia="lv-LV"/>
              </w:rPr>
              <w:t>6</w:t>
            </w:r>
          </w:p>
        </w:tc>
        <w:tc>
          <w:tcPr>
            <w:tcW w:w="810" w:type="dxa"/>
          </w:tcPr>
          <w:p w:rsidR="00176213" w:rsidRPr="00FF291D" w:rsidRDefault="00E810C3" w:rsidP="00742E2D">
            <w:pPr>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Pr>
          <w:p w:rsidR="00176213" w:rsidRPr="00FF291D" w:rsidRDefault="00176213" w:rsidP="00742E2D">
            <w:pPr>
              <w:rPr>
                <w:sz w:val="20"/>
                <w:szCs w:val="20"/>
              </w:rPr>
            </w:pPr>
          </w:p>
        </w:tc>
        <w:tc>
          <w:tcPr>
            <w:tcW w:w="900" w:type="dxa"/>
          </w:tcPr>
          <w:p w:rsidR="00176213" w:rsidRPr="00FF291D" w:rsidRDefault="00E810C3" w:rsidP="00742E2D">
            <w:pPr>
              <w:rPr>
                <w:sz w:val="20"/>
                <w:szCs w:val="20"/>
              </w:rPr>
            </w:pPr>
            <w:r w:rsidRPr="00FF291D">
              <w:rPr>
                <w:sz w:val="20"/>
                <w:szCs w:val="20"/>
              </w:rPr>
              <w:t>G</w:t>
            </w:r>
          </w:p>
        </w:tc>
        <w:tc>
          <w:tcPr>
            <w:tcW w:w="540" w:type="dxa"/>
          </w:tcPr>
          <w:p w:rsidR="00176213" w:rsidRPr="00FF291D" w:rsidRDefault="00E810C3" w:rsidP="00742E2D">
            <w:pPr>
              <w:rPr>
                <w:sz w:val="20"/>
                <w:szCs w:val="20"/>
              </w:rPr>
            </w:pPr>
            <w:r w:rsidRPr="00FF291D">
              <w:rPr>
                <w:sz w:val="20"/>
                <w:szCs w:val="20"/>
              </w:rPr>
              <w:t>C</w:t>
            </w:r>
          </w:p>
        </w:tc>
        <w:tc>
          <w:tcPr>
            <w:tcW w:w="630" w:type="dxa"/>
          </w:tcPr>
          <w:p w:rsidR="00176213" w:rsidRPr="00FF291D" w:rsidRDefault="00E810C3" w:rsidP="00742E2D">
            <w:pPr>
              <w:rPr>
                <w:sz w:val="20"/>
                <w:szCs w:val="20"/>
              </w:rPr>
            </w:pPr>
            <w:r w:rsidRPr="00FF291D">
              <w:rPr>
                <w:sz w:val="20"/>
                <w:szCs w:val="20"/>
              </w:rPr>
              <w:t>C</w:t>
            </w:r>
          </w:p>
        </w:tc>
        <w:tc>
          <w:tcPr>
            <w:tcW w:w="540" w:type="dxa"/>
          </w:tcPr>
          <w:p w:rsidR="00176213" w:rsidRPr="00FF291D" w:rsidRDefault="00E810C3" w:rsidP="00742E2D">
            <w:pPr>
              <w:rPr>
                <w:sz w:val="20"/>
                <w:szCs w:val="20"/>
              </w:rPr>
            </w:pPr>
            <w:r w:rsidRPr="00FF291D">
              <w:rPr>
                <w:sz w:val="20"/>
                <w:szCs w:val="20"/>
              </w:rPr>
              <w:t>A</w:t>
            </w:r>
          </w:p>
        </w:tc>
        <w:tc>
          <w:tcPr>
            <w:tcW w:w="630" w:type="dxa"/>
          </w:tcPr>
          <w:p w:rsidR="00176213" w:rsidRPr="00FF291D" w:rsidRDefault="00E810C3" w:rsidP="00742E2D">
            <w:pPr>
              <w:rPr>
                <w:sz w:val="20"/>
                <w:szCs w:val="20"/>
              </w:rPr>
            </w:pPr>
            <w:r w:rsidRPr="00FF291D">
              <w:rPr>
                <w:sz w:val="20"/>
                <w:szCs w:val="20"/>
              </w:rPr>
              <w:t>B</w:t>
            </w:r>
          </w:p>
        </w:tc>
        <w:tc>
          <w:tcPr>
            <w:tcW w:w="1004" w:type="dxa"/>
          </w:tcPr>
          <w:p w:rsidR="00176213" w:rsidRPr="00FF291D" w:rsidRDefault="00176213" w:rsidP="00742E2D">
            <w:pPr>
              <w:rPr>
                <w:sz w:val="20"/>
                <w:szCs w:val="20"/>
              </w:rPr>
            </w:pPr>
            <w:r w:rsidRPr="00FF291D">
              <w:rPr>
                <w:sz w:val="20"/>
                <w:szCs w:val="20"/>
              </w:rPr>
              <w:t>oriģinālie</w:t>
            </w:r>
          </w:p>
        </w:tc>
      </w:tr>
      <w:tr w:rsidR="00176213" w:rsidRPr="00FF291D" w:rsidTr="009D2147">
        <w:trPr>
          <w:trHeight w:hRule="exact" w:val="272"/>
        </w:trPr>
        <w:tc>
          <w:tcPr>
            <w:tcW w:w="1021" w:type="dxa"/>
            <w:vMerge/>
            <w:vAlign w:val="bottom"/>
          </w:tcPr>
          <w:p w:rsidR="00176213" w:rsidRPr="00FF291D" w:rsidRDefault="00176213" w:rsidP="00742E2D">
            <w:pPr>
              <w:rPr>
                <w:color w:val="000000"/>
                <w:sz w:val="20"/>
                <w:szCs w:val="20"/>
              </w:rPr>
            </w:pPr>
          </w:p>
        </w:tc>
        <w:tc>
          <w:tcPr>
            <w:tcW w:w="1319" w:type="dxa"/>
            <w:vMerge/>
            <w:vAlign w:val="bottom"/>
          </w:tcPr>
          <w:p w:rsidR="00176213" w:rsidRPr="00FF291D" w:rsidRDefault="00176213" w:rsidP="00742E2D">
            <w:pPr>
              <w:rPr>
                <w:sz w:val="20"/>
                <w:szCs w:val="20"/>
              </w:rPr>
            </w:pPr>
          </w:p>
        </w:tc>
        <w:tc>
          <w:tcPr>
            <w:tcW w:w="564" w:type="dxa"/>
          </w:tcPr>
          <w:p w:rsidR="00176213" w:rsidRPr="00FF291D" w:rsidRDefault="00E810C3" w:rsidP="00742E2D">
            <w:pPr>
              <w:rPr>
                <w:sz w:val="20"/>
                <w:szCs w:val="20"/>
              </w:rPr>
            </w:pPr>
            <w:r w:rsidRPr="00FF291D">
              <w:rPr>
                <w:sz w:val="20"/>
                <w:szCs w:val="20"/>
              </w:rPr>
              <w:t>p</w:t>
            </w:r>
          </w:p>
        </w:tc>
        <w:tc>
          <w:tcPr>
            <w:tcW w:w="540" w:type="dxa"/>
          </w:tcPr>
          <w:p w:rsidR="00176213" w:rsidRPr="00FF291D" w:rsidRDefault="00E810C3" w:rsidP="00742E2D">
            <w:pPr>
              <w:snapToGrid w:val="0"/>
              <w:rPr>
                <w:rFonts w:eastAsia="Times New Roman"/>
                <w:color w:val="000000"/>
                <w:sz w:val="20"/>
                <w:szCs w:val="20"/>
                <w:lang w:eastAsia="lv-LV"/>
              </w:rPr>
            </w:pPr>
            <w:r w:rsidRPr="00FF291D">
              <w:rPr>
                <w:rFonts w:eastAsia="Times New Roman"/>
                <w:color w:val="000000"/>
                <w:sz w:val="20"/>
                <w:szCs w:val="20"/>
                <w:lang w:eastAsia="lv-LV"/>
              </w:rPr>
              <w:t>0</w:t>
            </w:r>
          </w:p>
        </w:tc>
        <w:tc>
          <w:tcPr>
            <w:tcW w:w="630" w:type="dxa"/>
          </w:tcPr>
          <w:p w:rsidR="00176213" w:rsidRPr="00FF291D" w:rsidRDefault="00E810C3" w:rsidP="00742E2D">
            <w:pPr>
              <w:snapToGrid w:val="0"/>
              <w:rPr>
                <w:rFonts w:eastAsia="Times New Roman"/>
                <w:color w:val="000000"/>
                <w:sz w:val="20"/>
                <w:szCs w:val="20"/>
                <w:lang w:eastAsia="lv-LV"/>
              </w:rPr>
            </w:pPr>
            <w:r w:rsidRPr="00FF291D">
              <w:rPr>
                <w:rFonts w:eastAsia="Times New Roman"/>
                <w:color w:val="000000"/>
                <w:sz w:val="20"/>
                <w:szCs w:val="20"/>
                <w:lang w:eastAsia="lv-LV"/>
              </w:rPr>
              <w:t>6</w:t>
            </w:r>
          </w:p>
        </w:tc>
        <w:tc>
          <w:tcPr>
            <w:tcW w:w="810" w:type="dxa"/>
          </w:tcPr>
          <w:p w:rsidR="00176213" w:rsidRPr="00FF291D" w:rsidRDefault="00E810C3" w:rsidP="00742E2D">
            <w:pPr>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Pr>
          <w:p w:rsidR="00176213" w:rsidRPr="00FF291D" w:rsidRDefault="00E810C3" w:rsidP="00742E2D">
            <w:pPr>
              <w:rPr>
                <w:sz w:val="20"/>
                <w:szCs w:val="20"/>
              </w:rPr>
            </w:pPr>
            <w:r w:rsidRPr="00FF291D">
              <w:rPr>
                <w:sz w:val="20"/>
                <w:szCs w:val="20"/>
              </w:rPr>
              <w:t>R</w:t>
            </w:r>
          </w:p>
        </w:tc>
        <w:tc>
          <w:tcPr>
            <w:tcW w:w="900" w:type="dxa"/>
          </w:tcPr>
          <w:p w:rsidR="00176213" w:rsidRPr="00FF291D" w:rsidRDefault="00E810C3" w:rsidP="00742E2D">
            <w:pPr>
              <w:rPr>
                <w:sz w:val="20"/>
                <w:szCs w:val="20"/>
              </w:rPr>
            </w:pPr>
            <w:r w:rsidRPr="00FF291D">
              <w:rPr>
                <w:sz w:val="20"/>
                <w:szCs w:val="20"/>
              </w:rPr>
              <w:t>G</w:t>
            </w:r>
          </w:p>
        </w:tc>
        <w:tc>
          <w:tcPr>
            <w:tcW w:w="540" w:type="dxa"/>
          </w:tcPr>
          <w:p w:rsidR="00176213" w:rsidRPr="00FF291D" w:rsidRDefault="00E810C3" w:rsidP="00742E2D">
            <w:pPr>
              <w:rPr>
                <w:sz w:val="20"/>
                <w:szCs w:val="20"/>
              </w:rPr>
            </w:pPr>
            <w:r w:rsidRPr="00FF291D">
              <w:rPr>
                <w:sz w:val="20"/>
                <w:szCs w:val="20"/>
              </w:rPr>
              <w:t>C</w:t>
            </w:r>
          </w:p>
        </w:tc>
        <w:tc>
          <w:tcPr>
            <w:tcW w:w="630" w:type="dxa"/>
          </w:tcPr>
          <w:p w:rsidR="00176213" w:rsidRPr="00FF291D" w:rsidRDefault="00E810C3" w:rsidP="00742E2D">
            <w:pPr>
              <w:rPr>
                <w:sz w:val="20"/>
                <w:szCs w:val="20"/>
              </w:rPr>
            </w:pPr>
            <w:r w:rsidRPr="00FF291D">
              <w:rPr>
                <w:sz w:val="20"/>
                <w:szCs w:val="20"/>
              </w:rPr>
              <w:t>C</w:t>
            </w:r>
          </w:p>
        </w:tc>
        <w:tc>
          <w:tcPr>
            <w:tcW w:w="540" w:type="dxa"/>
          </w:tcPr>
          <w:p w:rsidR="00176213" w:rsidRPr="00FF291D" w:rsidRDefault="00E810C3" w:rsidP="00742E2D">
            <w:pPr>
              <w:rPr>
                <w:sz w:val="20"/>
                <w:szCs w:val="20"/>
              </w:rPr>
            </w:pPr>
            <w:r w:rsidRPr="00FF291D">
              <w:rPr>
                <w:sz w:val="20"/>
                <w:szCs w:val="20"/>
              </w:rPr>
              <w:t>A</w:t>
            </w:r>
          </w:p>
        </w:tc>
        <w:tc>
          <w:tcPr>
            <w:tcW w:w="630" w:type="dxa"/>
          </w:tcPr>
          <w:p w:rsidR="00176213" w:rsidRPr="00FF291D" w:rsidRDefault="00E810C3" w:rsidP="00742E2D">
            <w:pPr>
              <w:rPr>
                <w:sz w:val="20"/>
                <w:szCs w:val="20"/>
              </w:rPr>
            </w:pPr>
            <w:r w:rsidRPr="00FF291D">
              <w:rPr>
                <w:sz w:val="20"/>
                <w:szCs w:val="20"/>
              </w:rPr>
              <w:t>B</w:t>
            </w:r>
          </w:p>
        </w:tc>
        <w:tc>
          <w:tcPr>
            <w:tcW w:w="1004" w:type="dxa"/>
          </w:tcPr>
          <w:p w:rsidR="00176213" w:rsidRPr="00FF291D" w:rsidRDefault="00176213" w:rsidP="00742E2D">
            <w:pPr>
              <w:rPr>
                <w:sz w:val="20"/>
                <w:szCs w:val="20"/>
              </w:rPr>
            </w:pPr>
            <w:r w:rsidRPr="00FF291D">
              <w:rPr>
                <w:sz w:val="20"/>
                <w:szCs w:val="20"/>
              </w:rPr>
              <w:t>2016</w:t>
            </w:r>
          </w:p>
        </w:tc>
      </w:tr>
    </w:tbl>
    <w:p w:rsidR="00176213" w:rsidRDefault="00176213" w:rsidP="00176213">
      <w:pPr>
        <w:jc w:val="both"/>
        <w:rPr>
          <w:rFonts w:ascii="Verdana" w:hAnsi="Verdana"/>
        </w:rPr>
      </w:pPr>
    </w:p>
    <w:p w:rsidR="00A27B64" w:rsidRDefault="00A27B64" w:rsidP="00176213">
      <w:pPr>
        <w:jc w:val="both"/>
        <w:rPr>
          <w:rFonts w:ascii="Verdana" w:hAnsi="Verdana"/>
        </w:rPr>
      </w:pPr>
    </w:p>
    <w:p w:rsidR="00176213" w:rsidRDefault="00A27B64" w:rsidP="00387646">
      <w:pPr>
        <w:jc w:val="both"/>
        <w:rPr>
          <w:rFonts w:ascii="Verdana" w:hAnsi="Verdana"/>
        </w:rPr>
      </w:pPr>
      <w:r>
        <w:rPr>
          <w:rFonts w:ascii="Verdana" w:hAnsi="Verdana"/>
        </w:rPr>
        <w:t xml:space="preserve">Dabas liegumā </w:t>
      </w:r>
      <w:r w:rsidRPr="00A27B64">
        <w:rPr>
          <w:rFonts w:ascii="Verdana" w:hAnsi="Verdana"/>
          <w:b/>
        </w:rPr>
        <w:t>Kupravas liepu audze</w:t>
      </w:r>
      <w:r>
        <w:rPr>
          <w:rFonts w:ascii="Verdana" w:hAnsi="Verdana"/>
        </w:rPr>
        <w:t xml:space="preserve"> (LV0501500) monitorēta platlapu cinna </w:t>
      </w:r>
      <w:r w:rsidRPr="00386001">
        <w:rPr>
          <w:rFonts w:ascii="Verdana" w:hAnsi="Verdana"/>
          <w:i/>
        </w:rPr>
        <w:t>Cinna latifolia</w:t>
      </w:r>
      <w:r>
        <w:rPr>
          <w:rFonts w:ascii="Verdana" w:hAnsi="Verdana"/>
        </w:rPr>
        <w:t xml:space="preserve">. </w:t>
      </w:r>
      <w:r w:rsidR="009E20D4">
        <w:rPr>
          <w:rFonts w:ascii="Verdana" w:hAnsi="Verdana"/>
        </w:rPr>
        <w:t xml:space="preserve">Apsekoti divi meža nogabali, katrā atrasts viens cinnas cers – </w:t>
      </w:r>
      <w:r w:rsidR="009E20D4" w:rsidRPr="009E20D4">
        <w:rPr>
          <w:rFonts w:ascii="Verdana" w:hAnsi="Verdana"/>
        </w:rPr>
        <w:t>traktora rises malā krūmiem aizau</w:t>
      </w:r>
      <w:r w:rsidR="009E20D4">
        <w:rPr>
          <w:rFonts w:ascii="Verdana" w:hAnsi="Verdana"/>
        </w:rPr>
        <w:t xml:space="preserve">gušā izcirtumā susinātā melnalksnājā un </w:t>
      </w:r>
      <w:r w:rsidR="009E20D4" w:rsidRPr="009E20D4">
        <w:rPr>
          <w:rFonts w:ascii="Verdana" w:hAnsi="Verdana"/>
        </w:rPr>
        <w:t>grāvmalā jaun</w:t>
      </w:r>
      <w:r w:rsidR="009E20D4">
        <w:rPr>
          <w:rFonts w:ascii="Verdana" w:hAnsi="Verdana"/>
        </w:rPr>
        <w:t>ā melnalkšņu-vīksnu mežā.</w:t>
      </w:r>
      <w:r w:rsidR="00245ACE">
        <w:rPr>
          <w:rFonts w:ascii="Verdana" w:hAnsi="Verdana"/>
        </w:rPr>
        <w:t xml:space="preserve"> </w:t>
      </w:r>
      <w:r w:rsidR="00AA7D57">
        <w:rPr>
          <w:rFonts w:ascii="Verdana" w:hAnsi="Verdana"/>
        </w:rPr>
        <w:t xml:space="preserve">Atradne zināma kopš 1999. gada (Baiba Bambe). </w:t>
      </w:r>
      <w:r w:rsidR="00245ACE">
        <w:rPr>
          <w:rFonts w:ascii="Verdana" w:hAnsi="Verdana"/>
        </w:rPr>
        <w:t>Biotopa kvalitāte vērtējama kā laba, tomēr to negatīvi ietekmē a</w:t>
      </w:r>
      <w:r w:rsidR="00245ACE" w:rsidRPr="00245ACE">
        <w:rPr>
          <w:rFonts w:ascii="Verdana" w:hAnsi="Verdana"/>
        </w:rPr>
        <w:t>pkārtējo mežu izciršana līdz pat lieguma robežai</w:t>
      </w:r>
      <w:r w:rsidR="00245ACE">
        <w:rPr>
          <w:rFonts w:ascii="Verdana" w:hAnsi="Verdana"/>
        </w:rPr>
        <w:t xml:space="preserve"> un g</w:t>
      </w:r>
      <w:r w:rsidR="00245ACE" w:rsidRPr="00245ACE">
        <w:rPr>
          <w:rFonts w:ascii="Verdana" w:hAnsi="Verdana"/>
        </w:rPr>
        <w:t>runtsūdens līmeņa pazemināšanās liegumā un apkārtējā teritorijā mežu susināšanas ietekmē</w:t>
      </w:r>
      <w:r w:rsidR="00245ACE">
        <w:rPr>
          <w:rFonts w:ascii="Verdana" w:hAnsi="Verdana"/>
        </w:rPr>
        <w:t xml:space="preserve">. </w:t>
      </w:r>
      <w:r w:rsidR="00B36DE6">
        <w:rPr>
          <w:rFonts w:ascii="Verdana" w:hAnsi="Verdana"/>
        </w:rPr>
        <w:t xml:space="preserve">Atradņu tuvumā konstatētas vēl septiņas citas retas un aizsargājamas vaskulāro augu un sūnu sugas, ieskaitot Eiropas Biotopu direktīvas sugu apdziru </w:t>
      </w:r>
      <w:r w:rsidR="00B36DE6" w:rsidRPr="00F5695E">
        <w:rPr>
          <w:rFonts w:ascii="Verdana" w:hAnsi="Verdana"/>
          <w:i/>
        </w:rPr>
        <w:t>Huperzia selago</w:t>
      </w:r>
      <w:r w:rsidR="00B36DE6">
        <w:rPr>
          <w:rFonts w:ascii="Verdana" w:hAnsi="Verdana"/>
        </w:rPr>
        <w:t>.</w:t>
      </w:r>
    </w:p>
    <w:p w:rsidR="00120A54" w:rsidRDefault="00120A54" w:rsidP="00120A54">
      <w:pPr>
        <w:spacing w:after="0" w:line="100" w:lineRule="atLeast"/>
        <w:jc w:val="right"/>
        <w:rPr>
          <w:rFonts w:ascii="Verdana" w:hAnsi="Verdana"/>
          <w:sz w:val="20"/>
        </w:rPr>
      </w:pPr>
      <w:r w:rsidRPr="00B6392A">
        <w:rPr>
          <w:rFonts w:ascii="Verdana" w:hAnsi="Verdana"/>
          <w:sz w:val="20"/>
        </w:rPr>
        <w:lastRenderedPageBreak/>
        <w:t xml:space="preserve">Aktualizētā informācija </w:t>
      </w:r>
      <w:r w:rsidRPr="00B6392A">
        <w:rPr>
          <w:rFonts w:ascii="Verdana" w:hAnsi="Verdana"/>
          <w:i/>
          <w:sz w:val="20"/>
        </w:rPr>
        <w:t>Natura 2000</w:t>
      </w:r>
      <w:r w:rsidRPr="00B6392A">
        <w:rPr>
          <w:rFonts w:ascii="Verdana" w:hAnsi="Verdana"/>
          <w:sz w:val="20"/>
        </w:rPr>
        <w:t xml:space="preserve"> standarta datu formā </w:t>
      </w:r>
    </w:p>
    <w:p w:rsidR="00120A54" w:rsidRPr="00B6392A" w:rsidRDefault="00120A54" w:rsidP="00120A54">
      <w:pPr>
        <w:spacing w:after="0" w:line="100" w:lineRule="atLeast"/>
        <w:jc w:val="right"/>
        <w:rPr>
          <w:rFonts w:ascii="Verdana" w:hAnsi="Verdana"/>
          <w:sz w:val="20"/>
        </w:rPr>
      </w:pPr>
      <w:r w:rsidRPr="00B6392A">
        <w:rPr>
          <w:rFonts w:ascii="Verdana" w:hAnsi="Verdana"/>
          <w:sz w:val="20"/>
        </w:rPr>
        <w:t xml:space="preserve">par </w:t>
      </w:r>
      <w:r>
        <w:rPr>
          <w:rFonts w:ascii="Verdana" w:hAnsi="Verdana"/>
          <w:i/>
          <w:sz w:val="20"/>
        </w:rPr>
        <w:t>Cinna latifolia</w:t>
      </w:r>
      <w:r w:rsidRPr="00B6392A">
        <w:rPr>
          <w:rFonts w:ascii="Verdana" w:hAnsi="Verdana"/>
          <w:sz w:val="20"/>
        </w:rPr>
        <w:t xml:space="preserve"> atradni </w:t>
      </w:r>
      <w:r>
        <w:rPr>
          <w:rFonts w:ascii="Verdana" w:hAnsi="Verdana"/>
          <w:sz w:val="20"/>
        </w:rPr>
        <w:t>dabas liegumā Kupravas liepu audze</w:t>
      </w:r>
      <w:r w:rsidRPr="00B6392A">
        <w:rPr>
          <w:rFonts w:ascii="Verdana" w:hAnsi="Verdana"/>
          <w:sz w:val="20"/>
        </w:rPr>
        <w:t xml:space="preserve"> </w:t>
      </w: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319"/>
        <w:gridCol w:w="564"/>
        <w:gridCol w:w="540"/>
        <w:gridCol w:w="630"/>
        <w:gridCol w:w="810"/>
        <w:gridCol w:w="540"/>
        <w:gridCol w:w="900"/>
        <w:gridCol w:w="540"/>
        <w:gridCol w:w="630"/>
        <w:gridCol w:w="540"/>
        <w:gridCol w:w="630"/>
        <w:gridCol w:w="1004"/>
      </w:tblGrid>
      <w:tr w:rsidR="00120A54" w:rsidRPr="00FF291D" w:rsidTr="007557D3">
        <w:trPr>
          <w:trHeight w:hRule="exact" w:val="263"/>
        </w:trPr>
        <w:tc>
          <w:tcPr>
            <w:tcW w:w="2340" w:type="dxa"/>
            <w:gridSpan w:val="2"/>
            <w:shd w:val="pct10" w:color="auto" w:fill="auto"/>
            <w:vAlign w:val="center"/>
          </w:tcPr>
          <w:p w:rsidR="00120A54" w:rsidRPr="00FF291D" w:rsidRDefault="00120A54" w:rsidP="00742E2D">
            <w:pPr>
              <w:pStyle w:val="NormalWeb"/>
              <w:snapToGrid w:val="0"/>
              <w:spacing w:before="0" w:after="0"/>
              <w:jc w:val="center"/>
              <w:rPr>
                <w:rFonts w:ascii="Calibri" w:hAnsi="Calibri"/>
                <w:b/>
                <w:sz w:val="16"/>
                <w:szCs w:val="16"/>
              </w:rPr>
            </w:pPr>
            <w:r w:rsidRPr="00FF291D">
              <w:rPr>
                <w:rFonts w:ascii="Calibri" w:hAnsi="Calibri"/>
                <w:b/>
                <w:sz w:val="16"/>
                <w:szCs w:val="16"/>
              </w:rPr>
              <w:t>Suga</w:t>
            </w:r>
          </w:p>
        </w:tc>
        <w:tc>
          <w:tcPr>
            <w:tcW w:w="3984" w:type="dxa"/>
            <w:gridSpan w:val="6"/>
            <w:shd w:val="pct10" w:color="auto" w:fill="auto"/>
            <w:vAlign w:val="center"/>
          </w:tcPr>
          <w:p w:rsidR="00120A54" w:rsidRPr="00FF291D" w:rsidRDefault="00120A54" w:rsidP="00742E2D">
            <w:pPr>
              <w:pStyle w:val="NormalWeb"/>
              <w:snapToGrid w:val="0"/>
              <w:spacing w:before="0" w:after="0"/>
              <w:jc w:val="center"/>
              <w:rPr>
                <w:rFonts w:ascii="Calibri" w:hAnsi="Calibri"/>
                <w:b/>
                <w:sz w:val="16"/>
                <w:szCs w:val="16"/>
              </w:rPr>
            </w:pPr>
            <w:r w:rsidRPr="00FF291D">
              <w:rPr>
                <w:rFonts w:ascii="Calibri" w:hAnsi="Calibri"/>
                <w:b/>
                <w:sz w:val="16"/>
                <w:szCs w:val="16"/>
              </w:rPr>
              <w:t>Teritorijā sastopamā populācija</w:t>
            </w:r>
          </w:p>
        </w:tc>
        <w:tc>
          <w:tcPr>
            <w:tcW w:w="2340" w:type="dxa"/>
            <w:gridSpan w:val="4"/>
            <w:shd w:val="pct10" w:color="auto" w:fill="auto"/>
            <w:vAlign w:val="center"/>
          </w:tcPr>
          <w:p w:rsidR="00120A54" w:rsidRPr="00FF291D" w:rsidRDefault="00120A54" w:rsidP="00742E2D">
            <w:pPr>
              <w:pStyle w:val="NormalWeb"/>
              <w:snapToGrid w:val="0"/>
              <w:spacing w:before="0" w:after="0"/>
              <w:jc w:val="center"/>
              <w:rPr>
                <w:rFonts w:ascii="Calibri" w:hAnsi="Calibri"/>
                <w:b/>
                <w:sz w:val="16"/>
                <w:szCs w:val="16"/>
              </w:rPr>
            </w:pPr>
            <w:r w:rsidRPr="00FF291D">
              <w:rPr>
                <w:rFonts w:ascii="Calibri" w:hAnsi="Calibri"/>
                <w:b/>
                <w:sz w:val="16"/>
                <w:szCs w:val="16"/>
              </w:rPr>
              <w:t>Teritorijas novērtējums</w:t>
            </w:r>
          </w:p>
        </w:tc>
        <w:tc>
          <w:tcPr>
            <w:tcW w:w="1004" w:type="dxa"/>
            <w:vMerge w:val="restart"/>
            <w:shd w:val="pct10" w:color="auto" w:fill="auto"/>
            <w:vAlign w:val="center"/>
          </w:tcPr>
          <w:p w:rsidR="00120A54" w:rsidRPr="00FF291D" w:rsidRDefault="00120A54" w:rsidP="00742E2D">
            <w:pPr>
              <w:pStyle w:val="NormalWeb"/>
              <w:snapToGrid w:val="0"/>
              <w:spacing w:before="0" w:after="0"/>
              <w:jc w:val="center"/>
              <w:rPr>
                <w:rFonts w:ascii="Calibri" w:hAnsi="Calibri"/>
                <w:b/>
                <w:sz w:val="16"/>
                <w:szCs w:val="16"/>
              </w:rPr>
            </w:pPr>
            <w:r w:rsidRPr="00FF291D">
              <w:rPr>
                <w:rFonts w:ascii="Calibri" w:hAnsi="Calibri"/>
                <w:b/>
                <w:sz w:val="16"/>
                <w:szCs w:val="16"/>
              </w:rPr>
              <w:t>Datu avots</w:t>
            </w:r>
          </w:p>
        </w:tc>
      </w:tr>
      <w:tr w:rsidR="00120A54" w:rsidRPr="00FF291D" w:rsidTr="0071478F">
        <w:trPr>
          <w:trHeight w:val="183"/>
        </w:trPr>
        <w:tc>
          <w:tcPr>
            <w:tcW w:w="1021" w:type="dxa"/>
            <w:vMerge w:val="restart"/>
            <w:shd w:val="pct10" w:color="auto" w:fill="auto"/>
            <w:vAlign w:val="center"/>
          </w:tcPr>
          <w:p w:rsidR="00120A54" w:rsidRPr="00FF291D" w:rsidRDefault="00120A54" w:rsidP="00742E2D">
            <w:pPr>
              <w:pStyle w:val="NormalWeb"/>
              <w:snapToGrid w:val="0"/>
              <w:spacing w:before="0" w:after="0"/>
              <w:jc w:val="center"/>
              <w:rPr>
                <w:rFonts w:ascii="Calibri" w:hAnsi="Calibri"/>
                <w:b/>
                <w:sz w:val="16"/>
                <w:szCs w:val="16"/>
              </w:rPr>
            </w:pPr>
            <w:r w:rsidRPr="00FF291D">
              <w:rPr>
                <w:rFonts w:ascii="Calibri" w:hAnsi="Calibri"/>
                <w:b/>
                <w:sz w:val="16"/>
                <w:szCs w:val="16"/>
              </w:rPr>
              <w:t>Zinātniskais nosaukums</w:t>
            </w:r>
          </w:p>
        </w:tc>
        <w:tc>
          <w:tcPr>
            <w:tcW w:w="1319" w:type="dxa"/>
            <w:vMerge w:val="restart"/>
            <w:shd w:val="pct10" w:color="auto" w:fill="auto"/>
            <w:vAlign w:val="center"/>
          </w:tcPr>
          <w:p w:rsidR="00120A54" w:rsidRPr="00FF291D" w:rsidRDefault="00120A54" w:rsidP="00742E2D">
            <w:pPr>
              <w:pStyle w:val="NormalWeb"/>
              <w:snapToGrid w:val="0"/>
              <w:spacing w:before="0" w:after="0"/>
              <w:jc w:val="center"/>
              <w:rPr>
                <w:rFonts w:ascii="Calibri" w:hAnsi="Calibri"/>
                <w:b/>
                <w:sz w:val="16"/>
                <w:szCs w:val="16"/>
              </w:rPr>
            </w:pPr>
            <w:r w:rsidRPr="00FF291D">
              <w:rPr>
                <w:rFonts w:ascii="Calibri" w:hAnsi="Calibri"/>
                <w:b/>
                <w:sz w:val="16"/>
                <w:szCs w:val="16"/>
              </w:rPr>
              <w:t>Latviskais nosaukums</w:t>
            </w:r>
          </w:p>
        </w:tc>
        <w:tc>
          <w:tcPr>
            <w:tcW w:w="564" w:type="dxa"/>
            <w:vMerge w:val="restart"/>
            <w:shd w:val="pct10" w:color="auto" w:fill="auto"/>
            <w:vAlign w:val="center"/>
          </w:tcPr>
          <w:p w:rsidR="00120A54" w:rsidRPr="00FF291D" w:rsidRDefault="00120A54" w:rsidP="00742E2D">
            <w:pPr>
              <w:pStyle w:val="NormalWeb"/>
              <w:snapToGrid w:val="0"/>
              <w:spacing w:before="0" w:after="0"/>
              <w:jc w:val="center"/>
              <w:rPr>
                <w:rFonts w:ascii="Calibri" w:hAnsi="Calibri"/>
                <w:b/>
                <w:sz w:val="16"/>
                <w:szCs w:val="16"/>
              </w:rPr>
            </w:pPr>
            <w:r w:rsidRPr="00FF291D">
              <w:rPr>
                <w:rFonts w:ascii="Calibri" w:hAnsi="Calibri"/>
                <w:b/>
                <w:sz w:val="16"/>
                <w:szCs w:val="16"/>
              </w:rPr>
              <w:t>Tips</w:t>
            </w:r>
          </w:p>
        </w:tc>
        <w:tc>
          <w:tcPr>
            <w:tcW w:w="1170" w:type="dxa"/>
            <w:gridSpan w:val="2"/>
            <w:shd w:val="pct10" w:color="auto" w:fill="auto"/>
            <w:vAlign w:val="center"/>
          </w:tcPr>
          <w:p w:rsidR="00120A54" w:rsidRPr="00FF291D" w:rsidRDefault="00120A54" w:rsidP="00742E2D">
            <w:pPr>
              <w:pStyle w:val="NormalWeb"/>
              <w:snapToGrid w:val="0"/>
              <w:spacing w:before="0" w:after="0"/>
              <w:jc w:val="center"/>
              <w:rPr>
                <w:rFonts w:ascii="Calibri" w:hAnsi="Calibri"/>
                <w:b/>
                <w:sz w:val="16"/>
                <w:szCs w:val="16"/>
              </w:rPr>
            </w:pPr>
            <w:r w:rsidRPr="00FF291D">
              <w:rPr>
                <w:rFonts w:ascii="Calibri" w:hAnsi="Calibri"/>
                <w:b/>
                <w:sz w:val="16"/>
                <w:szCs w:val="16"/>
              </w:rPr>
              <w:t>Lielums</w:t>
            </w:r>
          </w:p>
        </w:tc>
        <w:tc>
          <w:tcPr>
            <w:tcW w:w="810" w:type="dxa"/>
            <w:vMerge w:val="restart"/>
            <w:shd w:val="pct10" w:color="auto" w:fill="auto"/>
            <w:vAlign w:val="center"/>
          </w:tcPr>
          <w:p w:rsidR="00120A54" w:rsidRPr="00FF291D" w:rsidRDefault="00120A54" w:rsidP="00742E2D">
            <w:pPr>
              <w:pStyle w:val="NormalWeb"/>
              <w:snapToGrid w:val="0"/>
              <w:spacing w:before="0" w:after="0"/>
              <w:jc w:val="center"/>
              <w:rPr>
                <w:rFonts w:ascii="Calibri" w:hAnsi="Calibri"/>
                <w:b/>
                <w:sz w:val="16"/>
                <w:szCs w:val="16"/>
              </w:rPr>
            </w:pPr>
            <w:r w:rsidRPr="00FF291D">
              <w:rPr>
                <w:rFonts w:ascii="Calibri" w:hAnsi="Calibri"/>
                <w:b/>
                <w:sz w:val="16"/>
                <w:szCs w:val="16"/>
              </w:rPr>
              <w:t>Vienība</w:t>
            </w:r>
          </w:p>
        </w:tc>
        <w:tc>
          <w:tcPr>
            <w:tcW w:w="540" w:type="dxa"/>
            <w:vMerge w:val="restart"/>
            <w:shd w:val="pct10" w:color="auto" w:fill="auto"/>
            <w:vAlign w:val="center"/>
          </w:tcPr>
          <w:p w:rsidR="00120A54" w:rsidRPr="00FF291D" w:rsidRDefault="00120A54" w:rsidP="00742E2D">
            <w:pPr>
              <w:pStyle w:val="NormalWeb"/>
              <w:snapToGrid w:val="0"/>
              <w:spacing w:before="0" w:after="0"/>
              <w:jc w:val="center"/>
              <w:rPr>
                <w:rFonts w:ascii="Calibri" w:hAnsi="Calibri"/>
                <w:b/>
                <w:sz w:val="16"/>
                <w:szCs w:val="16"/>
              </w:rPr>
            </w:pPr>
            <w:r w:rsidRPr="00FF291D">
              <w:rPr>
                <w:rFonts w:ascii="Calibri" w:hAnsi="Calibri"/>
                <w:b/>
                <w:sz w:val="16"/>
                <w:szCs w:val="16"/>
              </w:rPr>
              <w:t>Kat.</w:t>
            </w:r>
          </w:p>
        </w:tc>
        <w:tc>
          <w:tcPr>
            <w:tcW w:w="900" w:type="dxa"/>
            <w:vMerge w:val="restart"/>
            <w:shd w:val="pct10" w:color="auto" w:fill="auto"/>
            <w:vAlign w:val="center"/>
          </w:tcPr>
          <w:p w:rsidR="00120A54" w:rsidRPr="00FF291D" w:rsidRDefault="00120A54" w:rsidP="00742E2D">
            <w:pPr>
              <w:pStyle w:val="NormalWeb"/>
              <w:snapToGrid w:val="0"/>
              <w:spacing w:before="0" w:after="0"/>
              <w:jc w:val="center"/>
              <w:rPr>
                <w:rFonts w:ascii="Calibri" w:hAnsi="Calibri"/>
                <w:b/>
                <w:sz w:val="16"/>
                <w:szCs w:val="16"/>
              </w:rPr>
            </w:pPr>
            <w:r w:rsidRPr="00FF291D">
              <w:rPr>
                <w:rFonts w:ascii="Calibri" w:hAnsi="Calibri"/>
                <w:b/>
                <w:sz w:val="16"/>
                <w:szCs w:val="16"/>
              </w:rPr>
              <w:t>Datu kvalitāte</w:t>
            </w:r>
          </w:p>
        </w:tc>
        <w:tc>
          <w:tcPr>
            <w:tcW w:w="540" w:type="dxa"/>
            <w:vMerge w:val="restart"/>
            <w:shd w:val="pct10" w:color="auto" w:fill="auto"/>
            <w:vAlign w:val="center"/>
          </w:tcPr>
          <w:p w:rsidR="00120A54" w:rsidRPr="00FF291D" w:rsidRDefault="00120A54" w:rsidP="00742E2D">
            <w:pPr>
              <w:pStyle w:val="NormalWeb"/>
              <w:snapToGrid w:val="0"/>
              <w:spacing w:before="0" w:after="0"/>
              <w:jc w:val="center"/>
              <w:rPr>
                <w:rFonts w:ascii="Calibri" w:hAnsi="Calibri"/>
                <w:b/>
                <w:sz w:val="16"/>
                <w:szCs w:val="16"/>
              </w:rPr>
            </w:pPr>
            <w:r w:rsidRPr="00FF291D">
              <w:rPr>
                <w:rFonts w:ascii="Calibri" w:hAnsi="Calibri"/>
                <w:b/>
                <w:sz w:val="16"/>
                <w:szCs w:val="16"/>
              </w:rPr>
              <w:t>Pop.</w:t>
            </w:r>
          </w:p>
        </w:tc>
        <w:tc>
          <w:tcPr>
            <w:tcW w:w="630" w:type="dxa"/>
            <w:vMerge w:val="restart"/>
            <w:shd w:val="pct10" w:color="auto" w:fill="auto"/>
            <w:vAlign w:val="center"/>
          </w:tcPr>
          <w:p w:rsidR="00120A54" w:rsidRPr="00FF291D" w:rsidRDefault="00120A54" w:rsidP="00742E2D">
            <w:pPr>
              <w:pStyle w:val="CM3"/>
              <w:spacing w:before="60" w:after="60"/>
              <w:jc w:val="center"/>
              <w:rPr>
                <w:rFonts w:ascii="Calibri" w:hAnsi="Calibri"/>
                <w:b/>
                <w:color w:val="000000"/>
                <w:sz w:val="16"/>
                <w:szCs w:val="16"/>
                <w:lang w:val="lv-LV"/>
              </w:rPr>
            </w:pPr>
            <w:r w:rsidRPr="00FF291D">
              <w:rPr>
                <w:rFonts w:ascii="Calibri" w:hAnsi="Calibri"/>
                <w:b/>
                <w:color w:val="000000"/>
                <w:sz w:val="16"/>
                <w:szCs w:val="16"/>
                <w:lang w:val="lv-LV"/>
              </w:rPr>
              <w:t>Sagl.</w:t>
            </w:r>
          </w:p>
        </w:tc>
        <w:tc>
          <w:tcPr>
            <w:tcW w:w="540" w:type="dxa"/>
            <w:vMerge w:val="restart"/>
            <w:shd w:val="pct10" w:color="auto" w:fill="auto"/>
            <w:vAlign w:val="center"/>
          </w:tcPr>
          <w:p w:rsidR="00120A54" w:rsidRPr="00FF291D" w:rsidRDefault="00120A54" w:rsidP="00742E2D">
            <w:pPr>
              <w:pStyle w:val="NormalWeb"/>
              <w:snapToGrid w:val="0"/>
              <w:spacing w:before="0" w:after="0"/>
              <w:jc w:val="center"/>
              <w:rPr>
                <w:rFonts w:ascii="Calibri" w:hAnsi="Calibri"/>
                <w:b/>
                <w:sz w:val="16"/>
                <w:szCs w:val="16"/>
              </w:rPr>
            </w:pPr>
            <w:r w:rsidRPr="00FF291D">
              <w:rPr>
                <w:rFonts w:ascii="Calibri" w:hAnsi="Calibri"/>
                <w:b/>
                <w:sz w:val="16"/>
                <w:szCs w:val="16"/>
              </w:rPr>
              <w:t>Izol.</w:t>
            </w:r>
          </w:p>
        </w:tc>
        <w:tc>
          <w:tcPr>
            <w:tcW w:w="630" w:type="dxa"/>
            <w:vMerge w:val="restart"/>
            <w:shd w:val="pct10" w:color="auto" w:fill="auto"/>
            <w:vAlign w:val="center"/>
          </w:tcPr>
          <w:p w:rsidR="00120A54" w:rsidRPr="00FF291D" w:rsidRDefault="00120A54" w:rsidP="00742E2D">
            <w:pPr>
              <w:pStyle w:val="NormalWeb"/>
              <w:snapToGrid w:val="0"/>
              <w:spacing w:before="0" w:after="0"/>
              <w:jc w:val="center"/>
              <w:rPr>
                <w:rFonts w:ascii="Calibri" w:hAnsi="Calibri"/>
                <w:b/>
                <w:sz w:val="16"/>
                <w:szCs w:val="16"/>
              </w:rPr>
            </w:pPr>
            <w:r w:rsidRPr="00FF291D">
              <w:rPr>
                <w:rFonts w:ascii="Calibri" w:hAnsi="Calibri"/>
                <w:b/>
                <w:sz w:val="16"/>
                <w:szCs w:val="16"/>
              </w:rPr>
              <w:t>Visp.</w:t>
            </w:r>
          </w:p>
        </w:tc>
        <w:tc>
          <w:tcPr>
            <w:tcW w:w="1004" w:type="dxa"/>
            <w:vMerge/>
            <w:shd w:val="pct10" w:color="auto" w:fill="auto"/>
          </w:tcPr>
          <w:p w:rsidR="00120A54" w:rsidRPr="00FF291D" w:rsidRDefault="00120A54" w:rsidP="00742E2D">
            <w:pPr>
              <w:pStyle w:val="NormalWeb"/>
              <w:snapToGrid w:val="0"/>
              <w:spacing w:before="0" w:after="0"/>
              <w:jc w:val="center"/>
              <w:rPr>
                <w:rFonts w:ascii="Calibri" w:hAnsi="Calibri"/>
                <w:b/>
                <w:sz w:val="16"/>
                <w:szCs w:val="16"/>
              </w:rPr>
            </w:pPr>
          </w:p>
        </w:tc>
      </w:tr>
      <w:tr w:rsidR="00120A54" w:rsidRPr="00FF291D" w:rsidTr="007557D3">
        <w:trPr>
          <w:trHeight w:hRule="exact" w:val="228"/>
        </w:trPr>
        <w:tc>
          <w:tcPr>
            <w:tcW w:w="1021" w:type="dxa"/>
            <w:vMerge/>
            <w:shd w:val="pct10" w:color="auto" w:fill="auto"/>
            <w:vAlign w:val="center"/>
          </w:tcPr>
          <w:p w:rsidR="00120A54" w:rsidRPr="00FF291D" w:rsidRDefault="00120A54" w:rsidP="00742E2D">
            <w:pPr>
              <w:pStyle w:val="NormalWeb"/>
              <w:snapToGrid w:val="0"/>
              <w:spacing w:before="0" w:after="0"/>
              <w:jc w:val="center"/>
              <w:rPr>
                <w:rFonts w:ascii="Calibri" w:hAnsi="Calibri"/>
                <w:b/>
                <w:sz w:val="18"/>
                <w:szCs w:val="18"/>
              </w:rPr>
            </w:pPr>
          </w:p>
        </w:tc>
        <w:tc>
          <w:tcPr>
            <w:tcW w:w="1319" w:type="dxa"/>
            <w:vMerge/>
            <w:shd w:val="pct10" w:color="auto" w:fill="auto"/>
            <w:vAlign w:val="center"/>
          </w:tcPr>
          <w:p w:rsidR="00120A54" w:rsidRPr="00FF291D" w:rsidRDefault="00120A54" w:rsidP="00742E2D">
            <w:pPr>
              <w:pStyle w:val="NormalWeb"/>
              <w:snapToGrid w:val="0"/>
              <w:spacing w:before="0" w:after="0"/>
              <w:jc w:val="center"/>
              <w:rPr>
                <w:rFonts w:ascii="Calibri" w:hAnsi="Calibri"/>
                <w:b/>
                <w:sz w:val="18"/>
                <w:szCs w:val="18"/>
              </w:rPr>
            </w:pPr>
          </w:p>
        </w:tc>
        <w:tc>
          <w:tcPr>
            <w:tcW w:w="564" w:type="dxa"/>
            <w:vMerge/>
            <w:shd w:val="pct10" w:color="auto" w:fill="auto"/>
            <w:vAlign w:val="center"/>
          </w:tcPr>
          <w:p w:rsidR="00120A54" w:rsidRPr="00FF291D" w:rsidRDefault="00120A54" w:rsidP="00742E2D">
            <w:pPr>
              <w:pStyle w:val="NormalWeb"/>
              <w:snapToGrid w:val="0"/>
              <w:spacing w:before="0" w:after="0"/>
              <w:jc w:val="center"/>
              <w:rPr>
                <w:rFonts w:ascii="Calibri" w:hAnsi="Calibri"/>
                <w:b/>
                <w:sz w:val="18"/>
                <w:szCs w:val="18"/>
              </w:rPr>
            </w:pPr>
          </w:p>
        </w:tc>
        <w:tc>
          <w:tcPr>
            <w:tcW w:w="540" w:type="dxa"/>
            <w:shd w:val="pct10" w:color="auto" w:fill="auto"/>
            <w:vAlign w:val="center"/>
          </w:tcPr>
          <w:p w:rsidR="00120A54" w:rsidRPr="00FF291D" w:rsidRDefault="00120A54" w:rsidP="00742E2D">
            <w:pPr>
              <w:pStyle w:val="NormalWeb"/>
              <w:snapToGrid w:val="0"/>
              <w:spacing w:before="0" w:after="0"/>
              <w:jc w:val="center"/>
              <w:rPr>
                <w:rFonts w:ascii="Calibri" w:hAnsi="Calibri"/>
                <w:b/>
                <w:sz w:val="16"/>
                <w:szCs w:val="16"/>
              </w:rPr>
            </w:pPr>
            <w:r w:rsidRPr="00FF291D">
              <w:rPr>
                <w:rFonts w:ascii="Calibri" w:hAnsi="Calibri"/>
                <w:b/>
                <w:sz w:val="16"/>
                <w:szCs w:val="16"/>
              </w:rPr>
              <w:t>Min</w:t>
            </w:r>
          </w:p>
        </w:tc>
        <w:tc>
          <w:tcPr>
            <w:tcW w:w="630" w:type="dxa"/>
            <w:shd w:val="pct10" w:color="auto" w:fill="auto"/>
            <w:vAlign w:val="center"/>
          </w:tcPr>
          <w:p w:rsidR="00120A54" w:rsidRPr="00FF291D" w:rsidRDefault="00120A54" w:rsidP="00742E2D">
            <w:pPr>
              <w:pStyle w:val="NormalWeb"/>
              <w:snapToGrid w:val="0"/>
              <w:spacing w:before="0" w:after="0"/>
              <w:jc w:val="center"/>
              <w:rPr>
                <w:rFonts w:ascii="Calibri" w:hAnsi="Calibri"/>
                <w:b/>
                <w:sz w:val="16"/>
                <w:szCs w:val="16"/>
              </w:rPr>
            </w:pPr>
            <w:r w:rsidRPr="00FF291D">
              <w:rPr>
                <w:rFonts w:ascii="Calibri" w:hAnsi="Calibri"/>
                <w:b/>
                <w:sz w:val="16"/>
                <w:szCs w:val="16"/>
              </w:rPr>
              <w:t>Maks</w:t>
            </w:r>
          </w:p>
        </w:tc>
        <w:tc>
          <w:tcPr>
            <w:tcW w:w="810" w:type="dxa"/>
            <w:vMerge/>
            <w:shd w:val="pct10" w:color="auto" w:fill="auto"/>
            <w:vAlign w:val="center"/>
          </w:tcPr>
          <w:p w:rsidR="00120A54" w:rsidRPr="00FF291D" w:rsidRDefault="00120A54" w:rsidP="00742E2D">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120A54" w:rsidRPr="00FF291D" w:rsidRDefault="00120A54" w:rsidP="00742E2D">
            <w:pPr>
              <w:pStyle w:val="NormalWeb"/>
              <w:snapToGrid w:val="0"/>
              <w:spacing w:before="0" w:after="0"/>
              <w:jc w:val="center"/>
              <w:rPr>
                <w:rFonts w:ascii="Calibri" w:hAnsi="Calibri"/>
                <w:b/>
                <w:sz w:val="18"/>
                <w:szCs w:val="18"/>
              </w:rPr>
            </w:pPr>
          </w:p>
        </w:tc>
        <w:tc>
          <w:tcPr>
            <w:tcW w:w="900" w:type="dxa"/>
            <w:vMerge/>
            <w:shd w:val="pct10" w:color="auto" w:fill="auto"/>
            <w:vAlign w:val="center"/>
          </w:tcPr>
          <w:p w:rsidR="00120A54" w:rsidRPr="00FF291D" w:rsidRDefault="00120A54" w:rsidP="00742E2D">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120A54" w:rsidRPr="00FF291D" w:rsidRDefault="00120A54" w:rsidP="00742E2D">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120A54" w:rsidRPr="00FF291D" w:rsidRDefault="00120A54" w:rsidP="00742E2D">
            <w:pPr>
              <w:pStyle w:val="CM3"/>
              <w:spacing w:before="60" w:after="60"/>
              <w:rPr>
                <w:rFonts w:ascii="Calibri" w:hAnsi="Calibri"/>
                <w:b/>
                <w:color w:val="000000"/>
                <w:sz w:val="18"/>
                <w:szCs w:val="18"/>
                <w:lang w:val="lv-LV"/>
              </w:rPr>
            </w:pPr>
          </w:p>
        </w:tc>
        <w:tc>
          <w:tcPr>
            <w:tcW w:w="540" w:type="dxa"/>
            <w:vMerge/>
            <w:shd w:val="pct10" w:color="auto" w:fill="auto"/>
            <w:vAlign w:val="center"/>
          </w:tcPr>
          <w:p w:rsidR="00120A54" w:rsidRPr="00FF291D" w:rsidRDefault="00120A54" w:rsidP="00742E2D">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120A54" w:rsidRPr="00FF291D" w:rsidRDefault="00120A54" w:rsidP="00742E2D">
            <w:pPr>
              <w:pStyle w:val="NormalWeb"/>
              <w:snapToGrid w:val="0"/>
              <w:spacing w:before="0" w:after="0"/>
              <w:jc w:val="center"/>
              <w:rPr>
                <w:rFonts w:ascii="Calibri" w:hAnsi="Calibri"/>
                <w:b/>
                <w:sz w:val="18"/>
                <w:szCs w:val="18"/>
              </w:rPr>
            </w:pPr>
          </w:p>
        </w:tc>
        <w:tc>
          <w:tcPr>
            <w:tcW w:w="1004" w:type="dxa"/>
            <w:vMerge/>
            <w:shd w:val="pct10" w:color="auto" w:fill="auto"/>
          </w:tcPr>
          <w:p w:rsidR="00120A54" w:rsidRPr="00FF291D" w:rsidRDefault="00120A54" w:rsidP="00742E2D">
            <w:pPr>
              <w:pStyle w:val="NormalWeb"/>
              <w:snapToGrid w:val="0"/>
              <w:spacing w:before="0" w:after="0"/>
              <w:rPr>
                <w:rFonts w:ascii="Calibri" w:hAnsi="Calibri"/>
                <w:b/>
                <w:sz w:val="18"/>
                <w:szCs w:val="18"/>
              </w:rPr>
            </w:pPr>
          </w:p>
        </w:tc>
      </w:tr>
      <w:tr w:rsidR="00120A54" w:rsidRPr="00FF291D" w:rsidTr="007557D3">
        <w:trPr>
          <w:trHeight w:hRule="exact" w:val="288"/>
        </w:trPr>
        <w:tc>
          <w:tcPr>
            <w:tcW w:w="1021" w:type="dxa"/>
            <w:vMerge w:val="restart"/>
            <w:vAlign w:val="bottom"/>
          </w:tcPr>
          <w:p w:rsidR="00120A54" w:rsidRPr="00FF291D" w:rsidRDefault="00120A54" w:rsidP="00742E2D">
            <w:pPr>
              <w:rPr>
                <w:i/>
                <w:iCs/>
                <w:sz w:val="20"/>
                <w:szCs w:val="20"/>
              </w:rPr>
            </w:pPr>
            <w:r w:rsidRPr="00FF291D">
              <w:rPr>
                <w:i/>
                <w:color w:val="000000"/>
                <w:sz w:val="20"/>
                <w:szCs w:val="20"/>
              </w:rPr>
              <w:t>Cinna latifolia</w:t>
            </w:r>
          </w:p>
        </w:tc>
        <w:tc>
          <w:tcPr>
            <w:tcW w:w="1319" w:type="dxa"/>
            <w:vMerge w:val="restart"/>
            <w:vAlign w:val="bottom"/>
          </w:tcPr>
          <w:p w:rsidR="00120A54" w:rsidRPr="00FF291D" w:rsidRDefault="00120A54" w:rsidP="00742E2D">
            <w:pPr>
              <w:rPr>
                <w:sz w:val="20"/>
                <w:szCs w:val="20"/>
              </w:rPr>
            </w:pPr>
            <w:r w:rsidRPr="00FF291D">
              <w:rPr>
                <w:sz w:val="20"/>
                <w:szCs w:val="20"/>
              </w:rPr>
              <w:t>platlapu cinna</w:t>
            </w:r>
          </w:p>
        </w:tc>
        <w:tc>
          <w:tcPr>
            <w:tcW w:w="564" w:type="dxa"/>
          </w:tcPr>
          <w:p w:rsidR="00120A54" w:rsidRPr="00FF291D" w:rsidRDefault="00120A54" w:rsidP="00742E2D">
            <w:pPr>
              <w:rPr>
                <w:sz w:val="20"/>
                <w:szCs w:val="20"/>
              </w:rPr>
            </w:pPr>
            <w:r w:rsidRPr="00FF291D">
              <w:rPr>
                <w:sz w:val="20"/>
                <w:szCs w:val="20"/>
              </w:rPr>
              <w:t>p</w:t>
            </w:r>
          </w:p>
        </w:tc>
        <w:tc>
          <w:tcPr>
            <w:tcW w:w="540" w:type="dxa"/>
          </w:tcPr>
          <w:p w:rsidR="00120A54" w:rsidRPr="00FF291D" w:rsidRDefault="00120A54" w:rsidP="00742E2D">
            <w:pPr>
              <w:snapToGrid w:val="0"/>
              <w:rPr>
                <w:rFonts w:eastAsia="Times New Roman"/>
                <w:color w:val="000000"/>
                <w:sz w:val="20"/>
                <w:szCs w:val="20"/>
                <w:lang w:eastAsia="lv-LV"/>
              </w:rPr>
            </w:pPr>
            <w:r w:rsidRPr="00FF291D">
              <w:rPr>
                <w:rFonts w:eastAsia="Times New Roman"/>
                <w:color w:val="000000"/>
                <w:sz w:val="20"/>
                <w:szCs w:val="20"/>
                <w:lang w:eastAsia="lv-LV"/>
              </w:rPr>
              <w:t>63</w:t>
            </w:r>
          </w:p>
        </w:tc>
        <w:tc>
          <w:tcPr>
            <w:tcW w:w="630" w:type="dxa"/>
          </w:tcPr>
          <w:p w:rsidR="00120A54" w:rsidRPr="00FF291D" w:rsidRDefault="00120A54" w:rsidP="00742E2D">
            <w:pPr>
              <w:snapToGrid w:val="0"/>
              <w:rPr>
                <w:rFonts w:eastAsia="Times New Roman"/>
                <w:color w:val="000000"/>
                <w:sz w:val="20"/>
                <w:szCs w:val="20"/>
                <w:lang w:eastAsia="lv-LV"/>
              </w:rPr>
            </w:pPr>
            <w:r w:rsidRPr="00FF291D">
              <w:rPr>
                <w:rFonts w:eastAsia="Times New Roman"/>
                <w:color w:val="000000"/>
                <w:sz w:val="20"/>
                <w:szCs w:val="20"/>
                <w:lang w:eastAsia="lv-LV"/>
              </w:rPr>
              <w:t>70</w:t>
            </w:r>
          </w:p>
        </w:tc>
        <w:tc>
          <w:tcPr>
            <w:tcW w:w="810" w:type="dxa"/>
          </w:tcPr>
          <w:p w:rsidR="00120A54" w:rsidRPr="00FF291D" w:rsidRDefault="00120A54" w:rsidP="00742E2D">
            <w:pPr>
              <w:snapToGrid w:val="0"/>
              <w:rPr>
                <w:rFonts w:eastAsia="Times New Roman"/>
                <w:color w:val="000000"/>
                <w:sz w:val="20"/>
                <w:szCs w:val="20"/>
                <w:lang w:eastAsia="lv-LV"/>
              </w:rPr>
            </w:pPr>
            <w:r w:rsidRPr="00FF291D">
              <w:rPr>
                <w:rFonts w:eastAsia="Times New Roman"/>
                <w:color w:val="000000"/>
                <w:sz w:val="20"/>
                <w:szCs w:val="20"/>
                <w:lang w:eastAsia="lv-LV"/>
              </w:rPr>
              <w:t>tufts</w:t>
            </w:r>
          </w:p>
        </w:tc>
        <w:tc>
          <w:tcPr>
            <w:tcW w:w="540" w:type="dxa"/>
          </w:tcPr>
          <w:p w:rsidR="00120A54" w:rsidRPr="00FF291D" w:rsidRDefault="00120A54" w:rsidP="00742E2D">
            <w:pPr>
              <w:rPr>
                <w:sz w:val="20"/>
                <w:szCs w:val="20"/>
              </w:rPr>
            </w:pPr>
          </w:p>
        </w:tc>
        <w:tc>
          <w:tcPr>
            <w:tcW w:w="900" w:type="dxa"/>
          </w:tcPr>
          <w:p w:rsidR="00120A54" w:rsidRPr="00FF291D" w:rsidRDefault="00120A54" w:rsidP="00742E2D">
            <w:pPr>
              <w:rPr>
                <w:sz w:val="20"/>
                <w:szCs w:val="20"/>
              </w:rPr>
            </w:pPr>
            <w:r w:rsidRPr="00FF291D">
              <w:rPr>
                <w:sz w:val="20"/>
                <w:szCs w:val="20"/>
              </w:rPr>
              <w:t>G</w:t>
            </w:r>
          </w:p>
        </w:tc>
        <w:tc>
          <w:tcPr>
            <w:tcW w:w="540" w:type="dxa"/>
          </w:tcPr>
          <w:p w:rsidR="00120A54" w:rsidRPr="00FF291D" w:rsidRDefault="00120A54" w:rsidP="00742E2D">
            <w:pPr>
              <w:rPr>
                <w:sz w:val="20"/>
                <w:szCs w:val="20"/>
              </w:rPr>
            </w:pPr>
            <w:r w:rsidRPr="00FF291D">
              <w:rPr>
                <w:sz w:val="20"/>
                <w:szCs w:val="20"/>
              </w:rPr>
              <w:t>B</w:t>
            </w:r>
          </w:p>
        </w:tc>
        <w:tc>
          <w:tcPr>
            <w:tcW w:w="630" w:type="dxa"/>
          </w:tcPr>
          <w:p w:rsidR="00120A54" w:rsidRPr="00FF291D" w:rsidRDefault="00120A54" w:rsidP="00742E2D">
            <w:pPr>
              <w:rPr>
                <w:sz w:val="20"/>
                <w:szCs w:val="20"/>
              </w:rPr>
            </w:pPr>
            <w:r w:rsidRPr="00FF291D">
              <w:rPr>
                <w:sz w:val="20"/>
                <w:szCs w:val="20"/>
              </w:rPr>
              <w:t>A</w:t>
            </w:r>
          </w:p>
        </w:tc>
        <w:tc>
          <w:tcPr>
            <w:tcW w:w="540" w:type="dxa"/>
          </w:tcPr>
          <w:p w:rsidR="00120A54" w:rsidRPr="00FF291D" w:rsidRDefault="00120A54" w:rsidP="00742E2D">
            <w:pPr>
              <w:rPr>
                <w:sz w:val="20"/>
                <w:szCs w:val="20"/>
              </w:rPr>
            </w:pPr>
            <w:r w:rsidRPr="00FF291D">
              <w:rPr>
                <w:sz w:val="20"/>
                <w:szCs w:val="20"/>
              </w:rPr>
              <w:t>B</w:t>
            </w:r>
          </w:p>
        </w:tc>
        <w:tc>
          <w:tcPr>
            <w:tcW w:w="630" w:type="dxa"/>
          </w:tcPr>
          <w:p w:rsidR="00120A54" w:rsidRPr="00FF291D" w:rsidRDefault="00120A54" w:rsidP="00742E2D">
            <w:pPr>
              <w:rPr>
                <w:sz w:val="20"/>
                <w:szCs w:val="20"/>
              </w:rPr>
            </w:pPr>
            <w:r w:rsidRPr="00FF291D">
              <w:rPr>
                <w:sz w:val="20"/>
                <w:szCs w:val="20"/>
              </w:rPr>
              <w:t>A</w:t>
            </w:r>
          </w:p>
        </w:tc>
        <w:tc>
          <w:tcPr>
            <w:tcW w:w="1004" w:type="dxa"/>
          </w:tcPr>
          <w:p w:rsidR="00120A54" w:rsidRPr="00FF291D" w:rsidRDefault="00120A54" w:rsidP="00742E2D">
            <w:pPr>
              <w:rPr>
                <w:sz w:val="20"/>
                <w:szCs w:val="20"/>
              </w:rPr>
            </w:pPr>
            <w:r w:rsidRPr="00FF291D">
              <w:rPr>
                <w:sz w:val="20"/>
                <w:szCs w:val="20"/>
              </w:rPr>
              <w:t>oriģinālie</w:t>
            </w:r>
          </w:p>
        </w:tc>
      </w:tr>
      <w:tr w:rsidR="00120A54" w:rsidRPr="00FF291D" w:rsidTr="007557D3">
        <w:trPr>
          <w:trHeight w:hRule="exact" w:val="265"/>
        </w:trPr>
        <w:tc>
          <w:tcPr>
            <w:tcW w:w="1021" w:type="dxa"/>
            <w:vMerge/>
            <w:vAlign w:val="bottom"/>
          </w:tcPr>
          <w:p w:rsidR="00120A54" w:rsidRPr="00FF291D" w:rsidRDefault="00120A54" w:rsidP="00742E2D">
            <w:pPr>
              <w:rPr>
                <w:color w:val="000000"/>
                <w:sz w:val="20"/>
                <w:szCs w:val="20"/>
              </w:rPr>
            </w:pPr>
          </w:p>
        </w:tc>
        <w:tc>
          <w:tcPr>
            <w:tcW w:w="1319" w:type="dxa"/>
            <w:vMerge/>
            <w:vAlign w:val="bottom"/>
          </w:tcPr>
          <w:p w:rsidR="00120A54" w:rsidRPr="00FF291D" w:rsidRDefault="00120A54" w:rsidP="00742E2D">
            <w:pPr>
              <w:rPr>
                <w:sz w:val="20"/>
                <w:szCs w:val="20"/>
              </w:rPr>
            </w:pPr>
          </w:p>
        </w:tc>
        <w:tc>
          <w:tcPr>
            <w:tcW w:w="564" w:type="dxa"/>
          </w:tcPr>
          <w:p w:rsidR="00120A54" w:rsidRPr="00FF291D" w:rsidRDefault="00120A54" w:rsidP="00742E2D">
            <w:pPr>
              <w:rPr>
                <w:sz w:val="20"/>
                <w:szCs w:val="20"/>
              </w:rPr>
            </w:pPr>
            <w:r w:rsidRPr="00FF291D">
              <w:rPr>
                <w:sz w:val="20"/>
                <w:szCs w:val="20"/>
              </w:rPr>
              <w:t>P</w:t>
            </w:r>
          </w:p>
        </w:tc>
        <w:tc>
          <w:tcPr>
            <w:tcW w:w="540" w:type="dxa"/>
          </w:tcPr>
          <w:p w:rsidR="00120A54" w:rsidRPr="00FF291D" w:rsidRDefault="00120A54" w:rsidP="00742E2D">
            <w:pPr>
              <w:snapToGrid w:val="0"/>
              <w:rPr>
                <w:rFonts w:eastAsia="Times New Roman"/>
                <w:color w:val="000000"/>
                <w:sz w:val="20"/>
                <w:szCs w:val="20"/>
                <w:lang w:eastAsia="lv-LV"/>
              </w:rPr>
            </w:pPr>
            <w:r w:rsidRPr="00FF291D">
              <w:rPr>
                <w:rFonts w:eastAsia="Times New Roman"/>
                <w:color w:val="000000"/>
                <w:sz w:val="20"/>
                <w:szCs w:val="20"/>
                <w:lang w:eastAsia="lv-LV"/>
              </w:rPr>
              <w:t>2</w:t>
            </w:r>
          </w:p>
        </w:tc>
        <w:tc>
          <w:tcPr>
            <w:tcW w:w="630" w:type="dxa"/>
          </w:tcPr>
          <w:p w:rsidR="00120A54" w:rsidRPr="00FF291D" w:rsidRDefault="00120A54" w:rsidP="00742E2D">
            <w:pPr>
              <w:snapToGrid w:val="0"/>
              <w:rPr>
                <w:rFonts w:eastAsia="Times New Roman"/>
                <w:color w:val="000000"/>
                <w:sz w:val="20"/>
                <w:szCs w:val="20"/>
                <w:lang w:eastAsia="lv-LV"/>
              </w:rPr>
            </w:pPr>
            <w:r w:rsidRPr="00FF291D">
              <w:rPr>
                <w:rFonts w:eastAsia="Times New Roman"/>
                <w:color w:val="000000"/>
                <w:sz w:val="20"/>
                <w:szCs w:val="20"/>
                <w:lang w:eastAsia="lv-LV"/>
              </w:rPr>
              <w:t>50</w:t>
            </w:r>
          </w:p>
        </w:tc>
        <w:tc>
          <w:tcPr>
            <w:tcW w:w="810" w:type="dxa"/>
          </w:tcPr>
          <w:p w:rsidR="00120A54" w:rsidRPr="00FF291D" w:rsidRDefault="00120A54" w:rsidP="00742E2D">
            <w:pPr>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Pr>
          <w:p w:rsidR="00120A54" w:rsidRPr="00FF291D" w:rsidRDefault="00120A54" w:rsidP="00742E2D">
            <w:pPr>
              <w:rPr>
                <w:sz w:val="20"/>
                <w:szCs w:val="20"/>
              </w:rPr>
            </w:pPr>
          </w:p>
        </w:tc>
        <w:tc>
          <w:tcPr>
            <w:tcW w:w="900" w:type="dxa"/>
          </w:tcPr>
          <w:p w:rsidR="00120A54" w:rsidRPr="00FF291D" w:rsidRDefault="00120A54" w:rsidP="00742E2D">
            <w:pPr>
              <w:rPr>
                <w:sz w:val="20"/>
                <w:szCs w:val="20"/>
              </w:rPr>
            </w:pPr>
            <w:r w:rsidRPr="00FF291D">
              <w:rPr>
                <w:sz w:val="20"/>
                <w:szCs w:val="20"/>
              </w:rPr>
              <w:t>G</w:t>
            </w:r>
          </w:p>
        </w:tc>
        <w:tc>
          <w:tcPr>
            <w:tcW w:w="540" w:type="dxa"/>
          </w:tcPr>
          <w:p w:rsidR="00120A54" w:rsidRPr="00FF291D" w:rsidRDefault="00120A54" w:rsidP="00742E2D">
            <w:pPr>
              <w:rPr>
                <w:sz w:val="20"/>
                <w:szCs w:val="20"/>
              </w:rPr>
            </w:pPr>
            <w:r w:rsidRPr="00FF291D">
              <w:rPr>
                <w:sz w:val="20"/>
                <w:szCs w:val="20"/>
              </w:rPr>
              <w:t>C</w:t>
            </w:r>
          </w:p>
        </w:tc>
        <w:tc>
          <w:tcPr>
            <w:tcW w:w="630" w:type="dxa"/>
          </w:tcPr>
          <w:p w:rsidR="00120A54" w:rsidRPr="00FF291D" w:rsidRDefault="00120A54" w:rsidP="00742E2D">
            <w:pPr>
              <w:rPr>
                <w:sz w:val="20"/>
                <w:szCs w:val="20"/>
              </w:rPr>
            </w:pPr>
            <w:r w:rsidRPr="00FF291D">
              <w:rPr>
                <w:sz w:val="20"/>
                <w:szCs w:val="20"/>
              </w:rPr>
              <w:t>A</w:t>
            </w:r>
          </w:p>
        </w:tc>
        <w:tc>
          <w:tcPr>
            <w:tcW w:w="540" w:type="dxa"/>
          </w:tcPr>
          <w:p w:rsidR="00120A54" w:rsidRPr="00FF291D" w:rsidRDefault="00120A54" w:rsidP="00742E2D">
            <w:pPr>
              <w:rPr>
                <w:sz w:val="20"/>
                <w:szCs w:val="20"/>
              </w:rPr>
            </w:pPr>
            <w:r w:rsidRPr="00FF291D">
              <w:rPr>
                <w:sz w:val="20"/>
                <w:szCs w:val="20"/>
              </w:rPr>
              <w:t>B</w:t>
            </w:r>
          </w:p>
        </w:tc>
        <w:tc>
          <w:tcPr>
            <w:tcW w:w="630" w:type="dxa"/>
          </w:tcPr>
          <w:p w:rsidR="00120A54" w:rsidRPr="00FF291D" w:rsidRDefault="00120A54" w:rsidP="00742E2D">
            <w:pPr>
              <w:rPr>
                <w:sz w:val="20"/>
                <w:szCs w:val="20"/>
              </w:rPr>
            </w:pPr>
            <w:r w:rsidRPr="00FF291D">
              <w:rPr>
                <w:sz w:val="20"/>
                <w:szCs w:val="20"/>
              </w:rPr>
              <w:t>B</w:t>
            </w:r>
          </w:p>
        </w:tc>
        <w:tc>
          <w:tcPr>
            <w:tcW w:w="1004" w:type="dxa"/>
          </w:tcPr>
          <w:p w:rsidR="00120A54" w:rsidRPr="00FF291D" w:rsidRDefault="00120A54" w:rsidP="00742E2D">
            <w:pPr>
              <w:rPr>
                <w:sz w:val="20"/>
                <w:szCs w:val="20"/>
              </w:rPr>
            </w:pPr>
            <w:r w:rsidRPr="00FF291D">
              <w:rPr>
                <w:sz w:val="20"/>
                <w:szCs w:val="20"/>
              </w:rPr>
              <w:t>2016</w:t>
            </w:r>
          </w:p>
        </w:tc>
      </w:tr>
    </w:tbl>
    <w:p w:rsidR="00120A54" w:rsidRDefault="00120A54" w:rsidP="00120A54">
      <w:pPr>
        <w:jc w:val="both"/>
        <w:rPr>
          <w:rFonts w:ascii="Verdana" w:hAnsi="Verdana"/>
        </w:rPr>
      </w:pPr>
    </w:p>
    <w:p w:rsidR="00120A54" w:rsidRDefault="00120A54" w:rsidP="00387646">
      <w:pPr>
        <w:jc w:val="both"/>
        <w:rPr>
          <w:rFonts w:ascii="Verdana" w:hAnsi="Verdana"/>
        </w:rPr>
      </w:pPr>
    </w:p>
    <w:p w:rsidR="009B5A5B" w:rsidRDefault="009B5A5B" w:rsidP="00387646">
      <w:pPr>
        <w:jc w:val="both"/>
        <w:rPr>
          <w:rFonts w:ascii="Verdana" w:hAnsi="Verdana"/>
        </w:rPr>
      </w:pPr>
      <w:r w:rsidRPr="009B5A5B">
        <w:rPr>
          <w:rFonts w:ascii="Verdana" w:hAnsi="Verdana"/>
          <w:b/>
        </w:rPr>
        <w:t>Ķemeru nacionālajā parkā</w:t>
      </w:r>
      <w:r>
        <w:rPr>
          <w:rFonts w:ascii="Verdana" w:hAnsi="Verdana"/>
        </w:rPr>
        <w:t xml:space="preserve"> (LV0200200) monitorētas divas sugas – Igaunijas rūgtlape </w:t>
      </w:r>
      <w:r w:rsidRPr="00D30040">
        <w:rPr>
          <w:rFonts w:ascii="Verdana" w:hAnsi="Verdana"/>
          <w:i/>
        </w:rPr>
        <w:t>Saussurea alpina ssp. esthonica</w:t>
      </w:r>
      <w:r>
        <w:rPr>
          <w:rFonts w:ascii="Verdana" w:hAnsi="Verdana"/>
        </w:rPr>
        <w:t xml:space="preserve"> un dzeltenā akmeņlauzīte </w:t>
      </w:r>
      <w:r w:rsidRPr="00E810C3">
        <w:rPr>
          <w:rFonts w:ascii="Verdana" w:hAnsi="Verdana"/>
          <w:i/>
        </w:rPr>
        <w:t>Saxifraga hirculus</w:t>
      </w:r>
      <w:r>
        <w:rPr>
          <w:rFonts w:ascii="Verdana" w:hAnsi="Verdana"/>
        </w:rPr>
        <w:t xml:space="preserve">. </w:t>
      </w:r>
    </w:p>
    <w:p w:rsidR="009B5A5B" w:rsidRDefault="0006214B" w:rsidP="00387646">
      <w:pPr>
        <w:jc w:val="both"/>
        <w:rPr>
          <w:rFonts w:ascii="Verdana" w:hAnsi="Verdana"/>
        </w:rPr>
      </w:pPr>
      <w:r w:rsidRPr="00D30040">
        <w:rPr>
          <w:rFonts w:ascii="Verdana" w:hAnsi="Verdana"/>
          <w:i/>
        </w:rPr>
        <w:t>Saussurea alpina ssp. esthonica</w:t>
      </w:r>
      <w:r>
        <w:rPr>
          <w:rFonts w:ascii="Verdana" w:hAnsi="Verdana"/>
        </w:rPr>
        <w:t xml:space="preserve"> atradne atrodas blakus mikrolieguma </w:t>
      </w:r>
      <w:r w:rsidRPr="009B5A5B">
        <w:rPr>
          <w:rFonts w:ascii="Verdana" w:hAnsi="Verdana"/>
        </w:rPr>
        <w:t>Dubļukrog</w:t>
      </w:r>
      <w:r>
        <w:rPr>
          <w:rFonts w:ascii="Verdana" w:hAnsi="Verdana"/>
        </w:rPr>
        <w:t>s</w:t>
      </w:r>
      <w:r w:rsidRPr="009B5A5B">
        <w:rPr>
          <w:rFonts w:ascii="Verdana" w:hAnsi="Verdana"/>
        </w:rPr>
        <w:t xml:space="preserve"> atradne</w:t>
      </w:r>
      <w:r>
        <w:rPr>
          <w:rFonts w:ascii="Verdana" w:hAnsi="Verdana"/>
        </w:rPr>
        <w:t>i un</w:t>
      </w:r>
      <w:r w:rsidRPr="009B5A5B">
        <w:rPr>
          <w:rFonts w:ascii="Verdana" w:hAnsi="Verdana"/>
        </w:rPr>
        <w:t xml:space="preserve"> </w:t>
      </w:r>
      <w:r>
        <w:rPr>
          <w:rFonts w:ascii="Verdana" w:hAnsi="Verdana"/>
        </w:rPr>
        <w:t>izvietojusies aizaugušā</w:t>
      </w:r>
      <w:r w:rsidR="009B5A5B" w:rsidRPr="009B5A5B">
        <w:rPr>
          <w:rFonts w:ascii="Verdana" w:hAnsi="Verdana"/>
        </w:rPr>
        <w:t xml:space="preserve"> mitr</w:t>
      </w:r>
      <w:r>
        <w:rPr>
          <w:rFonts w:ascii="Verdana" w:hAnsi="Verdana"/>
        </w:rPr>
        <w:t xml:space="preserve">ā pļavā uz </w:t>
      </w:r>
      <w:r w:rsidR="009B5A5B" w:rsidRPr="009B5A5B">
        <w:rPr>
          <w:rFonts w:ascii="Verdana" w:hAnsi="Verdana"/>
        </w:rPr>
        <w:t>periodiski izžūstošā</w:t>
      </w:r>
      <w:r>
        <w:rPr>
          <w:rFonts w:ascii="Verdana" w:hAnsi="Verdana"/>
        </w:rPr>
        <w:t>m</w:t>
      </w:r>
      <w:r w:rsidR="009B5A5B" w:rsidRPr="009B5A5B">
        <w:rPr>
          <w:rFonts w:ascii="Verdana" w:hAnsi="Verdana"/>
        </w:rPr>
        <w:t xml:space="preserve"> augsnē</w:t>
      </w:r>
      <w:r>
        <w:rPr>
          <w:rFonts w:ascii="Verdana" w:hAnsi="Verdana"/>
        </w:rPr>
        <w:t>m. Biotops ir ar</w:t>
      </w:r>
      <w:r w:rsidR="009B5A5B" w:rsidRPr="009B5A5B">
        <w:rPr>
          <w:rFonts w:ascii="Verdana" w:hAnsi="Verdana"/>
        </w:rPr>
        <w:t xml:space="preserve"> skraj</w:t>
      </w:r>
      <w:r>
        <w:rPr>
          <w:rFonts w:ascii="Verdana" w:hAnsi="Verdana"/>
        </w:rPr>
        <w:t>u</w:t>
      </w:r>
      <w:r w:rsidR="009B5A5B" w:rsidRPr="009B5A5B">
        <w:rPr>
          <w:rFonts w:ascii="Verdana" w:hAnsi="Verdana"/>
        </w:rPr>
        <w:t xml:space="preserve"> koku stāv</w:t>
      </w:r>
      <w:r>
        <w:rPr>
          <w:rFonts w:ascii="Verdana" w:hAnsi="Verdana"/>
        </w:rPr>
        <w:t>u</w:t>
      </w:r>
      <w:r w:rsidR="009B5A5B" w:rsidRPr="009B5A5B">
        <w:rPr>
          <w:rFonts w:ascii="Verdana" w:hAnsi="Verdana"/>
        </w:rPr>
        <w:t xml:space="preserve"> (vecas priedes), vietām krūmi</w:t>
      </w:r>
      <w:r>
        <w:rPr>
          <w:rFonts w:ascii="Verdana" w:hAnsi="Verdana"/>
        </w:rPr>
        <w:t>em (</w:t>
      </w:r>
      <w:r w:rsidR="009B5A5B" w:rsidRPr="009B5A5B">
        <w:rPr>
          <w:rFonts w:ascii="Verdana" w:hAnsi="Verdana"/>
        </w:rPr>
        <w:t>krūkļ</w:t>
      </w:r>
      <w:r>
        <w:rPr>
          <w:rFonts w:ascii="Verdana" w:hAnsi="Verdana"/>
        </w:rPr>
        <w:t>i, kārkli, kadiķi, egles)</w:t>
      </w:r>
      <w:r w:rsidR="009B5A5B" w:rsidRPr="009B5A5B">
        <w:rPr>
          <w:rFonts w:ascii="Verdana" w:hAnsi="Verdana"/>
        </w:rPr>
        <w:t xml:space="preserve">. </w:t>
      </w:r>
      <w:r w:rsidRPr="009B5A5B">
        <w:rPr>
          <w:rFonts w:ascii="Verdana" w:hAnsi="Verdana"/>
        </w:rPr>
        <w:t>Meža pļava nav apsaimniekota vismaz pusgadsimtu</w:t>
      </w:r>
      <w:r>
        <w:rPr>
          <w:rFonts w:ascii="Verdana" w:hAnsi="Verdana"/>
        </w:rPr>
        <w:t xml:space="preserve"> un tajā novērojama aizaugšana, tomēr Igaunijas rūgtlapes sastopamību būtiski neietekmē. Sugas populācijas lielums pa gadiem nedaudz svārstās </w:t>
      </w:r>
      <w:r w:rsidR="009B5A5B" w:rsidRPr="009B5A5B">
        <w:rPr>
          <w:rFonts w:ascii="Verdana" w:hAnsi="Verdana"/>
        </w:rPr>
        <w:t xml:space="preserve">dabisku iemeslu dēļ, </w:t>
      </w:r>
      <w:r>
        <w:rPr>
          <w:rFonts w:ascii="Verdana" w:hAnsi="Verdana"/>
        </w:rPr>
        <w:t xml:space="preserve">2016. gadā </w:t>
      </w:r>
      <w:r w:rsidR="009B5A5B" w:rsidRPr="009B5A5B">
        <w:rPr>
          <w:rFonts w:ascii="Verdana" w:hAnsi="Verdana"/>
        </w:rPr>
        <w:t>tas vērtēts kā 65-80 ind</w:t>
      </w:r>
      <w:r>
        <w:rPr>
          <w:rFonts w:ascii="Verdana" w:hAnsi="Verdana"/>
        </w:rPr>
        <w:t>ivīdi un tas ir divreiz vairāk nekā atradnē konstatēts 2008. gadā.</w:t>
      </w:r>
      <w:r w:rsidR="00AA7D57">
        <w:rPr>
          <w:rFonts w:ascii="Verdana" w:hAnsi="Verdana"/>
        </w:rPr>
        <w:t xml:space="preserve"> Atradne ir zināma kopš 1991. gada (Uvis Suško).</w:t>
      </w:r>
    </w:p>
    <w:p w:rsidR="009B5A5B" w:rsidRDefault="009B5A5B" w:rsidP="00387646">
      <w:pPr>
        <w:jc w:val="both"/>
        <w:rPr>
          <w:rFonts w:ascii="Verdana" w:hAnsi="Verdana"/>
        </w:rPr>
      </w:pPr>
      <w:r w:rsidRPr="00E810C3">
        <w:rPr>
          <w:rFonts w:ascii="Verdana" w:hAnsi="Verdana"/>
          <w:i/>
        </w:rPr>
        <w:t>Saxifraga hirculus</w:t>
      </w:r>
      <w:r w:rsidRPr="009B5A5B">
        <w:rPr>
          <w:rFonts w:ascii="Verdana" w:hAnsi="Verdana"/>
        </w:rPr>
        <w:t xml:space="preserve"> </w:t>
      </w:r>
      <w:r w:rsidR="009208DC">
        <w:rPr>
          <w:rFonts w:ascii="Verdana" w:hAnsi="Verdana"/>
        </w:rPr>
        <w:t>atradne ir k</w:t>
      </w:r>
      <w:r w:rsidR="009208DC" w:rsidRPr="009208DC">
        <w:rPr>
          <w:rFonts w:ascii="Verdana" w:hAnsi="Verdana"/>
        </w:rPr>
        <w:t xml:space="preserve">aļķaina sēravota ("dīķa")-augstā purva kontaktjoslā, "sēra dīķa" krastā. </w:t>
      </w:r>
      <w:r w:rsidR="00670B9F">
        <w:rPr>
          <w:rFonts w:ascii="Verdana" w:hAnsi="Verdana"/>
        </w:rPr>
        <w:t>Biotops ir sugai piemērots un izcilā stāvoklī, 2013. gada r</w:t>
      </w:r>
      <w:r w:rsidR="00670B9F" w:rsidRPr="00670B9F">
        <w:rPr>
          <w:rFonts w:ascii="Verdana" w:hAnsi="Verdana"/>
        </w:rPr>
        <w:t xml:space="preserve">udenī 0,5 ha platībā blakus </w:t>
      </w:r>
      <w:r w:rsidR="00670B9F" w:rsidRPr="00670B9F">
        <w:rPr>
          <w:rFonts w:ascii="Verdana" w:hAnsi="Verdana"/>
          <w:i/>
        </w:rPr>
        <w:t>S. hirculus</w:t>
      </w:r>
      <w:r w:rsidR="00670B9F" w:rsidRPr="00670B9F">
        <w:rPr>
          <w:rFonts w:ascii="Verdana" w:hAnsi="Verdana"/>
        </w:rPr>
        <w:t xml:space="preserve"> augšanas vietai izcirstas priedes</w:t>
      </w:r>
      <w:r w:rsidR="00670B9F">
        <w:rPr>
          <w:rFonts w:ascii="Verdana" w:hAnsi="Verdana"/>
        </w:rPr>
        <w:t xml:space="preserve"> un</w:t>
      </w:r>
      <w:r w:rsidR="00670B9F" w:rsidRPr="00670B9F">
        <w:rPr>
          <w:rFonts w:ascii="Verdana" w:hAnsi="Verdana"/>
        </w:rPr>
        <w:t xml:space="preserve"> izpļauti sīkkrūmi, </w:t>
      </w:r>
      <w:r w:rsidR="00670B9F">
        <w:rPr>
          <w:rFonts w:ascii="Verdana" w:hAnsi="Verdana"/>
        </w:rPr>
        <w:t>samazinot noēnojumu</w:t>
      </w:r>
      <w:r w:rsidR="00670B9F" w:rsidRPr="00670B9F">
        <w:rPr>
          <w:rFonts w:ascii="Verdana" w:hAnsi="Verdana"/>
        </w:rPr>
        <w:t>.</w:t>
      </w:r>
      <w:r w:rsidR="00670B9F">
        <w:rPr>
          <w:rFonts w:ascii="Verdana" w:hAnsi="Verdana"/>
        </w:rPr>
        <w:t xml:space="preserve"> Tomēr s</w:t>
      </w:r>
      <w:r w:rsidRPr="009B5A5B">
        <w:rPr>
          <w:rFonts w:ascii="Verdana" w:hAnsi="Verdana"/>
        </w:rPr>
        <w:t xml:space="preserve">uga </w:t>
      </w:r>
      <w:r w:rsidR="00670B9F">
        <w:rPr>
          <w:rFonts w:ascii="Verdana" w:hAnsi="Verdana"/>
        </w:rPr>
        <w:t xml:space="preserve">šeit </w:t>
      </w:r>
      <w:r w:rsidRPr="009B5A5B">
        <w:rPr>
          <w:rFonts w:ascii="Verdana" w:hAnsi="Verdana"/>
        </w:rPr>
        <w:t>nav atrasta jau 13 gadus, apsekojot katru gadu, tā</w:t>
      </w:r>
      <w:r w:rsidR="00670B9F">
        <w:rPr>
          <w:rFonts w:ascii="Verdana" w:hAnsi="Verdana"/>
        </w:rPr>
        <w:t>d</w:t>
      </w:r>
      <w:r w:rsidRPr="009B5A5B">
        <w:rPr>
          <w:rFonts w:ascii="Verdana" w:hAnsi="Verdana"/>
        </w:rPr>
        <w:t>ē</w:t>
      </w:r>
      <w:r w:rsidR="00670B9F">
        <w:rPr>
          <w:rFonts w:ascii="Verdana" w:hAnsi="Verdana"/>
        </w:rPr>
        <w:t>ļ</w:t>
      </w:r>
      <w:r w:rsidRPr="009B5A5B">
        <w:rPr>
          <w:rFonts w:ascii="Verdana" w:hAnsi="Verdana"/>
        </w:rPr>
        <w:t xml:space="preserve"> atradnē uzskatāma par izzudušu. </w:t>
      </w:r>
      <w:r w:rsidR="00AA7D57">
        <w:rPr>
          <w:rFonts w:ascii="Verdana" w:hAnsi="Verdana"/>
        </w:rPr>
        <w:t xml:space="preserve">Pirmie dati par atradni ir no 1953. gada (Kornēlija Birkmane). </w:t>
      </w:r>
      <w:r w:rsidRPr="009B5A5B">
        <w:rPr>
          <w:rFonts w:ascii="Verdana" w:hAnsi="Verdana"/>
        </w:rPr>
        <w:t xml:space="preserve">Joprojām iespējams atrast sugu ĶNP citā atradnē (ir </w:t>
      </w:r>
      <w:r w:rsidR="00670B9F">
        <w:rPr>
          <w:rFonts w:ascii="Verdana" w:hAnsi="Verdana"/>
        </w:rPr>
        <w:t xml:space="preserve">potenciāli </w:t>
      </w:r>
      <w:r w:rsidRPr="009B5A5B">
        <w:rPr>
          <w:rFonts w:ascii="Verdana" w:hAnsi="Verdana"/>
        </w:rPr>
        <w:t>piemēroti biotopi).</w:t>
      </w:r>
      <w:r w:rsidR="00670B9F">
        <w:rPr>
          <w:rFonts w:ascii="Verdana" w:hAnsi="Verdana"/>
        </w:rPr>
        <w:t xml:space="preserve"> Esošā atradne ir nozīmīga citām retām un aizsargājamām vaskulāro augu un sūnu sugām, ieskaitot Eiropas Biotopu direktīvas sugu Lēzeļa lipari </w:t>
      </w:r>
      <w:r w:rsidR="00670B9F" w:rsidRPr="00670B9F">
        <w:rPr>
          <w:rFonts w:ascii="Verdana" w:hAnsi="Verdana"/>
          <w:i/>
        </w:rPr>
        <w:t>Liparis loeselii</w:t>
      </w:r>
      <w:r w:rsidR="00670B9F">
        <w:rPr>
          <w:rFonts w:ascii="Verdana" w:hAnsi="Verdana"/>
        </w:rPr>
        <w:t>.</w:t>
      </w:r>
    </w:p>
    <w:p w:rsidR="009B5A5B" w:rsidRDefault="009B5A5B" w:rsidP="009B5A5B">
      <w:pPr>
        <w:spacing w:after="0" w:line="100" w:lineRule="atLeast"/>
        <w:jc w:val="right"/>
        <w:rPr>
          <w:rFonts w:ascii="Verdana" w:hAnsi="Verdana"/>
          <w:sz w:val="20"/>
        </w:rPr>
      </w:pPr>
      <w:r w:rsidRPr="00B6392A">
        <w:rPr>
          <w:rFonts w:ascii="Verdana" w:hAnsi="Verdana"/>
          <w:sz w:val="20"/>
        </w:rPr>
        <w:t xml:space="preserve">Aktualizētā informācija </w:t>
      </w:r>
      <w:r w:rsidRPr="00B6392A">
        <w:rPr>
          <w:rFonts w:ascii="Verdana" w:hAnsi="Verdana"/>
          <w:i/>
          <w:sz w:val="20"/>
        </w:rPr>
        <w:t>Natura 2000</w:t>
      </w:r>
      <w:r w:rsidRPr="00B6392A">
        <w:rPr>
          <w:rFonts w:ascii="Verdana" w:hAnsi="Verdana"/>
          <w:sz w:val="20"/>
        </w:rPr>
        <w:t xml:space="preserve"> standarta datu formā </w:t>
      </w:r>
    </w:p>
    <w:p w:rsidR="009B5A5B" w:rsidRPr="00B6392A" w:rsidRDefault="009B5A5B" w:rsidP="009B5A5B">
      <w:pPr>
        <w:spacing w:after="0" w:line="100" w:lineRule="atLeast"/>
        <w:jc w:val="right"/>
        <w:rPr>
          <w:rFonts w:ascii="Verdana" w:hAnsi="Verdana"/>
          <w:sz w:val="20"/>
        </w:rPr>
      </w:pPr>
      <w:r w:rsidRPr="00B6392A">
        <w:rPr>
          <w:rFonts w:ascii="Verdana" w:hAnsi="Verdana"/>
          <w:sz w:val="20"/>
        </w:rPr>
        <w:t xml:space="preserve">par </w:t>
      </w:r>
      <w:r w:rsidRPr="009B5A5B">
        <w:rPr>
          <w:rFonts w:ascii="Verdana" w:hAnsi="Verdana"/>
          <w:i/>
          <w:sz w:val="20"/>
        </w:rPr>
        <w:t>Saussurea alpina ssp. esthonica</w:t>
      </w:r>
      <w:r>
        <w:rPr>
          <w:rFonts w:ascii="Verdana" w:hAnsi="Verdana"/>
        </w:rPr>
        <w:t xml:space="preserve"> </w:t>
      </w:r>
      <w:r>
        <w:rPr>
          <w:rFonts w:ascii="Verdana" w:hAnsi="Verdana"/>
          <w:sz w:val="20"/>
        </w:rPr>
        <w:t xml:space="preserve">un </w:t>
      </w:r>
      <w:r w:rsidRPr="00B6392A">
        <w:rPr>
          <w:rFonts w:ascii="Verdana" w:hAnsi="Verdana"/>
          <w:i/>
          <w:sz w:val="20"/>
        </w:rPr>
        <w:t>Saxifraga hirculus</w:t>
      </w:r>
      <w:r w:rsidRPr="00B6392A">
        <w:rPr>
          <w:rFonts w:ascii="Verdana" w:hAnsi="Verdana"/>
          <w:sz w:val="20"/>
        </w:rPr>
        <w:t xml:space="preserve"> atradni </w:t>
      </w:r>
      <w:r w:rsidRPr="009B5A5B">
        <w:rPr>
          <w:rFonts w:ascii="Verdana" w:hAnsi="Verdana"/>
          <w:sz w:val="20"/>
        </w:rPr>
        <w:t>Ķemeru nacionālajā parkā</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319"/>
        <w:gridCol w:w="564"/>
        <w:gridCol w:w="540"/>
        <w:gridCol w:w="630"/>
        <w:gridCol w:w="810"/>
        <w:gridCol w:w="540"/>
        <w:gridCol w:w="900"/>
        <w:gridCol w:w="540"/>
        <w:gridCol w:w="630"/>
        <w:gridCol w:w="540"/>
        <w:gridCol w:w="630"/>
        <w:gridCol w:w="1004"/>
      </w:tblGrid>
      <w:tr w:rsidR="009B5A5B" w:rsidRPr="00FF291D" w:rsidTr="007557D3">
        <w:trPr>
          <w:trHeight w:hRule="exact" w:val="309"/>
        </w:trPr>
        <w:tc>
          <w:tcPr>
            <w:tcW w:w="2453" w:type="dxa"/>
            <w:gridSpan w:val="2"/>
            <w:shd w:val="pct10" w:color="auto" w:fill="auto"/>
            <w:vAlign w:val="center"/>
          </w:tcPr>
          <w:p w:rsidR="009B5A5B" w:rsidRPr="00FF291D" w:rsidRDefault="009B5A5B" w:rsidP="00742E2D">
            <w:pPr>
              <w:pStyle w:val="NormalWeb"/>
              <w:snapToGrid w:val="0"/>
              <w:spacing w:before="0" w:after="0"/>
              <w:jc w:val="center"/>
              <w:rPr>
                <w:rFonts w:ascii="Calibri" w:hAnsi="Calibri"/>
                <w:b/>
                <w:sz w:val="16"/>
                <w:szCs w:val="16"/>
              </w:rPr>
            </w:pPr>
            <w:r w:rsidRPr="00FF291D">
              <w:rPr>
                <w:rFonts w:ascii="Calibri" w:hAnsi="Calibri"/>
                <w:b/>
                <w:sz w:val="16"/>
                <w:szCs w:val="16"/>
              </w:rPr>
              <w:t>Suga</w:t>
            </w:r>
          </w:p>
        </w:tc>
        <w:tc>
          <w:tcPr>
            <w:tcW w:w="3984" w:type="dxa"/>
            <w:gridSpan w:val="6"/>
            <w:shd w:val="pct10" w:color="auto" w:fill="auto"/>
            <w:vAlign w:val="center"/>
          </w:tcPr>
          <w:p w:rsidR="009B5A5B" w:rsidRPr="00FF291D" w:rsidRDefault="009B5A5B" w:rsidP="00742E2D">
            <w:pPr>
              <w:pStyle w:val="NormalWeb"/>
              <w:snapToGrid w:val="0"/>
              <w:spacing w:before="0" w:after="0"/>
              <w:jc w:val="center"/>
              <w:rPr>
                <w:rFonts w:ascii="Calibri" w:hAnsi="Calibri"/>
                <w:b/>
                <w:sz w:val="16"/>
                <w:szCs w:val="16"/>
              </w:rPr>
            </w:pPr>
            <w:r w:rsidRPr="00FF291D">
              <w:rPr>
                <w:rFonts w:ascii="Calibri" w:hAnsi="Calibri"/>
                <w:b/>
                <w:sz w:val="16"/>
                <w:szCs w:val="16"/>
              </w:rPr>
              <w:t>Teritorijā sastopamā populācija</w:t>
            </w:r>
          </w:p>
        </w:tc>
        <w:tc>
          <w:tcPr>
            <w:tcW w:w="2340" w:type="dxa"/>
            <w:gridSpan w:val="4"/>
            <w:shd w:val="pct10" w:color="auto" w:fill="auto"/>
            <w:vAlign w:val="center"/>
          </w:tcPr>
          <w:p w:rsidR="009B5A5B" w:rsidRPr="00FF291D" w:rsidRDefault="009B5A5B" w:rsidP="00742E2D">
            <w:pPr>
              <w:pStyle w:val="NormalWeb"/>
              <w:snapToGrid w:val="0"/>
              <w:spacing w:before="0" w:after="0"/>
              <w:jc w:val="center"/>
              <w:rPr>
                <w:rFonts w:ascii="Calibri" w:hAnsi="Calibri"/>
                <w:b/>
                <w:sz w:val="16"/>
                <w:szCs w:val="16"/>
              </w:rPr>
            </w:pPr>
            <w:r w:rsidRPr="00FF291D">
              <w:rPr>
                <w:rFonts w:ascii="Calibri" w:hAnsi="Calibri"/>
                <w:b/>
                <w:sz w:val="16"/>
                <w:szCs w:val="16"/>
              </w:rPr>
              <w:t>Teritorijas novērtējums</w:t>
            </w:r>
          </w:p>
        </w:tc>
        <w:tc>
          <w:tcPr>
            <w:tcW w:w="1004" w:type="dxa"/>
            <w:vMerge w:val="restart"/>
            <w:shd w:val="pct10" w:color="auto" w:fill="auto"/>
            <w:vAlign w:val="center"/>
          </w:tcPr>
          <w:p w:rsidR="009B5A5B" w:rsidRPr="00FF291D" w:rsidRDefault="009B5A5B" w:rsidP="00742E2D">
            <w:pPr>
              <w:pStyle w:val="NormalWeb"/>
              <w:snapToGrid w:val="0"/>
              <w:spacing w:before="0" w:after="0"/>
              <w:jc w:val="center"/>
              <w:rPr>
                <w:rFonts w:ascii="Calibri" w:hAnsi="Calibri"/>
                <w:b/>
                <w:sz w:val="16"/>
                <w:szCs w:val="16"/>
              </w:rPr>
            </w:pPr>
            <w:r w:rsidRPr="00FF291D">
              <w:rPr>
                <w:rFonts w:ascii="Calibri" w:hAnsi="Calibri"/>
                <w:b/>
                <w:sz w:val="16"/>
                <w:szCs w:val="16"/>
              </w:rPr>
              <w:t>Datu avots</w:t>
            </w:r>
          </w:p>
        </w:tc>
      </w:tr>
      <w:tr w:rsidR="009B5A5B" w:rsidRPr="00FF291D" w:rsidTr="00670B9F">
        <w:trPr>
          <w:trHeight w:val="183"/>
        </w:trPr>
        <w:tc>
          <w:tcPr>
            <w:tcW w:w="1134" w:type="dxa"/>
            <w:vMerge w:val="restart"/>
            <w:shd w:val="pct10" w:color="auto" w:fill="auto"/>
            <w:vAlign w:val="center"/>
          </w:tcPr>
          <w:p w:rsidR="009B5A5B" w:rsidRPr="00FF291D" w:rsidRDefault="009B5A5B" w:rsidP="00742E2D">
            <w:pPr>
              <w:pStyle w:val="NormalWeb"/>
              <w:snapToGrid w:val="0"/>
              <w:spacing w:before="0" w:after="0"/>
              <w:jc w:val="center"/>
              <w:rPr>
                <w:rFonts w:ascii="Calibri" w:hAnsi="Calibri"/>
                <w:b/>
                <w:sz w:val="16"/>
                <w:szCs w:val="16"/>
              </w:rPr>
            </w:pPr>
            <w:r w:rsidRPr="00FF291D">
              <w:rPr>
                <w:rFonts w:ascii="Calibri" w:hAnsi="Calibri"/>
                <w:b/>
                <w:sz w:val="16"/>
                <w:szCs w:val="16"/>
              </w:rPr>
              <w:t>Zinātniskais nosaukums</w:t>
            </w:r>
          </w:p>
        </w:tc>
        <w:tc>
          <w:tcPr>
            <w:tcW w:w="1319" w:type="dxa"/>
            <w:vMerge w:val="restart"/>
            <w:shd w:val="pct10" w:color="auto" w:fill="auto"/>
            <w:vAlign w:val="center"/>
          </w:tcPr>
          <w:p w:rsidR="009B5A5B" w:rsidRPr="00FF291D" w:rsidRDefault="009B5A5B" w:rsidP="00742E2D">
            <w:pPr>
              <w:pStyle w:val="NormalWeb"/>
              <w:snapToGrid w:val="0"/>
              <w:spacing w:before="0" w:after="0"/>
              <w:jc w:val="center"/>
              <w:rPr>
                <w:rFonts w:ascii="Calibri" w:hAnsi="Calibri"/>
                <w:b/>
                <w:sz w:val="16"/>
                <w:szCs w:val="16"/>
              </w:rPr>
            </w:pPr>
            <w:r w:rsidRPr="00FF291D">
              <w:rPr>
                <w:rFonts w:ascii="Calibri" w:hAnsi="Calibri"/>
                <w:b/>
                <w:sz w:val="16"/>
                <w:szCs w:val="16"/>
              </w:rPr>
              <w:t>Latviskais nosaukums</w:t>
            </w:r>
          </w:p>
        </w:tc>
        <w:tc>
          <w:tcPr>
            <w:tcW w:w="564" w:type="dxa"/>
            <w:vMerge w:val="restart"/>
            <w:shd w:val="pct10" w:color="auto" w:fill="auto"/>
            <w:vAlign w:val="center"/>
          </w:tcPr>
          <w:p w:rsidR="009B5A5B" w:rsidRPr="00FF291D" w:rsidRDefault="009B5A5B" w:rsidP="00742E2D">
            <w:pPr>
              <w:pStyle w:val="NormalWeb"/>
              <w:snapToGrid w:val="0"/>
              <w:spacing w:before="0" w:after="0"/>
              <w:jc w:val="center"/>
              <w:rPr>
                <w:rFonts w:ascii="Calibri" w:hAnsi="Calibri"/>
                <w:b/>
                <w:sz w:val="16"/>
                <w:szCs w:val="16"/>
              </w:rPr>
            </w:pPr>
            <w:r w:rsidRPr="00FF291D">
              <w:rPr>
                <w:rFonts w:ascii="Calibri" w:hAnsi="Calibri"/>
                <w:b/>
                <w:sz w:val="16"/>
                <w:szCs w:val="16"/>
              </w:rPr>
              <w:t>Tips</w:t>
            </w:r>
          </w:p>
        </w:tc>
        <w:tc>
          <w:tcPr>
            <w:tcW w:w="1170" w:type="dxa"/>
            <w:gridSpan w:val="2"/>
            <w:shd w:val="pct10" w:color="auto" w:fill="auto"/>
            <w:vAlign w:val="center"/>
          </w:tcPr>
          <w:p w:rsidR="009B5A5B" w:rsidRPr="00FF291D" w:rsidRDefault="009B5A5B" w:rsidP="00742E2D">
            <w:pPr>
              <w:pStyle w:val="NormalWeb"/>
              <w:snapToGrid w:val="0"/>
              <w:spacing w:before="0" w:after="0"/>
              <w:jc w:val="center"/>
              <w:rPr>
                <w:rFonts w:ascii="Calibri" w:hAnsi="Calibri"/>
                <w:b/>
                <w:sz w:val="16"/>
                <w:szCs w:val="16"/>
              </w:rPr>
            </w:pPr>
            <w:r w:rsidRPr="00FF291D">
              <w:rPr>
                <w:rFonts w:ascii="Calibri" w:hAnsi="Calibri"/>
                <w:b/>
                <w:sz w:val="16"/>
                <w:szCs w:val="16"/>
              </w:rPr>
              <w:t>Lielums</w:t>
            </w:r>
          </w:p>
        </w:tc>
        <w:tc>
          <w:tcPr>
            <w:tcW w:w="810" w:type="dxa"/>
            <w:vMerge w:val="restart"/>
            <w:shd w:val="pct10" w:color="auto" w:fill="auto"/>
            <w:vAlign w:val="center"/>
          </w:tcPr>
          <w:p w:rsidR="009B5A5B" w:rsidRPr="00FF291D" w:rsidRDefault="009B5A5B" w:rsidP="00742E2D">
            <w:pPr>
              <w:pStyle w:val="NormalWeb"/>
              <w:snapToGrid w:val="0"/>
              <w:spacing w:before="0" w:after="0"/>
              <w:jc w:val="center"/>
              <w:rPr>
                <w:rFonts w:ascii="Calibri" w:hAnsi="Calibri"/>
                <w:b/>
                <w:sz w:val="16"/>
                <w:szCs w:val="16"/>
              </w:rPr>
            </w:pPr>
            <w:r w:rsidRPr="00FF291D">
              <w:rPr>
                <w:rFonts w:ascii="Calibri" w:hAnsi="Calibri"/>
                <w:b/>
                <w:sz w:val="16"/>
                <w:szCs w:val="16"/>
              </w:rPr>
              <w:t>Vienība</w:t>
            </w:r>
          </w:p>
        </w:tc>
        <w:tc>
          <w:tcPr>
            <w:tcW w:w="540" w:type="dxa"/>
            <w:vMerge w:val="restart"/>
            <w:shd w:val="pct10" w:color="auto" w:fill="auto"/>
            <w:vAlign w:val="center"/>
          </w:tcPr>
          <w:p w:rsidR="009B5A5B" w:rsidRPr="00FF291D" w:rsidRDefault="009B5A5B" w:rsidP="00742E2D">
            <w:pPr>
              <w:pStyle w:val="NormalWeb"/>
              <w:snapToGrid w:val="0"/>
              <w:spacing w:before="0" w:after="0"/>
              <w:jc w:val="center"/>
              <w:rPr>
                <w:rFonts w:ascii="Calibri" w:hAnsi="Calibri"/>
                <w:b/>
                <w:sz w:val="16"/>
                <w:szCs w:val="16"/>
              </w:rPr>
            </w:pPr>
            <w:r w:rsidRPr="00FF291D">
              <w:rPr>
                <w:rFonts w:ascii="Calibri" w:hAnsi="Calibri"/>
                <w:b/>
                <w:sz w:val="16"/>
                <w:szCs w:val="16"/>
              </w:rPr>
              <w:t>Kat.</w:t>
            </w:r>
          </w:p>
        </w:tc>
        <w:tc>
          <w:tcPr>
            <w:tcW w:w="900" w:type="dxa"/>
            <w:vMerge w:val="restart"/>
            <w:shd w:val="pct10" w:color="auto" w:fill="auto"/>
            <w:vAlign w:val="center"/>
          </w:tcPr>
          <w:p w:rsidR="009B5A5B" w:rsidRPr="00FF291D" w:rsidRDefault="009B5A5B" w:rsidP="00742E2D">
            <w:pPr>
              <w:pStyle w:val="NormalWeb"/>
              <w:snapToGrid w:val="0"/>
              <w:spacing w:before="0" w:after="0"/>
              <w:jc w:val="center"/>
              <w:rPr>
                <w:rFonts w:ascii="Calibri" w:hAnsi="Calibri"/>
                <w:b/>
                <w:sz w:val="16"/>
                <w:szCs w:val="16"/>
              </w:rPr>
            </w:pPr>
            <w:r w:rsidRPr="00FF291D">
              <w:rPr>
                <w:rFonts w:ascii="Calibri" w:hAnsi="Calibri"/>
                <w:b/>
                <w:sz w:val="16"/>
                <w:szCs w:val="16"/>
              </w:rPr>
              <w:t>Datu kvalitāte</w:t>
            </w:r>
          </w:p>
        </w:tc>
        <w:tc>
          <w:tcPr>
            <w:tcW w:w="540" w:type="dxa"/>
            <w:vMerge w:val="restart"/>
            <w:shd w:val="pct10" w:color="auto" w:fill="auto"/>
            <w:vAlign w:val="center"/>
          </w:tcPr>
          <w:p w:rsidR="009B5A5B" w:rsidRPr="00FF291D" w:rsidRDefault="009B5A5B" w:rsidP="00742E2D">
            <w:pPr>
              <w:pStyle w:val="NormalWeb"/>
              <w:snapToGrid w:val="0"/>
              <w:spacing w:before="0" w:after="0"/>
              <w:jc w:val="center"/>
              <w:rPr>
                <w:rFonts w:ascii="Calibri" w:hAnsi="Calibri"/>
                <w:b/>
                <w:sz w:val="16"/>
                <w:szCs w:val="16"/>
              </w:rPr>
            </w:pPr>
            <w:r w:rsidRPr="00FF291D">
              <w:rPr>
                <w:rFonts w:ascii="Calibri" w:hAnsi="Calibri"/>
                <w:b/>
                <w:sz w:val="16"/>
                <w:szCs w:val="16"/>
              </w:rPr>
              <w:t>Pop.</w:t>
            </w:r>
          </w:p>
        </w:tc>
        <w:tc>
          <w:tcPr>
            <w:tcW w:w="630" w:type="dxa"/>
            <w:vMerge w:val="restart"/>
            <w:shd w:val="pct10" w:color="auto" w:fill="auto"/>
            <w:vAlign w:val="center"/>
          </w:tcPr>
          <w:p w:rsidR="009B5A5B" w:rsidRPr="00FF291D" w:rsidRDefault="009B5A5B" w:rsidP="00742E2D">
            <w:pPr>
              <w:pStyle w:val="CM3"/>
              <w:spacing w:before="60" w:after="60"/>
              <w:jc w:val="center"/>
              <w:rPr>
                <w:rFonts w:ascii="Calibri" w:hAnsi="Calibri"/>
                <w:b/>
                <w:color w:val="000000"/>
                <w:sz w:val="16"/>
                <w:szCs w:val="16"/>
                <w:lang w:val="lv-LV"/>
              </w:rPr>
            </w:pPr>
            <w:r w:rsidRPr="00FF291D">
              <w:rPr>
                <w:rFonts w:ascii="Calibri" w:hAnsi="Calibri"/>
                <w:b/>
                <w:color w:val="000000"/>
                <w:sz w:val="16"/>
                <w:szCs w:val="16"/>
                <w:lang w:val="lv-LV"/>
              </w:rPr>
              <w:t>Sagl.</w:t>
            </w:r>
          </w:p>
        </w:tc>
        <w:tc>
          <w:tcPr>
            <w:tcW w:w="540" w:type="dxa"/>
            <w:vMerge w:val="restart"/>
            <w:shd w:val="pct10" w:color="auto" w:fill="auto"/>
            <w:vAlign w:val="center"/>
          </w:tcPr>
          <w:p w:rsidR="009B5A5B" w:rsidRPr="00FF291D" w:rsidRDefault="009B5A5B" w:rsidP="00742E2D">
            <w:pPr>
              <w:pStyle w:val="NormalWeb"/>
              <w:snapToGrid w:val="0"/>
              <w:spacing w:before="0" w:after="0"/>
              <w:jc w:val="center"/>
              <w:rPr>
                <w:rFonts w:ascii="Calibri" w:hAnsi="Calibri"/>
                <w:b/>
                <w:sz w:val="16"/>
                <w:szCs w:val="16"/>
              </w:rPr>
            </w:pPr>
            <w:r w:rsidRPr="00FF291D">
              <w:rPr>
                <w:rFonts w:ascii="Calibri" w:hAnsi="Calibri"/>
                <w:b/>
                <w:sz w:val="16"/>
                <w:szCs w:val="16"/>
              </w:rPr>
              <w:t>Izol.</w:t>
            </w:r>
          </w:p>
        </w:tc>
        <w:tc>
          <w:tcPr>
            <w:tcW w:w="630" w:type="dxa"/>
            <w:vMerge w:val="restart"/>
            <w:shd w:val="pct10" w:color="auto" w:fill="auto"/>
            <w:vAlign w:val="center"/>
          </w:tcPr>
          <w:p w:rsidR="009B5A5B" w:rsidRPr="00FF291D" w:rsidRDefault="009B5A5B" w:rsidP="00742E2D">
            <w:pPr>
              <w:pStyle w:val="NormalWeb"/>
              <w:snapToGrid w:val="0"/>
              <w:spacing w:before="0" w:after="0"/>
              <w:jc w:val="center"/>
              <w:rPr>
                <w:rFonts w:ascii="Calibri" w:hAnsi="Calibri"/>
                <w:b/>
                <w:sz w:val="16"/>
                <w:szCs w:val="16"/>
              </w:rPr>
            </w:pPr>
            <w:r w:rsidRPr="00FF291D">
              <w:rPr>
                <w:rFonts w:ascii="Calibri" w:hAnsi="Calibri"/>
                <w:b/>
                <w:sz w:val="16"/>
                <w:szCs w:val="16"/>
              </w:rPr>
              <w:t>Visp.</w:t>
            </w:r>
          </w:p>
        </w:tc>
        <w:tc>
          <w:tcPr>
            <w:tcW w:w="1004" w:type="dxa"/>
            <w:vMerge/>
            <w:shd w:val="pct10" w:color="auto" w:fill="auto"/>
          </w:tcPr>
          <w:p w:rsidR="009B5A5B" w:rsidRPr="00FF291D" w:rsidRDefault="009B5A5B" w:rsidP="00742E2D">
            <w:pPr>
              <w:pStyle w:val="NormalWeb"/>
              <w:snapToGrid w:val="0"/>
              <w:spacing w:before="0" w:after="0"/>
              <w:jc w:val="center"/>
              <w:rPr>
                <w:rFonts w:ascii="Calibri" w:hAnsi="Calibri"/>
                <w:b/>
                <w:sz w:val="16"/>
                <w:szCs w:val="16"/>
              </w:rPr>
            </w:pPr>
          </w:p>
        </w:tc>
      </w:tr>
      <w:tr w:rsidR="009B5A5B" w:rsidRPr="00FF291D" w:rsidTr="007557D3">
        <w:trPr>
          <w:trHeight w:hRule="exact" w:val="218"/>
        </w:trPr>
        <w:tc>
          <w:tcPr>
            <w:tcW w:w="1134" w:type="dxa"/>
            <w:vMerge/>
            <w:shd w:val="pct10" w:color="auto" w:fill="auto"/>
            <w:vAlign w:val="center"/>
          </w:tcPr>
          <w:p w:rsidR="009B5A5B" w:rsidRPr="00FF291D" w:rsidRDefault="009B5A5B" w:rsidP="00742E2D">
            <w:pPr>
              <w:pStyle w:val="NormalWeb"/>
              <w:snapToGrid w:val="0"/>
              <w:spacing w:before="0" w:after="0"/>
              <w:jc w:val="center"/>
              <w:rPr>
                <w:rFonts w:ascii="Calibri" w:hAnsi="Calibri"/>
                <w:b/>
                <w:sz w:val="18"/>
                <w:szCs w:val="18"/>
              </w:rPr>
            </w:pPr>
          </w:p>
        </w:tc>
        <w:tc>
          <w:tcPr>
            <w:tcW w:w="1319" w:type="dxa"/>
            <w:vMerge/>
            <w:shd w:val="pct10" w:color="auto" w:fill="auto"/>
            <w:vAlign w:val="center"/>
          </w:tcPr>
          <w:p w:rsidR="009B5A5B" w:rsidRPr="00FF291D" w:rsidRDefault="009B5A5B" w:rsidP="00742E2D">
            <w:pPr>
              <w:pStyle w:val="NormalWeb"/>
              <w:snapToGrid w:val="0"/>
              <w:spacing w:before="0" w:after="0"/>
              <w:jc w:val="center"/>
              <w:rPr>
                <w:rFonts w:ascii="Calibri" w:hAnsi="Calibri"/>
                <w:b/>
                <w:sz w:val="18"/>
                <w:szCs w:val="18"/>
              </w:rPr>
            </w:pPr>
          </w:p>
        </w:tc>
        <w:tc>
          <w:tcPr>
            <w:tcW w:w="564" w:type="dxa"/>
            <w:vMerge/>
            <w:shd w:val="pct10" w:color="auto" w:fill="auto"/>
            <w:vAlign w:val="center"/>
          </w:tcPr>
          <w:p w:rsidR="009B5A5B" w:rsidRPr="00FF291D" w:rsidRDefault="009B5A5B" w:rsidP="00742E2D">
            <w:pPr>
              <w:pStyle w:val="NormalWeb"/>
              <w:snapToGrid w:val="0"/>
              <w:spacing w:before="0" w:after="0"/>
              <w:jc w:val="center"/>
              <w:rPr>
                <w:rFonts w:ascii="Calibri" w:hAnsi="Calibri"/>
                <w:b/>
                <w:sz w:val="18"/>
                <w:szCs w:val="18"/>
              </w:rPr>
            </w:pPr>
          </w:p>
        </w:tc>
        <w:tc>
          <w:tcPr>
            <w:tcW w:w="540" w:type="dxa"/>
            <w:shd w:val="pct10" w:color="auto" w:fill="auto"/>
            <w:vAlign w:val="center"/>
          </w:tcPr>
          <w:p w:rsidR="009B5A5B" w:rsidRPr="00FF291D" w:rsidRDefault="009B5A5B" w:rsidP="00742E2D">
            <w:pPr>
              <w:pStyle w:val="NormalWeb"/>
              <w:snapToGrid w:val="0"/>
              <w:spacing w:before="0" w:after="0"/>
              <w:jc w:val="center"/>
              <w:rPr>
                <w:rFonts w:ascii="Calibri" w:hAnsi="Calibri"/>
                <w:b/>
                <w:sz w:val="16"/>
                <w:szCs w:val="16"/>
              </w:rPr>
            </w:pPr>
            <w:r w:rsidRPr="00FF291D">
              <w:rPr>
                <w:rFonts w:ascii="Calibri" w:hAnsi="Calibri"/>
                <w:b/>
                <w:sz w:val="16"/>
                <w:szCs w:val="16"/>
              </w:rPr>
              <w:t>Min</w:t>
            </w:r>
          </w:p>
        </w:tc>
        <w:tc>
          <w:tcPr>
            <w:tcW w:w="630" w:type="dxa"/>
            <w:shd w:val="pct10" w:color="auto" w:fill="auto"/>
            <w:vAlign w:val="center"/>
          </w:tcPr>
          <w:p w:rsidR="009B5A5B" w:rsidRPr="00FF291D" w:rsidRDefault="009B5A5B" w:rsidP="00742E2D">
            <w:pPr>
              <w:pStyle w:val="NormalWeb"/>
              <w:snapToGrid w:val="0"/>
              <w:spacing w:before="0" w:after="0"/>
              <w:jc w:val="center"/>
              <w:rPr>
                <w:rFonts w:ascii="Calibri" w:hAnsi="Calibri"/>
                <w:b/>
                <w:sz w:val="16"/>
                <w:szCs w:val="16"/>
              </w:rPr>
            </w:pPr>
            <w:r w:rsidRPr="00FF291D">
              <w:rPr>
                <w:rFonts w:ascii="Calibri" w:hAnsi="Calibri"/>
                <w:b/>
                <w:sz w:val="16"/>
                <w:szCs w:val="16"/>
              </w:rPr>
              <w:t>Maks</w:t>
            </w:r>
          </w:p>
        </w:tc>
        <w:tc>
          <w:tcPr>
            <w:tcW w:w="810" w:type="dxa"/>
            <w:vMerge/>
            <w:shd w:val="pct10" w:color="auto" w:fill="auto"/>
            <w:vAlign w:val="center"/>
          </w:tcPr>
          <w:p w:rsidR="009B5A5B" w:rsidRPr="00FF291D" w:rsidRDefault="009B5A5B" w:rsidP="00742E2D">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9B5A5B" w:rsidRPr="00FF291D" w:rsidRDefault="009B5A5B" w:rsidP="00742E2D">
            <w:pPr>
              <w:pStyle w:val="NormalWeb"/>
              <w:snapToGrid w:val="0"/>
              <w:spacing w:before="0" w:after="0"/>
              <w:jc w:val="center"/>
              <w:rPr>
                <w:rFonts w:ascii="Calibri" w:hAnsi="Calibri"/>
                <w:b/>
                <w:sz w:val="18"/>
                <w:szCs w:val="18"/>
              </w:rPr>
            </w:pPr>
          </w:p>
        </w:tc>
        <w:tc>
          <w:tcPr>
            <w:tcW w:w="900" w:type="dxa"/>
            <w:vMerge/>
            <w:shd w:val="pct10" w:color="auto" w:fill="auto"/>
            <w:vAlign w:val="center"/>
          </w:tcPr>
          <w:p w:rsidR="009B5A5B" w:rsidRPr="00FF291D" w:rsidRDefault="009B5A5B" w:rsidP="00742E2D">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9B5A5B" w:rsidRPr="00FF291D" w:rsidRDefault="009B5A5B" w:rsidP="00742E2D">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9B5A5B" w:rsidRPr="00FF291D" w:rsidRDefault="009B5A5B" w:rsidP="00742E2D">
            <w:pPr>
              <w:pStyle w:val="CM3"/>
              <w:spacing w:before="60" w:after="60"/>
              <w:rPr>
                <w:rFonts w:ascii="Calibri" w:hAnsi="Calibri"/>
                <w:b/>
                <w:color w:val="000000"/>
                <w:sz w:val="18"/>
                <w:szCs w:val="18"/>
                <w:lang w:val="lv-LV"/>
              </w:rPr>
            </w:pPr>
          </w:p>
        </w:tc>
        <w:tc>
          <w:tcPr>
            <w:tcW w:w="540" w:type="dxa"/>
            <w:vMerge/>
            <w:shd w:val="pct10" w:color="auto" w:fill="auto"/>
            <w:vAlign w:val="center"/>
          </w:tcPr>
          <w:p w:rsidR="009B5A5B" w:rsidRPr="00FF291D" w:rsidRDefault="009B5A5B" w:rsidP="00742E2D">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9B5A5B" w:rsidRPr="00FF291D" w:rsidRDefault="009B5A5B" w:rsidP="00742E2D">
            <w:pPr>
              <w:pStyle w:val="NormalWeb"/>
              <w:snapToGrid w:val="0"/>
              <w:spacing w:before="0" w:after="0"/>
              <w:jc w:val="center"/>
              <w:rPr>
                <w:rFonts w:ascii="Calibri" w:hAnsi="Calibri"/>
                <w:b/>
                <w:sz w:val="18"/>
                <w:szCs w:val="18"/>
              </w:rPr>
            </w:pPr>
          </w:p>
        </w:tc>
        <w:tc>
          <w:tcPr>
            <w:tcW w:w="1004" w:type="dxa"/>
            <w:vMerge/>
            <w:shd w:val="pct10" w:color="auto" w:fill="auto"/>
          </w:tcPr>
          <w:p w:rsidR="009B5A5B" w:rsidRPr="00FF291D" w:rsidRDefault="009B5A5B" w:rsidP="00742E2D">
            <w:pPr>
              <w:pStyle w:val="NormalWeb"/>
              <w:snapToGrid w:val="0"/>
              <w:spacing w:before="0" w:after="0"/>
              <w:rPr>
                <w:rFonts w:ascii="Calibri" w:hAnsi="Calibri"/>
                <w:b/>
                <w:sz w:val="18"/>
                <w:szCs w:val="18"/>
              </w:rPr>
            </w:pPr>
          </w:p>
        </w:tc>
      </w:tr>
      <w:tr w:rsidR="009B5A5B" w:rsidRPr="00FF291D" w:rsidTr="00670B9F">
        <w:trPr>
          <w:trHeight w:hRule="exact" w:val="426"/>
        </w:trPr>
        <w:tc>
          <w:tcPr>
            <w:tcW w:w="1134" w:type="dxa"/>
            <w:vMerge w:val="restart"/>
            <w:vAlign w:val="bottom"/>
          </w:tcPr>
          <w:p w:rsidR="009B5A5B" w:rsidRPr="00FF291D" w:rsidRDefault="009B5A5B" w:rsidP="00742E2D">
            <w:pPr>
              <w:rPr>
                <w:i/>
                <w:color w:val="000000"/>
                <w:sz w:val="20"/>
                <w:szCs w:val="20"/>
              </w:rPr>
            </w:pPr>
            <w:r w:rsidRPr="00FF291D">
              <w:rPr>
                <w:i/>
                <w:color w:val="000000"/>
                <w:sz w:val="20"/>
                <w:szCs w:val="20"/>
              </w:rPr>
              <w:t>Saussurea alpina ssp. esthonica</w:t>
            </w:r>
          </w:p>
        </w:tc>
        <w:tc>
          <w:tcPr>
            <w:tcW w:w="1319" w:type="dxa"/>
            <w:vMerge w:val="restart"/>
            <w:vAlign w:val="bottom"/>
          </w:tcPr>
          <w:p w:rsidR="009B5A5B" w:rsidRPr="00FF291D" w:rsidRDefault="009B5A5B" w:rsidP="00742E2D">
            <w:pPr>
              <w:rPr>
                <w:sz w:val="20"/>
                <w:szCs w:val="20"/>
              </w:rPr>
            </w:pPr>
            <w:r w:rsidRPr="00FF291D">
              <w:rPr>
                <w:sz w:val="20"/>
                <w:szCs w:val="20"/>
              </w:rPr>
              <w:t>Igaunijas rūgtlape</w:t>
            </w:r>
          </w:p>
        </w:tc>
        <w:tc>
          <w:tcPr>
            <w:tcW w:w="564" w:type="dxa"/>
          </w:tcPr>
          <w:p w:rsidR="009B5A5B" w:rsidRPr="00FF291D" w:rsidRDefault="009B5A5B" w:rsidP="00742E2D">
            <w:pPr>
              <w:rPr>
                <w:sz w:val="20"/>
                <w:szCs w:val="20"/>
              </w:rPr>
            </w:pPr>
            <w:r w:rsidRPr="00FF291D">
              <w:rPr>
                <w:sz w:val="20"/>
                <w:szCs w:val="20"/>
              </w:rPr>
              <w:t>p</w:t>
            </w:r>
          </w:p>
        </w:tc>
        <w:tc>
          <w:tcPr>
            <w:tcW w:w="540" w:type="dxa"/>
          </w:tcPr>
          <w:p w:rsidR="009B5A5B" w:rsidRPr="00FF291D" w:rsidRDefault="009B5A5B" w:rsidP="00742E2D">
            <w:pPr>
              <w:snapToGrid w:val="0"/>
              <w:rPr>
                <w:rFonts w:eastAsia="Times New Roman"/>
                <w:color w:val="000000"/>
                <w:sz w:val="20"/>
                <w:szCs w:val="20"/>
                <w:lang w:eastAsia="lv-LV"/>
              </w:rPr>
            </w:pPr>
            <w:r w:rsidRPr="00FF291D">
              <w:rPr>
                <w:rFonts w:eastAsia="Times New Roman"/>
                <w:color w:val="000000"/>
                <w:sz w:val="20"/>
                <w:szCs w:val="20"/>
                <w:lang w:eastAsia="lv-LV"/>
              </w:rPr>
              <w:t>0</w:t>
            </w:r>
          </w:p>
        </w:tc>
        <w:tc>
          <w:tcPr>
            <w:tcW w:w="630" w:type="dxa"/>
          </w:tcPr>
          <w:p w:rsidR="009B5A5B" w:rsidRPr="00FF291D" w:rsidRDefault="009B5A5B" w:rsidP="00742E2D">
            <w:pPr>
              <w:snapToGrid w:val="0"/>
              <w:rPr>
                <w:rFonts w:eastAsia="Times New Roman"/>
                <w:color w:val="000000"/>
                <w:sz w:val="20"/>
                <w:szCs w:val="20"/>
                <w:lang w:eastAsia="lv-LV"/>
              </w:rPr>
            </w:pPr>
            <w:r w:rsidRPr="00FF291D">
              <w:rPr>
                <w:rFonts w:eastAsia="Times New Roman"/>
                <w:color w:val="000000"/>
                <w:sz w:val="20"/>
                <w:szCs w:val="20"/>
                <w:lang w:eastAsia="lv-LV"/>
              </w:rPr>
              <w:t>0</w:t>
            </w:r>
          </w:p>
        </w:tc>
        <w:tc>
          <w:tcPr>
            <w:tcW w:w="810" w:type="dxa"/>
          </w:tcPr>
          <w:p w:rsidR="009B5A5B" w:rsidRPr="00FF291D" w:rsidRDefault="009B5A5B" w:rsidP="00742E2D">
            <w:pPr>
              <w:snapToGrid w:val="0"/>
              <w:rPr>
                <w:rFonts w:eastAsia="Times New Roman"/>
                <w:color w:val="000000"/>
                <w:sz w:val="20"/>
                <w:szCs w:val="20"/>
                <w:lang w:eastAsia="lv-LV"/>
              </w:rPr>
            </w:pPr>
          </w:p>
        </w:tc>
        <w:tc>
          <w:tcPr>
            <w:tcW w:w="540" w:type="dxa"/>
          </w:tcPr>
          <w:p w:rsidR="009B5A5B" w:rsidRPr="00FF291D" w:rsidRDefault="009B5A5B" w:rsidP="00742E2D">
            <w:pPr>
              <w:rPr>
                <w:sz w:val="20"/>
                <w:szCs w:val="20"/>
              </w:rPr>
            </w:pPr>
            <w:r w:rsidRPr="00FF291D">
              <w:rPr>
                <w:sz w:val="20"/>
                <w:szCs w:val="20"/>
              </w:rPr>
              <w:t>V</w:t>
            </w:r>
          </w:p>
        </w:tc>
        <w:tc>
          <w:tcPr>
            <w:tcW w:w="900" w:type="dxa"/>
          </w:tcPr>
          <w:p w:rsidR="009B5A5B" w:rsidRPr="00FF291D" w:rsidRDefault="009B5A5B" w:rsidP="00742E2D">
            <w:pPr>
              <w:rPr>
                <w:sz w:val="20"/>
                <w:szCs w:val="20"/>
              </w:rPr>
            </w:pPr>
            <w:r w:rsidRPr="00FF291D">
              <w:rPr>
                <w:sz w:val="20"/>
                <w:szCs w:val="20"/>
              </w:rPr>
              <w:t>DD</w:t>
            </w:r>
          </w:p>
        </w:tc>
        <w:tc>
          <w:tcPr>
            <w:tcW w:w="540" w:type="dxa"/>
          </w:tcPr>
          <w:p w:rsidR="009B5A5B" w:rsidRPr="00FF291D" w:rsidRDefault="009B5A5B" w:rsidP="00742E2D">
            <w:pPr>
              <w:rPr>
                <w:sz w:val="20"/>
                <w:szCs w:val="20"/>
              </w:rPr>
            </w:pPr>
            <w:r w:rsidRPr="00FF291D">
              <w:rPr>
                <w:sz w:val="20"/>
                <w:szCs w:val="20"/>
              </w:rPr>
              <w:t>B</w:t>
            </w:r>
          </w:p>
        </w:tc>
        <w:tc>
          <w:tcPr>
            <w:tcW w:w="630" w:type="dxa"/>
          </w:tcPr>
          <w:p w:rsidR="009B5A5B" w:rsidRPr="00FF291D" w:rsidRDefault="009B5A5B" w:rsidP="00742E2D">
            <w:pPr>
              <w:rPr>
                <w:sz w:val="20"/>
                <w:szCs w:val="20"/>
              </w:rPr>
            </w:pPr>
            <w:r w:rsidRPr="00FF291D">
              <w:rPr>
                <w:sz w:val="20"/>
                <w:szCs w:val="20"/>
              </w:rPr>
              <w:t>A</w:t>
            </w:r>
          </w:p>
        </w:tc>
        <w:tc>
          <w:tcPr>
            <w:tcW w:w="540" w:type="dxa"/>
          </w:tcPr>
          <w:p w:rsidR="009B5A5B" w:rsidRPr="00FF291D" w:rsidRDefault="009B5A5B" w:rsidP="00742E2D">
            <w:pPr>
              <w:rPr>
                <w:sz w:val="20"/>
                <w:szCs w:val="20"/>
              </w:rPr>
            </w:pPr>
            <w:r w:rsidRPr="00FF291D">
              <w:rPr>
                <w:sz w:val="20"/>
                <w:szCs w:val="20"/>
              </w:rPr>
              <w:t>C</w:t>
            </w:r>
          </w:p>
        </w:tc>
        <w:tc>
          <w:tcPr>
            <w:tcW w:w="630" w:type="dxa"/>
          </w:tcPr>
          <w:p w:rsidR="009B5A5B" w:rsidRPr="00FF291D" w:rsidRDefault="009B5A5B" w:rsidP="00742E2D">
            <w:pPr>
              <w:rPr>
                <w:sz w:val="20"/>
                <w:szCs w:val="20"/>
              </w:rPr>
            </w:pPr>
            <w:r w:rsidRPr="00FF291D">
              <w:rPr>
                <w:sz w:val="20"/>
                <w:szCs w:val="20"/>
              </w:rPr>
              <w:t>B</w:t>
            </w:r>
          </w:p>
        </w:tc>
        <w:tc>
          <w:tcPr>
            <w:tcW w:w="1004" w:type="dxa"/>
          </w:tcPr>
          <w:p w:rsidR="009B5A5B" w:rsidRPr="00FF291D" w:rsidRDefault="009B5A5B" w:rsidP="00742E2D">
            <w:pPr>
              <w:rPr>
                <w:sz w:val="20"/>
                <w:szCs w:val="20"/>
              </w:rPr>
            </w:pPr>
            <w:r w:rsidRPr="00FF291D">
              <w:rPr>
                <w:sz w:val="20"/>
                <w:szCs w:val="20"/>
              </w:rPr>
              <w:t>oriģinālie</w:t>
            </w:r>
          </w:p>
        </w:tc>
      </w:tr>
      <w:tr w:rsidR="009B5A5B" w:rsidRPr="00FF291D" w:rsidTr="00670B9F">
        <w:trPr>
          <w:trHeight w:hRule="exact" w:val="426"/>
        </w:trPr>
        <w:tc>
          <w:tcPr>
            <w:tcW w:w="1134" w:type="dxa"/>
            <w:vMerge/>
            <w:vAlign w:val="bottom"/>
          </w:tcPr>
          <w:p w:rsidR="009B5A5B" w:rsidRPr="00FF291D" w:rsidRDefault="009B5A5B" w:rsidP="00742E2D">
            <w:pPr>
              <w:rPr>
                <w:i/>
                <w:color w:val="000000"/>
                <w:sz w:val="20"/>
                <w:szCs w:val="20"/>
              </w:rPr>
            </w:pPr>
          </w:p>
        </w:tc>
        <w:tc>
          <w:tcPr>
            <w:tcW w:w="1319" w:type="dxa"/>
            <w:vMerge/>
            <w:vAlign w:val="bottom"/>
          </w:tcPr>
          <w:p w:rsidR="009B5A5B" w:rsidRPr="00FF291D" w:rsidRDefault="009B5A5B" w:rsidP="00742E2D">
            <w:pPr>
              <w:rPr>
                <w:sz w:val="20"/>
                <w:szCs w:val="20"/>
              </w:rPr>
            </w:pPr>
          </w:p>
        </w:tc>
        <w:tc>
          <w:tcPr>
            <w:tcW w:w="564" w:type="dxa"/>
          </w:tcPr>
          <w:p w:rsidR="009B5A5B" w:rsidRPr="00FF291D" w:rsidRDefault="009B5A5B" w:rsidP="00742E2D">
            <w:pPr>
              <w:rPr>
                <w:sz w:val="20"/>
                <w:szCs w:val="20"/>
              </w:rPr>
            </w:pPr>
            <w:r w:rsidRPr="00FF291D">
              <w:rPr>
                <w:sz w:val="20"/>
                <w:szCs w:val="20"/>
              </w:rPr>
              <w:t>p</w:t>
            </w:r>
          </w:p>
        </w:tc>
        <w:tc>
          <w:tcPr>
            <w:tcW w:w="540" w:type="dxa"/>
          </w:tcPr>
          <w:p w:rsidR="009B5A5B" w:rsidRPr="00FF291D" w:rsidRDefault="009B5A5B" w:rsidP="00742E2D">
            <w:pPr>
              <w:snapToGrid w:val="0"/>
              <w:rPr>
                <w:rFonts w:eastAsia="Times New Roman"/>
                <w:color w:val="000000"/>
                <w:sz w:val="20"/>
                <w:szCs w:val="20"/>
                <w:lang w:eastAsia="lv-LV"/>
              </w:rPr>
            </w:pPr>
            <w:r w:rsidRPr="00FF291D">
              <w:rPr>
                <w:rFonts w:eastAsia="Times New Roman"/>
                <w:color w:val="000000"/>
                <w:sz w:val="20"/>
                <w:szCs w:val="20"/>
                <w:lang w:eastAsia="lv-LV"/>
              </w:rPr>
              <w:t>65</w:t>
            </w:r>
          </w:p>
        </w:tc>
        <w:tc>
          <w:tcPr>
            <w:tcW w:w="630" w:type="dxa"/>
          </w:tcPr>
          <w:p w:rsidR="009B5A5B" w:rsidRPr="00FF291D" w:rsidRDefault="009B5A5B" w:rsidP="00742E2D">
            <w:pPr>
              <w:snapToGrid w:val="0"/>
              <w:rPr>
                <w:rFonts w:eastAsia="Times New Roman"/>
                <w:color w:val="000000"/>
                <w:sz w:val="20"/>
                <w:szCs w:val="20"/>
                <w:lang w:eastAsia="lv-LV"/>
              </w:rPr>
            </w:pPr>
            <w:r w:rsidRPr="00FF291D">
              <w:rPr>
                <w:rFonts w:eastAsia="Times New Roman"/>
                <w:color w:val="000000"/>
                <w:sz w:val="20"/>
                <w:szCs w:val="20"/>
                <w:lang w:eastAsia="lv-LV"/>
              </w:rPr>
              <w:t>80</w:t>
            </w:r>
          </w:p>
        </w:tc>
        <w:tc>
          <w:tcPr>
            <w:tcW w:w="810" w:type="dxa"/>
          </w:tcPr>
          <w:p w:rsidR="009B5A5B" w:rsidRPr="00FF291D" w:rsidRDefault="009B5A5B" w:rsidP="00742E2D">
            <w:pPr>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Pr>
          <w:p w:rsidR="009B5A5B" w:rsidRPr="00FF291D" w:rsidRDefault="009B5A5B" w:rsidP="00742E2D">
            <w:pPr>
              <w:rPr>
                <w:sz w:val="20"/>
                <w:szCs w:val="20"/>
              </w:rPr>
            </w:pPr>
            <w:r w:rsidRPr="00FF291D">
              <w:rPr>
                <w:sz w:val="20"/>
                <w:szCs w:val="20"/>
              </w:rPr>
              <w:t>V</w:t>
            </w:r>
          </w:p>
        </w:tc>
        <w:tc>
          <w:tcPr>
            <w:tcW w:w="900" w:type="dxa"/>
          </w:tcPr>
          <w:p w:rsidR="009B5A5B" w:rsidRPr="00FF291D" w:rsidRDefault="009B5A5B" w:rsidP="00742E2D">
            <w:pPr>
              <w:rPr>
                <w:sz w:val="20"/>
                <w:szCs w:val="20"/>
              </w:rPr>
            </w:pPr>
            <w:r w:rsidRPr="00FF291D">
              <w:rPr>
                <w:sz w:val="20"/>
                <w:szCs w:val="20"/>
              </w:rPr>
              <w:t>G</w:t>
            </w:r>
          </w:p>
        </w:tc>
        <w:tc>
          <w:tcPr>
            <w:tcW w:w="540" w:type="dxa"/>
          </w:tcPr>
          <w:p w:rsidR="009B5A5B" w:rsidRPr="00FF291D" w:rsidRDefault="009B5A5B" w:rsidP="00742E2D">
            <w:pPr>
              <w:rPr>
                <w:sz w:val="20"/>
                <w:szCs w:val="20"/>
              </w:rPr>
            </w:pPr>
            <w:r w:rsidRPr="00FF291D">
              <w:rPr>
                <w:sz w:val="20"/>
                <w:szCs w:val="20"/>
              </w:rPr>
              <w:t>C</w:t>
            </w:r>
          </w:p>
        </w:tc>
        <w:tc>
          <w:tcPr>
            <w:tcW w:w="630" w:type="dxa"/>
          </w:tcPr>
          <w:p w:rsidR="009B5A5B" w:rsidRPr="00FF291D" w:rsidRDefault="009B5A5B" w:rsidP="00742E2D">
            <w:pPr>
              <w:rPr>
                <w:sz w:val="20"/>
                <w:szCs w:val="20"/>
              </w:rPr>
            </w:pPr>
            <w:r w:rsidRPr="00FF291D">
              <w:rPr>
                <w:sz w:val="20"/>
                <w:szCs w:val="20"/>
              </w:rPr>
              <w:t>C</w:t>
            </w:r>
          </w:p>
        </w:tc>
        <w:tc>
          <w:tcPr>
            <w:tcW w:w="540" w:type="dxa"/>
          </w:tcPr>
          <w:p w:rsidR="009B5A5B" w:rsidRPr="00FF291D" w:rsidRDefault="009B5A5B" w:rsidP="00742E2D">
            <w:pPr>
              <w:rPr>
                <w:sz w:val="20"/>
                <w:szCs w:val="20"/>
              </w:rPr>
            </w:pPr>
            <w:r w:rsidRPr="00FF291D">
              <w:rPr>
                <w:sz w:val="20"/>
                <w:szCs w:val="20"/>
              </w:rPr>
              <w:t>B</w:t>
            </w:r>
          </w:p>
        </w:tc>
        <w:tc>
          <w:tcPr>
            <w:tcW w:w="630" w:type="dxa"/>
          </w:tcPr>
          <w:p w:rsidR="009B5A5B" w:rsidRPr="00FF291D" w:rsidRDefault="009B5A5B" w:rsidP="00742E2D">
            <w:pPr>
              <w:rPr>
                <w:sz w:val="20"/>
                <w:szCs w:val="20"/>
              </w:rPr>
            </w:pPr>
            <w:r w:rsidRPr="00FF291D">
              <w:rPr>
                <w:sz w:val="20"/>
                <w:szCs w:val="20"/>
              </w:rPr>
              <w:t>C</w:t>
            </w:r>
          </w:p>
        </w:tc>
        <w:tc>
          <w:tcPr>
            <w:tcW w:w="1004" w:type="dxa"/>
          </w:tcPr>
          <w:p w:rsidR="009B5A5B" w:rsidRPr="00FF291D" w:rsidRDefault="009B5A5B" w:rsidP="00742E2D">
            <w:pPr>
              <w:rPr>
                <w:sz w:val="20"/>
                <w:szCs w:val="20"/>
              </w:rPr>
            </w:pPr>
            <w:r w:rsidRPr="00FF291D">
              <w:rPr>
                <w:sz w:val="20"/>
                <w:szCs w:val="20"/>
              </w:rPr>
              <w:t>2016</w:t>
            </w:r>
          </w:p>
        </w:tc>
      </w:tr>
      <w:tr w:rsidR="009B5A5B" w:rsidRPr="00FF291D" w:rsidTr="007557D3">
        <w:trPr>
          <w:trHeight w:hRule="exact" w:val="275"/>
        </w:trPr>
        <w:tc>
          <w:tcPr>
            <w:tcW w:w="1134" w:type="dxa"/>
            <w:vMerge w:val="restart"/>
            <w:vAlign w:val="bottom"/>
          </w:tcPr>
          <w:p w:rsidR="009B5A5B" w:rsidRPr="00FF291D" w:rsidRDefault="009B5A5B" w:rsidP="00742E2D">
            <w:pPr>
              <w:rPr>
                <w:i/>
                <w:iCs/>
                <w:sz w:val="20"/>
                <w:szCs w:val="20"/>
              </w:rPr>
            </w:pPr>
            <w:r w:rsidRPr="00FF291D">
              <w:rPr>
                <w:i/>
                <w:color w:val="000000"/>
                <w:sz w:val="20"/>
                <w:szCs w:val="20"/>
              </w:rPr>
              <w:t>Saxifraga hirculus</w:t>
            </w:r>
          </w:p>
        </w:tc>
        <w:tc>
          <w:tcPr>
            <w:tcW w:w="1319" w:type="dxa"/>
            <w:vMerge w:val="restart"/>
            <w:vAlign w:val="bottom"/>
          </w:tcPr>
          <w:p w:rsidR="009B5A5B" w:rsidRPr="00FF291D" w:rsidRDefault="009B5A5B" w:rsidP="00742E2D">
            <w:pPr>
              <w:rPr>
                <w:sz w:val="20"/>
                <w:szCs w:val="20"/>
              </w:rPr>
            </w:pPr>
            <w:r w:rsidRPr="00FF291D">
              <w:rPr>
                <w:sz w:val="20"/>
                <w:szCs w:val="20"/>
              </w:rPr>
              <w:t>dzeltenā akmeņlauzīte</w:t>
            </w:r>
          </w:p>
        </w:tc>
        <w:tc>
          <w:tcPr>
            <w:tcW w:w="564" w:type="dxa"/>
          </w:tcPr>
          <w:p w:rsidR="009B5A5B" w:rsidRPr="00FF291D" w:rsidRDefault="009B5A5B" w:rsidP="00742E2D">
            <w:pPr>
              <w:rPr>
                <w:sz w:val="20"/>
                <w:szCs w:val="20"/>
              </w:rPr>
            </w:pPr>
            <w:r w:rsidRPr="00FF291D">
              <w:rPr>
                <w:sz w:val="20"/>
                <w:szCs w:val="20"/>
              </w:rPr>
              <w:t>P</w:t>
            </w:r>
          </w:p>
        </w:tc>
        <w:tc>
          <w:tcPr>
            <w:tcW w:w="540" w:type="dxa"/>
          </w:tcPr>
          <w:p w:rsidR="009B5A5B" w:rsidRPr="00FF291D" w:rsidRDefault="009B5A5B" w:rsidP="00742E2D">
            <w:pPr>
              <w:snapToGrid w:val="0"/>
              <w:rPr>
                <w:rFonts w:eastAsia="Times New Roman"/>
                <w:color w:val="000000"/>
                <w:sz w:val="20"/>
                <w:szCs w:val="20"/>
                <w:lang w:eastAsia="lv-LV"/>
              </w:rPr>
            </w:pPr>
            <w:r w:rsidRPr="00FF291D">
              <w:rPr>
                <w:rFonts w:eastAsia="Times New Roman"/>
                <w:color w:val="000000"/>
                <w:sz w:val="20"/>
                <w:szCs w:val="20"/>
                <w:lang w:eastAsia="lv-LV"/>
              </w:rPr>
              <w:t>0</w:t>
            </w:r>
          </w:p>
        </w:tc>
        <w:tc>
          <w:tcPr>
            <w:tcW w:w="630" w:type="dxa"/>
          </w:tcPr>
          <w:p w:rsidR="009B5A5B" w:rsidRPr="00FF291D" w:rsidRDefault="009B5A5B" w:rsidP="00742E2D">
            <w:pPr>
              <w:snapToGrid w:val="0"/>
              <w:rPr>
                <w:rFonts w:eastAsia="Times New Roman"/>
                <w:color w:val="000000"/>
                <w:sz w:val="20"/>
                <w:szCs w:val="20"/>
                <w:lang w:eastAsia="lv-LV"/>
              </w:rPr>
            </w:pPr>
            <w:r w:rsidRPr="00FF291D">
              <w:rPr>
                <w:rFonts w:eastAsia="Times New Roman"/>
                <w:color w:val="000000"/>
                <w:sz w:val="20"/>
                <w:szCs w:val="20"/>
                <w:lang w:eastAsia="lv-LV"/>
              </w:rPr>
              <w:t>0</w:t>
            </w:r>
          </w:p>
        </w:tc>
        <w:tc>
          <w:tcPr>
            <w:tcW w:w="810" w:type="dxa"/>
          </w:tcPr>
          <w:p w:rsidR="009B5A5B" w:rsidRPr="00FF291D" w:rsidRDefault="009B5A5B" w:rsidP="00742E2D">
            <w:pPr>
              <w:snapToGrid w:val="0"/>
              <w:rPr>
                <w:rFonts w:eastAsia="Times New Roman"/>
                <w:color w:val="000000"/>
                <w:sz w:val="20"/>
                <w:szCs w:val="20"/>
                <w:lang w:eastAsia="lv-LV"/>
              </w:rPr>
            </w:pPr>
          </w:p>
        </w:tc>
        <w:tc>
          <w:tcPr>
            <w:tcW w:w="540" w:type="dxa"/>
          </w:tcPr>
          <w:p w:rsidR="009B5A5B" w:rsidRPr="00FF291D" w:rsidRDefault="009B5A5B" w:rsidP="00742E2D">
            <w:pPr>
              <w:rPr>
                <w:sz w:val="20"/>
                <w:szCs w:val="20"/>
              </w:rPr>
            </w:pPr>
            <w:r w:rsidRPr="00FF291D">
              <w:rPr>
                <w:sz w:val="20"/>
                <w:szCs w:val="20"/>
              </w:rPr>
              <w:t>V</w:t>
            </w:r>
          </w:p>
        </w:tc>
        <w:tc>
          <w:tcPr>
            <w:tcW w:w="900" w:type="dxa"/>
          </w:tcPr>
          <w:p w:rsidR="009B5A5B" w:rsidRPr="00FF291D" w:rsidRDefault="009B5A5B" w:rsidP="00742E2D">
            <w:pPr>
              <w:rPr>
                <w:sz w:val="20"/>
                <w:szCs w:val="20"/>
              </w:rPr>
            </w:pPr>
            <w:r w:rsidRPr="00FF291D">
              <w:rPr>
                <w:sz w:val="20"/>
                <w:szCs w:val="20"/>
              </w:rPr>
              <w:t>DD</w:t>
            </w:r>
          </w:p>
        </w:tc>
        <w:tc>
          <w:tcPr>
            <w:tcW w:w="540" w:type="dxa"/>
          </w:tcPr>
          <w:p w:rsidR="009B5A5B" w:rsidRPr="00FF291D" w:rsidRDefault="009B5A5B" w:rsidP="00742E2D">
            <w:pPr>
              <w:rPr>
                <w:sz w:val="20"/>
                <w:szCs w:val="20"/>
              </w:rPr>
            </w:pPr>
            <w:r w:rsidRPr="00FF291D">
              <w:rPr>
                <w:sz w:val="20"/>
                <w:szCs w:val="20"/>
              </w:rPr>
              <w:t>B</w:t>
            </w:r>
          </w:p>
        </w:tc>
        <w:tc>
          <w:tcPr>
            <w:tcW w:w="630" w:type="dxa"/>
          </w:tcPr>
          <w:p w:rsidR="009B5A5B" w:rsidRPr="00FF291D" w:rsidRDefault="009B5A5B" w:rsidP="00742E2D">
            <w:pPr>
              <w:rPr>
                <w:sz w:val="20"/>
                <w:szCs w:val="20"/>
              </w:rPr>
            </w:pPr>
            <w:r w:rsidRPr="00FF291D">
              <w:rPr>
                <w:sz w:val="20"/>
                <w:szCs w:val="20"/>
              </w:rPr>
              <w:t>A</w:t>
            </w:r>
          </w:p>
        </w:tc>
        <w:tc>
          <w:tcPr>
            <w:tcW w:w="540" w:type="dxa"/>
          </w:tcPr>
          <w:p w:rsidR="009B5A5B" w:rsidRPr="00FF291D" w:rsidRDefault="009B5A5B" w:rsidP="00742E2D">
            <w:pPr>
              <w:rPr>
                <w:sz w:val="20"/>
                <w:szCs w:val="20"/>
              </w:rPr>
            </w:pPr>
            <w:r w:rsidRPr="00FF291D">
              <w:rPr>
                <w:sz w:val="20"/>
                <w:szCs w:val="20"/>
              </w:rPr>
              <w:t>C</w:t>
            </w:r>
          </w:p>
        </w:tc>
        <w:tc>
          <w:tcPr>
            <w:tcW w:w="630" w:type="dxa"/>
          </w:tcPr>
          <w:p w:rsidR="009B5A5B" w:rsidRPr="00FF291D" w:rsidRDefault="009B5A5B" w:rsidP="00742E2D">
            <w:pPr>
              <w:rPr>
                <w:sz w:val="20"/>
                <w:szCs w:val="20"/>
              </w:rPr>
            </w:pPr>
            <w:r w:rsidRPr="00FF291D">
              <w:rPr>
                <w:sz w:val="20"/>
                <w:szCs w:val="20"/>
              </w:rPr>
              <w:t>B</w:t>
            </w:r>
          </w:p>
        </w:tc>
        <w:tc>
          <w:tcPr>
            <w:tcW w:w="1004" w:type="dxa"/>
          </w:tcPr>
          <w:p w:rsidR="009B5A5B" w:rsidRPr="00FF291D" w:rsidRDefault="009B5A5B" w:rsidP="00742E2D">
            <w:pPr>
              <w:rPr>
                <w:sz w:val="20"/>
                <w:szCs w:val="20"/>
              </w:rPr>
            </w:pPr>
            <w:r w:rsidRPr="00FF291D">
              <w:rPr>
                <w:sz w:val="20"/>
                <w:szCs w:val="20"/>
              </w:rPr>
              <w:t>oriģinālie</w:t>
            </w:r>
          </w:p>
        </w:tc>
      </w:tr>
      <w:tr w:rsidR="009B5A5B" w:rsidRPr="00FF291D" w:rsidTr="007557D3">
        <w:trPr>
          <w:trHeight w:hRule="exact" w:val="294"/>
        </w:trPr>
        <w:tc>
          <w:tcPr>
            <w:tcW w:w="1134" w:type="dxa"/>
            <w:vMerge/>
            <w:vAlign w:val="bottom"/>
          </w:tcPr>
          <w:p w:rsidR="009B5A5B" w:rsidRPr="00FF291D" w:rsidRDefault="009B5A5B" w:rsidP="00742E2D">
            <w:pPr>
              <w:rPr>
                <w:color w:val="000000"/>
                <w:sz w:val="20"/>
                <w:szCs w:val="20"/>
              </w:rPr>
            </w:pPr>
          </w:p>
        </w:tc>
        <w:tc>
          <w:tcPr>
            <w:tcW w:w="1319" w:type="dxa"/>
            <w:vMerge/>
            <w:vAlign w:val="bottom"/>
          </w:tcPr>
          <w:p w:rsidR="009B5A5B" w:rsidRPr="00FF291D" w:rsidRDefault="009B5A5B" w:rsidP="00742E2D">
            <w:pPr>
              <w:rPr>
                <w:sz w:val="20"/>
                <w:szCs w:val="20"/>
              </w:rPr>
            </w:pPr>
          </w:p>
        </w:tc>
        <w:tc>
          <w:tcPr>
            <w:tcW w:w="564" w:type="dxa"/>
          </w:tcPr>
          <w:p w:rsidR="009B5A5B" w:rsidRPr="00FF291D" w:rsidRDefault="009B5A5B" w:rsidP="00742E2D">
            <w:pPr>
              <w:rPr>
                <w:sz w:val="20"/>
                <w:szCs w:val="20"/>
              </w:rPr>
            </w:pPr>
            <w:r w:rsidRPr="00FF291D">
              <w:rPr>
                <w:sz w:val="20"/>
                <w:szCs w:val="20"/>
              </w:rPr>
              <w:t>p</w:t>
            </w:r>
          </w:p>
        </w:tc>
        <w:tc>
          <w:tcPr>
            <w:tcW w:w="540" w:type="dxa"/>
          </w:tcPr>
          <w:p w:rsidR="009B5A5B" w:rsidRPr="00FF291D" w:rsidRDefault="009B5A5B" w:rsidP="00742E2D">
            <w:pPr>
              <w:snapToGrid w:val="0"/>
              <w:rPr>
                <w:rFonts w:eastAsia="Times New Roman"/>
                <w:color w:val="000000"/>
                <w:sz w:val="20"/>
                <w:szCs w:val="20"/>
                <w:lang w:eastAsia="lv-LV"/>
              </w:rPr>
            </w:pPr>
            <w:r w:rsidRPr="00FF291D">
              <w:rPr>
                <w:rFonts w:eastAsia="Times New Roman"/>
                <w:color w:val="000000"/>
                <w:sz w:val="20"/>
                <w:szCs w:val="20"/>
                <w:lang w:eastAsia="lv-LV"/>
              </w:rPr>
              <w:t>0</w:t>
            </w:r>
          </w:p>
        </w:tc>
        <w:tc>
          <w:tcPr>
            <w:tcW w:w="630" w:type="dxa"/>
          </w:tcPr>
          <w:p w:rsidR="009B5A5B" w:rsidRPr="00FF291D" w:rsidRDefault="009B5A5B" w:rsidP="00742E2D">
            <w:pPr>
              <w:snapToGrid w:val="0"/>
              <w:rPr>
                <w:rFonts w:eastAsia="Times New Roman"/>
                <w:color w:val="000000"/>
                <w:sz w:val="20"/>
                <w:szCs w:val="20"/>
                <w:lang w:eastAsia="lv-LV"/>
              </w:rPr>
            </w:pPr>
            <w:r w:rsidRPr="00FF291D">
              <w:rPr>
                <w:rFonts w:eastAsia="Times New Roman"/>
                <w:color w:val="000000"/>
                <w:sz w:val="20"/>
                <w:szCs w:val="20"/>
                <w:lang w:eastAsia="lv-LV"/>
              </w:rPr>
              <w:t>0</w:t>
            </w:r>
          </w:p>
        </w:tc>
        <w:tc>
          <w:tcPr>
            <w:tcW w:w="810" w:type="dxa"/>
          </w:tcPr>
          <w:p w:rsidR="009B5A5B" w:rsidRPr="00FF291D" w:rsidRDefault="009B5A5B" w:rsidP="00742E2D">
            <w:pPr>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Pr>
          <w:p w:rsidR="009B5A5B" w:rsidRPr="00FF291D" w:rsidRDefault="009B5A5B" w:rsidP="00742E2D">
            <w:pPr>
              <w:rPr>
                <w:sz w:val="20"/>
                <w:szCs w:val="20"/>
              </w:rPr>
            </w:pPr>
          </w:p>
        </w:tc>
        <w:tc>
          <w:tcPr>
            <w:tcW w:w="900" w:type="dxa"/>
          </w:tcPr>
          <w:p w:rsidR="009B5A5B" w:rsidRPr="00FF291D" w:rsidRDefault="009B5A5B" w:rsidP="00742E2D">
            <w:pPr>
              <w:rPr>
                <w:sz w:val="20"/>
                <w:szCs w:val="20"/>
              </w:rPr>
            </w:pPr>
            <w:r w:rsidRPr="00FF291D">
              <w:rPr>
                <w:sz w:val="20"/>
                <w:szCs w:val="20"/>
              </w:rPr>
              <w:t>G</w:t>
            </w:r>
          </w:p>
        </w:tc>
        <w:tc>
          <w:tcPr>
            <w:tcW w:w="540" w:type="dxa"/>
          </w:tcPr>
          <w:p w:rsidR="009B5A5B" w:rsidRPr="00FF291D" w:rsidRDefault="009B5A5B" w:rsidP="00742E2D">
            <w:pPr>
              <w:rPr>
                <w:sz w:val="20"/>
                <w:szCs w:val="20"/>
              </w:rPr>
            </w:pPr>
            <w:r w:rsidRPr="00FF291D">
              <w:rPr>
                <w:sz w:val="20"/>
                <w:szCs w:val="20"/>
              </w:rPr>
              <w:t>D</w:t>
            </w:r>
          </w:p>
        </w:tc>
        <w:tc>
          <w:tcPr>
            <w:tcW w:w="630" w:type="dxa"/>
          </w:tcPr>
          <w:p w:rsidR="009B5A5B" w:rsidRPr="00FF291D" w:rsidRDefault="009B5A5B" w:rsidP="00742E2D">
            <w:pPr>
              <w:rPr>
                <w:sz w:val="20"/>
                <w:szCs w:val="20"/>
              </w:rPr>
            </w:pPr>
            <w:r w:rsidRPr="00FF291D">
              <w:rPr>
                <w:sz w:val="20"/>
                <w:szCs w:val="20"/>
              </w:rPr>
              <w:t>C</w:t>
            </w:r>
          </w:p>
        </w:tc>
        <w:tc>
          <w:tcPr>
            <w:tcW w:w="540" w:type="dxa"/>
          </w:tcPr>
          <w:p w:rsidR="009B5A5B" w:rsidRPr="00FF291D" w:rsidRDefault="009B5A5B" w:rsidP="00742E2D">
            <w:pPr>
              <w:rPr>
                <w:sz w:val="20"/>
                <w:szCs w:val="20"/>
              </w:rPr>
            </w:pPr>
            <w:r w:rsidRPr="00FF291D">
              <w:rPr>
                <w:sz w:val="20"/>
                <w:szCs w:val="20"/>
              </w:rPr>
              <w:t>A</w:t>
            </w:r>
          </w:p>
        </w:tc>
        <w:tc>
          <w:tcPr>
            <w:tcW w:w="630" w:type="dxa"/>
          </w:tcPr>
          <w:p w:rsidR="009B5A5B" w:rsidRPr="00FF291D" w:rsidRDefault="009B5A5B" w:rsidP="00742E2D">
            <w:pPr>
              <w:rPr>
                <w:sz w:val="20"/>
                <w:szCs w:val="20"/>
              </w:rPr>
            </w:pPr>
            <w:r w:rsidRPr="00FF291D">
              <w:rPr>
                <w:sz w:val="20"/>
                <w:szCs w:val="20"/>
              </w:rPr>
              <w:t>C</w:t>
            </w:r>
          </w:p>
        </w:tc>
        <w:tc>
          <w:tcPr>
            <w:tcW w:w="1004" w:type="dxa"/>
          </w:tcPr>
          <w:p w:rsidR="009B5A5B" w:rsidRPr="00FF291D" w:rsidRDefault="009B5A5B" w:rsidP="00742E2D">
            <w:pPr>
              <w:rPr>
                <w:sz w:val="20"/>
                <w:szCs w:val="20"/>
              </w:rPr>
            </w:pPr>
            <w:r w:rsidRPr="00FF291D">
              <w:rPr>
                <w:sz w:val="20"/>
                <w:szCs w:val="20"/>
              </w:rPr>
              <w:t>2016</w:t>
            </w:r>
          </w:p>
        </w:tc>
      </w:tr>
    </w:tbl>
    <w:p w:rsidR="009B5A5B" w:rsidRDefault="009B5A5B" w:rsidP="009B5A5B">
      <w:pPr>
        <w:jc w:val="both"/>
        <w:rPr>
          <w:rFonts w:ascii="Verdana" w:hAnsi="Verdana"/>
        </w:rPr>
      </w:pPr>
    </w:p>
    <w:p w:rsidR="00A54DB8" w:rsidRDefault="00A54DB8" w:rsidP="00387646">
      <w:pPr>
        <w:jc w:val="both"/>
        <w:rPr>
          <w:rFonts w:ascii="Verdana" w:hAnsi="Verdana"/>
        </w:rPr>
      </w:pPr>
    </w:p>
    <w:p w:rsidR="00742E2D" w:rsidRDefault="00742E2D" w:rsidP="00387646">
      <w:pPr>
        <w:jc w:val="both"/>
        <w:rPr>
          <w:rFonts w:ascii="Verdana" w:hAnsi="Verdana"/>
        </w:rPr>
      </w:pPr>
      <w:r>
        <w:rPr>
          <w:rFonts w:ascii="Verdana" w:hAnsi="Verdana"/>
        </w:rPr>
        <w:t xml:space="preserve">Dabas liegumā </w:t>
      </w:r>
      <w:r w:rsidRPr="00742E2D">
        <w:rPr>
          <w:rFonts w:ascii="Verdana" w:hAnsi="Verdana"/>
          <w:b/>
        </w:rPr>
        <w:t>Liepnas niedrāji</w:t>
      </w:r>
      <w:r>
        <w:rPr>
          <w:rFonts w:ascii="Verdana" w:hAnsi="Verdana"/>
        </w:rPr>
        <w:t xml:space="preserve"> (LV0534100) monitorēta platlapu cinna </w:t>
      </w:r>
      <w:r w:rsidRPr="00742E2D">
        <w:rPr>
          <w:rFonts w:ascii="Verdana" w:hAnsi="Verdana"/>
          <w:i/>
        </w:rPr>
        <w:t>Cinna latifolia</w:t>
      </w:r>
      <w:r w:rsidR="007D6D7A">
        <w:rPr>
          <w:rFonts w:ascii="Verdana" w:hAnsi="Verdana"/>
        </w:rPr>
        <w:t>. Apsekots s</w:t>
      </w:r>
      <w:r w:rsidRPr="00742E2D">
        <w:rPr>
          <w:rFonts w:ascii="Verdana" w:hAnsi="Verdana"/>
        </w:rPr>
        <w:t>usināts vec</w:t>
      </w:r>
      <w:r w:rsidR="007D6D7A">
        <w:rPr>
          <w:rFonts w:ascii="Verdana" w:hAnsi="Verdana"/>
        </w:rPr>
        <w:t>s</w:t>
      </w:r>
      <w:r w:rsidRPr="00742E2D">
        <w:rPr>
          <w:rFonts w:ascii="Verdana" w:hAnsi="Verdana"/>
        </w:rPr>
        <w:t xml:space="preserve"> priežu-egļu mežs,</w:t>
      </w:r>
      <w:r w:rsidR="007D6D7A">
        <w:rPr>
          <w:rFonts w:ascii="Verdana" w:hAnsi="Verdana"/>
        </w:rPr>
        <w:t xml:space="preserve"> viens </w:t>
      </w:r>
      <w:r w:rsidR="007D6D7A" w:rsidRPr="007D6D7A">
        <w:rPr>
          <w:rFonts w:ascii="Verdana" w:hAnsi="Verdana"/>
          <w:i/>
        </w:rPr>
        <w:t>C. latifolia</w:t>
      </w:r>
      <w:r w:rsidR="007D6D7A">
        <w:rPr>
          <w:rFonts w:ascii="Verdana" w:hAnsi="Verdana"/>
        </w:rPr>
        <w:t xml:space="preserve"> cers atrasts</w:t>
      </w:r>
      <w:r w:rsidRPr="00742E2D">
        <w:rPr>
          <w:rFonts w:ascii="Verdana" w:hAnsi="Verdana"/>
        </w:rPr>
        <w:t xml:space="preserve"> ieplakā pie sekla grāvīša</w:t>
      </w:r>
      <w:r w:rsidR="00AA7D57">
        <w:rPr>
          <w:rFonts w:ascii="Verdana" w:hAnsi="Verdana"/>
        </w:rPr>
        <w:t>. Atradne zināma kopš 2</w:t>
      </w:r>
      <w:r w:rsidR="007D6D7A">
        <w:rPr>
          <w:rFonts w:ascii="Verdana" w:hAnsi="Verdana"/>
        </w:rPr>
        <w:t xml:space="preserve">003. gada (Vija Kreile) un ir stabila, tomēr sugas stāvoklis teritorijā neuzlabojas. Dabas liegumā </w:t>
      </w:r>
      <w:r w:rsidRPr="00742E2D">
        <w:rPr>
          <w:rFonts w:ascii="Verdana" w:hAnsi="Verdana"/>
        </w:rPr>
        <w:t xml:space="preserve">esošie niedrāja tipa priežu-egļu meži nav </w:t>
      </w:r>
      <w:r w:rsidR="007D6D7A">
        <w:rPr>
          <w:rFonts w:ascii="Verdana" w:hAnsi="Verdana"/>
        </w:rPr>
        <w:t>piemēroti</w:t>
      </w:r>
      <w:r w:rsidRPr="00742E2D">
        <w:rPr>
          <w:rFonts w:ascii="Verdana" w:hAnsi="Verdana"/>
        </w:rPr>
        <w:t xml:space="preserve"> cinna</w:t>
      </w:r>
      <w:r w:rsidR="007D6D7A">
        <w:rPr>
          <w:rFonts w:ascii="Verdana" w:hAnsi="Verdana"/>
        </w:rPr>
        <w:t>s augšanai</w:t>
      </w:r>
      <w:r w:rsidRPr="00742E2D">
        <w:rPr>
          <w:rFonts w:ascii="Verdana" w:hAnsi="Verdana"/>
        </w:rPr>
        <w:t xml:space="preserve">. Augi visticamāk ar sēklām </w:t>
      </w:r>
      <w:r w:rsidR="007D6D7A">
        <w:rPr>
          <w:rFonts w:ascii="Verdana" w:hAnsi="Verdana"/>
        </w:rPr>
        <w:t xml:space="preserve">ieviešas </w:t>
      </w:r>
      <w:r w:rsidRPr="00742E2D">
        <w:rPr>
          <w:rFonts w:ascii="Verdana" w:hAnsi="Verdana"/>
        </w:rPr>
        <w:t>no kādas pašreiz nezināmas atradnes Vorožas krastos, DA no lieguma</w:t>
      </w:r>
      <w:r w:rsidR="007D6D7A">
        <w:rPr>
          <w:rFonts w:ascii="Verdana" w:hAnsi="Verdana"/>
        </w:rPr>
        <w:t>. Biotopa stāvoklis ir labs, tomēr konstatēta negatīva ietekme, ko rada i</w:t>
      </w:r>
      <w:r w:rsidRPr="00742E2D">
        <w:rPr>
          <w:rFonts w:ascii="Verdana" w:hAnsi="Verdana"/>
        </w:rPr>
        <w:t>ntensīva mežu meliorācija 1960-to gadu sākumā</w:t>
      </w:r>
      <w:r w:rsidR="007D6D7A">
        <w:rPr>
          <w:rFonts w:ascii="Verdana" w:hAnsi="Verdana"/>
        </w:rPr>
        <w:t>, a</w:t>
      </w:r>
      <w:r w:rsidRPr="00742E2D">
        <w:rPr>
          <w:rFonts w:ascii="Verdana" w:hAnsi="Verdana"/>
        </w:rPr>
        <w:t>pkārtējo mežu izciršana līdz pat lieguma robežai</w:t>
      </w:r>
      <w:r w:rsidRPr="00742E2D">
        <w:t xml:space="preserve"> </w:t>
      </w:r>
      <w:r w:rsidR="007D6D7A">
        <w:t>un g</w:t>
      </w:r>
      <w:r w:rsidR="007D6D7A">
        <w:rPr>
          <w:rFonts w:ascii="Verdana" w:hAnsi="Verdana"/>
        </w:rPr>
        <w:t xml:space="preserve">rāvju padziļināšana </w:t>
      </w:r>
      <w:r w:rsidR="007D6D7A">
        <w:rPr>
          <w:rFonts w:ascii="Verdana" w:hAnsi="Verdana"/>
        </w:rPr>
        <w:lastRenderedPageBreak/>
        <w:t>liegumā</w:t>
      </w:r>
      <w:r w:rsidRPr="00742E2D">
        <w:rPr>
          <w:rFonts w:ascii="Verdana" w:hAnsi="Verdana"/>
        </w:rPr>
        <w:t xml:space="preserve"> un tuvākajā apkārtnē pēdējos gados</w:t>
      </w:r>
      <w:r w:rsidR="007D6D7A">
        <w:rPr>
          <w:rFonts w:ascii="Verdana" w:hAnsi="Verdana"/>
        </w:rPr>
        <w:t>.</w:t>
      </w:r>
      <w:r w:rsidR="008666E2">
        <w:rPr>
          <w:rFonts w:ascii="Verdana" w:hAnsi="Verdana"/>
        </w:rPr>
        <w:t xml:space="preserve"> Atradnes tuvumā sastopama Eiropas Biotopu direktīvas suga apdzira </w:t>
      </w:r>
      <w:r w:rsidR="008666E2" w:rsidRPr="008666E2">
        <w:rPr>
          <w:rFonts w:ascii="Verdana" w:hAnsi="Verdana"/>
          <w:i/>
        </w:rPr>
        <w:t>Huperzia selago</w:t>
      </w:r>
      <w:r w:rsidR="008666E2">
        <w:rPr>
          <w:rFonts w:ascii="Verdana" w:hAnsi="Verdana"/>
        </w:rPr>
        <w:t>.</w:t>
      </w:r>
    </w:p>
    <w:p w:rsidR="00742E2D" w:rsidRDefault="00742E2D" w:rsidP="00742E2D">
      <w:pPr>
        <w:spacing w:after="0" w:line="100" w:lineRule="atLeast"/>
        <w:jc w:val="right"/>
        <w:rPr>
          <w:rFonts w:ascii="Verdana" w:hAnsi="Verdana"/>
          <w:sz w:val="20"/>
        </w:rPr>
      </w:pPr>
      <w:r w:rsidRPr="00B6392A">
        <w:rPr>
          <w:rFonts w:ascii="Verdana" w:hAnsi="Verdana"/>
          <w:sz w:val="20"/>
        </w:rPr>
        <w:t xml:space="preserve">Aktualizētā informācija </w:t>
      </w:r>
      <w:r w:rsidRPr="00B6392A">
        <w:rPr>
          <w:rFonts w:ascii="Verdana" w:hAnsi="Verdana"/>
          <w:i/>
          <w:sz w:val="20"/>
        </w:rPr>
        <w:t>Natura 2000</w:t>
      </w:r>
      <w:r w:rsidRPr="00B6392A">
        <w:rPr>
          <w:rFonts w:ascii="Verdana" w:hAnsi="Verdana"/>
          <w:sz w:val="20"/>
        </w:rPr>
        <w:t xml:space="preserve"> standarta datu formā </w:t>
      </w:r>
    </w:p>
    <w:p w:rsidR="00742E2D" w:rsidRPr="00B6392A" w:rsidRDefault="00742E2D" w:rsidP="00742E2D">
      <w:pPr>
        <w:spacing w:after="0" w:line="100" w:lineRule="atLeast"/>
        <w:jc w:val="right"/>
        <w:rPr>
          <w:rFonts w:ascii="Verdana" w:hAnsi="Verdana"/>
          <w:sz w:val="20"/>
        </w:rPr>
      </w:pPr>
      <w:r w:rsidRPr="00B6392A">
        <w:rPr>
          <w:rFonts w:ascii="Verdana" w:hAnsi="Verdana"/>
          <w:sz w:val="20"/>
        </w:rPr>
        <w:t xml:space="preserve">par </w:t>
      </w:r>
      <w:r>
        <w:rPr>
          <w:rFonts w:ascii="Verdana" w:hAnsi="Verdana"/>
          <w:i/>
          <w:sz w:val="20"/>
        </w:rPr>
        <w:t>Cinna latifolia</w:t>
      </w:r>
      <w:r w:rsidRPr="00B6392A">
        <w:rPr>
          <w:rFonts w:ascii="Verdana" w:hAnsi="Verdana"/>
          <w:sz w:val="20"/>
        </w:rPr>
        <w:t xml:space="preserve"> atradni </w:t>
      </w:r>
      <w:r>
        <w:rPr>
          <w:rFonts w:ascii="Verdana" w:hAnsi="Verdana"/>
          <w:sz w:val="20"/>
        </w:rPr>
        <w:t>dabas liegumā Liepnas niedrāji</w:t>
      </w:r>
      <w:r w:rsidRPr="00B6392A">
        <w:rPr>
          <w:rFonts w:ascii="Verdana" w:hAnsi="Verdana"/>
          <w:sz w:val="20"/>
        </w:rPr>
        <w:t xml:space="preserve"> </w:t>
      </w: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319"/>
        <w:gridCol w:w="564"/>
        <w:gridCol w:w="540"/>
        <w:gridCol w:w="630"/>
        <w:gridCol w:w="810"/>
        <w:gridCol w:w="540"/>
        <w:gridCol w:w="900"/>
        <w:gridCol w:w="540"/>
        <w:gridCol w:w="630"/>
        <w:gridCol w:w="540"/>
        <w:gridCol w:w="630"/>
        <w:gridCol w:w="1004"/>
      </w:tblGrid>
      <w:tr w:rsidR="00742E2D" w:rsidRPr="00FF291D" w:rsidTr="00385645">
        <w:trPr>
          <w:trHeight w:hRule="exact" w:val="234"/>
        </w:trPr>
        <w:tc>
          <w:tcPr>
            <w:tcW w:w="2340" w:type="dxa"/>
            <w:gridSpan w:val="2"/>
            <w:shd w:val="pct10" w:color="auto" w:fill="auto"/>
            <w:vAlign w:val="center"/>
          </w:tcPr>
          <w:p w:rsidR="00742E2D" w:rsidRPr="00FF291D" w:rsidRDefault="00742E2D" w:rsidP="00742E2D">
            <w:pPr>
              <w:pStyle w:val="NormalWeb"/>
              <w:snapToGrid w:val="0"/>
              <w:spacing w:before="0" w:after="0"/>
              <w:jc w:val="center"/>
              <w:rPr>
                <w:rFonts w:ascii="Calibri" w:hAnsi="Calibri"/>
                <w:b/>
                <w:sz w:val="16"/>
                <w:szCs w:val="16"/>
              </w:rPr>
            </w:pPr>
            <w:r w:rsidRPr="00FF291D">
              <w:rPr>
                <w:rFonts w:ascii="Calibri" w:hAnsi="Calibri"/>
                <w:b/>
                <w:sz w:val="16"/>
                <w:szCs w:val="16"/>
              </w:rPr>
              <w:t>Suga</w:t>
            </w:r>
          </w:p>
        </w:tc>
        <w:tc>
          <w:tcPr>
            <w:tcW w:w="3984" w:type="dxa"/>
            <w:gridSpan w:val="6"/>
            <w:shd w:val="pct10" w:color="auto" w:fill="auto"/>
            <w:vAlign w:val="center"/>
          </w:tcPr>
          <w:p w:rsidR="00742E2D" w:rsidRPr="00FF291D" w:rsidRDefault="00742E2D" w:rsidP="00742E2D">
            <w:pPr>
              <w:pStyle w:val="NormalWeb"/>
              <w:snapToGrid w:val="0"/>
              <w:spacing w:before="0" w:after="0"/>
              <w:jc w:val="center"/>
              <w:rPr>
                <w:rFonts w:ascii="Calibri" w:hAnsi="Calibri"/>
                <w:b/>
                <w:sz w:val="16"/>
                <w:szCs w:val="16"/>
              </w:rPr>
            </w:pPr>
            <w:r w:rsidRPr="00FF291D">
              <w:rPr>
                <w:rFonts w:ascii="Calibri" w:hAnsi="Calibri"/>
                <w:b/>
                <w:sz w:val="16"/>
                <w:szCs w:val="16"/>
              </w:rPr>
              <w:t>Teritorijā sastopamā populācija</w:t>
            </w:r>
          </w:p>
        </w:tc>
        <w:tc>
          <w:tcPr>
            <w:tcW w:w="2340" w:type="dxa"/>
            <w:gridSpan w:val="4"/>
            <w:shd w:val="pct10" w:color="auto" w:fill="auto"/>
            <w:vAlign w:val="center"/>
          </w:tcPr>
          <w:p w:rsidR="00742E2D" w:rsidRPr="00FF291D" w:rsidRDefault="00742E2D" w:rsidP="00742E2D">
            <w:pPr>
              <w:pStyle w:val="NormalWeb"/>
              <w:snapToGrid w:val="0"/>
              <w:spacing w:before="0" w:after="0"/>
              <w:jc w:val="center"/>
              <w:rPr>
                <w:rFonts w:ascii="Calibri" w:hAnsi="Calibri"/>
                <w:b/>
                <w:sz w:val="16"/>
                <w:szCs w:val="16"/>
              </w:rPr>
            </w:pPr>
            <w:r w:rsidRPr="00FF291D">
              <w:rPr>
                <w:rFonts w:ascii="Calibri" w:hAnsi="Calibri"/>
                <w:b/>
                <w:sz w:val="16"/>
                <w:szCs w:val="16"/>
              </w:rPr>
              <w:t>Teritorijas novērtējums</w:t>
            </w:r>
          </w:p>
        </w:tc>
        <w:tc>
          <w:tcPr>
            <w:tcW w:w="1004" w:type="dxa"/>
            <w:vMerge w:val="restart"/>
            <w:shd w:val="pct10" w:color="auto" w:fill="auto"/>
            <w:vAlign w:val="center"/>
          </w:tcPr>
          <w:p w:rsidR="00742E2D" w:rsidRPr="00FF291D" w:rsidRDefault="00742E2D" w:rsidP="00742E2D">
            <w:pPr>
              <w:pStyle w:val="NormalWeb"/>
              <w:snapToGrid w:val="0"/>
              <w:spacing w:before="0" w:after="0"/>
              <w:jc w:val="center"/>
              <w:rPr>
                <w:rFonts w:ascii="Calibri" w:hAnsi="Calibri"/>
                <w:b/>
                <w:sz w:val="16"/>
                <w:szCs w:val="16"/>
              </w:rPr>
            </w:pPr>
            <w:r w:rsidRPr="00FF291D">
              <w:rPr>
                <w:rFonts w:ascii="Calibri" w:hAnsi="Calibri"/>
                <w:b/>
                <w:sz w:val="16"/>
                <w:szCs w:val="16"/>
              </w:rPr>
              <w:t>Datu avots</w:t>
            </w:r>
          </w:p>
        </w:tc>
      </w:tr>
      <w:tr w:rsidR="00742E2D" w:rsidRPr="00FF291D" w:rsidTr="00385645">
        <w:trPr>
          <w:trHeight w:val="183"/>
        </w:trPr>
        <w:tc>
          <w:tcPr>
            <w:tcW w:w="1021" w:type="dxa"/>
            <w:vMerge w:val="restart"/>
            <w:shd w:val="pct10" w:color="auto" w:fill="auto"/>
            <w:vAlign w:val="center"/>
          </w:tcPr>
          <w:p w:rsidR="00742E2D" w:rsidRPr="00FF291D" w:rsidRDefault="00742E2D" w:rsidP="00742E2D">
            <w:pPr>
              <w:pStyle w:val="NormalWeb"/>
              <w:snapToGrid w:val="0"/>
              <w:spacing w:before="0" w:after="0"/>
              <w:jc w:val="center"/>
              <w:rPr>
                <w:rFonts w:ascii="Calibri" w:hAnsi="Calibri"/>
                <w:b/>
                <w:sz w:val="16"/>
                <w:szCs w:val="16"/>
              </w:rPr>
            </w:pPr>
            <w:r w:rsidRPr="00FF291D">
              <w:rPr>
                <w:rFonts w:ascii="Calibri" w:hAnsi="Calibri"/>
                <w:b/>
                <w:sz w:val="16"/>
                <w:szCs w:val="16"/>
              </w:rPr>
              <w:t>Zinātniskais nosaukums</w:t>
            </w:r>
          </w:p>
        </w:tc>
        <w:tc>
          <w:tcPr>
            <w:tcW w:w="1319" w:type="dxa"/>
            <w:vMerge w:val="restart"/>
            <w:shd w:val="pct10" w:color="auto" w:fill="auto"/>
            <w:vAlign w:val="center"/>
          </w:tcPr>
          <w:p w:rsidR="00742E2D" w:rsidRPr="00FF291D" w:rsidRDefault="00742E2D" w:rsidP="00742E2D">
            <w:pPr>
              <w:pStyle w:val="NormalWeb"/>
              <w:snapToGrid w:val="0"/>
              <w:spacing w:before="0" w:after="0"/>
              <w:jc w:val="center"/>
              <w:rPr>
                <w:rFonts w:ascii="Calibri" w:hAnsi="Calibri"/>
                <w:b/>
                <w:sz w:val="16"/>
                <w:szCs w:val="16"/>
              </w:rPr>
            </w:pPr>
            <w:r w:rsidRPr="00FF291D">
              <w:rPr>
                <w:rFonts w:ascii="Calibri" w:hAnsi="Calibri"/>
                <w:b/>
                <w:sz w:val="16"/>
                <w:szCs w:val="16"/>
              </w:rPr>
              <w:t>Latviskais nosaukums</w:t>
            </w:r>
          </w:p>
        </w:tc>
        <w:tc>
          <w:tcPr>
            <w:tcW w:w="564" w:type="dxa"/>
            <w:vMerge w:val="restart"/>
            <w:shd w:val="pct10" w:color="auto" w:fill="auto"/>
            <w:vAlign w:val="center"/>
          </w:tcPr>
          <w:p w:rsidR="00742E2D" w:rsidRPr="00FF291D" w:rsidRDefault="00742E2D" w:rsidP="00742E2D">
            <w:pPr>
              <w:pStyle w:val="NormalWeb"/>
              <w:snapToGrid w:val="0"/>
              <w:spacing w:before="0" w:after="0"/>
              <w:jc w:val="center"/>
              <w:rPr>
                <w:rFonts w:ascii="Calibri" w:hAnsi="Calibri"/>
                <w:b/>
                <w:sz w:val="16"/>
                <w:szCs w:val="16"/>
              </w:rPr>
            </w:pPr>
            <w:r w:rsidRPr="00FF291D">
              <w:rPr>
                <w:rFonts w:ascii="Calibri" w:hAnsi="Calibri"/>
                <w:b/>
                <w:sz w:val="16"/>
                <w:szCs w:val="16"/>
              </w:rPr>
              <w:t>Tips</w:t>
            </w:r>
          </w:p>
        </w:tc>
        <w:tc>
          <w:tcPr>
            <w:tcW w:w="1170" w:type="dxa"/>
            <w:gridSpan w:val="2"/>
            <w:shd w:val="pct10" w:color="auto" w:fill="auto"/>
            <w:vAlign w:val="center"/>
          </w:tcPr>
          <w:p w:rsidR="00742E2D" w:rsidRPr="00FF291D" w:rsidRDefault="00742E2D" w:rsidP="00742E2D">
            <w:pPr>
              <w:pStyle w:val="NormalWeb"/>
              <w:snapToGrid w:val="0"/>
              <w:spacing w:before="0" w:after="0"/>
              <w:jc w:val="center"/>
              <w:rPr>
                <w:rFonts w:ascii="Calibri" w:hAnsi="Calibri"/>
                <w:b/>
                <w:sz w:val="16"/>
                <w:szCs w:val="16"/>
              </w:rPr>
            </w:pPr>
            <w:r w:rsidRPr="00FF291D">
              <w:rPr>
                <w:rFonts w:ascii="Calibri" w:hAnsi="Calibri"/>
                <w:b/>
                <w:sz w:val="16"/>
                <w:szCs w:val="16"/>
              </w:rPr>
              <w:t>Lielums</w:t>
            </w:r>
          </w:p>
        </w:tc>
        <w:tc>
          <w:tcPr>
            <w:tcW w:w="810" w:type="dxa"/>
            <w:vMerge w:val="restart"/>
            <w:shd w:val="pct10" w:color="auto" w:fill="auto"/>
            <w:vAlign w:val="center"/>
          </w:tcPr>
          <w:p w:rsidR="00742E2D" w:rsidRPr="00FF291D" w:rsidRDefault="00742E2D" w:rsidP="00742E2D">
            <w:pPr>
              <w:pStyle w:val="NormalWeb"/>
              <w:snapToGrid w:val="0"/>
              <w:spacing w:before="0" w:after="0"/>
              <w:jc w:val="center"/>
              <w:rPr>
                <w:rFonts w:ascii="Calibri" w:hAnsi="Calibri"/>
                <w:b/>
                <w:sz w:val="16"/>
                <w:szCs w:val="16"/>
              </w:rPr>
            </w:pPr>
            <w:r w:rsidRPr="00FF291D">
              <w:rPr>
                <w:rFonts w:ascii="Calibri" w:hAnsi="Calibri"/>
                <w:b/>
                <w:sz w:val="16"/>
                <w:szCs w:val="16"/>
              </w:rPr>
              <w:t>Vienība</w:t>
            </w:r>
          </w:p>
        </w:tc>
        <w:tc>
          <w:tcPr>
            <w:tcW w:w="540" w:type="dxa"/>
            <w:vMerge w:val="restart"/>
            <w:shd w:val="pct10" w:color="auto" w:fill="auto"/>
            <w:vAlign w:val="center"/>
          </w:tcPr>
          <w:p w:rsidR="00742E2D" w:rsidRPr="00FF291D" w:rsidRDefault="00742E2D" w:rsidP="00742E2D">
            <w:pPr>
              <w:pStyle w:val="NormalWeb"/>
              <w:snapToGrid w:val="0"/>
              <w:spacing w:before="0" w:after="0"/>
              <w:jc w:val="center"/>
              <w:rPr>
                <w:rFonts w:ascii="Calibri" w:hAnsi="Calibri"/>
                <w:b/>
                <w:sz w:val="16"/>
                <w:szCs w:val="16"/>
              </w:rPr>
            </w:pPr>
            <w:r w:rsidRPr="00FF291D">
              <w:rPr>
                <w:rFonts w:ascii="Calibri" w:hAnsi="Calibri"/>
                <w:b/>
                <w:sz w:val="16"/>
                <w:szCs w:val="16"/>
              </w:rPr>
              <w:t>Kat.</w:t>
            </w:r>
          </w:p>
        </w:tc>
        <w:tc>
          <w:tcPr>
            <w:tcW w:w="900" w:type="dxa"/>
            <w:vMerge w:val="restart"/>
            <w:shd w:val="pct10" w:color="auto" w:fill="auto"/>
            <w:vAlign w:val="center"/>
          </w:tcPr>
          <w:p w:rsidR="00742E2D" w:rsidRPr="00FF291D" w:rsidRDefault="00742E2D" w:rsidP="00742E2D">
            <w:pPr>
              <w:pStyle w:val="NormalWeb"/>
              <w:snapToGrid w:val="0"/>
              <w:spacing w:before="0" w:after="0"/>
              <w:jc w:val="center"/>
              <w:rPr>
                <w:rFonts w:ascii="Calibri" w:hAnsi="Calibri"/>
                <w:b/>
                <w:sz w:val="16"/>
                <w:szCs w:val="16"/>
              </w:rPr>
            </w:pPr>
            <w:r w:rsidRPr="00FF291D">
              <w:rPr>
                <w:rFonts w:ascii="Calibri" w:hAnsi="Calibri"/>
                <w:b/>
                <w:sz w:val="16"/>
                <w:szCs w:val="16"/>
              </w:rPr>
              <w:t>Datu kvalitāte</w:t>
            </w:r>
          </w:p>
        </w:tc>
        <w:tc>
          <w:tcPr>
            <w:tcW w:w="540" w:type="dxa"/>
            <w:vMerge w:val="restart"/>
            <w:shd w:val="pct10" w:color="auto" w:fill="auto"/>
            <w:vAlign w:val="center"/>
          </w:tcPr>
          <w:p w:rsidR="00742E2D" w:rsidRPr="00FF291D" w:rsidRDefault="00742E2D" w:rsidP="00742E2D">
            <w:pPr>
              <w:pStyle w:val="NormalWeb"/>
              <w:snapToGrid w:val="0"/>
              <w:spacing w:before="0" w:after="0"/>
              <w:jc w:val="center"/>
              <w:rPr>
                <w:rFonts w:ascii="Calibri" w:hAnsi="Calibri"/>
                <w:b/>
                <w:sz w:val="16"/>
                <w:szCs w:val="16"/>
              </w:rPr>
            </w:pPr>
            <w:r w:rsidRPr="00FF291D">
              <w:rPr>
                <w:rFonts w:ascii="Calibri" w:hAnsi="Calibri"/>
                <w:b/>
                <w:sz w:val="16"/>
                <w:szCs w:val="16"/>
              </w:rPr>
              <w:t>Pop.</w:t>
            </w:r>
          </w:p>
        </w:tc>
        <w:tc>
          <w:tcPr>
            <w:tcW w:w="630" w:type="dxa"/>
            <w:vMerge w:val="restart"/>
            <w:shd w:val="pct10" w:color="auto" w:fill="auto"/>
            <w:vAlign w:val="center"/>
          </w:tcPr>
          <w:p w:rsidR="00742E2D" w:rsidRPr="00FF291D" w:rsidRDefault="00742E2D" w:rsidP="00742E2D">
            <w:pPr>
              <w:pStyle w:val="CM3"/>
              <w:spacing w:before="60" w:after="60"/>
              <w:jc w:val="center"/>
              <w:rPr>
                <w:rFonts w:ascii="Calibri" w:hAnsi="Calibri"/>
                <w:b/>
                <w:color w:val="000000"/>
                <w:sz w:val="16"/>
                <w:szCs w:val="16"/>
                <w:lang w:val="lv-LV"/>
              </w:rPr>
            </w:pPr>
            <w:r w:rsidRPr="00FF291D">
              <w:rPr>
                <w:rFonts w:ascii="Calibri" w:hAnsi="Calibri"/>
                <w:b/>
                <w:color w:val="000000"/>
                <w:sz w:val="16"/>
                <w:szCs w:val="16"/>
                <w:lang w:val="lv-LV"/>
              </w:rPr>
              <w:t>Sagl.</w:t>
            </w:r>
          </w:p>
        </w:tc>
        <w:tc>
          <w:tcPr>
            <w:tcW w:w="540" w:type="dxa"/>
            <w:vMerge w:val="restart"/>
            <w:shd w:val="pct10" w:color="auto" w:fill="auto"/>
            <w:vAlign w:val="center"/>
          </w:tcPr>
          <w:p w:rsidR="00742E2D" w:rsidRPr="00FF291D" w:rsidRDefault="00742E2D" w:rsidP="00742E2D">
            <w:pPr>
              <w:pStyle w:val="NormalWeb"/>
              <w:snapToGrid w:val="0"/>
              <w:spacing w:before="0" w:after="0"/>
              <w:jc w:val="center"/>
              <w:rPr>
                <w:rFonts w:ascii="Calibri" w:hAnsi="Calibri"/>
                <w:b/>
                <w:sz w:val="16"/>
                <w:szCs w:val="16"/>
              </w:rPr>
            </w:pPr>
            <w:r w:rsidRPr="00FF291D">
              <w:rPr>
                <w:rFonts w:ascii="Calibri" w:hAnsi="Calibri"/>
                <w:b/>
                <w:sz w:val="16"/>
                <w:szCs w:val="16"/>
              </w:rPr>
              <w:t>Izol.</w:t>
            </w:r>
          </w:p>
        </w:tc>
        <w:tc>
          <w:tcPr>
            <w:tcW w:w="630" w:type="dxa"/>
            <w:vMerge w:val="restart"/>
            <w:shd w:val="pct10" w:color="auto" w:fill="auto"/>
            <w:vAlign w:val="center"/>
          </w:tcPr>
          <w:p w:rsidR="00742E2D" w:rsidRPr="00FF291D" w:rsidRDefault="00742E2D" w:rsidP="00742E2D">
            <w:pPr>
              <w:pStyle w:val="NormalWeb"/>
              <w:snapToGrid w:val="0"/>
              <w:spacing w:before="0" w:after="0"/>
              <w:jc w:val="center"/>
              <w:rPr>
                <w:rFonts w:ascii="Calibri" w:hAnsi="Calibri"/>
                <w:b/>
                <w:sz w:val="16"/>
                <w:szCs w:val="16"/>
              </w:rPr>
            </w:pPr>
            <w:r w:rsidRPr="00FF291D">
              <w:rPr>
                <w:rFonts w:ascii="Calibri" w:hAnsi="Calibri"/>
                <w:b/>
                <w:sz w:val="16"/>
                <w:szCs w:val="16"/>
              </w:rPr>
              <w:t>Visp.</w:t>
            </w:r>
          </w:p>
        </w:tc>
        <w:tc>
          <w:tcPr>
            <w:tcW w:w="1004" w:type="dxa"/>
            <w:vMerge/>
            <w:shd w:val="pct10" w:color="auto" w:fill="auto"/>
          </w:tcPr>
          <w:p w:rsidR="00742E2D" w:rsidRPr="00FF291D" w:rsidRDefault="00742E2D" w:rsidP="00742E2D">
            <w:pPr>
              <w:pStyle w:val="NormalWeb"/>
              <w:snapToGrid w:val="0"/>
              <w:spacing w:before="0" w:after="0"/>
              <w:jc w:val="center"/>
              <w:rPr>
                <w:rFonts w:ascii="Calibri" w:hAnsi="Calibri"/>
                <w:b/>
                <w:sz w:val="16"/>
                <w:szCs w:val="16"/>
              </w:rPr>
            </w:pPr>
          </w:p>
        </w:tc>
      </w:tr>
      <w:tr w:rsidR="00742E2D" w:rsidRPr="00FF291D" w:rsidTr="00385645">
        <w:trPr>
          <w:trHeight w:hRule="exact" w:val="212"/>
        </w:trPr>
        <w:tc>
          <w:tcPr>
            <w:tcW w:w="1021" w:type="dxa"/>
            <w:vMerge/>
            <w:shd w:val="pct10" w:color="auto" w:fill="auto"/>
            <w:vAlign w:val="center"/>
          </w:tcPr>
          <w:p w:rsidR="00742E2D" w:rsidRPr="00FF291D" w:rsidRDefault="00742E2D" w:rsidP="00742E2D">
            <w:pPr>
              <w:pStyle w:val="NormalWeb"/>
              <w:snapToGrid w:val="0"/>
              <w:spacing w:before="0" w:after="0"/>
              <w:jc w:val="center"/>
              <w:rPr>
                <w:rFonts w:ascii="Calibri" w:hAnsi="Calibri"/>
                <w:b/>
                <w:sz w:val="18"/>
                <w:szCs w:val="18"/>
              </w:rPr>
            </w:pPr>
          </w:p>
        </w:tc>
        <w:tc>
          <w:tcPr>
            <w:tcW w:w="1319" w:type="dxa"/>
            <w:vMerge/>
            <w:shd w:val="pct10" w:color="auto" w:fill="auto"/>
            <w:vAlign w:val="center"/>
          </w:tcPr>
          <w:p w:rsidR="00742E2D" w:rsidRPr="00FF291D" w:rsidRDefault="00742E2D" w:rsidP="00742E2D">
            <w:pPr>
              <w:pStyle w:val="NormalWeb"/>
              <w:snapToGrid w:val="0"/>
              <w:spacing w:before="0" w:after="0"/>
              <w:jc w:val="center"/>
              <w:rPr>
                <w:rFonts w:ascii="Calibri" w:hAnsi="Calibri"/>
                <w:b/>
                <w:sz w:val="18"/>
                <w:szCs w:val="18"/>
              </w:rPr>
            </w:pPr>
          </w:p>
        </w:tc>
        <w:tc>
          <w:tcPr>
            <w:tcW w:w="564" w:type="dxa"/>
            <w:vMerge/>
            <w:shd w:val="pct10" w:color="auto" w:fill="auto"/>
            <w:vAlign w:val="center"/>
          </w:tcPr>
          <w:p w:rsidR="00742E2D" w:rsidRPr="00FF291D" w:rsidRDefault="00742E2D" w:rsidP="00742E2D">
            <w:pPr>
              <w:pStyle w:val="NormalWeb"/>
              <w:snapToGrid w:val="0"/>
              <w:spacing w:before="0" w:after="0"/>
              <w:jc w:val="center"/>
              <w:rPr>
                <w:rFonts w:ascii="Calibri" w:hAnsi="Calibri"/>
                <w:b/>
                <w:sz w:val="18"/>
                <w:szCs w:val="18"/>
              </w:rPr>
            </w:pPr>
          </w:p>
        </w:tc>
        <w:tc>
          <w:tcPr>
            <w:tcW w:w="540" w:type="dxa"/>
            <w:shd w:val="pct10" w:color="auto" w:fill="auto"/>
            <w:vAlign w:val="center"/>
          </w:tcPr>
          <w:p w:rsidR="00742E2D" w:rsidRPr="00FF291D" w:rsidRDefault="00742E2D" w:rsidP="00742E2D">
            <w:pPr>
              <w:pStyle w:val="NormalWeb"/>
              <w:snapToGrid w:val="0"/>
              <w:spacing w:before="0" w:after="0"/>
              <w:jc w:val="center"/>
              <w:rPr>
                <w:rFonts w:ascii="Calibri" w:hAnsi="Calibri"/>
                <w:b/>
                <w:sz w:val="16"/>
                <w:szCs w:val="16"/>
              </w:rPr>
            </w:pPr>
            <w:r w:rsidRPr="00FF291D">
              <w:rPr>
                <w:rFonts w:ascii="Calibri" w:hAnsi="Calibri"/>
                <w:b/>
                <w:sz w:val="16"/>
                <w:szCs w:val="16"/>
              </w:rPr>
              <w:t>Min</w:t>
            </w:r>
          </w:p>
        </w:tc>
        <w:tc>
          <w:tcPr>
            <w:tcW w:w="630" w:type="dxa"/>
            <w:shd w:val="pct10" w:color="auto" w:fill="auto"/>
            <w:vAlign w:val="center"/>
          </w:tcPr>
          <w:p w:rsidR="00742E2D" w:rsidRPr="00FF291D" w:rsidRDefault="00742E2D" w:rsidP="00742E2D">
            <w:pPr>
              <w:pStyle w:val="NormalWeb"/>
              <w:snapToGrid w:val="0"/>
              <w:spacing w:before="0" w:after="0"/>
              <w:jc w:val="center"/>
              <w:rPr>
                <w:rFonts w:ascii="Calibri" w:hAnsi="Calibri"/>
                <w:b/>
                <w:sz w:val="16"/>
                <w:szCs w:val="16"/>
              </w:rPr>
            </w:pPr>
            <w:r w:rsidRPr="00FF291D">
              <w:rPr>
                <w:rFonts w:ascii="Calibri" w:hAnsi="Calibri"/>
                <w:b/>
                <w:sz w:val="16"/>
                <w:szCs w:val="16"/>
              </w:rPr>
              <w:t>Maks</w:t>
            </w:r>
          </w:p>
        </w:tc>
        <w:tc>
          <w:tcPr>
            <w:tcW w:w="810" w:type="dxa"/>
            <w:vMerge/>
            <w:shd w:val="pct10" w:color="auto" w:fill="auto"/>
            <w:vAlign w:val="center"/>
          </w:tcPr>
          <w:p w:rsidR="00742E2D" w:rsidRPr="00FF291D" w:rsidRDefault="00742E2D" w:rsidP="00742E2D">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742E2D" w:rsidRPr="00FF291D" w:rsidRDefault="00742E2D" w:rsidP="00742E2D">
            <w:pPr>
              <w:pStyle w:val="NormalWeb"/>
              <w:snapToGrid w:val="0"/>
              <w:spacing w:before="0" w:after="0"/>
              <w:jc w:val="center"/>
              <w:rPr>
                <w:rFonts w:ascii="Calibri" w:hAnsi="Calibri"/>
                <w:b/>
                <w:sz w:val="18"/>
                <w:szCs w:val="18"/>
              </w:rPr>
            </w:pPr>
          </w:p>
        </w:tc>
        <w:tc>
          <w:tcPr>
            <w:tcW w:w="900" w:type="dxa"/>
            <w:vMerge/>
            <w:shd w:val="pct10" w:color="auto" w:fill="auto"/>
            <w:vAlign w:val="center"/>
          </w:tcPr>
          <w:p w:rsidR="00742E2D" w:rsidRPr="00FF291D" w:rsidRDefault="00742E2D" w:rsidP="00742E2D">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742E2D" w:rsidRPr="00FF291D" w:rsidRDefault="00742E2D" w:rsidP="00742E2D">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742E2D" w:rsidRPr="00FF291D" w:rsidRDefault="00742E2D" w:rsidP="00742E2D">
            <w:pPr>
              <w:pStyle w:val="CM3"/>
              <w:spacing w:before="60" w:after="60"/>
              <w:rPr>
                <w:rFonts w:ascii="Calibri" w:hAnsi="Calibri"/>
                <w:b/>
                <w:color w:val="000000"/>
                <w:sz w:val="18"/>
                <w:szCs w:val="18"/>
                <w:lang w:val="lv-LV"/>
              </w:rPr>
            </w:pPr>
          </w:p>
        </w:tc>
        <w:tc>
          <w:tcPr>
            <w:tcW w:w="540" w:type="dxa"/>
            <w:vMerge/>
            <w:shd w:val="pct10" w:color="auto" w:fill="auto"/>
            <w:vAlign w:val="center"/>
          </w:tcPr>
          <w:p w:rsidR="00742E2D" w:rsidRPr="00FF291D" w:rsidRDefault="00742E2D" w:rsidP="00742E2D">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742E2D" w:rsidRPr="00FF291D" w:rsidRDefault="00742E2D" w:rsidP="00742E2D">
            <w:pPr>
              <w:pStyle w:val="NormalWeb"/>
              <w:snapToGrid w:val="0"/>
              <w:spacing w:before="0" w:after="0"/>
              <w:jc w:val="center"/>
              <w:rPr>
                <w:rFonts w:ascii="Calibri" w:hAnsi="Calibri"/>
                <w:b/>
                <w:sz w:val="18"/>
                <w:szCs w:val="18"/>
              </w:rPr>
            </w:pPr>
          </w:p>
        </w:tc>
        <w:tc>
          <w:tcPr>
            <w:tcW w:w="1004" w:type="dxa"/>
            <w:vMerge/>
            <w:shd w:val="pct10" w:color="auto" w:fill="auto"/>
          </w:tcPr>
          <w:p w:rsidR="00742E2D" w:rsidRPr="00FF291D" w:rsidRDefault="00742E2D" w:rsidP="00742E2D">
            <w:pPr>
              <w:pStyle w:val="NormalWeb"/>
              <w:snapToGrid w:val="0"/>
              <w:spacing w:before="0" w:after="0"/>
              <w:rPr>
                <w:rFonts w:ascii="Calibri" w:hAnsi="Calibri"/>
                <w:b/>
                <w:sz w:val="18"/>
                <w:szCs w:val="18"/>
              </w:rPr>
            </w:pPr>
          </w:p>
        </w:tc>
      </w:tr>
      <w:tr w:rsidR="00742E2D" w:rsidRPr="00FF291D" w:rsidTr="00385645">
        <w:trPr>
          <w:trHeight w:hRule="exact" w:val="285"/>
        </w:trPr>
        <w:tc>
          <w:tcPr>
            <w:tcW w:w="1021" w:type="dxa"/>
            <w:vMerge w:val="restart"/>
            <w:vAlign w:val="bottom"/>
          </w:tcPr>
          <w:p w:rsidR="00742E2D" w:rsidRPr="00FF291D" w:rsidRDefault="00742E2D" w:rsidP="00742E2D">
            <w:pPr>
              <w:rPr>
                <w:i/>
                <w:iCs/>
                <w:sz w:val="20"/>
                <w:szCs w:val="20"/>
              </w:rPr>
            </w:pPr>
            <w:r w:rsidRPr="00FF291D">
              <w:rPr>
                <w:i/>
                <w:color w:val="000000"/>
                <w:sz w:val="20"/>
                <w:szCs w:val="20"/>
              </w:rPr>
              <w:t>Cinna latifolia</w:t>
            </w:r>
          </w:p>
        </w:tc>
        <w:tc>
          <w:tcPr>
            <w:tcW w:w="1319" w:type="dxa"/>
            <w:vMerge w:val="restart"/>
            <w:vAlign w:val="bottom"/>
          </w:tcPr>
          <w:p w:rsidR="00742E2D" w:rsidRPr="00FF291D" w:rsidRDefault="00742E2D" w:rsidP="00742E2D">
            <w:pPr>
              <w:rPr>
                <w:sz w:val="20"/>
                <w:szCs w:val="20"/>
              </w:rPr>
            </w:pPr>
            <w:r w:rsidRPr="00FF291D">
              <w:rPr>
                <w:sz w:val="20"/>
                <w:szCs w:val="20"/>
              </w:rPr>
              <w:t>platlapu cinna</w:t>
            </w:r>
          </w:p>
        </w:tc>
        <w:tc>
          <w:tcPr>
            <w:tcW w:w="564" w:type="dxa"/>
          </w:tcPr>
          <w:p w:rsidR="00742E2D" w:rsidRPr="00FF291D" w:rsidRDefault="00742E2D" w:rsidP="00742E2D">
            <w:pPr>
              <w:rPr>
                <w:sz w:val="20"/>
                <w:szCs w:val="20"/>
              </w:rPr>
            </w:pPr>
            <w:r w:rsidRPr="00FF291D">
              <w:rPr>
                <w:sz w:val="20"/>
                <w:szCs w:val="20"/>
              </w:rPr>
              <w:t>p</w:t>
            </w:r>
          </w:p>
        </w:tc>
        <w:tc>
          <w:tcPr>
            <w:tcW w:w="540" w:type="dxa"/>
          </w:tcPr>
          <w:p w:rsidR="00742E2D" w:rsidRPr="00FF291D" w:rsidRDefault="00742E2D" w:rsidP="00742E2D">
            <w:pPr>
              <w:snapToGrid w:val="0"/>
              <w:rPr>
                <w:rFonts w:eastAsia="Times New Roman"/>
                <w:color w:val="000000"/>
                <w:sz w:val="20"/>
                <w:szCs w:val="20"/>
                <w:lang w:eastAsia="lv-LV"/>
              </w:rPr>
            </w:pPr>
            <w:r w:rsidRPr="00FF291D">
              <w:rPr>
                <w:rFonts w:eastAsia="Times New Roman"/>
                <w:color w:val="000000"/>
                <w:sz w:val="20"/>
                <w:szCs w:val="20"/>
                <w:lang w:eastAsia="lv-LV"/>
              </w:rPr>
              <w:t>0</w:t>
            </w:r>
          </w:p>
        </w:tc>
        <w:tc>
          <w:tcPr>
            <w:tcW w:w="630" w:type="dxa"/>
          </w:tcPr>
          <w:p w:rsidR="00742E2D" w:rsidRPr="00FF291D" w:rsidRDefault="00742E2D" w:rsidP="00742E2D">
            <w:pPr>
              <w:snapToGrid w:val="0"/>
              <w:rPr>
                <w:rFonts w:eastAsia="Times New Roman"/>
                <w:color w:val="000000"/>
                <w:sz w:val="20"/>
                <w:szCs w:val="20"/>
                <w:lang w:eastAsia="lv-LV"/>
              </w:rPr>
            </w:pPr>
            <w:r w:rsidRPr="00FF291D">
              <w:rPr>
                <w:rFonts w:eastAsia="Times New Roman"/>
                <w:color w:val="000000"/>
                <w:sz w:val="20"/>
                <w:szCs w:val="20"/>
                <w:lang w:eastAsia="lv-LV"/>
              </w:rPr>
              <w:t>10</w:t>
            </w:r>
          </w:p>
        </w:tc>
        <w:tc>
          <w:tcPr>
            <w:tcW w:w="810" w:type="dxa"/>
          </w:tcPr>
          <w:p w:rsidR="00742E2D" w:rsidRPr="00FF291D" w:rsidRDefault="00742E2D" w:rsidP="00742E2D">
            <w:pPr>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Pr>
          <w:p w:rsidR="00742E2D" w:rsidRPr="00FF291D" w:rsidRDefault="00742E2D" w:rsidP="00742E2D">
            <w:pPr>
              <w:rPr>
                <w:sz w:val="20"/>
                <w:szCs w:val="20"/>
              </w:rPr>
            </w:pPr>
          </w:p>
        </w:tc>
        <w:tc>
          <w:tcPr>
            <w:tcW w:w="900" w:type="dxa"/>
          </w:tcPr>
          <w:p w:rsidR="00742E2D" w:rsidRPr="00FF291D" w:rsidRDefault="00742E2D" w:rsidP="00742E2D">
            <w:pPr>
              <w:rPr>
                <w:sz w:val="20"/>
                <w:szCs w:val="20"/>
              </w:rPr>
            </w:pPr>
            <w:r w:rsidRPr="00FF291D">
              <w:rPr>
                <w:sz w:val="20"/>
                <w:szCs w:val="20"/>
              </w:rPr>
              <w:t>G</w:t>
            </w:r>
          </w:p>
        </w:tc>
        <w:tc>
          <w:tcPr>
            <w:tcW w:w="540" w:type="dxa"/>
          </w:tcPr>
          <w:p w:rsidR="00742E2D" w:rsidRPr="00FF291D" w:rsidRDefault="00742E2D" w:rsidP="00742E2D">
            <w:pPr>
              <w:rPr>
                <w:sz w:val="20"/>
                <w:szCs w:val="20"/>
              </w:rPr>
            </w:pPr>
            <w:r w:rsidRPr="00FF291D">
              <w:rPr>
                <w:sz w:val="20"/>
                <w:szCs w:val="20"/>
              </w:rPr>
              <w:t>C</w:t>
            </w:r>
          </w:p>
        </w:tc>
        <w:tc>
          <w:tcPr>
            <w:tcW w:w="630" w:type="dxa"/>
          </w:tcPr>
          <w:p w:rsidR="00742E2D" w:rsidRPr="00FF291D" w:rsidRDefault="00742E2D" w:rsidP="00742E2D">
            <w:pPr>
              <w:rPr>
                <w:sz w:val="20"/>
                <w:szCs w:val="20"/>
              </w:rPr>
            </w:pPr>
            <w:r w:rsidRPr="00FF291D">
              <w:rPr>
                <w:sz w:val="20"/>
                <w:szCs w:val="20"/>
              </w:rPr>
              <w:t>B</w:t>
            </w:r>
          </w:p>
        </w:tc>
        <w:tc>
          <w:tcPr>
            <w:tcW w:w="540" w:type="dxa"/>
          </w:tcPr>
          <w:p w:rsidR="00742E2D" w:rsidRPr="00FF291D" w:rsidRDefault="00742E2D" w:rsidP="00742E2D">
            <w:pPr>
              <w:rPr>
                <w:sz w:val="20"/>
                <w:szCs w:val="20"/>
              </w:rPr>
            </w:pPr>
            <w:r w:rsidRPr="00FF291D">
              <w:rPr>
                <w:sz w:val="20"/>
                <w:szCs w:val="20"/>
              </w:rPr>
              <w:t>B</w:t>
            </w:r>
          </w:p>
        </w:tc>
        <w:tc>
          <w:tcPr>
            <w:tcW w:w="630" w:type="dxa"/>
          </w:tcPr>
          <w:p w:rsidR="00742E2D" w:rsidRPr="00FF291D" w:rsidRDefault="00742E2D" w:rsidP="00742E2D">
            <w:pPr>
              <w:rPr>
                <w:sz w:val="20"/>
                <w:szCs w:val="20"/>
              </w:rPr>
            </w:pPr>
            <w:r w:rsidRPr="00FF291D">
              <w:rPr>
                <w:sz w:val="20"/>
                <w:szCs w:val="20"/>
              </w:rPr>
              <w:t>B</w:t>
            </w:r>
          </w:p>
        </w:tc>
        <w:tc>
          <w:tcPr>
            <w:tcW w:w="1004" w:type="dxa"/>
          </w:tcPr>
          <w:p w:rsidR="00742E2D" w:rsidRPr="00FF291D" w:rsidRDefault="00742E2D" w:rsidP="00742E2D">
            <w:pPr>
              <w:rPr>
                <w:sz w:val="20"/>
                <w:szCs w:val="20"/>
              </w:rPr>
            </w:pPr>
            <w:r w:rsidRPr="00FF291D">
              <w:rPr>
                <w:sz w:val="20"/>
                <w:szCs w:val="20"/>
              </w:rPr>
              <w:t>oriģinālie</w:t>
            </w:r>
          </w:p>
        </w:tc>
      </w:tr>
      <w:tr w:rsidR="00742E2D" w:rsidRPr="00FF291D" w:rsidTr="00385645">
        <w:trPr>
          <w:trHeight w:hRule="exact" w:val="290"/>
        </w:trPr>
        <w:tc>
          <w:tcPr>
            <w:tcW w:w="1021" w:type="dxa"/>
            <w:vMerge/>
            <w:vAlign w:val="bottom"/>
          </w:tcPr>
          <w:p w:rsidR="00742E2D" w:rsidRPr="00FF291D" w:rsidRDefault="00742E2D" w:rsidP="00742E2D">
            <w:pPr>
              <w:rPr>
                <w:color w:val="000000"/>
                <w:sz w:val="20"/>
                <w:szCs w:val="20"/>
              </w:rPr>
            </w:pPr>
          </w:p>
        </w:tc>
        <w:tc>
          <w:tcPr>
            <w:tcW w:w="1319" w:type="dxa"/>
            <w:vMerge/>
            <w:vAlign w:val="bottom"/>
          </w:tcPr>
          <w:p w:rsidR="00742E2D" w:rsidRPr="00FF291D" w:rsidRDefault="00742E2D" w:rsidP="00742E2D">
            <w:pPr>
              <w:rPr>
                <w:sz w:val="20"/>
                <w:szCs w:val="20"/>
              </w:rPr>
            </w:pPr>
          </w:p>
        </w:tc>
        <w:tc>
          <w:tcPr>
            <w:tcW w:w="564" w:type="dxa"/>
          </w:tcPr>
          <w:p w:rsidR="00742E2D" w:rsidRPr="00FF291D" w:rsidRDefault="00742E2D" w:rsidP="00742E2D">
            <w:pPr>
              <w:rPr>
                <w:sz w:val="20"/>
                <w:szCs w:val="20"/>
              </w:rPr>
            </w:pPr>
            <w:r w:rsidRPr="00FF291D">
              <w:rPr>
                <w:sz w:val="20"/>
                <w:szCs w:val="20"/>
              </w:rPr>
              <w:t>P</w:t>
            </w:r>
          </w:p>
        </w:tc>
        <w:tc>
          <w:tcPr>
            <w:tcW w:w="540" w:type="dxa"/>
          </w:tcPr>
          <w:p w:rsidR="00742E2D" w:rsidRPr="00FF291D" w:rsidRDefault="00742E2D" w:rsidP="00742E2D">
            <w:pPr>
              <w:snapToGrid w:val="0"/>
              <w:rPr>
                <w:rFonts w:eastAsia="Times New Roman"/>
                <w:color w:val="000000"/>
                <w:sz w:val="20"/>
                <w:szCs w:val="20"/>
                <w:lang w:eastAsia="lv-LV"/>
              </w:rPr>
            </w:pPr>
            <w:r w:rsidRPr="00FF291D">
              <w:rPr>
                <w:rFonts w:eastAsia="Times New Roman"/>
                <w:color w:val="000000"/>
                <w:sz w:val="20"/>
                <w:szCs w:val="20"/>
                <w:lang w:eastAsia="lv-LV"/>
              </w:rPr>
              <w:t>1</w:t>
            </w:r>
          </w:p>
        </w:tc>
        <w:tc>
          <w:tcPr>
            <w:tcW w:w="630" w:type="dxa"/>
          </w:tcPr>
          <w:p w:rsidR="00742E2D" w:rsidRPr="00FF291D" w:rsidRDefault="00742E2D" w:rsidP="00742E2D">
            <w:pPr>
              <w:snapToGrid w:val="0"/>
              <w:rPr>
                <w:rFonts w:eastAsia="Times New Roman"/>
                <w:color w:val="000000"/>
                <w:sz w:val="20"/>
                <w:szCs w:val="20"/>
                <w:lang w:eastAsia="lv-LV"/>
              </w:rPr>
            </w:pPr>
            <w:r w:rsidRPr="00FF291D">
              <w:rPr>
                <w:rFonts w:eastAsia="Times New Roman"/>
                <w:color w:val="000000"/>
                <w:sz w:val="20"/>
                <w:szCs w:val="20"/>
                <w:lang w:eastAsia="lv-LV"/>
              </w:rPr>
              <w:t>10</w:t>
            </w:r>
          </w:p>
        </w:tc>
        <w:tc>
          <w:tcPr>
            <w:tcW w:w="810" w:type="dxa"/>
          </w:tcPr>
          <w:p w:rsidR="00742E2D" w:rsidRPr="00FF291D" w:rsidRDefault="00742E2D" w:rsidP="00742E2D">
            <w:pPr>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Pr>
          <w:p w:rsidR="00742E2D" w:rsidRPr="00FF291D" w:rsidRDefault="00742E2D" w:rsidP="00742E2D">
            <w:pPr>
              <w:rPr>
                <w:sz w:val="20"/>
                <w:szCs w:val="20"/>
              </w:rPr>
            </w:pPr>
          </w:p>
        </w:tc>
        <w:tc>
          <w:tcPr>
            <w:tcW w:w="900" w:type="dxa"/>
          </w:tcPr>
          <w:p w:rsidR="00742E2D" w:rsidRPr="00FF291D" w:rsidRDefault="00742E2D" w:rsidP="00742E2D">
            <w:pPr>
              <w:rPr>
                <w:sz w:val="20"/>
                <w:szCs w:val="20"/>
              </w:rPr>
            </w:pPr>
            <w:r w:rsidRPr="00FF291D">
              <w:rPr>
                <w:sz w:val="20"/>
                <w:szCs w:val="20"/>
              </w:rPr>
              <w:t>G</w:t>
            </w:r>
          </w:p>
        </w:tc>
        <w:tc>
          <w:tcPr>
            <w:tcW w:w="540" w:type="dxa"/>
          </w:tcPr>
          <w:p w:rsidR="00742E2D" w:rsidRPr="00FF291D" w:rsidRDefault="00742E2D" w:rsidP="00742E2D">
            <w:pPr>
              <w:rPr>
                <w:sz w:val="20"/>
                <w:szCs w:val="20"/>
              </w:rPr>
            </w:pPr>
            <w:r w:rsidRPr="00FF291D">
              <w:rPr>
                <w:sz w:val="20"/>
                <w:szCs w:val="20"/>
              </w:rPr>
              <w:t>C</w:t>
            </w:r>
          </w:p>
        </w:tc>
        <w:tc>
          <w:tcPr>
            <w:tcW w:w="630" w:type="dxa"/>
          </w:tcPr>
          <w:p w:rsidR="00742E2D" w:rsidRPr="00FF291D" w:rsidRDefault="00742E2D" w:rsidP="00742E2D">
            <w:pPr>
              <w:rPr>
                <w:sz w:val="20"/>
                <w:szCs w:val="20"/>
              </w:rPr>
            </w:pPr>
            <w:r w:rsidRPr="00FF291D">
              <w:rPr>
                <w:sz w:val="20"/>
                <w:szCs w:val="20"/>
              </w:rPr>
              <w:t>B</w:t>
            </w:r>
          </w:p>
        </w:tc>
        <w:tc>
          <w:tcPr>
            <w:tcW w:w="540" w:type="dxa"/>
          </w:tcPr>
          <w:p w:rsidR="00742E2D" w:rsidRPr="00FF291D" w:rsidRDefault="00742E2D" w:rsidP="00742E2D">
            <w:pPr>
              <w:rPr>
                <w:sz w:val="20"/>
                <w:szCs w:val="20"/>
              </w:rPr>
            </w:pPr>
            <w:r w:rsidRPr="00FF291D">
              <w:rPr>
                <w:sz w:val="20"/>
                <w:szCs w:val="20"/>
              </w:rPr>
              <w:t>B</w:t>
            </w:r>
          </w:p>
        </w:tc>
        <w:tc>
          <w:tcPr>
            <w:tcW w:w="630" w:type="dxa"/>
          </w:tcPr>
          <w:p w:rsidR="00742E2D" w:rsidRPr="00FF291D" w:rsidRDefault="00742E2D" w:rsidP="00742E2D">
            <w:pPr>
              <w:rPr>
                <w:sz w:val="20"/>
                <w:szCs w:val="20"/>
              </w:rPr>
            </w:pPr>
            <w:r w:rsidRPr="00FF291D">
              <w:rPr>
                <w:sz w:val="20"/>
                <w:szCs w:val="20"/>
              </w:rPr>
              <w:t>C</w:t>
            </w:r>
          </w:p>
        </w:tc>
        <w:tc>
          <w:tcPr>
            <w:tcW w:w="1004" w:type="dxa"/>
          </w:tcPr>
          <w:p w:rsidR="00742E2D" w:rsidRPr="00FF291D" w:rsidRDefault="00742E2D" w:rsidP="00742E2D">
            <w:pPr>
              <w:rPr>
                <w:sz w:val="20"/>
                <w:szCs w:val="20"/>
              </w:rPr>
            </w:pPr>
            <w:r w:rsidRPr="00FF291D">
              <w:rPr>
                <w:sz w:val="20"/>
                <w:szCs w:val="20"/>
              </w:rPr>
              <w:t>2016</w:t>
            </w:r>
          </w:p>
        </w:tc>
      </w:tr>
    </w:tbl>
    <w:p w:rsidR="00742E2D" w:rsidRDefault="00742E2D" w:rsidP="00742E2D">
      <w:pPr>
        <w:jc w:val="both"/>
        <w:rPr>
          <w:rFonts w:ascii="Verdana" w:hAnsi="Verdana"/>
        </w:rPr>
      </w:pPr>
    </w:p>
    <w:p w:rsidR="00742E2D" w:rsidRDefault="00742E2D" w:rsidP="00387646">
      <w:pPr>
        <w:jc w:val="both"/>
        <w:rPr>
          <w:rFonts w:ascii="Verdana" w:hAnsi="Verdana"/>
        </w:rPr>
      </w:pPr>
    </w:p>
    <w:p w:rsidR="008666E2" w:rsidRDefault="008666E2" w:rsidP="00387646">
      <w:pPr>
        <w:jc w:val="both"/>
        <w:rPr>
          <w:rFonts w:ascii="Verdana" w:hAnsi="Verdana"/>
        </w:rPr>
      </w:pPr>
      <w:r>
        <w:rPr>
          <w:rFonts w:ascii="Verdana" w:hAnsi="Verdana"/>
        </w:rPr>
        <w:t xml:space="preserve">Dabas liegumā </w:t>
      </w:r>
      <w:r w:rsidRPr="008666E2">
        <w:rPr>
          <w:rFonts w:ascii="Verdana" w:hAnsi="Verdana"/>
          <w:b/>
        </w:rPr>
        <w:t>Lubāna mitrājs</w:t>
      </w:r>
      <w:r>
        <w:rPr>
          <w:rFonts w:ascii="Verdana" w:hAnsi="Verdana"/>
        </w:rPr>
        <w:t xml:space="preserve"> (LV0536600) monitorēta platlapu cinna </w:t>
      </w:r>
      <w:r w:rsidRPr="00742E2D">
        <w:rPr>
          <w:rFonts w:ascii="Verdana" w:hAnsi="Verdana"/>
          <w:i/>
        </w:rPr>
        <w:t>Cinna latifolia</w:t>
      </w:r>
      <w:r>
        <w:rPr>
          <w:rFonts w:ascii="Verdana" w:hAnsi="Verdana"/>
        </w:rPr>
        <w:t xml:space="preserve">. </w:t>
      </w:r>
      <w:r w:rsidR="003E7A6B">
        <w:rPr>
          <w:rFonts w:ascii="Verdana" w:hAnsi="Verdana"/>
        </w:rPr>
        <w:t xml:space="preserve">Apsekoti četri meža nogabali </w:t>
      </w:r>
      <w:r w:rsidR="00724E36">
        <w:rPr>
          <w:rFonts w:ascii="Verdana" w:hAnsi="Verdana"/>
        </w:rPr>
        <w:t xml:space="preserve">kādreizējā dabas lieguma Pededzes lejtece teritorijā </w:t>
      </w:r>
      <w:r w:rsidR="003E7A6B">
        <w:rPr>
          <w:rFonts w:ascii="Verdana" w:hAnsi="Verdana"/>
        </w:rPr>
        <w:t>– v</w:t>
      </w:r>
      <w:r w:rsidR="003E7A6B" w:rsidRPr="003E7A6B">
        <w:rPr>
          <w:rFonts w:ascii="Verdana" w:hAnsi="Verdana"/>
        </w:rPr>
        <w:t>ec</w:t>
      </w:r>
      <w:r w:rsidR="003E7A6B">
        <w:rPr>
          <w:rFonts w:ascii="Verdana" w:hAnsi="Verdana"/>
        </w:rPr>
        <w:t>s egļu-ozolu mežs</w:t>
      </w:r>
      <w:r w:rsidR="003E7A6B" w:rsidRPr="003E7A6B">
        <w:rPr>
          <w:rFonts w:ascii="Verdana" w:hAnsi="Verdana"/>
        </w:rPr>
        <w:t xml:space="preserve"> </w:t>
      </w:r>
      <w:r w:rsidR="003E7A6B">
        <w:rPr>
          <w:rFonts w:ascii="Verdana" w:hAnsi="Verdana"/>
        </w:rPr>
        <w:t>(</w:t>
      </w:r>
      <w:r w:rsidR="003E7A6B" w:rsidRPr="003E7A6B">
        <w:rPr>
          <w:rFonts w:ascii="Verdana" w:hAnsi="Verdana"/>
        </w:rPr>
        <w:t>gar senu grāvi un uz izgāztu koku atsegtas augsnes</w:t>
      </w:r>
      <w:r w:rsidR="003E7A6B">
        <w:rPr>
          <w:rFonts w:ascii="Verdana" w:hAnsi="Verdana"/>
        </w:rPr>
        <w:t xml:space="preserve"> konstatēti 28 </w:t>
      </w:r>
      <w:r w:rsidR="003E7A6B" w:rsidRPr="003E7A6B">
        <w:rPr>
          <w:rFonts w:ascii="Verdana" w:hAnsi="Verdana"/>
          <w:i/>
        </w:rPr>
        <w:t>C. latifolia</w:t>
      </w:r>
      <w:r w:rsidR="003E7A6B">
        <w:rPr>
          <w:rFonts w:ascii="Verdana" w:hAnsi="Verdana"/>
        </w:rPr>
        <w:t xml:space="preserve"> ceri), apšu-bērzu-egļu gārša (3 ceri), </w:t>
      </w:r>
      <w:r w:rsidR="003E7A6B" w:rsidRPr="003E7A6B">
        <w:rPr>
          <w:rFonts w:ascii="Verdana" w:hAnsi="Verdana"/>
        </w:rPr>
        <w:t>mitr</w:t>
      </w:r>
      <w:r w:rsidR="003E7A6B">
        <w:rPr>
          <w:rFonts w:ascii="Verdana" w:hAnsi="Verdana"/>
        </w:rPr>
        <w:t>s</w:t>
      </w:r>
      <w:r w:rsidR="003E7A6B" w:rsidRPr="003E7A6B">
        <w:rPr>
          <w:rFonts w:ascii="Verdana" w:hAnsi="Verdana"/>
        </w:rPr>
        <w:t xml:space="preserve"> vecu ozolu-apšu-liepu-egļu mež</w:t>
      </w:r>
      <w:r w:rsidR="003E7A6B">
        <w:rPr>
          <w:rFonts w:ascii="Verdana" w:hAnsi="Verdana"/>
        </w:rPr>
        <w:t>s (6 ceri)</w:t>
      </w:r>
      <w:r w:rsidR="003E7A6B" w:rsidRPr="003E7A6B">
        <w:rPr>
          <w:rFonts w:ascii="Verdana" w:hAnsi="Verdana"/>
        </w:rPr>
        <w:t>, mitr</w:t>
      </w:r>
      <w:r w:rsidR="003E7A6B">
        <w:rPr>
          <w:rFonts w:ascii="Verdana" w:hAnsi="Verdana"/>
        </w:rPr>
        <w:t>s</w:t>
      </w:r>
      <w:r w:rsidR="003E7A6B" w:rsidRPr="003E7A6B">
        <w:rPr>
          <w:rFonts w:ascii="Verdana" w:hAnsi="Verdana"/>
        </w:rPr>
        <w:t xml:space="preserve"> egļu-bērzu-melnalkšņu-ošu mež</w:t>
      </w:r>
      <w:r w:rsidR="003E7A6B">
        <w:rPr>
          <w:rFonts w:ascii="Verdana" w:hAnsi="Verdana"/>
        </w:rPr>
        <w:t>s (33 ceri).</w:t>
      </w:r>
      <w:r w:rsidR="00724E36">
        <w:rPr>
          <w:rFonts w:ascii="Verdana" w:hAnsi="Verdana"/>
        </w:rPr>
        <w:t xml:space="preserve"> Biotopa stāvoklis ir izcils, a</w:t>
      </w:r>
      <w:r w:rsidRPr="008666E2">
        <w:rPr>
          <w:rFonts w:ascii="Verdana" w:hAnsi="Verdana"/>
        </w:rPr>
        <w:t xml:space="preserve">pkārtnē </w:t>
      </w:r>
      <w:r w:rsidR="00724E36">
        <w:rPr>
          <w:rFonts w:ascii="Verdana" w:hAnsi="Verdana"/>
        </w:rPr>
        <w:t xml:space="preserve">sastopami </w:t>
      </w:r>
      <w:r w:rsidRPr="008666E2">
        <w:rPr>
          <w:rFonts w:ascii="Verdana" w:hAnsi="Verdana"/>
        </w:rPr>
        <w:t>vēl daudz līdzīgi, cinnai piemēroti biotopi un nākotnē sagaidāma jaunu atradņu atklāšana</w:t>
      </w:r>
      <w:r w:rsidR="00724E36">
        <w:rPr>
          <w:rFonts w:ascii="Verdana" w:hAnsi="Verdana"/>
        </w:rPr>
        <w:t>, it īpaši kādreizējā dabas lieguma Pārabaine teritorijā.</w:t>
      </w:r>
      <w:r w:rsidR="00B611B2">
        <w:rPr>
          <w:rFonts w:ascii="Verdana" w:hAnsi="Verdana"/>
        </w:rPr>
        <w:t xml:space="preserve"> Negatīvu ietekmi uz biotopu rada m</w:t>
      </w:r>
      <w:r w:rsidRPr="008666E2">
        <w:rPr>
          <w:rFonts w:ascii="Verdana" w:hAnsi="Verdana"/>
        </w:rPr>
        <w:t>eža meliorācija 1960-tajos</w:t>
      </w:r>
      <w:r w:rsidR="00B611B2">
        <w:rPr>
          <w:rFonts w:ascii="Verdana" w:hAnsi="Verdana"/>
        </w:rPr>
        <w:t xml:space="preserve"> un apkārtējo mežu izciršana. Atradnes tuvumā konstatētas vel citas 12 retas un aizsargājamas vaskulāro augu, sūnu, ķērpju un sēņu sugas, ieskaitot Eiropas Biotopu direktīvas sugu zaļo divzobi </w:t>
      </w:r>
      <w:r w:rsidR="00B611B2" w:rsidRPr="00B611B2">
        <w:rPr>
          <w:rFonts w:ascii="Verdana" w:hAnsi="Verdana"/>
          <w:i/>
        </w:rPr>
        <w:t>Dicranum viride</w:t>
      </w:r>
      <w:r w:rsidR="00B611B2">
        <w:rPr>
          <w:rFonts w:ascii="Verdana" w:hAnsi="Verdana"/>
        </w:rPr>
        <w:t xml:space="preserve"> un apdziru </w:t>
      </w:r>
      <w:r w:rsidR="00B611B2" w:rsidRPr="00B611B2">
        <w:rPr>
          <w:rFonts w:ascii="Verdana" w:hAnsi="Verdana"/>
          <w:i/>
        </w:rPr>
        <w:t>Huperzia selago</w:t>
      </w:r>
      <w:r w:rsidR="00B611B2">
        <w:rPr>
          <w:rFonts w:ascii="Verdana" w:hAnsi="Verdana"/>
        </w:rPr>
        <w:t>.</w:t>
      </w:r>
    </w:p>
    <w:p w:rsidR="008666E2" w:rsidRDefault="008666E2" w:rsidP="008666E2">
      <w:pPr>
        <w:spacing w:after="0" w:line="100" w:lineRule="atLeast"/>
        <w:jc w:val="right"/>
        <w:rPr>
          <w:rFonts w:ascii="Verdana" w:hAnsi="Verdana"/>
          <w:sz w:val="20"/>
        </w:rPr>
      </w:pPr>
      <w:r w:rsidRPr="00B6392A">
        <w:rPr>
          <w:rFonts w:ascii="Verdana" w:hAnsi="Verdana"/>
          <w:sz w:val="20"/>
        </w:rPr>
        <w:t xml:space="preserve">Aktualizētā informācija </w:t>
      </w:r>
      <w:r w:rsidRPr="00B6392A">
        <w:rPr>
          <w:rFonts w:ascii="Verdana" w:hAnsi="Verdana"/>
          <w:i/>
          <w:sz w:val="20"/>
        </w:rPr>
        <w:t>Natura 2000</w:t>
      </w:r>
      <w:r w:rsidRPr="00B6392A">
        <w:rPr>
          <w:rFonts w:ascii="Verdana" w:hAnsi="Verdana"/>
          <w:sz w:val="20"/>
        </w:rPr>
        <w:t xml:space="preserve"> standarta datu formā </w:t>
      </w:r>
    </w:p>
    <w:p w:rsidR="008666E2" w:rsidRPr="00B6392A" w:rsidRDefault="008666E2" w:rsidP="008666E2">
      <w:pPr>
        <w:spacing w:after="0" w:line="100" w:lineRule="atLeast"/>
        <w:jc w:val="right"/>
        <w:rPr>
          <w:rFonts w:ascii="Verdana" w:hAnsi="Verdana"/>
          <w:sz w:val="20"/>
        </w:rPr>
      </w:pPr>
      <w:r w:rsidRPr="00B6392A">
        <w:rPr>
          <w:rFonts w:ascii="Verdana" w:hAnsi="Verdana"/>
          <w:sz w:val="20"/>
        </w:rPr>
        <w:t xml:space="preserve">par </w:t>
      </w:r>
      <w:r>
        <w:rPr>
          <w:rFonts w:ascii="Verdana" w:hAnsi="Verdana"/>
          <w:i/>
          <w:sz w:val="20"/>
        </w:rPr>
        <w:t>Cinna latifolia</w:t>
      </w:r>
      <w:r w:rsidRPr="00B6392A">
        <w:rPr>
          <w:rFonts w:ascii="Verdana" w:hAnsi="Verdana"/>
          <w:sz w:val="20"/>
        </w:rPr>
        <w:t xml:space="preserve"> atradni </w:t>
      </w:r>
      <w:r>
        <w:rPr>
          <w:rFonts w:ascii="Verdana" w:hAnsi="Verdana"/>
          <w:sz w:val="20"/>
        </w:rPr>
        <w:t>dabas liegumā Lubāna mitrājs</w:t>
      </w:r>
      <w:r w:rsidRPr="00B6392A">
        <w:rPr>
          <w:rFonts w:ascii="Verdana" w:hAnsi="Verdana"/>
          <w:sz w:val="20"/>
        </w:rPr>
        <w:t xml:space="preserve"> </w:t>
      </w: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319"/>
        <w:gridCol w:w="564"/>
        <w:gridCol w:w="540"/>
        <w:gridCol w:w="630"/>
        <w:gridCol w:w="810"/>
        <w:gridCol w:w="540"/>
        <w:gridCol w:w="900"/>
        <w:gridCol w:w="540"/>
        <w:gridCol w:w="630"/>
        <w:gridCol w:w="540"/>
        <w:gridCol w:w="630"/>
        <w:gridCol w:w="1004"/>
      </w:tblGrid>
      <w:tr w:rsidR="008666E2" w:rsidRPr="00FF291D" w:rsidTr="007557D3">
        <w:trPr>
          <w:trHeight w:hRule="exact" w:val="352"/>
        </w:trPr>
        <w:tc>
          <w:tcPr>
            <w:tcW w:w="2340" w:type="dxa"/>
            <w:gridSpan w:val="2"/>
            <w:shd w:val="pct10" w:color="auto" w:fill="auto"/>
            <w:vAlign w:val="center"/>
          </w:tcPr>
          <w:p w:rsidR="008666E2" w:rsidRPr="00FF291D" w:rsidRDefault="008666E2" w:rsidP="00BF156E">
            <w:pPr>
              <w:pStyle w:val="NormalWeb"/>
              <w:snapToGrid w:val="0"/>
              <w:spacing w:before="0" w:after="0"/>
              <w:jc w:val="center"/>
              <w:rPr>
                <w:rFonts w:ascii="Calibri" w:hAnsi="Calibri"/>
                <w:b/>
                <w:sz w:val="16"/>
                <w:szCs w:val="16"/>
              </w:rPr>
            </w:pPr>
            <w:r w:rsidRPr="00FF291D">
              <w:rPr>
                <w:rFonts w:ascii="Calibri" w:hAnsi="Calibri"/>
                <w:b/>
                <w:sz w:val="16"/>
                <w:szCs w:val="16"/>
              </w:rPr>
              <w:t>Suga</w:t>
            </w:r>
          </w:p>
        </w:tc>
        <w:tc>
          <w:tcPr>
            <w:tcW w:w="3984" w:type="dxa"/>
            <w:gridSpan w:val="6"/>
            <w:shd w:val="pct10" w:color="auto" w:fill="auto"/>
            <w:vAlign w:val="center"/>
          </w:tcPr>
          <w:p w:rsidR="008666E2" w:rsidRPr="00FF291D" w:rsidRDefault="008666E2" w:rsidP="00BF156E">
            <w:pPr>
              <w:pStyle w:val="NormalWeb"/>
              <w:snapToGrid w:val="0"/>
              <w:spacing w:before="0" w:after="0"/>
              <w:jc w:val="center"/>
              <w:rPr>
                <w:rFonts w:ascii="Calibri" w:hAnsi="Calibri"/>
                <w:b/>
                <w:sz w:val="16"/>
                <w:szCs w:val="16"/>
              </w:rPr>
            </w:pPr>
            <w:r w:rsidRPr="00FF291D">
              <w:rPr>
                <w:rFonts w:ascii="Calibri" w:hAnsi="Calibri"/>
                <w:b/>
                <w:sz w:val="16"/>
                <w:szCs w:val="16"/>
              </w:rPr>
              <w:t>Teritorijā sastopamā populācija</w:t>
            </w:r>
          </w:p>
        </w:tc>
        <w:tc>
          <w:tcPr>
            <w:tcW w:w="2340" w:type="dxa"/>
            <w:gridSpan w:val="4"/>
            <w:shd w:val="pct10" w:color="auto" w:fill="auto"/>
            <w:vAlign w:val="center"/>
          </w:tcPr>
          <w:p w:rsidR="008666E2" w:rsidRPr="00FF291D" w:rsidRDefault="008666E2" w:rsidP="00BF156E">
            <w:pPr>
              <w:pStyle w:val="NormalWeb"/>
              <w:snapToGrid w:val="0"/>
              <w:spacing w:before="0" w:after="0"/>
              <w:jc w:val="center"/>
              <w:rPr>
                <w:rFonts w:ascii="Calibri" w:hAnsi="Calibri"/>
                <w:b/>
                <w:sz w:val="16"/>
                <w:szCs w:val="16"/>
              </w:rPr>
            </w:pPr>
            <w:r w:rsidRPr="00FF291D">
              <w:rPr>
                <w:rFonts w:ascii="Calibri" w:hAnsi="Calibri"/>
                <w:b/>
                <w:sz w:val="16"/>
                <w:szCs w:val="16"/>
              </w:rPr>
              <w:t>Teritorijas novērtējums</w:t>
            </w:r>
          </w:p>
        </w:tc>
        <w:tc>
          <w:tcPr>
            <w:tcW w:w="1004" w:type="dxa"/>
            <w:vMerge w:val="restart"/>
            <w:shd w:val="pct10" w:color="auto" w:fill="auto"/>
            <w:vAlign w:val="center"/>
          </w:tcPr>
          <w:p w:rsidR="008666E2" w:rsidRPr="00FF291D" w:rsidRDefault="008666E2" w:rsidP="00BF156E">
            <w:pPr>
              <w:pStyle w:val="NormalWeb"/>
              <w:snapToGrid w:val="0"/>
              <w:spacing w:before="0" w:after="0"/>
              <w:jc w:val="center"/>
              <w:rPr>
                <w:rFonts w:ascii="Calibri" w:hAnsi="Calibri"/>
                <w:b/>
                <w:sz w:val="16"/>
                <w:szCs w:val="16"/>
              </w:rPr>
            </w:pPr>
            <w:r w:rsidRPr="00FF291D">
              <w:rPr>
                <w:rFonts w:ascii="Calibri" w:hAnsi="Calibri"/>
                <w:b/>
                <w:sz w:val="16"/>
                <w:szCs w:val="16"/>
              </w:rPr>
              <w:t>Datu avots</w:t>
            </w:r>
          </w:p>
        </w:tc>
      </w:tr>
      <w:tr w:rsidR="008666E2" w:rsidRPr="00FF291D" w:rsidTr="00BF156E">
        <w:trPr>
          <w:trHeight w:val="183"/>
        </w:trPr>
        <w:tc>
          <w:tcPr>
            <w:tcW w:w="1021" w:type="dxa"/>
            <w:vMerge w:val="restart"/>
            <w:shd w:val="pct10" w:color="auto" w:fill="auto"/>
            <w:vAlign w:val="center"/>
          </w:tcPr>
          <w:p w:rsidR="008666E2" w:rsidRPr="00FF291D" w:rsidRDefault="008666E2" w:rsidP="00BF156E">
            <w:pPr>
              <w:pStyle w:val="NormalWeb"/>
              <w:snapToGrid w:val="0"/>
              <w:spacing w:before="0" w:after="0"/>
              <w:jc w:val="center"/>
              <w:rPr>
                <w:rFonts w:ascii="Calibri" w:hAnsi="Calibri"/>
                <w:b/>
                <w:sz w:val="16"/>
                <w:szCs w:val="16"/>
              </w:rPr>
            </w:pPr>
            <w:r w:rsidRPr="00FF291D">
              <w:rPr>
                <w:rFonts w:ascii="Calibri" w:hAnsi="Calibri"/>
                <w:b/>
                <w:sz w:val="16"/>
                <w:szCs w:val="16"/>
              </w:rPr>
              <w:t>Zinātniskais nosaukums</w:t>
            </w:r>
          </w:p>
        </w:tc>
        <w:tc>
          <w:tcPr>
            <w:tcW w:w="1319" w:type="dxa"/>
            <w:vMerge w:val="restart"/>
            <w:shd w:val="pct10" w:color="auto" w:fill="auto"/>
            <w:vAlign w:val="center"/>
          </w:tcPr>
          <w:p w:rsidR="008666E2" w:rsidRPr="00FF291D" w:rsidRDefault="008666E2" w:rsidP="00BF156E">
            <w:pPr>
              <w:pStyle w:val="NormalWeb"/>
              <w:snapToGrid w:val="0"/>
              <w:spacing w:before="0" w:after="0"/>
              <w:jc w:val="center"/>
              <w:rPr>
                <w:rFonts w:ascii="Calibri" w:hAnsi="Calibri"/>
                <w:b/>
                <w:sz w:val="16"/>
                <w:szCs w:val="16"/>
              </w:rPr>
            </w:pPr>
            <w:r w:rsidRPr="00FF291D">
              <w:rPr>
                <w:rFonts w:ascii="Calibri" w:hAnsi="Calibri"/>
                <w:b/>
                <w:sz w:val="16"/>
                <w:szCs w:val="16"/>
              </w:rPr>
              <w:t>Latviskais nosaukums</w:t>
            </w:r>
          </w:p>
        </w:tc>
        <w:tc>
          <w:tcPr>
            <w:tcW w:w="564" w:type="dxa"/>
            <w:vMerge w:val="restart"/>
            <w:shd w:val="pct10" w:color="auto" w:fill="auto"/>
            <w:vAlign w:val="center"/>
          </w:tcPr>
          <w:p w:rsidR="008666E2" w:rsidRPr="00FF291D" w:rsidRDefault="008666E2" w:rsidP="00BF156E">
            <w:pPr>
              <w:pStyle w:val="NormalWeb"/>
              <w:snapToGrid w:val="0"/>
              <w:spacing w:before="0" w:after="0"/>
              <w:jc w:val="center"/>
              <w:rPr>
                <w:rFonts w:ascii="Calibri" w:hAnsi="Calibri"/>
                <w:b/>
                <w:sz w:val="16"/>
                <w:szCs w:val="16"/>
              </w:rPr>
            </w:pPr>
            <w:r w:rsidRPr="00FF291D">
              <w:rPr>
                <w:rFonts w:ascii="Calibri" w:hAnsi="Calibri"/>
                <w:b/>
                <w:sz w:val="16"/>
                <w:szCs w:val="16"/>
              </w:rPr>
              <w:t>Tips</w:t>
            </w:r>
          </w:p>
        </w:tc>
        <w:tc>
          <w:tcPr>
            <w:tcW w:w="1170" w:type="dxa"/>
            <w:gridSpan w:val="2"/>
            <w:shd w:val="pct10" w:color="auto" w:fill="auto"/>
            <w:vAlign w:val="center"/>
          </w:tcPr>
          <w:p w:rsidR="008666E2" w:rsidRPr="00FF291D" w:rsidRDefault="008666E2" w:rsidP="00BF156E">
            <w:pPr>
              <w:pStyle w:val="NormalWeb"/>
              <w:snapToGrid w:val="0"/>
              <w:spacing w:before="0" w:after="0"/>
              <w:jc w:val="center"/>
              <w:rPr>
                <w:rFonts w:ascii="Calibri" w:hAnsi="Calibri"/>
                <w:b/>
                <w:sz w:val="16"/>
                <w:szCs w:val="16"/>
              </w:rPr>
            </w:pPr>
            <w:r w:rsidRPr="00FF291D">
              <w:rPr>
                <w:rFonts w:ascii="Calibri" w:hAnsi="Calibri"/>
                <w:b/>
                <w:sz w:val="16"/>
                <w:szCs w:val="16"/>
              </w:rPr>
              <w:t>Lielums</w:t>
            </w:r>
          </w:p>
        </w:tc>
        <w:tc>
          <w:tcPr>
            <w:tcW w:w="810" w:type="dxa"/>
            <w:vMerge w:val="restart"/>
            <w:shd w:val="pct10" w:color="auto" w:fill="auto"/>
            <w:vAlign w:val="center"/>
          </w:tcPr>
          <w:p w:rsidR="008666E2" w:rsidRPr="00FF291D" w:rsidRDefault="008666E2" w:rsidP="00BF156E">
            <w:pPr>
              <w:pStyle w:val="NormalWeb"/>
              <w:snapToGrid w:val="0"/>
              <w:spacing w:before="0" w:after="0"/>
              <w:jc w:val="center"/>
              <w:rPr>
                <w:rFonts w:ascii="Calibri" w:hAnsi="Calibri"/>
                <w:b/>
                <w:sz w:val="16"/>
                <w:szCs w:val="16"/>
              </w:rPr>
            </w:pPr>
            <w:r w:rsidRPr="00FF291D">
              <w:rPr>
                <w:rFonts w:ascii="Calibri" w:hAnsi="Calibri"/>
                <w:b/>
                <w:sz w:val="16"/>
                <w:szCs w:val="16"/>
              </w:rPr>
              <w:t>Vienība</w:t>
            </w:r>
          </w:p>
        </w:tc>
        <w:tc>
          <w:tcPr>
            <w:tcW w:w="540" w:type="dxa"/>
            <w:vMerge w:val="restart"/>
            <w:shd w:val="pct10" w:color="auto" w:fill="auto"/>
            <w:vAlign w:val="center"/>
          </w:tcPr>
          <w:p w:rsidR="008666E2" w:rsidRPr="00FF291D" w:rsidRDefault="008666E2" w:rsidP="00BF156E">
            <w:pPr>
              <w:pStyle w:val="NormalWeb"/>
              <w:snapToGrid w:val="0"/>
              <w:spacing w:before="0" w:after="0"/>
              <w:jc w:val="center"/>
              <w:rPr>
                <w:rFonts w:ascii="Calibri" w:hAnsi="Calibri"/>
                <w:b/>
                <w:sz w:val="16"/>
                <w:szCs w:val="16"/>
              </w:rPr>
            </w:pPr>
            <w:r w:rsidRPr="00FF291D">
              <w:rPr>
                <w:rFonts w:ascii="Calibri" w:hAnsi="Calibri"/>
                <w:b/>
                <w:sz w:val="16"/>
                <w:szCs w:val="16"/>
              </w:rPr>
              <w:t>Kat.</w:t>
            </w:r>
          </w:p>
        </w:tc>
        <w:tc>
          <w:tcPr>
            <w:tcW w:w="900" w:type="dxa"/>
            <w:vMerge w:val="restart"/>
            <w:shd w:val="pct10" w:color="auto" w:fill="auto"/>
            <w:vAlign w:val="center"/>
          </w:tcPr>
          <w:p w:rsidR="008666E2" w:rsidRPr="00FF291D" w:rsidRDefault="008666E2" w:rsidP="00BF156E">
            <w:pPr>
              <w:pStyle w:val="NormalWeb"/>
              <w:snapToGrid w:val="0"/>
              <w:spacing w:before="0" w:after="0"/>
              <w:jc w:val="center"/>
              <w:rPr>
                <w:rFonts w:ascii="Calibri" w:hAnsi="Calibri"/>
                <w:b/>
                <w:sz w:val="16"/>
                <w:szCs w:val="16"/>
              </w:rPr>
            </w:pPr>
            <w:r w:rsidRPr="00FF291D">
              <w:rPr>
                <w:rFonts w:ascii="Calibri" w:hAnsi="Calibri"/>
                <w:b/>
                <w:sz w:val="16"/>
                <w:szCs w:val="16"/>
              </w:rPr>
              <w:t>Datu kvalitāte</w:t>
            </w:r>
          </w:p>
        </w:tc>
        <w:tc>
          <w:tcPr>
            <w:tcW w:w="540" w:type="dxa"/>
            <w:vMerge w:val="restart"/>
            <w:shd w:val="pct10" w:color="auto" w:fill="auto"/>
            <w:vAlign w:val="center"/>
          </w:tcPr>
          <w:p w:rsidR="008666E2" w:rsidRPr="00FF291D" w:rsidRDefault="008666E2" w:rsidP="00BF156E">
            <w:pPr>
              <w:pStyle w:val="NormalWeb"/>
              <w:snapToGrid w:val="0"/>
              <w:spacing w:before="0" w:after="0"/>
              <w:jc w:val="center"/>
              <w:rPr>
                <w:rFonts w:ascii="Calibri" w:hAnsi="Calibri"/>
                <w:b/>
                <w:sz w:val="16"/>
                <w:szCs w:val="16"/>
              </w:rPr>
            </w:pPr>
            <w:r w:rsidRPr="00FF291D">
              <w:rPr>
                <w:rFonts w:ascii="Calibri" w:hAnsi="Calibri"/>
                <w:b/>
                <w:sz w:val="16"/>
                <w:szCs w:val="16"/>
              </w:rPr>
              <w:t>Pop.</w:t>
            </w:r>
          </w:p>
        </w:tc>
        <w:tc>
          <w:tcPr>
            <w:tcW w:w="630" w:type="dxa"/>
            <w:vMerge w:val="restart"/>
            <w:shd w:val="pct10" w:color="auto" w:fill="auto"/>
            <w:vAlign w:val="center"/>
          </w:tcPr>
          <w:p w:rsidR="008666E2" w:rsidRPr="00FF291D" w:rsidRDefault="008666E2" w:rsidP="00BF156E">
            <w:pPr>
              <w:pStyle w:val="CM3"/>
              <w:spacing w:before="60" w:after="60"/>
              <w:jc w:val="center"/>
              <w:rPr>
                <w:rFonts w:ascii="Calibri" w:hAnsi="Calibri"/>
                <w:b/>
                <w:color w:val="000000"/>
                <w:sz w:val="16"/>
                <w:szCs w:val="16"/>
                <w:lang w:val="lv-LV"/>
              </w:rPr>
            </w:pPr>
            <w:r w:rsidRPr="00FF291D">
              <w:rPr>
                <w:rFonts w:ascii="Calibri" w:hAnsi="Calibri"/>
                <w:b/>
                <w:color w:val="000000"/>
                <w:sz w:val="16"/>
                <w:szCs w:val="16"/>
                <w:lang w:val="lv-LV"/>
              </w:rPr>
              <w:t>Sagl.</w:t>
            </w:r>
          </w:p>
        </w:tc>
        <w:tc>
          <w:tcPr>
            <w:tcW w:w="540" w:type="dxa"/>
            <w:vMerge w:val="restart"/>
            <w:shd w:val="pct10" w:color="auto" w:fill="auto"/>
            <w:vAlign w:val="center"/>
          </w:tcPr>
          <w:p w:rsidR="008666E2" w:rsidRPr="00FF291D" w:rsidRDefault="008666E2" w:rsidP="00BF156E">
            <w:pPr>
              <w:pStyle w:val="NormalWeb"/>
              <w:snapToGrid w:val="0"/>
              <w:spacing w:before="0" w:after="0"/>
              <w:jc w:val="center"/>
              <w:rPr>
                <w:rFonts w:ascii="Calibri" w:hAnsi="Calibri"/>
                <w:b/>
                <w:sz w:val="16"/>
                <w:szCs w:val="16"/>
              </w:rPr>
            </w:pPr>
            <w:r w:rsidRPr="00FF291D">
              <w:rPr>
                <w:rFonts w:ascii="Calibri" w:hAnsi="Calibri"/>
                <w:b/>
                <w:sz w:val="16"/>
                <w:szCs w:val="16"/>
              </w:rPr>
              <w:t>Izol.</w:t>
            </w:r>
          </w:p>
        </w:tc>
        <w:tc>
          <w:tcPr>
            <w:tcW w:w="630" w:type="dxa"/>
            <w:vMerge w:val="restart"/>
            <w:shd w:val="pct10" w:color="auto" w:fill="auto"/>
            <w:vAlign w:val="center"/>
          </w:tcPr>
          <w:p w:rsidR="008666E2" w:rsidRPr="00FF291D" w:rsidRDefault="008666E2" w:rsidP="00BF156E">
            <w:pPr>
              <w:pStyle w:val="NormalWeb"/>
              <w:snapToGrid w:val="0"/>
              <w:spacing w:before="0" w:after="0"/>
              <w:jc w:val="center"/>
              <w:rPr>
                <w:rFonts w:ascii="Calibri" w:hAnsi="Calibri"/>
                <w:b/>
                <w:sz w:val="16"/>
                <w:szCs w:val="16"/>
              </w:rPr>
            </w:pPr>
            <w:r w:rsidRPr="00FF291D">
              <w:rPr>
                <w:rFonts w:ascii="Calibri" w:hAnsi="Calibri"/>
                <w:b/>
                <w:sz w:val="16"/>
                <w:szCs w:val="16"/>
              </w:rPr>
              <w:t>Visp.</w:t>
            </w:r>
          </w:p>
        </w:tc>
        <w:tc>
          <w:tcPr>
            <w:tcW w:w="1004" w:type="dxa"/>
            <w:vMerge/>
            <w:shd w:val="pct10" w:color="auto" w:fill="auto"/>
          </w:tcPr>
          <w:p w:rsidR="008666E2" w:rsidRPr="00FF291D" w:rsidRDefault="008666E2" w:rsidP="00BF156E">
            <w:pPr>
              <w:pStyle w:val="NormalWeb"/>
              <w:snapToGrid w:val="0"/>
              <w:spacing w:before="0" w:after="0"/>
              <w:jc w:val="center"/>
              <w:rPr>
                <w:rFonts w:ascii="Calibri" w:hAnsi="Calibri"/>
                <w:b/>
                <w:sz w:val="16"/>
                <w:szCs w:val="16"/>
              </w:rPr>
            </w:pPr>
          </w:p>
        </w:tc>
      </w:tr>
      <w:tr w:rsidR="008666E2" w:rsidRPr="00FF291D" w:rsidTr="007557D3">
        <w:trPr>
          <w:trHeight w:hRule="exact" w:val="218"/>
        </w:trPr>
        <w:tc>
          <w:tcPr>
            <w:tcW w:w="1021" w:type="dxa"/>
            <w:vMerge/>
            <w:shd w:val="pct10" w:color="auto" w:fill="auto"/>
            <w:vAlign w:val="center"/>
          </w:tcPr>
          <w:p w:rsidR="008666E2" w:rsidRPr="00FF291D" w:rsidRDefault="008666E2" w:rsidP="00BF156E">
            <w:pPr>
              <w:pStyle w:val="NormalWeb"/>
              <w:snapToGrid w:val="0"/>
              <w:spacing w:before="0" w:after="0"/>
              <w:jc w:val="center"/>
              <w:rPr>
                <w:rFonts w:ascii="Calibri" w:hAnsi="Calibri"/>
                <w:b/>
                <w:sz w:val="18"/>
                <w:szCs w:val="18"/>
              </w:rPr>
            </w:pPr>
          </w:p>
        </w:tc>
        <w:tc>
          <w:tcPr>
            <w:tcW w:w="1319" w:type="dxa"/>
            <w:vMerge/>
            <w:shd w:val="pct10" w:color="auto" w:fill="auto"/>
            <w:vAlign w:val="center"/>
          </w:tcPr>
          <w:p w:rsidR="008666E2" w:rsidRPr="00FF291D" w:rsidRDefault="008666E2" w:rsidP="00BF156E">
            <w:pPr>
              <w:pStyle w:val="NormalWeb"/>
              <w:snapToGrid w:val="0"/>
              <w:spacing w:before="0" w:after="0"/>
              <w:jc w:val="center"/>
              <w:rPr>
                <w:rFonts w:ascii="Calibri" w:hAnsi="Calibri"/>
                <w:b/>
                <w:sz w:val="18"/>
                <w:szCs w:val="18"/>
              </w:rPr>
            </w:pPr>
          </w:p>
        </w:tc>
        <w:tc>
          <w:tcPr>
            <w:tcW w:w="564" w:type="dxa"/>
            <w:vMerge/>
            <w:shd w:val="pct10" w:color="auto" w:fill="auto"/>
            <w:vAlign w:val="center"/>
          </w:tcPr>
          <w:p w:rsidR="008666E2" w:rsidRPr="00FF291D" w:rsidRDefault="008666E2" w:rsidP="00BF156E">
            <w:pPr>
              <w:pStyle w:val="NormalWeb"/>
              <w:snapToGrid w:val="0"/>
              <w:spacing w:before="0" w:after="0"/>
              <w:jc w:val="center"/>
              <w:rPr>
                <w:rFonts w:ascii="Calibri" w:hAnsi="Calibri"/>
                <w:b/>
                <w:sz w:val="18"/>
                <w:szCs w:val="18"/>
              </w:rPr>
            </w:pPr>
          </w:p>
        </w:tc>
        <w:tc>
          <w:tcPr>
            <w:tcW w:w="540" w:type="dxa"/>
            <w:shd w:val="pct10" w:color="auto" w:fill="auto"/>
            <w:vAlign w:val="center"/>
          </w:tcPr>
          <w:p w:rsidR="008666E2" w:rsidRPr="00FF291D" w:rsidRDefault="008666E2" w:rsidP="00BF156E">
            <w:pPr>
              <w:pStyle w:val="NormalWeb"/>
              <w:snapToGrid w:val="0"/>
              <w:spacing w:before="0" w:after="0"/>
              <w:jc w:val="center"/>
              <w:rPr>
                <w:rFonts w:ascii="Calibri" w:hAnsi="Calibri"/>
                <w:b/>
                <w:sz w:val="16"/>
                <w:szCs w:val="16"/>
              </w:rPr>
            </w:pPr>
            <w:r w:rsidRPr="00FF291D">
              <w:rPr>
                <w:rFonts w:ascii="Calibri" w:hAnsi="Calibri"/>
                <w:b/>
                <w:sz w:val="16"/>
                <w:szCs w:val="16"/>
              </w:rPr>
              <w:t>Min</w:t>
            </w:r>
          </w:p>
        </w:tc>
        <w:tc>
          <w:tcPr>
            <w:tcW w:w="630" w:type="dxa"/>
            <w:shd w:val="pct10" w:color="auto" w:fill="auto"/>
            <w:vAlign w:val="center"/>
          </w:tcPr>
          <w:p w:rsidR="008666E2" w:rsidRPr="00FF291D" w:rsidRDefault="008666E2" w:rsidP="00BF156E">
            <w:pPr>
              <w:pStyle w:val="NormalWeb"/>
              <w:snapToGrid w:val="0"/>
              <w:spacing w:before="0" w:after="0"/>
              <w:jc w:val="center"/>
              <w:rPr>
                <w:rFonts w:ascii="Calibri" w:hAnsi="Calibri"/>
                <w:b/>
                <w:sz w:val="16"/>
                <w:szCs w:val="16"/>
              </w:rPr>
            </w:pPr>
            <w:r w:rsidRPr="00FF291D">
              <w:rPr>
                <w:rFonts w:ascii="Calibri" w:hAnsi="Calibri"/>
                <w:b/>
                <w:sz w:val="16"/>
                <w:szCs w:val="16"/>
              </w:rPr>
              <w:t>Maks</w:t>
            </w:r>
          </w:p>
        </w:tc>
        <w:tc>
          <w:tcPr>
            <w:tcW w:w="810" w:type="dxa"/>
            <w:vMerge/>
            <w:shd w:val="pct10" w:color="auto" w:fill="auto"/>
            <w:vAlign w:val="center"/>
          </w:tcPr>
          <w:p w:rsidR="008666E2" w:rsidRPr="00FF291D" w:rsidRDefault="008666E2" w:rsidP="00BF156E">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8666E2" w:rsidRPr="00FF291D" w:rsidRDefault="008666E2" w:rsidP="00BF156E">
            <w:pPr>
              <w:pStyle w:val="NormalWeb"/>
              <w:snapToGrid w:val="0"/>
              <w:spacing w:before="0" w:after="0"/>
              <w:jc w:val="center"/>
              <w:rPr>
                <w:rFonts w:ascii="Calibri" w:hAnsi="Calibri"/>
                <w:b/>
                <w:sz w:val="18"/>
                <w:szCs w:val="18"/>
              </w:rPr>
            </w:pPr>
          </w:p>
        </w:tc>
        <w:tc>
          <w:tcPr>
            <w:tcW w:w="900" w:type="dxa"/>
            <w:vMerge/>
            <w:shd w:val="pct10" w:color="auto" w:fill="auto"/>
            <w:vAlign w:val="center"/>
          </w:tcPr>
          <w:p w:rsidR="008666E2" w:rsidRPr="00FF291D" w:rsidRDefault="008666E2" w:rsidP="00BF156E">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8666E2" w:rsidRPr="00FF291D" w:rsidRDefault="008666E2" w:rsidP="00BF156E">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8666E2" w:rsidRPr="00FF291D" w:rsidRDefault="008666E2" w:rsidP="00BF156E">
            <w:pPr>
              <w:pStyle w:val="CM3"/>
              <w:spacing w:before="60" w:after="60"/>
              <w:rPr>
                <w:rFonts w:ascii="Calibri" w:hAnsi="Calibri"/>
                <w:b/>
                <w:color w:val="000000"/>
                <w:sz w:val="18"/>
                <w:szCs w:val="18"/>
                <w:lang w:val="lv-LV"/>
              </w:rPr>
            </w:pPr>
          </w:p>
        </w:tc>
        <w:tc>
          <w:tcPr>
            <w:tcW w:w="540" w:type="dxa"/>
            <w:vMerge/>
            <w:shd w:val="pct10" w:color="auto" w:fill="auto"/>
            <w:vAlign w:val="center"/>
          </w:tcPr>
          <w:p w:rsidR="008666E2" w:rsidRPr="00FF291D" w:rsidRDefault="008666E2" w:rsidP="00BF156E">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8666E2" w:rsidRPr="00FF291D" w:rsidRDefault="008666E2" w:rsidP="00BF156E">
            <w:pPr>
              <w:pStyle w:val="NormalWeb"/>
              <w:snapToGrid w:val="0"/>
              <w:spacing w:before="0" w:after="0"/>
              <w:jc w:val="center"/>
              <w:rPr>
                <w:rFonts w:ascii="Calibri" w:hAnsi="Calibri"/>
                <w:b/>
                <w:sz w:val="18"/>
                <w:szCs w:val="18"/>
              </w:rPr>
            </w:pPr>
          </w:p>
        </w:tc>
        <w:tc>
          <w:tcPr>
            <w:tcW w:w="1004" w:type="dxa"/>
            <w:vMerge/>
            <w:shd w:val="pct10" w:color="auto" w:fill="auto"/>
          </w:tcPr>
          <w:p w:rsidR="008666E2" w:rsidRPr="00FF291D" w:rsidRDefault="008666E2" w:rsidP="00BF156E">
            <w:pPr>
              <w:pStyle w:val="NormalWeb"/>
              <w:snapToGrid w:val="0"/>
              <w:spacing w:before="0" w:after="0"/>
              <w:rPr>
                <w:rFonts w:ascii="Calibri" w:hAnsi="Calibri"/>
                <w:b/>
                <w:sz w:val="18"/>
                <w:szCs w:val="18"/>
              </w:rPr>
            </w:pPr>
          </w:p>
        </w:tc>
      </w:tr>
      <w:tr w:rsidR="008666E2" w:rsidRPr="00FF291D" w:rsidTr="007557D3">
        <w:trPr>
          <w:trHeight w:hRule="exact" w:val="277"/>
        </w:trPr>
        <w:tc>
          <w:tcPr>
            <w:tcW w:w="1021" w:type="dxa"/>
            <w:vMerge w:val="restart"/>
            <w:vAlign w:val="bottom"/>
          </w:tcPr>
          <w:p w:rsidR="008666E2" w:rsidRPr="00FF291D" w:rsidRDefault="008666E2" w:rsidP="00BF156E">
            <w:pPr>
              <w:rPr>
                <w:i/>
                <w:iCs/>
                <w:sz w:val="20"/>
                <w:szCs w:val="20"/>
              </w:rPr>
            </w:pPr>
            <w:r w:rsidRPr="00FF291D">
              <w:rPr>
                <w:i/>
                <w:color w:val="000000"/>
                <w:sz w:val="20"/>
                <w:szCs w:val="20"/>
              </w:rPr>
              <w:t>Cinna latifolia</w:t>
            </w:r>
          </w:p>
        </w:tc>
        <w:tc>
          <w:tcPr>
            <w:tcW w:w="1319" w:type="dxa"/>
            <w:vMerge w:val="restart"/>
            <w:vAlign w:val="bottom"/>
          </w:tcPr>
          <w:p w:rsidR="008666E2" w:rsidRPr="00FF291D" w:rsidRDefault="008666E2" w:rsidP="00BF156E">
            <w:pPr>
              <w:rPr>
                <w:sz w:val="20"/>
                <w:szCs w:val="20"/>
              </w:rPr>
            </w:pPr>
            <w:r w:rsidRPr="00FF291D">
              <w:rPr>
                <w:sz w:val="20"/>
                <w:szCs w:val="20"/>
              </w:rPr>
              <w:t>platlapu cinna</w:t>
            </w:r>
          </w:p>
        </w:tc>
        <w:tc>
          <w:tcPr>
            <w:tcW w:w="564" w:type="dxa"/>
          </w:tcPr>
          <w:p w:rsidR="008666E2" w:rsidRPr="00FF291D" w:rsidRDefault="008666E2" w:rsidP="00BF156E">
            <w:pPr>
              <w:rPr>
                <w:sz w:val="20"/>
                <w:szCs w:val="20"/>
              </w:rPr>
            </w:pPr>
            <w:r w:rsidRPr="00FF291D">
              <w:rPr>
                <w:sz w:val="20"/>
                <w:szCs w:val="20"/>
              </w:rPr>
              <w:t>p</w:t>
            </w:r>
          </w:p>
        </w:tc>
        <w:tc>
          <w:tcPr>
            <w:tcW w:w="540" w:type="dxa"/>
          </w:tcPr>
          <w:p w:rsidR="008666E2" w:rsidRPr="00FF291D" w:rsidRDefault="008666E2" w:rsidP="00BF156E">
            <w:pPr>
              <w:snapToGrid w:val="0"/>
              <w:rPr>
                <w:rFonts w:eastAsia="Times New Roman"/>
                <w:color w:val="000000"/>
                <w:sz w:val="20"/>
                <w:szCs w:val="20"/>
                <w:lang w:eastAsia="lv-LV"/>
              </w:rPr>
            </w:pPr>
            <w:r w:rsidRPr="00FF291D">
              <w:rPr>
                <w:rFonts w:eastAsia="Times New Roman"/>
                <w:color w:val="000000"/>
                <w:sz w:val="20"/>
                <w:szCs w:val="20"/>
                <w:lang w:eastAsia="lv-LV"/>
              </w:rPr>
              <w:t>0</w:t>
            </w:r>
          </w:p>
        </w:tc>
        <w:tc>
          <w:tcPr>
            <w:tcW w:w="630" w:type="dxa"/>
          </w:tcPr>
          <w:p w:rsidR="008666E2" w:rsidRPr="00FF291D" w:rsidRDefault="008666E2" w:rsidP="00BF156E">
            <w:pPr>
              <w:snapToGrid w:val="0"/>
              <w:rPr>
                <w:rFonts w:eastAsia="Times New Roman"/>
                <w:color w:val="000000"/>
                <w:sz w:val="20"/>
                <w:szCs w:val="20"/>
                <w:lang w:eastAsia="lv-LV"/>
              </w:rPr>
            </w:pPr>
            <w:r w:rsidRPr="00FF291D">
              <w:rPr>
                <w:rFonts w:eastAsia="Times New Roman"/>
                <w:color w:val="000000"/>
                <w:sz w:val="20"/>
                <w:szCs w:val="20"/>
                <w:lang w:eastAsia="lv-LV"/>
              </w:rPr>
              <w:t>0</w:t>
            </w:r>
          </w:p>
        </w:tc>
        <w:tc>
          <w:tcPr>
            <w:tcW w:w="810" w:type="dxa"/>
          </w:tcPr>
          <w:p w:rsidR="008666E2" w:rsidRPr="00FF291D" w:rsidRDefault="008666E2" w:rsidP="00BF156E">
            <w:pPr>
              <w:snapToGrid w:val="0"/>
              <w:rPr>
                <w:rFonts w:eastAsia="Times New Roman"/>
                <w:color w:val="000000"/>
                <w:sz w:val="20"/>
                <w:szCs w:val="20"/>
                <w:lang w:eastAsia="lv-LV"/>
              </w:rPr>
            </w:pPr>
          </w:p>
        </w:tc>
        <w:tc>
          <w:tcPr>
            <w:tcW w:w="540" w:type="dxa"/>
          </w:tcPr>
          <w:p w:rsidR="008666E2" w:rsidRPr="00FF291D" w:rsidRDefault="008666E2" w:rsidP="00BF156E">
            <w:pPr>
              <w:rPr>
                <w:sz w:val="20"/>
                <w:szCs w:val="20"/>
              </w:rPr>
            </w:pPr>
            <w:r w:rsidRPr="00FF291D">
              <w:rPr>
                <w:sz w:val="20"/>
                <w:szCs w:val="20"/>
              </w:rPr>
              <w:t>R</w:t>
            </w:r>
          </w:p>
        </w:tc>
        <w:tc>
          <w:tcPr>
            <w:tcW w:w="900" w:type="dxa"/>
          </w:tcPr>
          <w:p w:rsidR="008666E2" w:rsidRPr="00FF291D" w:rsidRDefault="008666E2" w:rsidP="00BF156E">
            <w:pPr>
              <w:rPr>
                <w:sz w:val="20"/>
                <w:szCs w:val="20"/>
              </w:rPr>
            </w:pPr>
            <w:r w:rsidRPr="00FF291D">
              <w:rPr>
                <w:sz w:val="20"/>
                <w:szCs w:val="20"/>
              </w:rPr>
              <w:t>DD</w:t>
            </w:r>
          </w:p>
        </w:tc>
        <w:tc>
          <w:tcPr>
            <w:tcW w:w="540" w:type="dxa"/>
          </w:tcPr>
          <w:p w:rsidR="008666E2" w:rsidRPr="00FF291D" w:rsidRDefault="008666E2" w:rsidP="00BF156E">
            <w:pPr>
              <w:rPr>
                <w:sz w:val="20"/>
                <w:szCs w:val="20"/>
              </w:rPr>
            </w:pPr>
            <w:r w:rsidRPr="00FF291D">
              <w:rPr>
                <w:sz w:val="20"/>
                <w:szCs w:val="20"/>
              </w:rPr>
              <w:t>B</w:t>
            </w:r>
          </w:p>
        </w:tc>
        <w:tc>
          <w:tcPr>
            <w:tcW w:w="630" w:type="dxa"/>
          </w:tcPr>
          <w:p w:rsidR="008666E2" w:rsidRPr="00FF291D" w:rsidRDefault="008666E2" w:rsidP="00BF156E">
            <w:pPr>
              <w:rPr>
                <w:sz w:val="20"/>
                <w:szCs w:val="20"/>
              </w:rPr>
            </w:pPr>
            <w:r w:rsidRPr="00FF291D">
              <w:rPr>
                <w:sz w:val="20"/>
                <w:szCs w:val="20"/>
              </w:rPr>
              <w:t>A</w:t>
            </w:r>
          </w:p>
        </w:tc>
        <w:tc>
          <w:tcPr>
            <w:tcW w:w="540" w:type="dxa"/>
          </w:tcPr>
          <w:p w:rsidR="008666E2" w:rsidRPr="00FF291D" w:rsidRDefault="008666E2" w:rsidP="00BF156E">
            <w:pPr>
              <w:rPr>
                <w:sz w:val="20"/>
                <w:szCs w:val="20"/>
              </w:rPr>
            </w:pPr>
            <w:r w:rsidRPr="00FF291D">
              <w:rPr>
                <w:sz w:val="20"/>
                <w:szCs w:val="20"/>
              </w:rPr>
              <w:t>B</w:t>
            </w:r>
          </w:p>
        </w:tc>
        <w:tc>
          <w:tcPr>
            <w:tcW w:w="630" w:type="dxa"/>
          </w:tcPr>
          <w:p w:rsidR="008666E2" w:rsidRPr="00FF291D" w:rsidRDefault="008666E2" w:rsidP="00BF156E">
            <w:pPr>
              <w:rPr>
                <w:sz w:val="20"/>
                <w:szCs w:val="20"/>
              </w:rPr>
            </w:pPr>
            <w:r w:rsidRPr="00FF291D">
              <w:rPr>
                <w:sz w:val="20"/>
                <w:szCs w:val="20"/>
              </w:rPr>
              <w:t>B</w:t>
            </w:r>
          </w:p>
        </w:tc>
        <w:tc>
          <w:tcPr>
            <w:tcW w:w="1004" w:type="dxa"/>
          </w:tcPr>
          <w:p w:rsidR="008666E2" w:rsidRPr="00FF291D" w:rsidRDefault="008666E2" w:rsidP="00BF156E">
            <w:pPr>
              <w:rPr>
                <w:sz w:val="20"/>
                <w:szCs w:val="20"/>
              </w:rPr>
            </w:pPr>
            <w:r w:rsidRPr="00FF291D">
              <w:rPr>
                <w:sz w:val="20"/>
                <w:szCs w:val="20"/>
              </w:rPr>
              <w:t>oriģinālie</w:t>
            </w:r>
          </w:p>
        </w:tc>
      </w:tr>
      <w:tr w:rsidR="008666E2" w:rsidRPr="00FF291D" w:rsidTr="007557D3">
        <w:trPr>
          <w:trHeight w:hRule="exact" w:val="296"/>
        </w:trPr>
        <w:tc>
          <w:tcPr>
            <w:tcW w:w="1021" w:type="dxa"/>
            <w:vMerge/>
            <w:vAlign w:val="bottom"/>
          </w:tcPr>
          <w:p w:rsidR="008666E2" w:rsidRPr="00FF291D" w:rsidRDefault="008666E2" w:rsidP="00BF156E">
            <w:pPr>
              <w:rPr>
                <w:color w:val="000000"/>
                <w:sz w:val="20"/>
                <w:szCs w:val="20"/>
              </w:rPr>
            </w:pPr>
          </w:p>
        </w:tc>
        <w:tc>
          <w:tcPr>
            <w:tcW w:w="1319" w:type="dxa"/>
            <w:vMerge/>
            <w:vAlign w:val="bottom"/>
          </w:tcPr>
          <w:p w:rsidR="008666E2" w:rsidRPr="00FF291D" w:rsidRDefault="008666E2" w:rsidP="00BF156E">
            <w:pPr>
              <w:rPr>
                <w:sz w:val="20"/>
                <w:szCs w:val="20"/>
              </w:rPr>
            </w:pPr>
          </w:p>
        </w:tc>
        <w:tc>
          <w:tcPr>
            <w:tcW w:w="564" w:type="dxa"/>
          </w:tcPr>
          <w:p w:rsidR="008666E2" w:rsidRPr="00FF291D" w:rsidRDefault="008666E2" w:rsidP="00BF156E">
            <w:pPr>
              <w:rPr>
                <w:sz w:val="20"/>
                <w:szCs w:val="20"/>
              </w:rPr>
            </w:pPr>
            <w:r w:rsidRPr="00FF291D">
              <w:rPr>
                <w:sz w:val="20"/>
                <w:szCs w:val="20"/>
              </w:rPr>
              <w:t>P</w:t>
            </w:r>
          </w:p>
        </w:tc>
        <w:tc>
          <w:tcPr>
            <w:tcW w:w="540" w:type="dxa"/>
          </w:tcPr>
          <w:p w:rsidR="008666E2" w:rsidRPr="00FF291D" w:rsidRDefault="008666E2" w:rsidP="00BF156E">
            <w:pPr>
              <w:snapToGrid w:val="0"/>
              <w:rPr>
                <w:rFonts w:eastAsia="Times New Roman"/>
                <w:color w:val="000000"/>
                <w:sz w:val="20"/>
                <w:szCs w:val="20"/>
                <w:lang w:eastAsia="lv-LV"/>
              </w:rPr>
            </w:pPr>
            <w:r w:rsidRPr="00FF291D">
              <w:rPr>
                <w:rFonts w:eastAsia="Times New Roman"/>
                <w:color w:val="000000"/>
                <w:sz w:val="20"/>
                <w:szCs w:val="20"/>
                <w:lang w:eastAsia="lv-LV"/>
              </w:rPr>
              <w:t>70</w:t>
            </w:r>
          </w:p>
        </w:tc>
        <w:tc>
          <w:tcPr>
            <w:tcW w:w="630" w:type="dxa"/>
          </w:tcPr>
          <w:p w:rsidR="008666E2" w:rsidRPr="00FF291D" w:rsidRDefault="008666E2" w:rsidP="00BF156E">
            <w:pPr>
              <w:snapToGrid w:val="0"/>
              <w:rPr>
                <w:rFonts w:eastAsia="Times New Roman"/>
                <w:color w:val="000000"/>
                <w:sz w:val="20"/>
                <w:szCs w:val="20"/>
                <w:lang w:eastAsia="lv-LV"/>
              </w:rPr>
            </w:pPr>
            <w:r w:rsidRPr="00FF291D">
              <w:rPr>
                <w:rFonts w:eastAsia="Times New Roman"/>
                <w:color w:val="000000"/>
                <w:sz w:val="20"/>
                <w:szCs w:val="20"/>
                <w:lang w:eastAsia="lv-LV"/>
              </w:rPr>
              <w:t>200</w:t>
            </w:r>
          </w:p>
        </w:tc>
        <w:tc>
          <w:tcPr>
            <w:tcW w:w="810" w:type="dxa"/>
          </w:tcPr>
          <w:p w:rsidR="008666E2" w:rsidRPr="00FF291D" w:rsidRDefault="008666E2" w:rsidP="00BF156E">
            <w:pPr>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Pr>
          <w:p w:rsidR="008666E2" w:rsidRPr="00FF291D" w:rsidRDefault="008666E2" w:rsidP="00BF156E">
            <w:pPr>
              <w:rPr>
                <w:sz w:val="20"/>
                <w:szCs w:val="20"/>
              </w:rPr>
            </w:pPr>
            <w:r w:rsidRPr="00FF291D">
              <w:rPr>
                <w:sz w:val="20"/>
                <w:szCs w:val="20"/>
              </w:rPr>
              <w:t>R</w:t>
            </w:r>
          </w:p>
        </w:tc>
        <w:tc>
          <w:tcPr>
            <w:tcW w:w="900" w:type="dxa"/>
          </w:tcPr>
          <w:p w:rsidR="008666E2" w:rsidRPr="00FF291D" w:rsidRDefault="008666E2" w:rsidP="00BF156E">
            <w:pPr>
              <w:rPr>
                <w:sz w:val="20"/>
                <w:szCs w:val="20"/>
              </w:rPr>
            </w:pPr>
            <w:r w:rsidRPr="00FF291D">
              <w:rPr>
                <w:sz w:val="20"/>
                <w:szCs w:val="20"/>
              </w:rPr>
              <w:t>G</w:t>
            </w:r>
          </w:p>
        </w:tc>
        <w:tc>
          <w:tcPr>
            <w:tcW w:w="540" w:type="dxa"/>
          </w:tcPr>
          <w:p w:rsidR="008666E2" w:rsidRPr="00FF291D" w:rsidRDefault="008666E2" w:rsidP="00BF156E">
            <w:pPr>
              <w:rPr>
                <w:sz w:val="20"/>
                <w:szCs w:val="20"/>
              </w:rPr>
            </w:pPr>
            <w:r w:rsidRPr="00FF291D">
              <w:rPr>
                <w:sz w:val="20"/>
                <w:szCs w:val="20"/>
              </w:rPr>
              <w:t>B</w:t>
            </w:r>
          </w:p>
        </w:tc>
        <w:tc>
          <w:tcPr>
            <w:tcW w:w="630" w:type="dxa"/>
          </w:tcPr>
          <w:p w:rsidR="008666E2" w:rsidRPr="00FF291D" w:rsidRDefault="008666E2" w:rsidP="00BF156E">
            <w:pPr>
              <w:rPr>
                <w:sz w:val="20"/>
                <w:szCs w:val="20"/>
              </w:rPr>
            </w:pPr>
            <w:r w:rsidRPr="00FF291D">
              <w:rPr>
                <w:sz w:val="20"/>
                <w:szCs w:val="20"/>
              </w:rPr>
              <w:t>A</w:t>
            </w:r>
          </w:p>
        </w:tc>
        <w:tc>
          <w:tcPr>
            <w:tcW w:w="540" w:type="dxa"/>
          </w:tcPr>
          <w:p w:rsidR="008666E2" w:rsidRPr="00FF291D" w:rsidRDefault="008666E2" w:rsidP="00BF156E">
            <w:pPr>
              <w:rPr>
                <w:sz w:val="20"/>
                <w:szCs w:val="20"/>
              </w:rPr>
            </w:pPr>
            <w:r w:rsidRPr="00FF291D">
              <w:rPr>
                <w:sz w:val="20"/>
                <w:szCs w:val="20"/>
              </w:rPr>
              <w:t>B</w:t>
            </w:r>
          </w:p>
        </w:tc>
        <w:tc>
          <w:tcPr>
            <w:tcW w:w="630" w:type="dxa"/>
          </w:tcPr>
          <w:p w:rsidR="008666E2" w:rsidRPr="00FF291D" w:rsidRDefault="008666E2" w:rsidP="00BF156E">
            <w:pPr>
              <w:rPr>
                <w:sz w:val="20"/>
                <w:szCs w:val="20"/>
              </w:rPr>
            </w:pPr>
            <w:r w:rsidRPr="00FF291D">
              <w:rPr>
                <w:sz w:val="20"/>
                <w:szCs w:val="20"/>
              </w:rPr>
              <w:t>B</w:t>
            </w:r>
          </w:p>
        </w:tc>
        <w:tc>
          <w:tcPr>
            <w:tcW w:w="1004" w:type="dxa"/>
          </w:tcPr>
          <w:p w:rsidR="008666E2" w:rsidRPr="00FF291D" w:rsidRDefault="008666E2" w:rsidP="00BF156E">
            <w:pPr>
              <w:rPr>
                <w:sz w:val="20"/>
                <w:szCs w:val="20"/>
              </w:rPr>
            </w:pPr>
            <w:r w:rsidRPr="00FF291D">
              <w:rPr>
                <w:sz w:val="20"/>
                <w:szCs w:val="20"/>
              </w:rPr>
              <w:t>2016</w:t>
            </w:r>
          </w:p>
        </w:tc>
      </w:tr>
    </w:tbl>
    <w:p w:rsidR="008666E2" w:rsidRDefault="008666E2" w:rsidP="008666E2">
      <w:pPr>
        <w:jc w:val="both"/>
        <w:rPr>
          <w:rFonts w:ascii="Verdana" w:hAnsi="Verdana"/>
        </w:rPr>
      </w:pPr>
    </w:p>
    <w:p w:rsidR="008666E2" w:rsidRDefault="008666E2" w:rsidP="00387646">
      <w:pPr>
        <w:jc w:val="both"/>
        <w:rPr>
          <w:rFonts w:ascii="Verdana" w:hAnsi="Verdana"/>
        </w:rPr>
      </w:pPr>
    </w:p>
    <w:p w:rsidR="00B93EDF" w:rsidRDefault="00B93EDF" w:rsidP="00B93EDF">
      <w:pPr>
        <w:jc w:val="both"/>
        <w:rPr>
          <w:rFonts w:ascii="Verdana" w:hAnsi="Verdana"/>
        </w:rPr>
      </w:pPr>
      <w:r>
        <w:rPr>
          <w:rFonts w:ascii="Verdana" w:hAnsi="Verdana"/>
        </w:rPr>
        <w:t xml:space="preserve">Dabas liegumā </w:t>
      </w:r>
      <w:r w:rsidRPr="00B93EDF">
        <w:rPr>
          <w:rFonts w:ascii="Verdana" w:hAnsi="Verdana"/>
          <w:b/>
        </w:rPr>
        <w:t>Mežole</w:t>
      </w:r>
      <w:r>
        <w:rPr>
          <w:rFonts w:ascii="Verdana" w:hAnsi="Verdana"/>
        </w:rPr>
        <w:t xml:space="preserve"> (LV0524100) monitorētas divas sugas – platlapu cinna </w:t>
      </w:r>
      <w:r w:rsidRPr="00742E2D">
        <w:rPr>
          <w:rFonts w:ascii="Verdana" w:hAnsi="Verdana"/>
          <w:i/>
        </w:rPr>
        <w:t>Cinna latifolia</w:t>
      </w:r>
      <w:r>
        <w:rPr>
          <w:rFonts w:ascii="Verdana" w:hAnsi="Verdana"/>
        </w:rPr>
        <w:t xml:space="preserve"> un dzeltenā akmeņlauzīte </w:t>
      </w:r>
      <w:r w:rsidRPr="00E810C3">
        <w:rPr>
          <w:rFonts w:ascii="Verdana" w:hAnsi="Verdana"/>
          <w:i/>
        </w:rPr>
        <w:t>Saxifraga hirculus</w:t>
      </w:r>
      <w:r>
        <w:rPr>
          <w:rFonts w:ascii="Verdana" w:hAnsi="Verdana"/>
        </w:rPr>
        <w:t>.</w:t>
      </w:r>
    </w:p>
    <w:p w:rsidR="00070429" w:rsidRDefault="009F58A4" w:rsidP="00B93EDF">
      <w:pPr>
        <w:jc w:val="both"/>
        <w:rPr>
          <w:rFonts w:ascii="Verdana" w:hAnsi="Verdana"/>
        </w:rPr>
      </w:pPr>
      <w:r>
        <w:rPr>
          <w:rFonts w:ascii="Verdana" w:hAnsi="Verdana"/>
        </w:rPr>
        <w:t xml:space="preserve">Apsekotas divas </w:t>
      </w:r>
      <w:r w:rsidRPr="009F58A4">
        <w:rPr>
          <w:rFonts w:ascii="Verdana" w:hAnsi="Verdana"/>
          <w:i/>
        </w:rPr>
        <w:t>C. latifolia</w:t>
      </w:r>
      <w:r>
        <w:rPr>
          <w:rFonts w:ascii="Verdana" w:hAnsi="Verdana"/>
        </w:rPr>
        <w:t xml:space="preserve"> daudzskaitlīgas atradnes. Pirmā atradne </w:t>
      </w:r>
      <w:r w:rsidR="009D2147">
        <w:rPr>
          <w:rFonts w:ascii="Verdana" w:hAnsi="Verdana"/>
        </w:rPr>
        <w:t>lokalizēta</w:t>
      </w:r>
      <w:r>
        <w:rPr>
          <w:rFonts w:ascii="Verdana" w:hAnsi="Verdana"/>
        </w:rPr>
        <w:t xml:space="preserve"> c</w:t>
      </w:r>
      <w:r w:rsidRPr="009F58A4">
        <w:rPr>
          <w:rFonts w:ascii="Verdana" w:hAnsi="Verdana"/>
        </w:rPr>
        <w:t>aurtekoš</w:t>
      </w:r>
      <w:r>
        <w:rPr>
          <w:rFonts w:ascii="Verdana" w:hAnsi="Verdana"/>
        </w:rPr>
        <w:t>ā</w:t>
      </w:r>
      <w:r w:rsidRPr="009F58A4">
        <w:rPr>
          <w:rFonts w:ascii="Verdana" w:hAnsi="Verdana"/>
        </w:rPr>
        <w:t xml:space="preserve"> starppauguru ieplak</w:t>
      </w:r>
      <w:r>
        <w:rPr>
          <w:rFonts w:ascii="Verdana" w:hAnsi="Verdana"/>
        </w:rPr>
        <w:t>ā</w:t>
      </w:r>
      <w:r w:rsidRPr="009F58A4">
        <w:rPr>
          <w:rFonts w:ascii="Verdana" w:hAnsi="Verdana"/>
        </w:rPr>
        <w:t xml:space="preserve"> ar </w:t>
      </w:r>
      <w:r>
        <w:rPr>
          <w:rFonts w:ascii="Verdana" w:hAnsi="Verdana"/>
        </w:rPr>
        <w:t>samērā klaju,</w:t>
      </w:r>
      <w:r w:rsidRPr="009F58A4">
        <w:rPr>
          <w:rFonts w:ascii="Verdana" w:hAnsi="Verdana"/>
        </w:rPr>
        <w:t xml:space="preserve"> susinātu vecu egļu melnalkšņu mežu, vietām vējgāzes</w:t>
      </w:r>
      <w:r>
        <w:rPr>
          <w:rFonts w:ascii="Verdana" w:hAnsi="Verdana"/>
        </w:rPr>
        <w:t>. Kopā vairākos punktos konstatēti 224 cinnas ceri. Sugas</w:t>
      </w:r>
      <w:r w:rsidRPr="009F58A4">
        <w:rPr>
          <w:rFonts w:ascii="Verdana" w:hAnsi="Verdana"/>
        </w:rPr>
        <w:t xml:space="preserve"> </w:t>
      </w:r>
      <w:r>
        <w:rPr>
          <w:rFonts w:ascii="Verdana" w:hAnsi="Verdana"/>
        </w:rPr>
        <w:t>atradne zināma kopš 1996. gada (Uvis Suško)</w:t>
      </w:r>
      <w:r w:rsidRPr="009F58A4">
        <w:rPr>
          <w:rFonts w:ascii="Verdana" w:hAnsi="Verdana"/>
        </w:rPr>
        <w:t xml:space="preserve">. </w:t>
      </w:r>
      <w:r w:rsidR="00070429">
        <w:rPr>
          <w:rFonts w:ascii="Verdana" w:hAnsi="Verdana"/>
        </w:rPr>
        <w:t xml:space="preserve">Otrā atradne izvietojas </w:t>
      </w:r>
      <w:r w:rsidR="00070429" w:rsidRPr="00070429">
        <w:rPr>
          <w:rFonts w:ascii="Verdana" w:hAnsi="Verdana"/>
        </w:rPr>
        <w:t>grāvja krastos</w:t>
      </w:r>
      <w:r w:rsidR="00070429">
        <w:rPr>
          <w:rFonts w:ascii="Verdana" w:hAnsi="Verdana"/>
        </w:rPr>
        <w:t xml:space="preserve"> s</w:t>
      </w:r>
      <w:r w:rsidR="00070429" w:rsidRPr="00070429">
        <w:rPr>
          <w:rFonts w:ascii="Verdana" w:hAnsi="Verdana"/>
        </w:rPr>
        <w:t>usinātā vec</w:t>
      </w:r>
      <w:r w:rsidR="00070429">
        <w:rPr>
          <w:rFonts w:ascii="Verdana" w:hAnsi="Verdana"/>
        </w:rPr>
        <w:t>ā</w:t>
      </w:r>
      <w:r w:rsidR="00070429" w:rsidRPr="00070429">
        <w:rPr>
          <w:rFonts w:ascii="Verdana" w:hAnsi="Verdana"/>
        </w:rPr>
        <w:t xml:space="preserve"> egļu-melnalkšņu mežā, apkārtnē daudz vētras izgāztu koku, vietām viss mežs nogāzts</w:t>
      </w:r>
      <w:r w:rsidR="00070429">
        <w:rPr>
          <w:rFonts w:ascii="Verdana" w:hAnsi="Verdana"/>
        </w:rPr>
        <w:t>. Konstatēti 544 cinnas ceri. Šīs atradnes punkti zināmi kopš 1997. gada (Uvis Suško) un 2010. gada (Baiba Bambe).</w:t>
      </w:r>
    </w:p>
    <w:p w:rsidR="00973C27" w:rsidRDefault="00070429" w:rsidP="00B93EDF">
      <w:pPr>
        <w:jc w:val="both"/>
        <w:rPr>
          <w:rFonts w:ascii="Verdana" w:hAnsi="Verdana"/>
        </w:rPr>
      </w:pPr>
      <w:r>
        <w:rPr>
          <w:rFonts w:ascii="Verdana" w:hAnsi="Verdana"/>
        </w:rPr>
        <w:t xml:space="preserve">Dabas liegumā </w:t>
      </w:r>
      <w:r w:rsidRPr="009F58A4">
        <w:rPr>
          <w:rFonts w:ascii="Verdana" w:hAnsi="Verdana"/>
          <w:i/>
        </w:rPr>
        <w:t>C. latifolia</w:t>
      </w:r>
      <w:r>
        <w:rPr>
          <w:rFonts w:ascii="Verdana" w:hAnsi="Verdana"/>
        </w:rPr>
        <w:t xml:space="preserve"> </w:t>
      </w:r>
      <w:r w:rsidRPr="00070429">
        <w:rPr>
          <w:rFonts w:ascii="Verdana" w:hAnsi="Verdana"/>
        </w:rPr>
        <w:t>populācijas lielums pēdējos gados</w:t>
      </w:r>
      <w:r>
        <w:rPr>
          <w:rFonts w:ascii="Verdana" w:hAnsi="Verdana"/>
        </w:rPr>
        <w:t xml:space="preserve"> ir bijis stabils. </w:t>
      </w:r>
      <w:r w:rsidR="00716638">
        <w:rPr>
          <w:rFonts w:ascii="Verdana" w:hAnsi="Verdana"/>
        </w:rPr>
        <w:t>Biotopu kvalitāte ir izcila un ļ</w:t>
      </w:r>
      <w:r w:rsidR="009F58A4" w:rsidRPr="009F58A4">
        <w:rPr>
          <w:rFonts w:ascii="Verdana" w:hAnsi="Verdana"/>
        </w:rPr>
        <w:t xml:space="preserve">oti ticams, ka Mežoles </w:t>
      </w:r>
      <w:r>
        <w:rPr>
          <w:rFonts w:ascii="Verdana" w:hAnsi="Verdana"/>
        </w:rPr>
        <w:t xml:space="preserve">dabas </w:t>
      </w:r>
      <w:r w:rsidR="009F58A4" w:rsidRPr="009F58A4">
        <w:rPr>
          <w:rFonts w:ascii="Verdana" w:hAnsi="Verdana"/>
        </w:rPr>
        <w:t xml:space="preserve">liegumā un tā apkārtnē </w:t>
      </w:r>
      <w:r>
        <w:rPr>
          <w:rFonts w:ascii="Verdana" w:hAnsi="Verdana"/>
        </w:rPr>
        <w:t>sastopamas vēl</w:t>
      </w:r>
      <w:r w:rsidR="009F58A4" w:rsidRPr="009F58A4">
        <w:rPr>
          <w:rFonts w:ascii="Verdana" w:hAnsi="Verdana"/>
        </w:rPr>
        <w:t xml:space="preserve"> jaunas platlapu cinnas atradnes.</w:t>
      </w:r>
      <w:r w:rsidR="00973C27">
        <w:rPr>
          <w:rFonts w:ascii="Verdana" w:hAnsi="Verdana"/>
        </w:rPr>
        <w:t xml:space="preserve"> </w:t>
      </w:r>
      <w:r w:rsidR="00716638">
        <w:rPr>
          <w:rFonts w:ascii="Verdana" w:hAnsi="Verdana"/>
        </w:rPr>
        <w:t xml:space="preserve">Konstatētas vēl astoņas citas retas un aizsargājamas vaskulāro augu un sūnu sugas, ieskaitot Eiropas Biotopu direktīvas sugas apdziru </w:t>
      </w:r>
      <w:r w:rsidR="00716638" w:rsidRPr="00716638">
        <w:rPr>
          <w:rFonts w:ascii="Verdana" w:hAnsi="Verdana"/>
          <w:i/>
        </w:rPr>
        <w:t>Huperzia selago</w:t>
      </w:r>
      <w:r w:rsidR="00716638">
        <w:rPr>
          <w:rFonts w:ascii="Verdana" w:hAnsi="Verdana"/>
        </w:rPr>
        <w:t xml:space="preserve"> un gada staipekni </w:t>
      </w:r>
      <w:r w:rsidR="00716638" w:rsidRPr="00716638">
        <w:rPr>
          <w:rFonts w:ascii="Verdana" w:hAnsi="Verdana"/>
          <w:i/>
        </w:rPr>
        <w:t>Lycopodium annotinum</w:t>
      </w:r>
      <w:r w:rsidR="00716638">
        <w:rPr>
          <w:rFonts w:ascii="Verdana" w:hAnsi="Verdana"/>
        </w:rPr>
        <w:t>.</w:t>
      </w:r>
    </w:p>
    <w:p w:rsidR="00B93EDF" w:rsidRDefault="00633F74" w:rsidP="00387646">
      <w:pPr>
        <w:jc w:val="both"/>
        <w:rPr>
          <w:rFonts w:ascii="Verdana" w:hAnsi="Verdana"/>
        </w:rPr>
      </w:pPr>
      <w:r w:rsidRPr="006D738F">
        <w:rPr>
          <w:rFonts w:ascii="Verdana" w:hAnsi="Verdana"/>
          <w:i/>
        </w:rPr>
        <w:lastRenderedPageBreak/>
        <w:t>S. hirculus</w:t>
      </w:r>
      <w:r>
        <w:rPr>
          <w:rFonts w:ascii="Verdana" w:hAnsi="Verdana"/>
        </w:rPr>
        <w:t xml:space="preserve"> atradne</w:t>
      </w:r>
      <w:r w:rsidR="006D738F">
        <w:rPr>
          <w:rFonts w:ascii="Verdana" w:hAnsi="Verdana"/>
        </w:rPr>
        <w:t xml:space="preserve"> apsekota divas reizes, jūlija sākumā (konstatēti pieci ziedoši eksemplāri) un augusta beigās (70 eks.). Apsekotais biotops ir a</w:t>
      </w:r>
      <w:r w:rsidR="006D738F" w:rsidRPr="006D738F">
        <w:rPr>
          <w:rFonts w:ascii="Verdana" w:hAnsi="Verdana"/>
        </w:rPr>
        <w:t xml:space="preserve">voksnains pārejas purvs ar plūstošiem dzelzavotu ūdeņiem </w:t>
      </w:r>
      <w:r w:rsidR="006D738F">
        <w:rPr>
          <w:rFonts w:ascii="Verdana" w:hAnsi="Verdana"/>
        </w:rPr>
        <w:t xml:space="preserve">Baltajā purvā. Suga konstatēta uz purvu šķērsojošas stigas. Atradne ir zināma kopš 1995. gada (Uvis Suško). </w:t>
      </w:r>
      <w:r w:rsidR="008F0A36">
        <w:rPr>
          <w:rFonts w:ascii="Verdana" w:hAnsi="Verdana"/>
        </w:rPr>
        <w:t>Biotopa stāvoklis ir labs, vietām novērojama purva aizaugšana ar priedītēm. Atradnes tuvumā konstatētas vēl 10 citas retas un aizsargājams vaskulāro augu un sūnu sugas, ieskaitot Eiropas Biotopu direktīvas sugu d</w:t>
      </w:r>
      <w:r w:rsidR="008F0A36" w:rsidRPr="008F0A36">
        <w:rPr>
          <w:rFonts w:ascii="Verdana" w:hAnsi="Verdana"/>
        </w:rPr>
        <w:t>zelten</w:t>
      </w:r>
      <w:r w:rsidR="008F0A36">
        <w:rPr>
          <w:rFonts w:ascii="Verdana" w:hAnsi="Verdana"/>
        </w:rPr>
        <w:t>o</w:t>
      </w:r>
      <w:r w:rsidR="008F0A36" w:rsidRPr="008F0A36">
        <w:rPr>
          <w:rFonts w:ascii="Verdana" w:hAnsi="Verdana"/>
        </w:rPr>
        <w:t xml:space="preserve"> dzegužkurpīt</w:t>
      </w:r>
      <w:r w:rsidR="008F0A36">
        <w:rPr>
          <w:rFonts w:ascii="Verdana" w:hAnsi="Verdana"/>
        </w:rPr>
        <w:t xml:space="preserve">i </w:t>
      </w:r>
      <w:r w:rsidR="008F0A36" w:rsidRPr="008F0A36">
        <w:rPr>
          <w:rFonts w:ascii="Verdana" w:hAnsi="Verdana"/>
          <w:i/>
        </w:rPr>
        <w:t>Cypripedium calceolus</w:t>
      </w:r>
      <w:r w:rsidR="008F0A36">
        <w:rPr>
          <w:rFonts w:ascii="Verdana" w:hAnsi="Verdana"/>
        </w:rPr>
        <w:t>.</w:t>
      </w:r>
    </w:p>
    <w:p w:rsidR="00B93EDF" w:rsidRDefault="00B93EDF" w:rsidP="00385645">
      <w:pPr>
        <w:keepNext/>
        <w:keepLines/>
        <w:spacing w:after="0" w:line="100" w:lineRule="atLeast"/>
        <w:jc w:val="right"/>
        <w:rPr>
          <w:rFonts w:ascii="Verdana" w:hAnsi="Verdana"/>
          <w:sz w:val="20"/>
        </w:rPr>
      </w:pPr>
      <w:r w:rsidRPr="00B6392A">
        <w:rPr>
          <w:rFonts w:ascii="Verdana" w:hAnsi="Verdana"/>
          <w:sz w:val="20"/>
        </w:rPr>
        <w:t xml:space="preserve">Aktualizētā informācija </w:t>
      </w:r>
      <w:r w:rsidRPr="00B6392A">
        <w:rPr>
          <w:rFonts w:ascii="Verdana" w:hAnsi="Verdana"/>
          <w:i/>
          <w:sz w:val="20"/>
        </w:rPr>
        <w:t>Natura 2000</w:t>
      </w:r>
      <w:r w:rsidRPr="00B6392A">
        <w:rPr>
          <w:rFonts w:ascii="Verdana" w:hAnsi="Verdana"/>
          <w:sz w:val="20"/>
        </w:rPr>
        <w:t xml:space="preserve"> standarta datu formā </w:t>
      </w:r>
    </w:p>
    <w:p w:rsidR="00B93EDF" w:rsidRPr="00B6392A" w:rsidRDefault="00B93EDF" w:rsidP="00385645">
      <w:pPr>
        <w:keepNext/>
        <w:keepLines/>
        <w:spacing w:after="0" w:line="100" w:lineRule="atLeast"/>
        <w:jc w:val="right"/>
        <w:rPr>
          <w:rFonts w:ascii="Verdana" w:hAnsi="Verdana"/>
          <w:sz w:val="20"/>
        </w:rPr>
      </w:pPr>
      <w:r w:rsidRPr="00B6392A">
        <w:rPr>
          <w:rFonts w:ascii="Verdana" w:hAnsi="Verdana"/>
          <w:sz w:val="20"/>
        </w:rPr>
        <w:t xml:space="preserve">par </w:t>
      </w:r>
      <w:r>
        <w:rPr>
          <w:rFonts w:ascii="Verdana" w:hAnsi="Verdana"/>
          <w:i/>
          <w:sz w:val="20"/>
        </w:rPr>
        <w:t>Cinna latifolia</w:t>
      </w:r>
      <w:r w:rsidRPr="00B6392A">
        <w:rPr>
          <w:rFonts w:ascii="Verdana" w:hAnsi="Verdana"/>
          <w:sz w:val="20"/>
        </w:rPr>
        <w:t xml:space="preserve"> </w:t>
      </w:r>
      <w:r>
        <w:rPr>
          <w:rFonts w:ascii="Verdana" w:hAnsi="Verdana"/>
          <w:sz w:val="20"/>
        </w:rPr>
        <w:t xml:space="preserve">un </w:t>
      </w:r>
      <w:r w:rsidRPr="00B6392A">
        <w:rPr>
          <w:rFonts w:ascii="Verdana" w:hAnsi="Verdana"/>
          <w:i/>
          <w:sz w:val="20"/>
        </w:rPr>
        <w:t>Saxifraga hirculus</w:t>
      </w:r>
      <w:r w:rsidRPr="00B6392A">
        <w:rPr>
          <w:rFonts w:ascii="Verdana" w:hAnsi="Verdana"/>
          <w:sz w:val="20"/>
        </w:rPr>
        <w:t xml:space="preserve"> atradni </w:t>
      </w:r>
      <w:r>
        <w:rPr>
          <w:rFonts w:ascii="Verdana" w:hAnsi="Verdana"/>
          <w:sz w:val="20"/>
        </w:rPr>
        <w:t>dabas liegumā Mežole</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319"/>
        <w:gridCol w:w="564"/>
        <w:gridCol w:w="540"/>
        <w:gridCol w:w="630"/>
        <w:gridCol w:w="810"/>
        <w:gridCol w:w="540"/>
        <w:gridCol w:w="900"/>
        <w:gridCol w:w="540"/>
        <w:gridCol w:w="630"/>
        <w:gridCol w:w="540"/>
        <w:gridCol w:w="630"/>
        <w:gridCol w:w="1004"/>
      </w:tblGrid>
      <w:tr w:rsidR="00B93EDF" w:rsidRPr="00FF291D" w:rsidTr="007557D3">
        <w:trPr>
          <w:trHeight w:hRule="exact" w:val="259"/>
        </w:trPr>
        <w:tc>
          <w:tcPr>
            <w:tcW w:w="2453" w:type="dxa"/>
            <w:gridSpan w:val="2"/>
            <w:shd w:val="pct10" w:color="auto" w:fill="auto"/>
            <w:vAlign w:val="center"/>
          </w:tcPr>
          <w:p w:rsidR="00B93EDF" w:rsidRPr="00FF291D" w:rsidRDefault="00B93EDF" w:rsidP="0038564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Suga</w:t>
            </w:r>
          </w:p>
        </w:tc>
        <w:tc>
          <w:tcPr>
            <w:tcW w:w="3984" w:type="dxa"/>
            <w:gridSpan w:val="6"/>
            <w:shd w:val="pct10" w:color="auto" w:fill="auto"/>
            <w:vAlign w:val="center"/>
          </w:tcPr>
          <w:p w:rsidR="00B93EDF" w:rsidRPr="00FF291D" w:rsidRDefault="00B93EDF" w:rsidP="0038564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Teritorijā sastopamā populācija</w:t>
            </w:r>
          </w:p>
        </w:tc>
        <w:tc>
          <w:tcPr>
            <w:tcW w:w="2340" w:type="dxa"/>
            <w:gridSpan w:val="4"/>
            <w:shd w:val="pct10" w:color="auto" w:fill="auto"/>
            <w:vAlign w:val="center"/>
          </w:tcPr>
          <w:p w:rsidR="00B93EDF" w:rsidRPr="00FF291D" w:rsidRDefault="00B93EDF" w:rsidP="0038564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Teritorijas novērtējums</w:t>
            </w:r>
          </w:p>
        </w:tc>
        <w:tc>
          <w:tcPr>
            <w:tcW w:w="1004" w:type="dxa"/>
            <w:vMerge w:val="restart"/>
            <w:shd w:val="pct10" w:color="auto" w:fill="auto"/>
            <w:vAlign w:val="center"/>
          </w:tcPr>
          <w:p w:rsidR="00B93EDF" w:rsidRPr="00FF291D" w:rsidRDefault="00B93EDF" w:rsidP="0038564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Datu avots</w:t>
            </w:r>
          </w:p>
        </w:tc>
      </w:tr>
      <w:tr w:rsidR="00B93EDF" w:rsidRPr="00FF291D" w:rsidTr="00BF156E">
        <w:trPr>
          <w:trHeight w:val="183"/>
        </w:trPr>
        <w:tc>
          <w:tcPr>
            <w:tcW w:w="1134" w:type="dxa"/>
            <w:vMerge w:val="restart"/>
            <w:shd w:val="pct10" w:color="auto" w:fill="auto"/>
            <w:vAlign w:val="center"/>
          </w:tcPr>
          <w:p w:rsidR="00B93EDF" w:rsidRPr="00FF291D" w:rsidRDefault="00B93EDF" w:rsidP="0038564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Zinātniskais nosaukums</w:t>
            </w:r>
          </w:p>
        </w:tc>
        <w:tc>
          <w:tcPr>
            <w:tcW w:w="1319" w:type="dxa"/>
            <w:vMerge w:val="restart"/>
            <w:shd w:val="pct10" w:color="auto" w:fill="auto"/>
            <w:vAlign w:val="center"/>
          </w:tcPr>
          <w:p w:rsidR="00B93EDF" w:rsidRPr="00FF291D" w:rsidRDefault="00B93EDF" w:rsidP="0038564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Latviskais nosaukums</w:t>
            </w:r>
          </w:p>
        </w:tc>
        <w:tc>
          <w:tcPr>
            <w:tcW w:w="564" w:type="dxa"/>
            <w:vMerge w:val="restart"/>
            <w:shd w:val="pct10" w:color="auto" w:fill="auto"/>
            <w:vAlign w:val="center"/>
          </w:tcPr>
          <w:p w:rsidR="00B93EDF" w:rsidRPr="00FF291D" w:rsidRDefault="00B93EDF" w:rsidP="0038564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Tips</w:t>
            </w:r>
          </w:p>
        </w:tc>
        <w:tc>
          <w:tcPr>
            <w:tcW w:w="1170" w:type="dxa"/>
            <w:gridSpan w:val="2"/>
            <w:shd w:val="pct10" w:color="auto" w:fill="auto"/>
            <w:vAlign w:val="center"/>
          </w:tcPr>
          <w:p w:rsidR="00B93EDF" w:rsidRPr="00FF291D" w:rsidRDefault="00B93EDF" w:rsidP="0038564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Lielums</w:t>
            </w:r>
          </w:p>
        </w:tc>
        <w:tc>
          <w:tcPr>
            <w:tcW w:w="810" w:type="dxa"/>
            <w:vMerge w:val="restart"/>
            <w:shd w:val="pct10" w:color="auto" w:fill="auto"/>
            <w:vAlign w:val="center"/>
          </w:tcPr>
          <w:p w:rsidR="00B93EDF" w:rsidRPr="00FF291D" w:rsidRDefault="00B93EDF" w:rsidP="0038564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Vienība</w:t>
            </w:r>
          </w:p>
        </w:tc>
        <w:tc>
          <w:tcPr>
            <w:tcW w:w="540" w:type="dxa"/>
            <w:vMerge w:val="restart"/>
            <w:shd w:val="pct10" w:color="auto" w:fill="auto"/>
            <w:vAlign w:val="center"/>
          </w:tcPr>
          <w:p w:rsidR="00B93EDF" w:rsidRPr="00FF291D" w:rsidRDefault="00B93EDF" w:rsidP="0038564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Kat.</w:t>
            </w:r>
          </w:p>
        </w:tc>
        <w:tc>
          <w:tcPr>
            <w:tcW w:w="900" w:type="dxa"/>
            <w:vMerge w:val="restart"/>
            <w:shd w:val="pct10" w:color="auto" w:fill="auto"/>
            <w:vAlign w:val="center"/>
          </w:tcPr>
          <w:p w:rsidR="00B93EDF" w:rsidRPr="00FF291D" w:rsidRDefault="00B93EDF" w:rsidP="0038564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Datu kvalitāte</w:t>
            </w:r>
          </w:p>
        </w:tc>
        <w:tc>
          <w:tcPr>
            <w:tcW w:w="540" w:type="dxa"/>
            <w:vMerge w:val="restart"/>
            <w:shd w:val="pct10" w:color="auto" w:fill="auto"/>
            <w:vAlign w:val="center"/>
          </w:tcPr>
          <w:p w:rsidR="00B93EDF" w:rsidRPr="00FF291D" w:rsidRDefault="00B93EDF" w:rsidP="0038564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Pop.</w:t>
            </w:r>
          </w:p>
        </w:tc>
        <w:tc>
          <w:tcPr>
            <w:tcW w:w="630" w:type="dxa"/>
            <w:vMerge w:val="restart"/>
            <w:shd w:val="pct10" w:color="auto" w:fill="auto"/>
            <w:vAlign w:val="center"/>
          </w:tcPr>
          <w:p w:rsidR="00B93EDF" w:rsidRPr="00FF291D" w:rsidRDefault="00B93EDF" w:rsidP="00385645">
            <w:pPr>
              <w:pStyle w:val="CM3"/>
              <w:keepNext/>
              <w:keepLines/>
              <w:spacing w:before="60" w:after="60"/>
              <w:jc w:val="center"/>
              <w:rPr>
                <w:rFonts w:ascii="Calibri" w:hAnsi="Calibri"/>
                <w:b/>
                <w:color w:val="000000"/>
                <w:sz w:val="16"/>
                <w:szCs w:val="16"/>
                <w:lang w:val="lv-LV"/>
              </w:rPr>
            </w:pPr>
            <w:r w:rsidRPr="00FF291D">
              <w:rPr>
                <w:rFonts w:ascii="Calibri" w:hAnsi="Calibri"/>
                <w:b/>
                <w:color w:val="000000"/>
                <w:sz w:val="16"/>
                <w:szCs w:val="16"/>
                <w:lang w:val="lv-LV"/>
              </w:rPr>
              <w:t>Sagl.</w:t>
            </w:r>
          </w:p>
        </w:tc>
        <w:tc>
          <w:tcPr>
            <w:tcW w:w="540" w:type="dxa"/>
            <w:vMerge w:val="restart"/>
            <w:shd w:val="pct10" w:color="auto" w:fill="auto"/>
            <w:vAlign w:val="center"/>
          </w:tcPr>
          <w:p w:rsidR="00B93EDF" w:rsidRPr="00FF291D" w:rsidRDefault="00B93EDF" w:rsidP="0038564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Izol.</w:t>
            </w:r>
          </w:p>
        </w:tc>
        <w:tc>
          <w:tcPr>
            <w:tcW w:w="630" w:type="dxa"/>
            <w:vMerge w:val="restart"/>
            <w:shd w:val="pct10" w:color="auto" w:fill="auto"/>
            <w:vAlign w:val="center"/>
          </w:tcPr>
          <w:p w:rsidR="00B93EDF" w:rsidRPr="00FF291D" w:rsidRDefault="00B93EDF" w:rsidP="0038564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Visp.</w:t>
            </w:r>
          </w:p>
        </w:tc>
        <w:tc>
          <w:tcPr>
            <w:tcW w:w="1004" w:type="dxa"/>
            <w:vMerge/>
            <w:shd w:val="pct10" w:color="auto" w:fill="auto"/>
          </w:tcPr>
          <w:p w:rsidR="00B93EDF" w:rsidRPr="00FF291D" w:rsidRDefault="00B93EDF" w:rsidP="00385645">
            <w:pPr>
              <w:pStyle w:val="NormalWeb"/>
              <w:keepNext/>
              <w:keepLines/>
              <w:snapToGrid w:val="0"/>
              <w:spacing w:before="0" w:after="0"/>
              <w:jc w:val="center"/>
              <w:rPr>
                <w:rFonts w:ascii="Calibri" w:hAnsi="Calibri"/>
                <w:b/>
                <w:sz w:val="16"/>
                <w:szCs w:val="16"/>
              </w:rPr>
            </w:pPr>
          </w:p>
        </w:tc>
      </w:tr>
      <w:tr w:rsidR="00B93EDF" w:rsidRPr="00FF291D" w:rsidTr="007557D3">
        <w:trPr>
          <w:trHeight w:hRule="exact" w:val="210"/>
        </w:trPr>
        <w:tc>
          <w:tcPr>
            <w:tcW w:w="1134" w:type="dxa"/>
            <w:vMerge/>
            <w:shd w:val="pct10" w:color="auto" w:fill="auto"/>
            <w:vAlign w:val="center"/>
          </w:tcPr>
          <w:p w:rsidR="00B93EDF" w:rsidRPr="00FF291D" w:rsidRDefault="00B93EDF" w:rsidP="00385645">
            <w:pPr>
              <w:pStyle w:val="NormalWeb"/>
              <w:keepNext/>
              <w:keepLines/>
              <w:snapToGrid w:val="0"/>
              <w:spacing w:before="0" w:after="0"/>
              <w:jc w:val="center"/>
              <w:rPr>
                <w:rFonts w:ascii="Calibri" w:hAnsi="Calibri"/>
                <w:b/>
                <w:sz w:val="18"/>
                <w:szCs w:val="18"/>
              </w:rPr>
            </w:pPr>
          </w:p>
        </w:tc>
        <w:tc>
          <w:tcPr>
            <w:tcW w:w="1319" w:type="dxa"/>
            <w:vMerge/>
            <w:shd w:val="pct10" w:color="auto" w:fill="auto"/>
            <w:vAlign w:val="center"/>
          </w:tcPr>
          <w:p w:rsidR="00B93EDF" w:rsidRPr="00FF291D" w:rsidRDefault="00B93EDF" w:rsidP="00385645">
            <w:pPr>
              <w:pStyle w:val="NormalWeb"/>
              <w:keepNext/>
              <w:keepLines/>
              <w:snapToGrid w:val="0"/>
              <w:spacing w:before="0" w:after="0"/>
              <w:jc w:val="center"/>
              <w:rPr>
                <w:rFonts w:ascii="Calibri" w:hAnsi="Calibri"/>
                <w:b/>
                <w:sz w:val="18"/>
                <w:szCs w:val="18"/>
              </w:rPr>
            </w:pPr>
          </w:p>
        </w:tc>
        <w:tc>
          <w:tcPr>
            <w:tcW w:w="564" w:type="dxa"/>
            <w:vMerge/>
            <w:shd w:val="pct10" w:color="auto" w:fill="auto"/>
            <w:vAlign w:val="center"/>
          </w:tcPr>
          <w:p w:rsidR="00B93EDF" w:rsidRPr="00FF291D" w:rsidRDefault="00B93EDF" w:rsidP="00385645">
            <w:pPr>
              <w:pStyle w:val="NormalWeb"/>
              <w:keepNext/>
              <w:keepLines/>
              <w:snapToGrid w:val="0"/>
              <w:spacing w:before="0" w:after="0"/>
              <w:jc w:val="center"/>
              <w:rPr>
                <w:rFonts w:ascii="Calibri" w:hAnsi="Calibri"/>
                <w:b/>
                <w:sz w:val="18"/>
                <w:szCs w:val="18"/>
              </w:rPr>
            </w:pPr>
          </w:p>
        </w:tc>
        <w:tc>
          <w:tcPr>
            <w:tcW w:w="540" w:type="dxa"/>
            <w:shd w:val="pct10" w:color="auto" w:fill="auto"/>
            <w:vAlign w:val="center"/>
          </w:tcPr>
          <w:p w:rsidR="00B93EDF" w:rsidRPr="00FF291D" w:rsidRDefault="00B93EDF" w:rsidP="0038564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Min</w:t>
            </w:r>
          </w:p>
        </w:tc>
        <w:tc>
          <w:tcPr>
            <w:tcW w:w="630" w:type="dxa"/>
            <w:shd w:val="pct10" w:color="auto" w:fill="auto"/>
            <w:vAlign w:val="center"/>
          </w:tcPr>
          <w:p w:rsidR="00B93EDF" w:rsidRPr="00FF291D" w:rsidRDefault="00B93EDF" w:rsidP="0038564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Maks</w:t>
            </w:r>
          </w:p>
        </w:tc>
        <w:tc>
          <w:tcPr>
            <w:tcW w:w="810" w:type="dxa"/>
            <w:vMerge/>
            <w:shd w:val="pct10" w:color="auto" w:fill="auto"/>
            <w:vAlign w:val="center"/>
          </w:tcPr>
          <w:p w:rsidR="00B93EDF" w:rsidRPr="00FF291D" w:rsidRDefault="00B93EDF" w:rsidP="00385645">
            <w:pPr>
              <w:pStyle w:val="NormalWeb"/>
              <w:keepNext/>
              <w:keepLines/>
              <w:snapToGrid w:val="0"/>
              <w:spacing w:before="0" w:after="0"/>
              <w:jc w:val="center"/>
              <w:rPr>
                <w:rFonts w:ascii="Calibri" w:hAnsi="Calibri"/>
                <w:b/>
                <w:sz w:val="18"/>
                <w:szCs w:val="18"/>
              </w:rPr>
            </w:pPr>
          </w:p>
        </w:tc>
        <w:tc>
          <w:tcPr>
            <w:tcW w:w="540" w:type="dxa"/>
            <w:vMerge/>
            <w:shd w:val="pct10" w:color="auto" w:fill="auto"/>
            <w:vAlign w:val="center"/>
          </w:tcPr>
          <w:p w:rsidR="00B93EDF" w:rsidRPr="00FF291D" w:rsidRDefault="00B93EDF" w:rsidP="00385645">
            <w:pPr>
              <w:pStyle w:val="NormalWeb"/>
              <w:keepNext/>
              <w:keepLines/>
              <w:snapToGrid w:val="0"/>
              <w:spacing w:before="0" w:after="0"/>
              <w:jc w:val="center"/>
              <w:rPr>
                <w:rFonts w:ascii="Calibri" w:hAnsi="Calibri"/>
                <w:b/>
                <w:sz w:val="18"/>
                <w:szCs w:val="18"/>
              </w:rPr>
            </w:pPr>
          </w:p>
        </w:tc>
        <w:tc>
          <w:tcPr>
            <w:tcW w:w="900" w:type="dxa"/>
            <w:vMerge/>
            <w:shd w:val="pct10" w:color="auto" w:fill="auto"/>
            <w:vAlign w:val="center"/>
          </w:tcPr>
          <w:p w:rsidR="00B93EDF" w:rsidRPr="00FF291D" w:rsidRDefault="00B93EDF" w:rsidP="00385645">
            <w:pPr>
              <w:pStyle w:val="NormalWeb"/>
              <w:keepNext/>
              <w:keepLines/>
              <w:snapToGrid w:val="0"/>
              <w:spacing w:before="0" w:after="0"/>
              <w:jc w:val="center"/>
              <w:rPr>
                <w:rFonts w:ascii="Calibri" w:hAnsi="Calibri"/>
                <w:b/>
                <w:sz w:val="18"/>
                <w:szCs w:val="18"/>
              </w:rPr>
            </w:pPr>
          </w:p>
        </w:tc>
        <w:tc>
          <w:tcPr>
            <w:tcW w:w="540" w:type="dxa"/>
            <w:vMerge/>
            <w:shd w:val="pct10" w:color="auto" w:fill="auto"/>
            <w:vAlign w:val="center"/>
          </w:tcPr>
          <w:p w:rsidR="00B93EDF" w:rsidRPr="00FF291D" w:rsidRDefault="00B93EDF" w:rsidP="00385645">
            <w:pPr>
              <w:pStyle w:val="NormalWeb"/>
              <w:keepNext/>
              <w:keepLines/>
              <w:snapToGrid w:val="0"/>
              <w:spacing w:before="0" w:after="0"/>
              <w:jc w:val="center"/>
              <w:rPr>
                <w:rFonts w:ascii="Calibri" w:hAnsi="Calibri"/>
                <w:b/>
                <w:sz w:val="18"/>
                <w:szCs w:val="18"/>
              </w:rPr>
            </w:pPr>
          </w:p>
        </w:tc>
        <w:tc>
          <w:tcPr>
            <w:tcW w:w="630" w:type="dxa"/>
            <w:vMerge/>
            <w:shd w:val="pct10" w:color="auto" w:fill="auto"/>
            <w:vAlign w:val="center"/>
          </w:tcPr>
          <w:p w:rsidR="00B93EDF" w:rsidRPr="00FF291D" w:rsidRDefault="00B93EDF" w:rsidP="00385645">
            <w:pPr>
              <w:pStyle w:val="CM3"/>
              <w:keepNext/>
              <w:keepLines/>
              <w:spacing w:before="60" w:after="60"/>
              <w:rPr>
                <w:rFonts w:ascii="Calibri" w:hAnsi="Calibri"/>
                <w:b/>
                <w:color w:val="000000"/>
                <w:sz w:val="18"/>
                <w:szCs w:val="18"/>
                <w:lang w:val="lv-LV"/>
              </w:rPr>
            </w:pPr>
          </w:p>
        </w:tc>
        <w:tc>
          <w:tcPr>
            <w:tcW w:w="540" w:type="dxa"/>
            <w:vMerge/>
            <w:shd w:val="pct10" w:color="auto" w:fill="auto"/>
            <w:vAlign w:val="center"/>
          </w:tcPr>
          <w:p w:rsidR="00B93EDF" w:rsidRPr="00FF291D" w:rsidRDefault="00B93EDF" w:rsidP="00385645">
            <w:pPr>
              <w:pStyle w:val="NormalWeb"/>
              <w:keepNext/>
              <w:keepLines/>
              <w:snapToGrid w:val="0"/>
              <w:spacing w:before="0" w:after="0"/>
              <w:jc w:val="center"/>
              <w:rPr>
                <w:rFonts w:ascii="Calibri" w:hAnsi="Calibri"/>
                <w:b/>
                <w:sz w:val="18"/>
                <w:szCs w:val="18"/>
              </w:rPr>
            </w:pPr>
          </w:p>
        </w:tc>
        <w:tc>
          <w:tcPr>
            <w:tcW w:w="630" w:type="dxa"/>
            <w:vMerge/>
            <w:shd w:val="pct10" w:color="auto" w:fill="auto"/>
            <w:vAlign w:val="center"/>
          </w:tcPr>
          <w:p w:rsidR="00B93EDF" w:rsidRPr="00FF291D" w:rsidRDefault="00B93EDF" w:rsidP="00385645">
            <w:pPr>
              <w:pStyle w:val="NormalWeb"/>
              <w:keepNext/>
              <w:keepLines/>
              <w:snapToGrid w:val="0"/>
              <w:spacing w:before="0" w:after="0"/>
              <w:jc w:val="center"/>
              <w:rPr>
                <w:rFonts w:ascii="Calibri" w:hAnsi="Calibri"/>
                <w:b/>
                <w:sz w:val="18"/>
                <w:szCs w:val="18"/>
              </w:rPr>
            </w:pPr>
          </w:p>
        </w:tc>
        <w:tc>
          <w:tcPr>
            <w:tcW w:w="1004" w:type="dxa"/>
            <w:vMerge/>
            <w:shd w:val="pct10" w:color="auto" w:fill="auto"/>
          </w:tcPr>
          <w:p w:rsidR="00B93EDF" w:rsidRPr="00FF291D" w:rsidRDefault="00B93EDF" w:rsidP="00385645">
            <w:pPr>
              <w:pStyle w:val="NormalWeb"/>
              <w:keepNext/>
              <w:keepLines/>
              <w:snapToGrid w:val="0"/>
              <w:spacing w:before="0" w:after="0"/>
              <w:rPr>
                <w:rFonts w:ascii="Calibri" w:hAnsi="Calibri"/>
                <w:b/>
                <w:sz w:val="18"/>
                <w:szCs w:val="18"/>
              </w:rPr>
            </w:pPr>
          </w:p>
        </w:tc>
      </w:tr>
      <w:tr w:rsidR="00B93EDF" w:rsidRPr="00FF291D" w:rsidTr="007557D3">
        <w:trPr>
          <w:trHeight w:hRule="exact" w:val="284"/>
        </w:trPr>
        <w:tc>
          <w:tcPr>
            <w:tcW w:w="1134" w:type="dxa"/>
            <w:vMerge w:val="restart"/>
            <w:vAlign w:val="bottom"/>
          </w:tcPr>
          <w:p w:rsidR="00B93EDF" w:rsidRPr="00FF291D" w:rsidRDefault="00B93EDF" w:rsidP="00385645">
            <w:pPr>
              <w:keepNext/>
              <w:keepLines/>
              <w:rPr>
                <w:i/>
                <w:color w:val="000000"/>
                <w:sz w:val="20"/>
                <w:szCs w:val="20"/>
              </w:rPr>
            </w:pPr>
            <w:r w:rsidRPr="00FF291D">
              <w:rPr>
                <w:i/>
                <w:color w:val="000000"/>
                <w:sz w:val="20"/>
                <w:szCs w:val="20"/>
              </w:rPr>
              <w:t>Cinna latifolia</w:t>
            </w:r>
          </w:p>
        </w:tc>
        <w:tc>
          <w:tcPr>
            <w:tcW w:w="1319" w:type="dxa"/>
            <w:vMerge w:val="restart"/>
            <w:vAlign w:val="bottom"/>
          </w:tcPr>
          <w:p w:rsidR="00B93EDF" w:rsidRPr="00FF291D" w:rsidRDefault="00B93EDF" w:rsidP="00385645">
            <w:pPr>
              <w:keepNext/>
              <w:keepLines/>
              <w:rPr>
                <w:sz w:val="20"/>
                <w:szCs w:val="20"/>
              </w:rPr>
            </w:pPr>
            <w:r w:rsidRPr="00FF291D">
              <w:rPr>
                <w:sz w:val="20"/>
                <w:szCs w:val="20"/>
              </w:rPr>
              <w:t>platlapu cinna</w:t>
            </w:r>
          </w:p>
        </w:tc>
        <w:tc>
          <w:tcPr>
            <w:tcW w:w="564" w:type="dxa"/>
          </w:tcPr>
          <w:p w:rsidR="00B93EDF" w:rsidRPr="00FF291D" w:rsidRDefault="00B93EDF" w:rsidP="00385645">
            <w:pPr>
              <w:keepNext/>
              <w:keepLines/>
              <w:rPr>
                <w:sz w:val="20"/>
                <w:szCs w:val="20"/>
              </w:rPr>
            </w:pPr>
            <w:r w:rsidRPr="00FF291D">
              <w:rPr>
                <w:sz w:val="20"/>
                <w:szCs w:val="20"/>
              </w:rPr>
              <w:t>p</w:t>
            </w:r>
          </w:p>
        </w:tc>
        <w:tc>
          <w:tcPr>
            <w:tcW w:w="540" w:type="dxa"/>
          </w:tcPr>
          <w:p w:rsidR="00B93EDF" w:rsidRPr="00FF291D" w:rsidRDefault="00B93EDF" w:rsidP="00385645">
            <w:pPr>
              <w:keepNext/>
              <w:keepLines/>
              <w:snapToGrid w:val="0"/>
              <w:rPr>
                <w:rFonts w:eastAsia="Times New Roman"/>
                <w:color w:val="000000"/>
                <w:sz w:val="20"/>
                <w:szCs w:val="20"/>
                <w:lang w:eastAsia="lv-LV"/>
              </w:rPr>
            </w:pPr>
            <w:r w:rsidRPr="00FF291D">
              <w:rPr>
                <w:rFonts w:eastAsia="Times New Roman"/>
                <w:color w:val="000000"/>
                <w:sz w:val="20"/>
                <w:szCs w:val="20"/>
                <w:lang w:eastAsia="lv-LV"/>
              </w:rPr>
              <w:t>44</w:t>
            </w:r>
          </w:p>
        </w:tc>
        <w:tc>
          <w:tcPr>
            <w:tcW w:w="630" w:type="dxa"/>
          </w:tcPr>
          <w:p w:rsidR="00B93EDF" w:rsidRPr="00FF291D" w:rsidRDefault="00B93EDF" w:rsidP="00385645">
            <w:pPr>
              <w:keepNext/>
              <w:keepLines/>
              <w:snapToGrid w:val="0"/>
              <w:rPr>
                <w:rFonts w:eastAsia="Times New Roman"/>
                <w:color w:val="000000"/>
                <w:sz w:val="20"/>
                <w:szCs w:val="20"/>
                <w:lang w:eastAsia="lv-LV"/>
              </w:rPr>
            </w:pPr>
            <w:r w:rsidRPr="00FF291D">
              <w:rPr>
                <w:rFonts w:eastAsia="Times New Roman"/>
                <w:color w:val="000000"/>
                <w:sz w:val="20"/>
                <w:szCs w:val="20"/>
                <w:lang w:eastAsia="lv-LV"/>
              </w:rPr>
              <w:t>44</w:t>
            </w:r>
          </w:p>
        </w:tc>
        <w:tc>
          <w:tcPr>
            <w:tcW w:w="810" w:type="dxa"/>
          </w:tcPr>
          <w:p w:rsidR="00B93EDF" w:rsidRPr="00FF291D" w:rsidRDefault="00B93EDF" w:rsidP="00385645">
            <w:pPr>
              <w:keepNext/>
              <w:keepLines/>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Pr>
          <w:p w:rsidR="00B93EDF" w:rsidRPr="00FF291D" w:rsidRDefault="00B93EDF" w:rsidP="00385645">
            <w:pPr>
              <w:keepNext/>
              <w:keepLines/>
              <w:rPr>
                <w:sz w:val="20"/>
                <w:szCs w:val="20"/>
              </w:rPr>
            </w:pPr>
          </w:p>
        </w:tc>
        <w:tc>
          <w:tcPr>
            <w:tcW w:w="900" w:type="dxa"/>
          </w:tcPr>
          <w:p w:rsidR="00B93EDF" w:rsidRPr="00FF291D" w:rsidRDefault="00B93EDF" w:rsidP="00385645">
            <w:pPr>
              <w:keepNext/>
              <w:keepLines/>
              <w:rPr>
                <w:sz w:val="20"/>
                <w:szCs w:val="20"/>
              </w:rPr>
            </w:pPr>
            <w:r w:rsidRPr="00FF291D">
              <w:rPr>
                <w:sz w:val="20"/>
                <w:szCs w:val="20"/>
              </w:rPr>
              <w:t>G</w:t>
            </w:r>
          </w:p>
        </w:tc>
        <w:tc>
          <w:tcPr>
            <w:tcW w:w="540" w:type="dxa"/>
          </w:tcPr>
          <w:p w:rsidR="00B93EDF" w:rsidRPr="00FF291D" w:rsidRDefault="00B93EDF" w:rsidP="00385645">
            <w:pPr>
              <w:keepNext/>
              <w:keepLines/>
              <w:rPr>
                <w:sz w:val="20"/>
                <w:szCs w:val="20"/>
              </w:rPr>
            </w:pPr>
            <w:r w:rsidRPr="00FF291D">
              <w:rPr>
                <w:sz w:val="20"/>
                <w:szCs w:val="20"/>
              </w:rPr>
              <w:t>B</w:t>
            </w:r>
          </w:p>
        </w:tc>
        <w:tc>
          <w:tcPr>
            <w:tcW w:w="630" w:type="dxa"/>
          </w:tcPr>
          <w:p w:rsidR="00B93EDF" w:rsidRPr="00FF291D" w:rsidRDefault="00B93EDF" w:rsidP="00385645">
            <w:pPr>
              <w:keepNext/>
              <w:keepLines/>
              <w:rPr>
                <w:sz w:val="20"/>
                <w:szCs w:val="20"/>
              </w:rPr>
            </w:pPr>
            <w:r w:rsidRPr="00FF291D">
              <w:rPr>
                <w:sz w:val="20"/>
                <w:szCs w:val="20"/>
              </w:rPr>
              <w:t>B</w:t>
            </w:r>
          </w:p>
        </w:tc>
        <w:tc>
          <w:tcPr>
            <w:tcW w:w="540" w:type="dxa"/>
          </w:tcPr>
          <w:p w:rsidR="00B93EDF" w:rsidRPr="00FF291D" w:rsidRDefault="00B93EDF" w:rsidP="00385645">
            <w:pPr>
              <w:keepNext/>
              <w:keepLines/>
              <w:rPr>
                <w:sz w:val="20"/>
                <w:szCs w:val="20"/>
              </w:rPr>
            </w:pPr>
            <w:r w:rsidRPr="00FF291D">
              <w:rPr>
                <w:sz w:val="20"/>
                <w:szCs w:val="20"/>
              </w:rPr>
              <w:t>B</w:t>
            </w:r>
          </w:p>
        </w:tc>
        <w:tc>
          <w:tcPr>
            <w:tcW w:w="630" w:type="dxa"/>
          </w:tcPr>
          <w:p w:rsidR="00B93EDF" w:rsidRPr="00FF291D" w:rsidRDefault="00B93EDF" w:rsidP="00385645">
            <w:pPr>
              <w:keepNext/>
              <w:keepLines/>
              <w:rPr>
                <w:sz w:val="20"/>
                <w:szCs w:val="20"/>
              </w:rPr>
            </w:pPr>
            <w:r w:rsidRPr="00FF291D">
              <w:rPr>
                <w:sz w:val="20"/>
                <w:szCs w:val="20"/>
              </w:rPr>
              <w:t>B</w:t>
            </w:r>
          </w:p>
        </w:tc>
        <w:tc>
          <w:tcPr>
            <w:tcW w:w="1004" w:type="dxa"/>
          </w:tcPr>
          <w:p w:rsidR="00B93EDF" w:rsidRPr="00FF291D" w:rsidRDefault="00B93EDF" w:rsidP="00385645">
            <w:pPr>
              <w:keepNext/>
              <w:keepLines/>
              <w:rPr>
                <w:sz w:val="20"/>
                <w:szCs w:val="20"/>
              </w:rPr>
            </w:pPr>
            <w:r w:rsidRPr="00FF291D">
              <w:rPr>
                <w:sz w:val="20"/>
                <w:szCs w:val="20"/>
              </w:rPr>
              <w:t>oriģinālie</w:t>
            </w:r>
          </w:p>
        </w:tc>
      </w:tr>
      <w:tr w:rsidR="00B93EDF" w:rsidRPr="00FF291D" w:rsidTr="007557D3">
        <w:trPr>
          <w:trHeight w:hRule="exact" w:val="287"/>
        </w:trPr>
        <w:tc>
          <w:tcPr>
            <w:tcW w:w="1134" w:type="dxa"/>
            <w:vMerge/>
            <w:vAlign w:val="bottom"/>
          </w:tcPr>
          <w:p w:rsidR="00B93EDF" w:rsidRPr="00FF291D" w:rsidRDefault="00B93EDF" w:rsidP="00385645">
            <w:pPr>
              <w:keepNext/>
              <w:keepLines/>
              <w:rPr>
                <w:i/>
                <w:color w:val="000000"/>
                <w:sz w:val="20"/>
                <w:szCs w:val="20"/>
              </w:rPr>
            </w:pPr>
          </w:p>
        </w:tc>
        <w:tc>
          <w:tcPr>
            <w:tcW w:w="1319" w:type="dxa"/>
            <w:vMerge/>
            <w:vAlign w:val="bottom"/>
          </w:tcPr>
          <w:p w:rsidR="00B93EDF" w:rsidRPr="00FF291D" w:rsidRDefault="00B93EDF" w:rsidP="00385645">
            <w:pPr>
              <w:keepNext/>
              <w:keepLines/>
              <w:rPr>
                <w:sz w:val="20"/>
                <w:szCs w:val="20"/>
              </w:rPr>
            </w:pPr>
          </w:p>
        </w:tc>
        <w:tc>
          <w:tcPr>
            <w:tcW w:w="564" w:type="dxa"/>
          </w:tcPr>
          <w:p w:rsidR="00B93EDF" w:rsidRPr="00FF291D" w:rsidRDefault="00B93EDF" w:rsidP="00385645">
            <w:pPr>
              <w:keepNext/>
              <w:keepLines/>
              <w:rPr>
                <w:sz w:val="20"/>
                <w:szCs w:val="20"/>
              </w:rPr>
            </w:pPr>
            <w:r w:rsidRPr="00FF291D">
              <w:rPr>
                <w:sz w:val="20"/>
                <w:szCs w:val="20"/>
              </w:rPr>
              <w:t>p</w:t>
            </w:r>
          </w:p>
        </w:tc>
        <w:tc>
          <w:tcPr>
            <w:tcW w:w="540" w:type="dxa"/>
          </w:tcPr>
          <w:p w:rsidR="00B93EDF" w:rsidRPr="00FF291D" w:rsidRDefault="00B93EDF" w:rsidP="00385645">
            <w:pPr>
              <w:keepNext/>
              <w:keepLines/>
              <w:snapToGrid w:val="0"/>
              <w:rPr>
                <w:rFonts w:eastAsia="Times New Roman"/>
                <w:color w:val="000000"/>
                <w:sz w:val="20"/>
                <w:szCs w:val="20"/>
                <w:lang w:eastAsia="lv-LV"/>
              </w:rPr>
            </w:pPr>
            <w:r w:rsidRPr="00FF291D">
              <w:rPr>
                <w:rFonts w:eastAsia="Times New Roman"/>
                <w:color w:val="000000"/>
                <w:sz w:val="20"/>
                <w:szCs w:val="20"/>
                <w:lang w:eastAsia="lv-LV"/>
              </w:rPr>
              <w:t>768</w:t>
            </w:r>
          </w:p>
        </w:tc>
        <w:tc>
          <w:tcPr>
            <w:tcW w:w="630" w:type="dxa"/>
          </w:tcPr>
          <w:p w:rsidR="00B93EDF" w:rsidRPr="00FF291D" w:rsidRDefault="00B93EDF" w:rsidP="00385645">
            <w:pPr>
              <w:keepNext/>
              <w:keepLines/>
              <w:snapToGrid w:val="0"/>
              <w:rPr>
                <w:rFonts w:eastAsia="Times New Roman"/>
                <w:color w:val="000000"/>
                <w:sz w:val="20"/>
                <w:szCs w:val="20"/>
                <w:lang w:eastAsia="lv-LV"/>
              </w:rPr>
            </w:pPr>
            <w:r w:rsidRPr="00FF291D">
              <w:rPr>
                <w:rFonts w:eastAsia="Times New Roman"/>
                <w:color w:val="000000"/>
                <w:sz w:val="20"/>
                <w:szCs w:val="20"/>
                <w:lang w:eastAsia="lv-LV"/>
              </w:rPr>
              <w:t>2000</w:t>
            </w:r>
          </w:p>
        </w:tc>
        <w:tc>
          <w:tcPr>
            <w:tcW w:w="810" w:type="dxa"/>
          </w:tcPr>
          <w:p w:rsidR="00B93EDF" w:rsidRPr="00FF291D" w:rsidRDefault="00B93EDF" w:rsidP="00385645">
            <w:pPr>
              <w:keepNext/>
              <w:keepLines/>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Pr>
          <w:p w:rsidR="00B93EDF" w:rsidRPr="00FF291D" w:rsidRDefault="00B93EDF" w:rsidP="00385645">
            <w:pPr>
              <w:keepNext/>
              <w:keepLines/>
              <w:rPr>
                <w:sz w:val="20"/>
                <w:szCs w:val="20"/>
              </w:rPr>
            </w:pPr>
          </w:p>
        </w:tc>
        <w:tc>
          <w:tcPr>
            <w:tcW w:w="900" w:type="dxa"/>
          </w:tcPr>
          <w:p w:rsidR="00B93EDF" w:rsidRPr="00FF291D" w:rsidRDefault="00B93EDF" w:rsidP="00385645">
            <w:pPr>
              <w:keepNext/>
              <w:keepLines/>
              <w:rPr>
                <w:sz w:val="20"/>
                <w:szCs w:val="20"/>
              </w:rPr>
            </w:pPr>
            <w:r w:rsidRPr="00FF291D">
              <w:rPr>
                <w:sz w:val="20"/>
                <w:szCs w:val="20"/>
              </w:rPr>
              <w:t>G</w:t>
            </w:r>
          </w:p>
        </w:tc>
        <w:tc>
          <w:tcPr>
            <w:tcW w:w="540" w:type="dxa"/>
          </w:tcPr>
          <w:p w:rsidR="00B93EDF" w:rsidRPr="00FF291D" w:rsidRDefault="00B93EDF" w:rsidP="00385645">
            <w:pPr>
              <w:keepNext/>
              <w:keepLines/>
              <w:rPr>
                <w:sz w:val="20"/>
                <w:szCs w:val="20"/>
              </w:rPr>
            </w:pPr>
            <w:r w:rsidRPr="00FF291D">
              <w:rPr>
                <w:sz w:val="20"/>
                <w:szCs w:val="20"/>
              </w:rPr>
              <w:t>A</w:t>
            </w:r>
          </w:p>
        </w:tc>
        <w:tc>
          <w:tcPr>
            <w:tcW w:w="630" w:type="dxa"/>
          </w:tcPr>
          <w:p w:rsidR="00B93EDF" w:rsidRPr="00FF291D" w:rsidRDefault="00B93EDF" w:rsidP="00385645">
            <w:pPr>
              <w:keepNext/>
              <w:keepLines/>
              <w:rPr>
                <w:sz w:val="20"/>
                <w:szCs w:val="20"/>
              </w:rPr>
            </w:pPr>
            <w:r w:rsidRPr="00FF291D">
              <w:rPr>
                <w:sz w:val="20"/>
                <w:szCs w:val="20"/>
              </w:rPr>
              <w:t>A</w:t>
            </w:r>
          </w:p>
        </w:tc>
        <w:tc>
          <w:tcPr>
            <w:tcW w:w="540" w:type="dxa"/>
          </w:tcPr>
          <w:p w:rsidR="00B93EDF" w:rsidRPr="00FF291D" w:rsidRDefault="00B93EDF" w:rsidP="00385645">
            <w:pPr>
              <w:keepNext/>
              <w:keepLines/>
              <w:rPr>
                <w:sz w:val="20"/>
                <w:szCs w:val="20"/>
              </w:rPr>
            </w:pPr>
            <w:r w:rsidRPr="00FF291D">
              <w:rPr>
                <w:sz w:val="20"/>
                <w:szCs w:val="20"/>
              </w:rPr>
              <w:t>B</w:t>
            </w:r>
          </w:p>
        </w:tc>
        <w:tc>
          <w:tcPr>
            <w:tcW w:w="630" w:type="dxa"/>
          </w:tcPr>
          <w:p w:rsidR="00B93EDF" w:rsidRPr="00FF291D" w:rsidRDefault="00B93EDF" w:rsidP="00385645">
            <w:pPr>
              <w:keepNext/>
              <w:keepLines/>
              <w:rPr>
                <w:sz w:val="20"/>
                <w:szCs w:val="20"/>
              </w:rPr>
            </w:pPr>
            <w:r w:rsidRPr="00FF291D">
              <w:rPr>
                <w:sz w:val="20"/>
                <w:szCs w:val="20"/>
              </w:rPr>
              <w:t>A</w:t>
            </w:r>
          </w:p>
        </w:tc>
        <w:tc>
          <w:tcPr>
            <w:tcW w:w="1004" w:type="dxa"/>
          </w:tcPr>
          <w:p w:rsidR="00B93EDF" w:rsidRPr="00FF291D" w:rsidRDefault="00B93EDF" w:rsidP="00385645">
            <w:pPr>
              <w:keepNext/>
              <w:keepLines/>
              <w:rPr>
                <w:sz w:val="20"/>
                <w:szCs w:val="20"/>
              </w:rPr>
            </w:pPr>
            <w:r w:rsidRPr="00FF291D">
              <w:rPr>
                <w:sz w:val="20"/>
                <w:szCs w:val="20"/>
              </w:rPr>
              <w:t>2016</w:t>
            </w:r>
          </w:p>
        </w:tc>
      </w:tr>
      <w:tr w:rsidR="00B93EDF" w:rsidRPr="00FF291D" w:rsidTr="007557D3">
        <w:trPr>
          <w:trHeight w:hRule="exact" w:val="278"/>
        </w:trPr>
        <w:tc>
          <w:tcPr>
            <w:tcW w:w="1134" w:type="dxa"/>
            <w:vMerge w:val="restart"/>
            <w:vAlign w:val="bottom"/>
          </w:tcPr>
          <w:p w:rsidR="00B93EDF" w:rsidRPr="00FF291D" w:rsidRDefault="00B93EDF" w:rsidP="00385645">
            <w:pPr>
              <w:keepNext/>
              <w:keepLines/>
              <w:rPr>
                <w:i/>
                <w:iCs/>
                <w:sz w:val="20"/>
                <w:szCs w:val="20"/>
              </w:rPr>
            </w:pPr>
            <w:r w:rsidRPr="00FF291D">
              <w:rPr>
                <w:i/>
                <w:color w:val="000000"/>
                <w:sz w:val="20"/>
                <w:szCs w:val="20"/>
              </w:rPr>
              <w:t>Saxifraga hirculus</w:t>
            </w:r>
          </w:p>
        </w:tc>
        <w:tc>
          <w:tcPr>
            <w:tcW w:w="1319" w:type="dxa"/>
            <w:vMerge w:val="restart"/>
            <w:vAlign w:val="bottom"/>
          </w:tcPr>
          <w:p w:rsidR="00B93EDF" w:rsidRPr="00FF291D" w:rsidRDefault="00B93EDF" w:rsidP="00385645">
            <w:pPr>
              <w:keepNext/>
              <w:keepLines/>
              <w:rPr>
                <w:sz w:val="20"/>
                <w:szCs w:val="20"/>
              </w:rPr>
            </w:pPr>
            <w:r w:rsidRPr="00FF291D">
              <w:rPr>
                <w:sz w:val="20"/>
                <w:szCs w:val="20"/>
              </w:rPr>
              <w:t>dzeltenā akmeņlauzīte</w:t>
            </w:r>
          </w:p>
        </w:tc>
        <w:tc>
          <w:tcPr>
            <w:tcW w:w="564" w:type="dxa"/>
          </w:tcPr>
          <w:p w:rsidR="00B93EDF" w:rsidRPr="00FF291D" w:rsidRDefault="00B93EDF" w:rsidP="00385645">
            <w:pPr>
              <w:keepNext/>
              <w:keepLines/>
              <w:rPr>
                <w:sz w:val="20"/>
                <w:szCs w:val="20"/>
              </w:rPr>
            </w:pPr>
            <w:r w:rsidRPr="00FF291D">
              <w:rPr>
                <w:sz w:val="20"/>
                <w:szCs w:val="20"/>
              </w:rPr>
              <w:t>P</w:t>
            </w:r>
          </w:p>
        </w:tc>
        <w:tc>
          <w:tcPr>
            <w:tcW w:w="540" w:type="dxa"/>
          </w:tcPr>
          <w:p w:rsidR="00B93EDF" w:rsidRPr="00FF291D" w:rsidRDefault="00B93EDF" w:rsidP="00385645">
            <w:pPr>
              <w:keepNext/>
              <w:keepLines/>
              <w:snapToGrid w:val="0"/>
              <w:rPr>
                <w:rFonts w:eastAsia="Times New Roman"/>
                <w:color w:val="000000"/>
                <w:sz w:val="20"/>
                <w:szCs w:val="20"/>
                <w:lang w:eastAsia="lv-LV"/>
              </w:rPr>
            </w:pPr>
            <w:r w:rsidRPr="00FF291D">
              <w:rPr>
                <w:rFonts w:eastAsia="Times New Roman"/>
                <w:color w:val="000000"/>
                <w:sz w:val="20"/>
                <w:szCs w:val="20"/>
                <w:lang w:eastAsia="lv-LV"/>
              </w:rPr>
              <w:t>0</w:t>
            </w:r>
          </w:p>
        </w:tc>
        <w:tc>
          <w:tcPr>
            <w:tcW w:w="630" w:type="dxa"/>
          </w:tcPr>
          <w:p w:rsidR="00B93EDF" w:rsidRPr="00FF291D" w:rsidRDefault="00B93EDF" w:rsidP="00385645">
            <w:pPr>
              <w:keepNext/>
              <w:keepLines/>
              <w:snapToGrid w:val="0"/>
              <w:rPr>
                <w:rFonts w:eastAsia="Times New Roman"/>
                <w:color w:val="000000"/>
                <w:sz w:val="20"/>
                <w:szCs w:val="20"/>
                <w:lang w:eastAsia="lv-LV"/>
              </w:rPr>
            </w:pPr>
            <w:r w:rsidRPr="00FF291D">
              <w:rPr>
                <w:rFonts w:eastAsia="Times New Roman"/>
                <w:color w:val="000000"/>
                <w:sz w:val="20"/>
                <w:szCs w:val="20"/>
                <w:lang w:eastAsia="lv-LV"/>
              </w:rPr>
              <w:t>0</w:t>
            </w:r>
          </w:p>
        </w:tc>
        <w:tc>
          <w:tcPr>
            <w:tcW w:w="810" w:type="dxa"/>
          </w:tcPr>
          <w:p w:rsidR="00B93EDF" w:rsidRPr="00FF291D" w:rsidRDefault="00B93EDF" w:rsidP="00385645">
            <w:pPr>
              <w:keepNext/>
              <w:keepLines/>
              <w:snapToGrid w:val="0"/>
              <w:rPr>
                <w:rFonts w:eastAsia="Times New Roman"/>
                <w:color w:val="000000"/>
                <w:sz w:val="20"/>
                <w:szCs w:val="20"/>
                <w:lang w:eastAsia="lv-LV"/>
              </w:rPr>
            </w:pPr>
          </w:p>
        </w:tc>
        <w:tc>
          <w:tcPr>
            <w:tcW w:w="540" w:type="dxa"/>
          </w:tcPr>
          <w:p w:rsidR="00B93EDF" w:rsidRPr="00FF291D" w:rsidRDefault="00B93EDF" w:rsidP="00385645">
            <w:pPr>
              <w:keepNext/>
              <w:keepLines/>
              <w:rPr>
                <w:sz w:val="20"/>
                <w:szCs w:val="20"/>
              </w:rPr>
            </w:pPr>
            <w:r w:rsidRPr="00FF291D">
              <w:rPr>
                <w:sz w:val="20"/>
                <w:szCs w:val="20"/>
              </w:rPr>
              <w:t>V</w:t>
            </w:r>
          </w:p>
        </w:tc>
        <w:tc>
          <w:tcPr>
            <w:tcW w:w="900" w:type="dxa"/>
          </w:tcPr>
          <w:p w:rsidR="00B93EDF" w:rsidRPr="00FF291D" w:rsidRDefault="00B93EDF" w:rsidP="00385645">
            <w:pPr>
              <w:keepNext/>
              <w:keepLines/>
              <w:rPr>
                <w:sz w:val="20"/>
                <w:szCs w:val="20"/>
              </w:rPr>
            </w:pPr>
            <w:r w:rsidRPr="00FF291D">
              <w:rPr>
                <w:sz w:val="20"/>
                <w:szCs w:val="20"/>
              </w:rPr>
              <w:t>DD</w:t>
            </w:r>
          </w:p>
        </w:tc>
        <w:tc>
          <w:tcPr>
            <w:tcW w:w="540" w:type="dxa"/>
          </w:tcPr>
          <w:p w:rsidR="00B93EDF" w:rsidRPr="00FF291D" w:rsidRDefault="00B93EDF" w:rsidP="00385645">
            <w:pPr>
              <w:keepNext/>
              <w:keepLines/>
              <w:rPr>
                <w:sz w:val="20"/>
                <w:szCs w:val="20"/>
              </w:rPr>
            </w:pPr>
            <w:r w:rsidRPr="00FF291D">
              <w:rPr>
                <w:sz w:val="20"/>
                <w:szCs w:val="20"/>
              </w:rPr>
              <w:t>B</w:t>
            </w:r>
          </w:p>
        </w:tc>
        <w:tc>
          <w:tcPr>
            <w:tcW w:w="630" w:type="dxa"/>
          </w:tcPr>
          <w:p w:rsidR="00B93EDF" w:rsidRPr="00FF291D" w:rsidRDefault="00B93EDF" w:rsidP="00385645">
            <w:pPr>
              <w:keepNext/>
              <w:keepLines/>
              <w:rPr>
                <w:sz w:val="20"/>
                <w:szCs w:val="20"/>
              </w:rPr>
            </w:pPr>
            <w:r w:rsidRPr="00FF291D">
              <w:rPr>
                <w:sz w:val="20"/>
                <w:szCs w:val="20"/>
              </w:rPr>
              <w:t>A</w:t>
            </w:r>
          </w:p>
        </w:tc>
        <w:tc>
          <w:tcPr>
            <w:tcW w:w="540" w:type="dxa"/>
          </w:tcPr>
          <w:p w:rsidR="00B93EDF" w:rsidRPr="00FF291D" w:rsidRDefault="00B93EDF" w:rsidP="00385645">
            <w:pPr>
              <w:keepNext/>
              <w:keepLines/>
              <w:rPr>
                <w:sz w:val="20"/>
                <w:szCs w:val="20"/>
              </w:rPr>
            </w:pPr>
            <w:r w:rsidRPr="00FF291D">
              <w:rPr>
                <w:sz w:val="20"/>
                <w:szCs w:val="20"/>
              </w:rPr>
              <w:t>C</w:t>
            </w:r>
          </w:p>
        </w:tc>
        <w:tc>
          <w:tcPr>
            <w:tcW w:w="630" w:type="dxa"/>
          </w:tcPr>
          <w:p w:rsidR="00B93EDF" w:rsidRPr="00FF291D" w:rsidRDefault="00B93EDF" w:rsidP="00385645">
            <w:pPr>
              <w:keepNext/>
              <w:keepLines/>
              <w:rPr>
                <w:sz w:val="20"/>
                <w:szCs w:val="20"/>
              </w:rPr>
            </w:pPr>
            <w:r w:rsidRPr="00FF291D">
              <w:rPr>
                <w:sz w:val="20"/>
                <w:szCs w:val="20"/>
              </w:rPr>
              <w:t>A</w:t>
            </w:r>
          </w:p>
        </w:tc>
        <w:tc>
          <w:tcPr>
            <w:tcW w:w="1004" w:type="dxa"/>
          </w:tcPr>
          <w:p w:rsidR="00B93EDF" w:rsidRPr="00FF291D" w:rsidRDefault="00B93EDF" w:rsidP="00385645">
            <w:pPr>
              <w:keepNext/>
              <w:keepLines/>
              <w:rPr>
                <w:sz w:val="20"/>
                <w:szCs w:val="20"/>
              </w:rPr>
            </w:pPr>
            <w:r w:rsidRPr="00FF291D">
              <w:rPr>
                <w:sz w:val="20"/>
                <w:szCs w:val="20"/>
              </w:rPr>
              <w:t>oriģinālie</w:t>
            </w:r>
          </w:p>
        </w:tc>
      </w:tr>
      <w:tr w:rsidR="00B93EDF" w:rsidRPr="00FF291D" w:rsidTr="007557D3">
        <w:trPr>
          <w:trHeight w:hRule="exact" w:val="282"/>
        </w:trPr>
        <w:tc>
          <w:tcPr>
            <w:tcW w:w="1134" w:type="dxa"/>
            <w:vMerge/>
            <w:vAlign w:val="bottom"/>
          </w:tcPr>
          <w:p w:rsidR="00B93EDF" w:rsidRPr="00FF291D" w:rsidRDefault="00B93EDF" w:rsidP="00385645">
            <w:pPr>
              <w:keepNext/>
              <w:keepLines/>
              <w:rPr>
                <w:color w:val="000000"/>
                <w:sz w:val="20"/>
                <w:szCs w:val="20"/>
              </w:rPr>
            </w:pPr>
          </w:p>
        </w:tc>
        <w:tc>
          <w:tcPr>
            <w:tcW w:w="1319" w:type="dxa"/>
            <w:vMerge/>
            <w:vAlign w:val="bottom"/>
          </w:tcPr>
          <w:p w:rsidR="00B93EDF" w:rsidRPr="00FF291D" w:rsidRDefault="00B93EDF" w:rsidP="00385645">
            <w:pPr>
              <w:keepNext/>
              <w:keepLines/>
              <w:rPr>
                <w:sz w:val="20"/>
                <w:szCs w:val="20"/>
              </w:rPr>
            </w:pPr>
          </w:p>
        </w:tc>
        <w:tc>
          <w:tcPr>
            <w:tcW w:w="564" w:type="dxa"/>
          </w:tcPr>
          <w:p w:rsidR="00B93EDF" w:rsidRPr="00FF291D" w:rsidRDefault="00B93EDF" w:rsidP="00385645">
            <w:pPr>
              <w:keepNext/>
              <w:keepLines/>
              <w:rPr>
                <w:sz w:val="20"/>
                <w:szCs w:val="20"/>
              </w:rPr>
            </w:pPr>
            <w:r w:rsidRPr="00FF291D">
              <w:rPr>
                <w:sz w:val="20"/>
                <w:szCs w:val="20"/>
              </w:rPr>
              <w:t>p</w:t>
            </w:r>
          </w:p>
        </w:tc>
        <w:tc>
          <w:tcPr>
            <w:tcW w:w="540" w:type="dxa"/>
          </w:tcPr>
          <w:p w:rsidR="00B93EDF" w:rsidRPr="00FF291D" w:rsidRDefault="00B93EDF" w:rsidP="00385645">
            <w:pPr>
              <w:keepNext/>
              <w:keepLines/>
              <w:snapToGrid w:val="0"/>
              <w:rPr>
                <w:rFonts w:eastAsia="Times New Roman"/>
                <w:color w:val="000000"/>
                <w:sz w:val="20"/>
                <w:szCs w:val="20"/>
                <w:lang w:eastAsia="lv-LV"/>
              </w:rPr>
            </w:pPr>
            <w:r w:rsidRPr="00FF291D">
              <w:rPr>
                <w:rFonts w:eastAsia="Times New Roman"/>
                <w:color w:val="000000"/>
                <w:sz w:val="20"/>
                <w:szCs w:val="20"/>
                <w:lang w:eastAsia="lv-LV"/>
              </w:rPr>
              <w:t>70</w:t>
            </w:r>
          </w:p>
        </w:tc>
        <w:tc>
          <w:tcPr>
            <w:tcW w:w="630" w:type="dxa"/>
          </w:tcPr>
          <w:p w:rsidR="00B93EDF" w:rsidRPr="00FF291D" w:rsidRDefault="00B93EDF" w:rsidP="00385645">
            <w:pPr>
              <w:keepNext/>
              <w:keepLines/>
              <w:snapToGrid w:val="0"/>
              <w:rPr>
                <w:rFonts w:eastAsia="Times New Roman"/>
                <w:color w:val="000000"/>
                <w:sz w:val="20"/>
                <w:szCs w:val="20"/>
                <w:lang w:eastAsia="lv-LV"/>
              </w:rPr>
            </w:pPr>
            <w:r w:rsidRPr="00FF291D">
              <w:rPr>
                <w:rFonts w:eastAsia="Times New Roman"/>
                <w:color w:val="000000"/>
                <w:sz w:val="20"/>
                <w:szCs w:val="20"/>
                <w:lang w:eastAsia="lv-LV"/>
              </w:rPr>
              <w:t>150</w:t>
            </w:r>
          </w:p>
        </w:tc>
        <w:tc>
          <w:tcPr>
            <w:tcW w:w="810" w:type="dxa"/>
          </w:tcPr>
          <w:p w:rsidR="00B93EDF" w:rsidRPr="00FF291D" w:rsidRDefault="00B93EDF" w:rsidP="00385645">
            <w:pPr>
              <w:keepNext/>
              <w:keepLines/>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Pr>
          <w:p w:rsidR="00B93EDF" w:rsidRPr="00FF291D" w:rsidRDefault="00B93EDF" w:rsidP="00385645">
            <w:pPr>
              <w:keepNext/>
              <w:keepLines/>
              <w:rPr>
                <w:sz w:val="20"/>
                <w:szCs w:val="20"/>
              </w:rPr>
            </w:pPr>
            <w:r w:rsidRPr="00FF291D">
              <w:rPr>
                <w:sz w:val="20"/>
                <w:szCs w:val="20"/>
              </w:rPr>
              <w:t>V</w:t>
            </w:r>
          </w:p>
        </w:tc>
        <w:tc>
          <w:tcPr>
            <w:tcW w:w="900" w:type="dxa"/>
          </w:tcPr>
          <w:p w:rsidR="00B93EDF" w:rsidRPr="00FF291D" w:rsidRDefault="00B93EDF" w:rsidP="00385645">
            <w:pPr>
              <w:keepNext/>
              <w:keepLines/>
              <w:rPr>
                <w:sz w:val="20"/>
                <w:szCs w:val="20"/>
              </w:rPr>
            </w:pPr>
            <w:r w:rsidRPr="00FF291D">
              <w:rPr>
                <w:sz w:val="20"/>
                <w:szCs w:val="20"/>
              </w:rPr>
              <w:t>G</w:t>
            </w:r>
          </w:p>
        </w:tc>
        <w:tc>
          <w:tcPr>
            <w:tcW w:w="540" w:type="dxa"/>
          </w:tcPr>
          <w:p w:rsidR="00B93EDF" w:rsidRPr="00FF291D" w:rsidRDefault="00B93EDF" w:rsidP="00385645">
            <w:pPr>
              <w:keepNext/>
              <w:keepLines/>
              <w:rPr>
                <w:sz w:val="20"/>
                <w:szCs w:val="20"/>
              </w:rPr>
            </w:pPr>
            <w:r w:rsidRPr="00FF291D">
              <w:rPr>
                <w:sz w:val="20"/>
                <w:szCs w:val="20"/>
              </w:rPr>
              <w:t>B</w:t>
            </w:r>
          </w:p>
        </w:tc>
        <w:tc>
          <w:tcPr>
            <w:tcW w:w="630" w:type="dxa"/>
          </w:tcPr>
          <w:p w:rsidR="00B93EDF" w:rsidRPr="00FF291D" w:rsidRDefault="00B93EDF" w:rsidP="00385645">
            <w:pPr>
              <w:keepNext/>
              <w:keepLines/>
              <w:rPr>
                <w:sz w:val="20"/>
                <w:szCs w:val="20"/>
              </w:rPr>
            </w:pPr>
            <w:r w:rsidRPr="00FF291D">
              <w:rPr>
                <w:sz w:val="20"/>
                <w:szCs w:val="20"/>
              </w:rPr>
              <w:t>A</w:t>
            </w:r>
          </w:p>
        </w:tc>
        <w:tc>
          <w:tcPr>
            <w:tcW w:w="540" w:type="dxa"/>
          </w:tcPr>
          <w:p w:rsidR="00B93EDF" w:rsidRPr="00FF291D" w:rsidRDefault="00B93EDF" w:rsidP="00385645">
            <w:pPr>
              <w:keepNext/>
              <w:keepLines/>
              <w:rPr>
                <w:sz w:val="20"/>
                <w:szCs w:val="20"/>
              </w:rPr>
            </w:pPr>
            <w:r w:rsidRPr="00FF291D">
              <w:rPr>
                <w:sz w:val="20"/>
                <w:szCs w:val="20"/>
              </w:rPr>
              <w:t>C</w:t>
            </w:r>
          </w:p>
        </w:tc>
        <w:tc>
          <w:tcPr>
            <w:tcW w:w="630" w:type="dxa"/>
          </w:tcPr>
          <w:p w:rsidR="00B93EDF" w:rsidRPr="00FF291D" w:rsidRDefault="00B93EDF" w:rsidP="00385645">
            <w:pPr>
              <w:keepNext/>
              <w:keepLines/>
              <w:rPr>
                <w:sz w:val="20"/>
                <w:szCs w:val="20"/>
              </w:rPr>
            </w:pPr>
            <w:r w:rsidRPr="00FF291D">
              <w:rPr>
                <w:sz w:val="20"/>
                <w:szCs w:val="20"/>
              </w:rPr>
              <w:t>A</w:t>
            </w:r>
          </w:p>
        </w:tc>
        <w:tc>
          <w:tcPr>
            <w:tcW w:w="1004" w:type="dxa"/>
          </w:tcPr>
          <w:p w:rsidR="00B93EDF" w:rsidRPr="00FF291D" w:rsidRDefault="00B93EDF" w:rsidP="00385645">
            <w:pPr>
              <w:keepNext/>
              <w:keepLines/>
              <w:rPr>
                <w:sz w:val="20"/>
                <w:szCs w:val="20"/>
              </w:rPr>
            </w:pPr>
            <w:r w:rsidRPr="00FF291D">
              <w:rPr>
                <w:sz w:val="20"/>
                <w:szCs w:val="20"/>
              </w:rPr>
              <w:t>2016</w:t>
            </w:r>
          </w:p>
        </w:tc>
      </w:tr>
    </w:tbl>
    <w:p w:rsidR="00B93EDF" w:rsidRDefault="00B93EDF" w:rsidP="00B93EDF">
      <w:pPr>
        <w:jc w:val="both"/>
        <w:rPr>
          <w:rFonts w:ascii="Verdana" w:hAnsi="Verdana"/>
        </w:rPr>
      </w:pPr>
    </w:p>
    <w:p w:rsidR="00B93EDF" w:rsidRDefault="00B93EDF" w:rsidP="00387646">
      <w:pPr>
        <w:jc w:val="both"/>
        <w:rPr>
          <w:rFonts w:ascii="Verdana" w:hAnsi="Verdana"/>
        </w:rPr>
      </w:pPr>
    </w:p>
    <w:p w:rsidR="00C264ED" w:rsidRDefault="00C264ED" w:rsidP="00387646">
      <w:pPr>
        <w:jc w:val="both"/>
        <w:rPr>
          <w:rFonts w:ascii="Verdana" w:hAnsi="Verdana"/>
        </w:rPr>
      </w:pPr>
      <w:r>
        <w:rPr>
          <w:rFonts w:ascii="Verdana" w:hAnsi="Verdana"/>
        </w:rPr>
        <w:t xml:space="preserve">Dabas parkā </w:t>
      </w:r>
      <w:r w:rsidRPr="00070560">
        <w:rPr>
          <w:rFonts w:ascii="Verdana" w:hAnsi="Verdana"/>
          <w:b/>
        </w:rPr>
        <w:t>Numernes valnis</w:t>
      </w:r>
      <w:r>
        <w:rPr>
          <w:rFonts w:ascii="Verdana" w:hAnsi="Verdana"/>
        </w:rPr>
        <w:t xml:space="preserve"> (LV0303000) </w:t>
      </w:r>
      <w:r w:rsidR="001674F5">
        <w:rPr>
          <w:rFonts w:ascii="Verdana" w:hAnsi="Verdana"/>
        </w:rPr>
        <w:t>monitorēta</w:t>
      </w:r>
      <w:r>
        <w:rPr>
          <w:rFonts w:ascii="Verdana" w:hAnsi="Verdana"/>
        </w:rPr>
        <w:t xml:space="preserve"> dzeltenā akmeņlauzīte </w:t>
      </w:r>
      <w:r w:rsidRPr="00E810C3">
        <w:rPr>
          <w:rFonts w:ascii="Verdana" w:hAnsi="Verdana"/>
          <w:i/>
        </w:rPr>
        <w:t>Saxifraga hirculus</w:t>
      </w:r>
      <w:r>
        <w:rPr>
          <w:rFonts w:ascii="Verdana" w:hAnsi="Verdana"/>
        </w:rPr>
        <w:t>.</w:t>
      </w:r>
      <w:r w:rsidR="001674F5">
        <w:rPr>
          <w:rFonts w:ascii="Verdana" w:hAnsi="Verdana"/>
        </w:rPr>
        <w:t xml:space="preserve"> </w:t>
      </w:r>
      <w:r w:rsidR="001674F5" w:rsidRPr="001674F5">
        <w:rPr>
          <w:rFonts w:ascii="Verdana" w:hAnsi="Verdana"/>
        </w:rPr>
        <w:t>Apsekojamie biotopi ir zāļu purvi ap vaļņa pakājē D pusē esošajiem ezeriem. Purvi ir dabiski, vietām aizauguši ar niedrēm un krūmiem, bet samērā platā joslā arī klaji, slapji, ar zāļu purviem tipiskiem grīšļiem un higrofītiskām zaļsūnām, it sevišķi pie Vidus jeb Lielā Kugriņu ezera. Cilvēku un dzīvnieku ietekme purva  biotopos nebūtiska. 2016. gadā sugu atrast neizdevās.</w:t>
      </w:r>
      <w:r w:rsidR="001674F5">
        <w:rPr>
          <w:rFonts w:ascii="Verdana" w:hAnsi="Verdana"/>
        </w:rPr>
        <w:t xml:space="preserve"> Atradne zināma kopš 2000. gada (Normunds Priedītis). Tās tuvumā konstatētas divas retas un aizsargājamas vaskulāro augu sugas, kas iekļautas arī Eiropas Biotopu direktīvā – s</w:t>
      </w:r>
      <w:r w:rsidR="001674F5" w:rsidRPr="001674F5">
        <w:rPr>
          <w:rFonts w:ascii="Verdana" w:hAnsi="Verdana"/>
        </w:rPr>
        <w:t xml:space="preserve">pilvainais ancītis </w:t>
      </w:r>
      <w:r w:rsidR="001674F5" w:rsidRPr="001674F5">
        <w:rPr>
          <w:rFonts w:ascii="Verdana" w:hAnsi="Verdana"/>
          <w:i/>
        </w:rPr>
        <w:t>Agrimonia pilosa</w:t>
      </w:r>
      <w:r w:rsidR="001674F5" w:rsidRPr="001674F5">
        <w:rPr>
          <w:rFonts w:ascii="Verdana" w:hAnsi="Verdana"/>
        </w:rPr>
        <w:t xml:space="preserve"> un Lēzeļa lipare </w:t>
      </w:r>
      <w:r w:rsidR="001674F5" w:rsidRPr="001674F5">
        <w:rPr>
          <w:rFonts w:ascii="Verdana" w:hAnsi="Verdana"/>
          <w:i/>
        </w:rPr>
        <w:t>Liparis loeselii</w:t>
      </w:r>
      <w:r w:rsidR="001674F5">
        <w:rPr>
          <w:rFonts w:ascii="Verdana" w:hAnsi="Verdana"/>
        </w:rPr>
        <w:t>.</w:t>
      </w:r>
    </w:p>
    <w:p w:rsidR="00C264ED" w:rsidRDefault="00C264ED" w:rsidP="00C264ED">
      <w:pPr>
        <w:spacing w:after="0" w:line="100" w:lineRule="atLeast"/>
        <w:jc w:val="right"/>
        <w:rPr>
          <w:rFonts w:ascii="Verdana" w:hAnsi="Verdana"/>
          <w:sz w:val="20"/>
        </w:rPr>
      </w:pPr>
      <w:r w:rsidRPr="00B6392A">
        <w:rPr>
          <w:rFonts w:ascii="Verdana" w:hAnsi="Verdana"/>
          <w:sz w:val="20"/>
        </w:rPr>
        <w:t xml:space="preserve">Aktualizētā informācija </w:t>
      </w:r>
      <w:r w:rsidRPr="00B6392A">
        <w:rPr>
          <w:rFonts w:ascii="Verdana" w:hAnsi="Verdana"/>
          <w:i/>
          <w:sz w:val="20"/>
        </w:rPr>
        <w:t>Natura 2000</w:t>
      </w:r>
      <w:r w:rsidRPr="00B6392A">
        <w:rPr>
          <w:rFonts w:ascii="Verdana" w:hAnsi="Verdana"/>
          <w:sz w:val="20"/>
        </w:rPr>
        <w:t xml:space="preserve"> standarta datu formā </w:t>
      </w:r>
    </w:p>
    <w:p w:rsidR="00C264ED" w:rsidRPr="00B6392A" w:rsidRDefault="00C264ED" w:rsidP="00C264ED">
      <w:pPr>
        <w:spacing w:after="0" w:line="100" w:lineRule="atLeast"/>
        <w:jc w:val="right"/>
        <w:rPr>
          <w:rFonts w:ascii="Verdana" w:hAnsi="Verdana"/>
          <w:sz w:val="20"/>
        </w:rPr>
      </w:pPr>
      <w:r w:rsidRPr="00B6392A">
        <w:rPr>
          <w:rFonts w:ascii="Verdana" w:hAnsi="Verdana"/>
          <w:sz w:val="20"/>
        </w:rPr>
        <w:t xml:space="preserve">par </w:t>
      </w:r>
      <w:r w:rsidRPr="00B6392A">
        <w:rPr>
          <w:rFonts w:ascii="Verdana" w:hAnsi="Verdana"/>
          <w:i/>
          <w:sz w:val="20"/>
        </w:rPr>
        <w:t>Saxifraga hirculus</w:t>
      </w:r>
      <w:r w:rsidRPr="00B6392A">
        <w:rPr>
          <w:rFonts w:ascii="Verdana" w:hAnsi="Verdana"/>
          <w:sz w:val="20"/>
        </w:rPr>
        <w:t xml:space="preserve"> atradni </w:t>
      </w:r>
      <w:r>
        <w:rPr>
          <w:rFonts w:ascii="Verdana" w:hAnsi="Verdana"/>
          <w:sz w:val="20"/>
        </w:rPr>
        <w:t>dabas parkā Numernes valnis</w:t>
      </w:r>
      <w:r w:rsidRPr="00B6392A">
        <w:rPr>
          <w:rFonts w:ascii="Verdana" w:hAnsi="Verdana"/>
          <w:sz w:val="20"/>
        </w:rPr>
        <w:t xml:space="preserve"> </w:t>
      </w: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319"/>
        <w:gridCol w:w="564"/>
        <w:gridCol w:w="540"/>
        <w:gridCol w:w="630"/>
        <w:gridCol w:w="810"/>
        <w:gridCol w:w="540"/>
        <w:gridCol w:w="900"/>
        <w:gridCol w:w="540"/>
        <w:gridCol w:w="630"/>
        <w:gridCol w:w="540"/>
        <w:gridCol w:w="630"/>
        <w:gridCol w:w="1004"/>
      </w:tblGrid>
      <w:tr w:rsidR="00C264ED" w:rsidRPr="00FF291D" w:rsidTr="007557D3">
        <w:trPr>
          <w:trHeight w:hRule="exact" w:val="335"/>
        </w:trPr>
        <w:tc>
          <w:tcPr>
            <w:tcW w:w="2340" w:type="dxa"/>
            <w:gridSpan w:val="2"/>
            <w:shd w:val="pct10" w:color="auto" w:fill="auto"/>
            <w:vAlign w:val="center"/>
          </w:tcPr>
          <w:p w:rsidR="00C264ED" w:rsidRPr="00FF291D" w:rsidRDefault="00C264ED" w:rsidP="00BF156E">
            <w:pPr>
              <w:pStyle w:val="NormalWeb"/>
              <w:snapToGrid w:val="0"/>
              <w:spacing w:before="0" w:after="0"/>
              <w:jc w:val="center"/>
              <w:rPr>
                <w:rFonts w:ascii="Calibri" w:hAnsi="Calibri"/>
                <w:b/>
                <w:sz w:val="16"/>
                <w:szCs w:val="16"/>
              </w:rPr>
            </w:pPr>
            <w:r w:rsidRPr="00FF291D">
              <w:rPr>
                <w:rFonts w:ascii="Calibri" w:hAnsi="Calibri"/>
                <w:b/>
                <w:sz w:val="16"/>
                <w:szCs w:val="16"/>
              </w:rPr>
              <w:t>Suga</w:t>
            </w:r>
          </w:p>
        </w:tc>
        <w:tc>
          <w:tcPr>
            <w:tcW w:w="3984" w:type="dxa"/>
            <w:gridSpan w:val="6"/>
            <w:shd w:val="pct10" w:color="auto" w:fill="auto"/>
            <w:vAlign w:val="center"/>
          </w:tcPr>
          <w:p w:rsidR="00C264ED" w:rsidRPr="00FF291D" w:rsidRDefault="00C264ED" w:rsidP="00BF156E">
            <w:pPr>
              <w:pStyle w:val="NormalWeb"/>
              <w:snapToGrid w:val="0"/>
              <w:spacing w:before="0" w:after="0"/>
              <w:jc w:val="center"/>
              <w:rPr>
                <w:rFonts w:ascii="Calibri" w:hAnsi="Calibri"/>
                <w:b/>
                <w:sz w:val="16"/>
                <w:szCs w:val="16"/>
              </w:rPr>
            </w:pPr>
            <w:r w:rsidRPr="00FF291D">
              <w:rPr>
                <w:rFonts w:ascii="Calibri" w:hAnsi="Calibri"/>
                <w:b/>
                <w:sz w:val="16"/>
                <w:szCs w:val="16"/>
              </w:rPr>
              <w:t>Teritorijā sastopamā populācija</w:t>
            </w:r>
          </w:p>
        </w:tc>
        <w:tc>
          <w:tcPr>
            <w:tcW w:w="2340" w:type="dxa"/>
            <w:gridSpan w:val="4"/>
            <w:shd w:val="pct10" w:color="auto" w:fill="auto"/>
            <w:vAlign w:val="center"/>
          </w:tcPr>
          <w:p w:rsidR="00C264ED" w:rsidRPr="00FF291D" w:rsidRDefault="00C264ED" w:rsidP="00BF156E">
            <w:pPr>
              <w:pStyle w:val="NormalWeb"/>
              <w:snapToGrid w:val="0"/>
              <w:spacing w:before="0" w:after="0"/>
              <w:jc w:val="center"/>
              <w:rPr>
                <w:rFonts w:ascii="Calibri" w:hAnsi="Calibri"/>
                <w:b/>
                <w:sz w:val="16"/>
                <w:szCs w:val="16"/>
              </w:rPr>
            </w:pPr>
            <w:r w:rsidRPr="00FF291D">
              <w:rPr>
                <w:rFonts w:ascii="Calibri" w:hAnsi="Calibri"/>
                <w:b/>
                <w:sz w:val="16"/>
                <w:szCs w:val="16"/>
              </w:rPr>
              <w:t>Teritorijas novērtējums</w:t>
            </w:r>
          </w:p>
        </w:tc>
        <w:tc>
          <w:tcPr>
            <w:tcW w:w="1004" w:type="dxa"/>
            <w:vMerge w:val="restart"/>
            <w:shd w:val="pct10" w:color="auto" w:fill="auto"/>
            <w:vAlign w:val="center"/>
          </w:tcPr>
          <w:p w:rsidR="00C264ED" w:rsidRPr="00FF291D" w:rsidRDefault="00C264ED" w:rsidP="00BF156E">
            <w:pPr>
              <w:pStyle w:val="NormalWeb"/>
              <w:snapToGrid w:val="0"/>
              <w:spacing w:before="0" w:after="0"/>
              <w:jc w:val="center"/>
              <w:rPr>
                <w:rFonts w:ascii="Calibri" w:hAnsi="Calibri"/>
                <w:b/>
                <w:sz w:val="16"/>
                <w:szCs w:val="16"/>
              </w:rPr>
            </w:pPr>
            <w:r w:rsidRPr="00FF291D">
              <w:rPr>
                <w:rFonts w:ascii="Calibri" w:hAnsi="Calibri"/>
                <w:b/>
                <w:sz w:val="16"/>
                <w:szCs w:val="16"/>
              </w:rPr>
              <w:t>Datu avots</w:t>
            </w:r>
          </w:p>
        </w:tc>
      </w:tr>
      <w:tr w:rsidR="00C264ED" w:rsidRPr="00FF291D" w:rsidTr="00BF156E">
        <w:trPr>
          <w:trHeight w:val="183"/>
        </w:trPr>
        <w:tc>
          <w:tcPr>
            <w:tcW w:w="1021" w:type="dxa"/>
            <w:vMerge w:val="restart"/>
            <w:shd w:val="pct10" w:color="auto" w:fill="auto"/>
            <w:vAlign w:val="center"/>
          </w:tcPr>
          <w:p w:rsidR="00C264ED" w:rsidRPr="00FF291D" w:rsidRDefault="00C264ED" w:rsidP="00BF156E">
            <w:pPr>
              <w:pStyle w:val="NormalWeb"/>
              <w:snapToGrid w:val="0"/>
              <w:spacing w:before="0" w:after="0"/>
              <w:jc w:val="center"/>
              <w:rPr>
                <w:rFonts w:ascii="Calibri" w:hAnsi="Calibri"/>
                <w:b/>
                <w:sz w:val="16"/>
                <w:szCs w:val="16"/>
              </w:rPr>
            </w:pPr>
            <w:r w:rsidRPr="00FF291D">
              <w:rPr>
                <w:rFonts w:ascii="Calibri" w:hAnsi="Calibri"/>
                <w:b/>
                <w:sz w:val="16"/>
                <w:szCs w:val="16"/>
              </w:rPr>
              <w:t>Zinātniskais nosaukums</w:t>
            </w:r>
          </w:p>
        </w:tc>
        <w:tc>
          <w:tcPr>
            <w:tcW w:w="1319" w:type="dxa"/>
            <w:vMerge w:val="restart"/>
            <w:shd w:val="pct10" w:color="auto" w:fill="auto"/>
            <w:vAlign w:val="center"/>
          </w:tcPr>
          <w:p w:rsidR="00C264ED" w:rsidRPr="00FF291D" w:rsidRDefault="00C264ED" w:rsidP="00BF156E">
            <w:pPr>
              <w:pStyle w:val="NormalWeb"/>
              <w:snapToGrid w:val="0"/>
              <w:spacing w:before="0" w:after="0"/>
              <w:jc w:val="center"/>
              <w:rPr>
                <w:rFonts w:ascii="Calibri" w:hAnsi="Calibri"/>
                <w:b/>
                <w:sz w:val="16"/>
                <w:szCs w:val="16"/>
              </w:rPr>
            </w:pPr>
            <w:r w:rsidRPr="00FF291D">
              <w:rPr>
                <w:rFonts w:ascii="Calibri" w:hAnsi="Calibri"/>
                <w:b/>
                <w:sz w:val="16"/>
                <w:szCs w:val="16"/>
              </w:rPr>
              <w:t>Latviskais nosaukums</w:t>
            </w:r>
          </w:p>
        </w:tc>
        <w:tc>
          <w:tcPr>
            <w:tcW w:w="564" w:type="dxa"/>
            <w:vMerge w:val="restart"/>
            <w:shd w:val="pct10" w:color="auto" w:fill="auto"/>
            <w:vAlign w:val="center"/>
          </w:tcPr>
          <w:p w:rsidR="00C264ED" w:rsidRPr="00FF291D" w:rsidRDefault="00C264ED" w:rsidP="00BF156E">
            <w:pPr>
              <w:pStyle w:val="NormalWeb"/>
              <w:snapToGrid w:val="0"/>
              <w:spacing w:before="0" w:after="0"/>
              <w:jc w:val="center"/>
              <w:rPr>
                <w:rFonts w:ascii="Calibri" w:hAnsi="Calibri"/>
                <w:b/>
                <w:sz w:val="16"/>
                <w:szCs w:val="16"/>
              </w:rPr>
            </w:pPr>
            <w:r w:rsidRPr="00FF291D">
              <w:rPr>
                <w:rFonts w:ascii="Calibri" w:hAnsi="Calibri"/>
                <w:b/>
                <w:sz w:val="16"/>
                <w:szCs w:val="16"/>
              </w:rPr>
              <w:t>Tips</w:t>
            </w:r>
          </w:p>
        </w:tc>
        <w:tc>
          <w:tcPr>
            <w:tcW w:w="1170" w:type="dxa"/>
            <w:gridSpan w:val="2"/>
            <w:shd w:val="pct10" w:color="auto" w:fill="auto"/>
            <w:vAlign w:val="center"/>
          </w:tcPr>
          <w:p w:rsidR="00C264ED" w:rsidRPr="00FF291D" w:rsidRDefault="00C264ED" w:rsidP="00BF156E">
            <w:pPr>
              <w:pStyle w:val="NormalWeb"/>
              <w:snapToGrid w:val="0"/>
              <w:spacing w:before="0" w:after="0"/>
              <w:jc w:val="center"/>
              <w:rPr>
                <w:rFonts w:ascii="Calibri" w:hAnsi="Calibri"/>
                <w:b/>
                <w:sz w:val="16"/>
                <w:szCs w:val="16"/>
              </w:rPr>
            </w:pPr>
            <w:r w:rsidRPr="00FF291D">
              <w:rPr>
                <w:rFonts w:ascii="Calibri" w:hAnsi="Calibri"/>
                <w:b/>
                <w:sz w:val="16"/>
                <w:szCs w:val="16"/>
              </w:rPr>
              <w:t>Lielums</w:t>
            </w:r>
          </w:p>
        </w:tc>
        <w:tc>
          <w:tcPr>
            <w:tcW w:w="810" w:type="dxa"/>
            <w:vMerge w:val="restart"/>
            <w:shd w:val="pct10" w:color="auto" w:fill="auto"/>
            <w:vAlign w:val="center"/>
          </w:tcPr>
          <w:p w:rsidR="00C264ED" w:rsidRPr="00FF291D" w:rsidRDefault="00C264ED" w:rsidP="00BF156E">
            <w:pPr>
              <w:pStyle w:val="NormalWeb"/>
              <w:snapToGrid w:val="0"/>
              <w:spacing w:before="0" w:after="0"/>
              <w:jc w:val="center"/>
              <w:rPr>
                <w:rFonts w:ascii="Calibri" w:hAnsi="Calibri"/>
                <w:b/>
                <w:sz w:val="16"/>
                <w:szCs w:val="16"/>
              </w:rPr>
            </w:pPr>
            <w:r w:rsidRPr="00FF291D">
              <w:rPr>
                <w:rFonts w:ascii="Calibri" w:hAnsi="Calibri"/>
                <w:b/>
                <w:sz w:val="16"/>
                <w:szCs w:val="16"/>
              </w:rPr>
              <w:t>Vienība</w:t>
            </w:r>
          </w:p>
        </w:tc>
        <w:tc>
          <w:tcPr>
            <w:tcW w:w="540" w:type="dxa"/>
            <w:vMerge w:val="restart"/>
            <w:shd w:val="pct10" w:color="auto" w:fill="auto"/>
            <w:vAlign w:val="center"/>
          </w:tcPr>
          <w:p w:rsidR="00C264ED" w:rsidRPr="00FF291D" w:rsidRDefault="00C264ED" w:rsidP="00BF156E">
            <w:pPr>
              <w:pStyle w:val="NormalWeb"/>
              <w:snapToGrid w:val="0"/>
              <w:spacing w:before="0" w:after="0"/>
              <w:jc w:val="center"/>
              <w:rPr>
                <w:rFonts w:ascii="Calibri" w:hAnsi="Calibri"/>
                <w:b/>
                <w:sz w:val="16"/>
                <w:szCs w:val="16"/>
              </w:rPr>
            </w:pPr>
            <w:r w:rsidRPr="00FF291D">
              <w:rPr>
                <w:rFonts w:ascii="Calibri" w:hAnsi="Calibri"/>
                <w:b/>
                <w:sz w:val="16"/>
                <w:szCs w:val="16"/>
              </w:rPr>
              <w:t>Kat.</w:t>
            </w:r>
          </w:p>
        </w:tc>
        <w:tc>
          <w:tcPr>
            <w:tcW w:w="900" w:type="dxa"/>
            <w:vMerge w:val="restart"/>
            <w:shd w:val="pct10" w:color="auto" w:fill="auto"/>
            <w:vAlign w:val="center"/>
          </w:tcPr>
          <w:p w:rsidR="00C264ED" w:rsidRPr="00FF291D" w:rsidRDefault="00C264ED" w:rsidP="00BF156E">
            <w:pPr>
              <w:pStyle w:val="NormalWeb"/>
              <w:snapToGrid w:val="0"/>
              <w:spacing w:before="0" w:after="0"/>
              <w:jc w:val="center"/>
              <w:rPr>
                <w:rFonts w:ascii="Calibri" w:hAnsi="Calibri"/>
                <w:b/>
                <w:sz w:val="16"/>
                <w:szCs w:val="16"/>
              </w:rPr>
            </w:pPr>
            <w:r w:rsidRPr="00FF291D">
              <w:rPr>
                <w:rFonts w:ascii="Calibri" w:hAnsi="Calibri"/>
                <w:b/>
                <w:sz w:val="16"/>
                <w:szCs w:val="16"/>
              </w:rPr>
              <w:t>Datu kvalitāte</w:t>
            </w:r>
          </w:p>
        </w:tc>
        <w:tc>
          <w:tcPr>
            <w:tcW w:w="540" w:type="dxa"/>
            <w:vMerge w:val="restart"/>
            <w:shd w:val="pct10" w:color="auto" w:fill="auto"/>
            <w:vAlign w:val="center"/>
          </w:tcPr>
          <w:p w:rsidR="00C264ED" w:rsidRPr="00FF291D" w:rsidRDefault="00C264ED" w:rsidP="00BF156E">
            <w:pPr>
              <w:pStyle w:val="NormalWeb"/>
              <w:snapToGrid w:val="0"/>
              <w:spacing w:before="0" w:after="0"/>
              <w:jc w:val="center"/>
              <w:rPr>
                <w:rFonts w:ascii="Calibri" w:hAnsi="Calibri"/>
                <w:b/>
                <w:sz w:val="16"/>
                <w:szCs w:val="16"/>
              </w:rPr>
            </w:pPr>
            <w:r w:rsidRPr="00FF291D">
              <w:rPr>
                <w:rFonts w:ascii="Calibri" w:hAnsi="Calibri"/>
                <w:b/>
                <w:sz w:val="16"/>
                <w:szCs w:val="16"/>
              </w:rPr>
              <w:t>Pop.</w:t>
            </w:r>
          </w:p>
        </w:tc>
        <w:tc>
          <w:tcPr>
            <w:tcW w:w="630" w:type="dxa"/>
            <w:vMerge w:val="restart"/>
            <w:shd w:val="pct10" w:color="auto" w:fill="auto"/>
            <w:vAlign w:val="center"/>
          </w:tcPr>
          <w:p w:rsidR="00C264ED" w:rsidRPr="00FF291D" w:rsidRDefault="00C264ED" w:rsidP="00BF156E">
            <w:pPr>
              <w:pStyle w:val="CM3"/>
              <w:spacing w:before="60" w:after="60"/>
              <w:jc w:val="center"/>
              <w:rPr>
                <w:rFonts w:ascii="Calibri" w:hAnsi="Calibri"/>
                <w:b/>
                <w:color w:val="000000"/>
                <w:sz w:val="16"/>
                <w:szCs w:val="16"/>
                <w:lang w:val="lv-LV"/>
              </w:rPr>
            </w:pPr>
            <w:r w:rsidRPr="00FF291D">
              <w:rPr>
                <w:rFonts w:ascii="Calibri" w:hAnsi="Calibri"/>
                <w:b/>
                <w:color w:val="000000"/>
                <w:sz w:val="16"/>
                <w:szCs w:val="16"/>
                <w:lang w:val="lv-LV"/>
              </w:rPr>
              <w:t>Sagl.</w:t>
            </w:r>
          </w:p>
        </w:tc>
        <w:tc>
          <w:tcPr>
            <w:tcW w:w="540" w:type="dxa"/>
            <w:vMerge w:val="restart"/>
            <w:shd w:val="pct10" w:color="auto" w:fill="auto"/>
            <w:vAlign w:val="center"/>
          </w:tcPr>
          <w:p w:rsidR="00C264ED" w:rsidRPr="00FF291D" w:rsidRDefault="00C264ED" w:rsidP="00BF156E">
            <w:pPr>
              <w:pStyle w:val="NormalWeb"/>
              <w:snapToGrid w:val="0"/>
              <w:spacing w:before="0" w:after="0"/>
              <w:jc w:val="center"/>
              <w:rPr>
                <w:rFonts w:ascii="Calibri" w:hAnsi="Calibri"/>
                <w:b/>
                <w:sz w:val="16"/>
                <w:szCs w:val="16"/>
              </w:rPr>
            </w:pPr>
            <w:r w:rsidRPr="00FF291D">
              <w:rPr>
                <w:rFonts w:ascii="Calibri" w:hAnsi="Calibri"/>
                <w:b/>
                <w:sz w:val="16"/>
                <w:szCs w:val="16"/>
              </w:rPr>
              <w:t>Izol.</w:t>
            </w:r>
          </w:p>
        </w:tc>
        <w:tc>
          <w:tcPr>
            <w:tcW w:w="630" w:type="dxa"/>
            <w:vMerge w:val="restart"/>
            <w:shd w:val="pct10" w:color="auto" w:fill="auto"/>
            <w:vAlign w:val="center"/>
          </w:tcPr>
          <w:p w:rsidR="00C264ED" w:rsidRPr="00FF291D" w:rsidRDefault="00C264ED" w:rsidP="00BF156E">
            <w:pPr>
              <w:pStyle w:val="NormalWeb"/>
              <w:snapToGrid w:val="0"/>
              <w:spacing w:before="0" w:after="0"/>
              <w:jc w:val="center"/>
              <w:rPr>
                <w:rFonts w:ascii="Calibri" w:hAnsi="Calibri"/>
                <w:b/>
                <w:sz w:val="16"/>
                <w:szCs w:val="16"/>
              </w:rPr>
            </w:pPr>
            <w:r w:rsidRPr="00FF291D">
              <w:rPr>
                <w:rFonts w:ascii="Calibri" w:hAnsi="Calibri"/>
                <w:b/>
                <w:sz w:val="16"/>
                <w:szCs w:val="16"/>
              </w:rPr>
              <w:t>Visp.</w:t>
            </w:r>
          </w:p>
        </w:tc>
        <w:tc>
          <w:tcPr>
            <w:tcW w:w="1004" w:type="dxa"/>
            <w:vMerge/>
            <w:shd w:val="pct10" w:color="auto" w:fill="auto"/>
          </w:tcPr>
          <w:p w:rsidR="00C264ED" w:rsidRPr="00FF291D" w:rsidRDefault="00C264ED" w:rsidP="00BF156E">
            <w:pPr>
              <w:pStyle w:val="NormalWeb"/>
              <w:snapToGrid w:val="0"/>
              <w:spacing w:before="0" w:after="0"/>
              <w:jc w:val="center"/>
              <w:rPr>
                <w:rFonts w:ascii="Calibri" w:hAnsi="Calibri"/>
                <w:b/>
                <w:sz w:val="16"/>
                <w:szCs w:val="16"/>
              </w:rPr>
            </w:pPr>
          </w:p>
        </w:tc>
      </w:tr>
      <w:tr w:rsidR="00C264ED" w:rsidRPr="00FF291D" w:rsidTr="007557D3">
        <w:trPr>
          <w:trHeight w:hRule="exact" w:val="216"/>
        </w:trPr>
        <w:tc>
          <w:tcPr>
            <w:tcW w:w="1021" w:type="dxa"/>
            <w:vMerge/>
            <w:shd w:val="pct10" w:color="auto" w:fill="auto"/>
            <w:vAlign w:val="center"/>
          </w:tcPr>
          <w:p w:rsidR="00C264ED" w:rsidRPr="00FF291D" w:rsidRDefault="00C264ED" w:rsidP="00BF156E">
            <w:pPr>
              <w:pStyle w:val="NormalWeb"/>
              <w:snapToGrid w:val="0"/>
              <w:spacing w:before="0" w:after="0"/>
              <w:jc w:val="center"/>
              <w:rPr>
                <w:rFonts w:ascii="Calibri" w:hAnsi="Calibri"/>
                <w:b/>
                <w:sz w:val="18"/>
                <w:szCs w:val="18"/>
              </w:rPr>
            </w:pPr>
          </w:p>
        </w:tc>
        <w:tc>
          <w:tcPr>
            <w:tcW w:w="1319" w:type="dxa"/>
            <w:vMerge/>
            <w:shd w:val="pct10" w:color="auto" w:fill="auto"/>
            <w:vAlign w:val="center"/>
          </w:tcPr>
          <w:p w:rsidR="00C264ED" w:rsidRPr="00FF291D" w:rsidRDefault="00C264ED" w:rsidP="00BF156E">
            <w:pPr>
              <w:pStyle w:val="NormalWeb"/>
              <w:snapToGrid w:val="0"/>
              <w:spacing w:before="0" w:after="0"/>
              <w:jc w:val="center"/>
              <w:rPr>
                <w:rFonts w:ascii="Calibri" w:hAnsi="Calibri"/>
                <w:b/>
                <w:sz w:val="18"/>
                <w:szCs w:val="18"/>
              </w:rPr>
            </w:pPr>
          </w:p>
        </w:tc>
        <w:tc>
          <w:tcPr>
            <w:tcW w:w="564" w:type="dxa"/>
            <w:vMerge/>
            <w:shd w:val="pct10" w:color="auto" w:fill="auto"/>
            <w:vAlign w:val="center"/>
          </w:tcPr>
          <w:p w:rsidR="00C264ED" w:rsidRPr="00FF291D" w:rsidRDefault="00C264ED" w:rsidP="00BF156E">
            <w:pPr>
              <w:pStyle w:val="NormalWeb"/>
              <w:snapToGrid w:val="0"/>
              <w:spacing w:before="0" w:after="0"/>
              <w:jc w:val="center"/>
              <w:rPr>
                <w:rFonts w:ascii="Calibri" w:hAnsi="Calibri"/>
                <w:b/>
                <w:sz w:val="18"/>
                <w:szCs w:val="18"/>
              </w:rPr>
            </w:pPr>
          </w:p>
        </w:tc>
        <w:tc>
          <w:tcPr>
            <w:tcW w:w="540" w:type="dxa"/>
            <w:shd w:val="pct10" w:color="auto" w:fill="auto"/>
            <w:vAlign w:val="center"/>
          </w:tcPr>
          <w:p w:rsidR="00C264ED" w:rsidRPr="00FF291D" w:rsidRDefault="00C264ED" w:rsidP="00BF156E">
            <w:pPr>
              <w:pStyle w:val="NormalWeb"/>
              <w:snapToGrid w:val="0"/>
              <w:spacing w:before="0" w:after="0"/>
              <w:jc w:val="center"/>
              <w:rPr>
                <w:rFonts w:ascii="Calibri" w:hAnsi="Calibri"/>
                <w:b/>
                <w:sz w:val="16"/>
                <w:szCs w:val="16"/>
              </w:rPr>
            </w:pPr>
            <w:r w:rsidRPr="00FF291D">
              <w:rPr>
                <w:rFonts w:ascii="Calibri" w:hAnsi="Calibri"/>
                <w:b/>
                <w:sz w:val="16"/>
                <w:szCs w:val="16"/>
              </w:rPr>
              <w:t>Min</w:t>
            </w:r>
          </w:p>
        </w:tc>
        <w:tc>
          <w:tcPr>
            <w:tcW w:w="630" w:type="dxa"/>
            <w:shd w:val="pct10" w:color="auto" w:fill="auto"/>
            <w:vAlign w:val="center"/>
          </w:tcPr>
          <w:p w:rsidR="00C264ED" w:rsidRPr="00FF291D" w:rsidRDefault="00C264ED" w:rsidP="00BF156E">
            <w:pPr>
              <w:pStyle w:val="NormalWeb"/>
              <w:snapToGrid w:val="0"/>
              <w:spacing w:before="0" w:after="0"/>
              <w:jc w:val="center"/>
              <w:rPr>
                <w:rFonts w:ascii="Calibri" w:hAnsi="Calibri"/>
                <w:b/>
                <w:sz w:val="16"/>
                <w:szCs w:val="16"/>
              </w:rPr>
            </w:pPr>
            <w:r w:rsidRPr="00FF291D">
              <w:rPr>
                <w:rFonts w:ascii="Calibri" w:hAnsi="Calibri"/>
                <w:b/>
                <w:sz w:val="16"/>
                <w:szCs w:val="16"/>
              </w:rPr>
              <w:t>Maks</w:t>
            </w:r>
          </w:p>
        </w:tc>
        <w:tc>
          <w:tcPr>
            <w:tcW w:w="810" w:type="dxa"/>
            <w:vMerge/>
            <w:shd w:val="pct10" w:color="auto" w:fill="auto"/>
            <w:vAlign w:val="center"/>
          </w:tcPr>
          <w:p w:rsidR="00C264ED" w:rsidRPr="00FF291D" w:rsidRDefault="00C264ED" w:rsidP="00BF156E">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C264ED" w:rsidRPr="00FF291D" w:rsidRDefault="00C264ED" w:rsidP="00BF156E">
            <w:pPr>
              <w:pStyle w:val="NormalWeb"/>
              <w:snapToGrid w:val="0"/>
              <w:spacing w:before="0" w:after="0"/>
              <w:jc w:val="center"/>
              <w:rPr>
                <w:rFonts w:ascii="Calibri" w:hAnsi="Calibri"/>
                <w:b/>
                <w:sz w:val="18"/>
                <w:szCs w:val="18"/>
              </w:rPr>
            </w:pPr>
          </w:p>
        </w:tc>
        <w:tc>
          <w:tcPr>
            <w:tcW w:w="900" w:type="dxa"/>
            <w:vMerge/>
            <w:shd w:val="pct10" w:color="auto" w:fill="auto"/>
            <w:vAlign w:val="center"/>
          </w:tcPr>
          <w:p w:rsidR="00C264ED" w:rsidRPr="00FF291D" w:rsidRDefault="00C264ED" w:rsidP="00BF156E">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C264ED" w:rsidRPr="00FF291D" w:rsidRDefault="00C264ED" w:rsidP="00BF156E">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C264ED" w:rsidRPr="00FF291D" w:rsidRDefault="00C264ED" w:rsidP="00BF156E">
            <w:pPr>
              <w:pStyle w:val="CM3"/>
              <w:spacing w:before="60" w:after="60"/>
              <w:rPr>
                <w:rFonts w:ascii="Calibri" w:hAnsi="Calibri"/>
                <w:b/>
                <w:color w:val="000000"/>
                <w:sz w:val="18"/>
                <w:szCs w:val="18"/>
                <w:lang w:val="lv-LV"/>
              </w:rPr>
            </w:pPr>
          </w:p>
        </w:tc>
        <w:tc>
          <w:tcPr>
            <w:tcW w:w="540" w:type="dxa"/>
            <w:vMerge/>
            <w:shd w:val="pct10" w:color="auto" w:fill="auto"/>
            <w:vAlign w:val="center"/>
          </w:tcPr>
          <w:p w:rsidR="00C264ED" w:rsidRPr="00FF291D" w:rsidRDefault="00C264ED" w:rsidP="00BF156E">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C264ED" w:rsidRPr="00FF291D" w:rsidRDefault="00C264ED" w:rsidP="00BF156E">
            <w:pPr>
              <w:pStyle w:val="NormalWeb"/>
              <w:snapToGrid w:val="0"/>
              <w:spacing w:before="0" w:after="0"/>
              <w:jc w:val="center"/>
              <w:rPr>
                <w:rFonts w:ascii="Calibri" w:hAnsi="Calibri"/>
                <w:b/>
                <w:sz w:val="18"/>
                <w:szCs w:val="18"/>
              </w:rPr>
            </w:pPr>
          </w:p>
        </w:tc>
        <w:tc>
          <w:tcPr>
            <w:tcW w:w="1004" w:type="dxa"/>
            <w:vMerge/>
            <w:shd w:val="pct10" w:color="auto" w:fill="auto"/>
          </w:tcPr>
          <w:p w:rsidR="00C264ED" w:rsidRPr="00FF291D" w:rsidRDefault="00C264ED" w:rsidP="00BF156E">
            <w:pPr>
              <w:pStyle w:val="NormalWeb"/>
              <w:snapToGrid w:val="0"/>
              <w:spacing w:before="0" w:after="0"/>
              <w:rPr>
                <w:rFonts w:ascii="Calibri" w:hAnsi="Calibri"/>
                <w:b/>
                <w:sz w:val="18"/>
                <w:szCs w:val="18"/>
              </w:rPr>
            </w:pPr>
          </w:p>
        </w:tc>
      </w:tr>
      <w:tr w:rsidR="00C264ED" w:rsidRPr="00FF291D" w:rsidTr="007557D3">
        <w:trPr>
          <w:trHeight w:hRule="exact" w:val="290"/>
        </w:trPr>
        <w:tc>
          <w:tcPr>
            <w:tcW w:w="1021" w:type="dxa"/>
            <w:vMerge w:val="restart"/>
            <w:vAlign w:val="bottom"/>
          </w:tcPr>
          <w:p w:rsidR="00C264ED" w:rsidRPr="00FF291D" w:rsidRDefault="00C264ED" w:rsidP="00BF156E">
            <w:pPr>
              <w:rPr>
                <w:i/>
                <w:iCs/>
                <w:sz w:val="20"/>
                <w:szCs w:val="20"/>
              </w:rPr>
            </w:pPr>
            <w:r w:rsidRPr="00FF291D">
              <w:rPr>
                <w:i/>
                <w:color w:val="000000"/>
                <w:sz w:val="20"/>
                <w:szCs w:val="20"/>
              </w:rPr>
              <w:t>Saxifraga hirculus</w:t>
            </w:r>
          </w:p>
        </w:tc>
        <w:tc>
          <w:tcPr>
            <w:tcW w:w="1319" w:type="dxa"/>
            <w:vMerge w:val="restart"/>
            <w:vAlign w:val="bottom"/>
          </w:tcPr>
          <w:p w:rsidR="00C264ED" w:rsidRPr="00FF291D" w:rsidRDefault="00C264ED" w:rsidP="00BF156E">
            <w:pPr>
              <w:rPr>
                <w:sz w:val="20"/>
                <w:szCs w:val="20"/>
              </w:rPr>
            </w:pPr>
            <w:r w:rsidRPr="00FF291D">
              <w:rPr>
                <w:sz w:val="20"/>
                <w:szCs w:val="20"/>
              </w:rPr>
              <w:t>dzeltenā akmeņlauzīte</w:t>
            </w:r>
          </w:p>
        </w:tc>
        <w:tc>
          <w:tcPr>
            <w:tcW w:w="564" w:type="dxa"/>
          </w:tcPr>
          <w:p w:rsidR="00C264ED" w:rsidRPr="00FF291D" w:rsidRDefault="00C264ED" w:rsidP="00BF156E">
            <w:pPr>
              <w:rPr>
                <w:sz w:val="20"/>
                <w:szCs w:val="20"/>
              </w:rPr>
            </w:pPr>
            <w:r w:rsidRPr="00FF291D">
              <w:rPr>
                <w:sz w:val="20"/>
                <w:szCs w:val="20"/>
              </w:rPr>
              <w:t>p</w:t>
            </w:r>
          </w:p>
        </w:tc>
        <w:tc>
          <w:tcPr>
            <w:tcW w:w="540" w:type="dxa"/>
          </w:tcPr>
          <w:p w:rsidR="00C264ED" w:rsidRPr="00FF291D" w:rsidRDefault="00C264ED" w:rsidP="00BF156E">
            <w:pPr>
              <w:snapToGrid w:val="0"/>
              <w:rPr>
                <w:rFonts w:eastAsia="Times New Roman"/>
                <w:color w:val="000000"/>
                <w:sz w:val="20"/>
                <w:szCs w:val="20"/>
                <w:lang w:eastAsia="lv-LV"/>
              </w:rPr>
            </w:pPr>
            <w:r w:rsidRPr="00FF291D">
              <w:rPr>
                <w:rFonts w:eastAsia="Times New Roman"/>
                <w:color w:val="000000"/>
                <w:sz w:val="20"/>
                <w:szCs w:val="20"/>
                <w:lang w:eastAsia="lv-LV"/>
              </w:rPr>
              <w:t>0</w:t>
            </w:r>
          </w:p>
        </w:tc>
        <w:tc>
          <w:tcPr>
            <w:tcW w:w="630" w:type="dxa"/>
          </w:tcPr>
          <w:p w:rsidR="00C264ED" w:rsidRPr="00FF291D" w:rsidRDefault="00C264ED" w:rsidP="00BF156E">
            <w:pPr>
              <w:snapToGrid w:val="0"/>
              <w:rPr>
                <w:rFonts w:eastAsia="Times New Roman"/>
                <w:color w:val="000000"/>
                <w:sz w:val="20"/>
                <w:szCs w:val="20"/>
                <w:lang w:eastAsia="lv-LV"/>
              </w:rPr>
            </w:pPr>
            <w:r w:rsidRPr="00FF291D">
              <w:rPr>
                <w:rFonts w:eastAsia="Times New Roman"/>
                <w:color w:val="000000"/>
                <w:sz w:val="20"/>
                <w:szCs w:val="20"/>
                <w:lang w:eastAsia="lv-LV"/>
              </w:rPr>
              <w:t>0</w:t>
            </w:r>
          </w:p>
        </w:tc>
        <w:tc>
          <w:tcPr>
            <w:tcW w:w="810" w:type="dxa"/>
          </w:tcPr>
          <w:p w:rsidR="00C264ED" w:rsidRPr="00FF291D" w:rsidRDefault="00C264ED" w:rsidP="00BF156E">
            <w:pPr>
              <w:snapToGrid w:val="0"/>
              <w:rPr>
                <w:rFonts w:eastAsia="Times New Roman"/>
                <w:color w:val="000000"/>
                <w:sz w:val="20"/>
                <w:szCs w:val="20"/>
                <w:lang w:eastAsia="lv-LV"/>
              </w:rPr>
            </w:pPr>
          </w:p>
        </w:tc>
        <w:tc>
          <w:tcPr>
            <w:tcW w:w="540" w:type="dxa"/>
          </w:tcPr>
          <w:p w:rsidR="00C264ED" w:rsidRPr="00FF291D" w:rsidRDefault="00C264ED" w:rsidP="00BF156E">
            <w:pPr>
              <w:rPr>
                <w:sz w:val="20"/>
                <w:szCs w:val="20"/>
              </w:rPr>
            </w:pPr>
            <w:r w:rsidRPr="00FF291D">
              <w:rPr>
                <w:sz w:val="20"/>
                <w:szCs w:val="20"/>
              </w:rPr>
              <w:t>V</w:t>
            </w:r>
          </w:p>
        </w:tc>
        <w:tc>
          <w:tcPr>
            <w:tcW w:w="900" w:type="dxa"/>
          </w:tcPr>
          <w:p w:rsidR="00C264ED" w:rsidRPr="00FF291D" w:rsidRDefault="00C264ED" w:rsidP="00BF156E">
            <w:pPr>
              <w:rPr>
                <w:sz w:val="20"/>
                <w:szCs w:val="20"/>
              </w:rPr>
            </w:pPr>
            <w:r w:rsidRPr="00FF291D">
              <w:rPr>
                <w:sz w:val="20"/>
                <w:szCs w:val="20"/>
              </w:rPr>
              <w:t>DD</w:t>
            </w:r>
          </w:p>
        </w:tc>
        <w:tc>
          <w:tcPr>
            <w:tcW w:w="540" w:type="dxa"/>
          </w:tcPr>
          <w:p w:rsidR="00C264ED" w:rsidRPr="00FF291D" w:rsidRDefault="00C264ED" w:rsidP="00BF156E">
            <w:pPr>
              <w:rPr>
                <w:sz w:val="20"/>
                <w:szCs w:val="20"/>
              </w:rPr>
            </w:pPr>
            <w:r w:rsidRPr="00FF291D">
              <w:rPr>
                <w:sz w:val="20"/>
                <w:szCs w:val="20"/>
              </w:rPr>
              <w:t>B</w:t>
            </w:r>
          </w:p>
        </w:tc>
        <w:tc>
          <w:tcPr>
            <w:tcW w:w="630" w:type="dxa"/>
          </w:tcPr>
          <w:p w:rsidR="00C264ED" w:rsidRPr="00FF291D" w:rsidRDefault="00C264ED" w:rsidP="00BF156E">
            <w:pPr>
              <w:rPr>
                <w:sz w:val="20"/>
                <w:szCs w:val="20"/>
              </w:rPr>
            </w:pPr>
            <w:r w:rsidRPr="00FF291D">
              <w:rPr>
                <w:sz w:val="20"/>
                <w:szCs w:val="20"/>
              </w:rPr>
              <w:t>A</w:t>
            </w:r>
          </w:p>
        </w:tc>
        <w:tc>
          <w:tcPr>
            <w:tcW w:w="540" w:type="dxa"/>
          </w:tcPr>
          <w:p w:rsidR="00C264ED" w:rsidRPr="00FF291D" w:rsidRDefault="00C264ED" w:rsidP="00BF156E">
            <w:pPr>
              <w:rPr>
                <w:sz w:val="20"/>
                <w:szCs w:val="20"/>
              </w:rPr>
            </w:pPr>
            <w:r w:rsidRPr="00FF291D">
              <w:rPr>
                <w:sz w:val="20"/>
                <w:szCs w:val="20"/>
              </w:rPr>
              <w:t>C</w:t>
            </w:r>
          </w:p>
        </w:tc>
        <w:tc>
          <w:tcPr>
            <w:tcW w:w="630" w:type="dxa"/>
          </w:tcPr>
          <w:p w:rsidR="00C264ED" w:rsidRPr="00FF291D" w:rsidRDefault="00C264ED" w:rsidP="00BF156E">
            <w:pPr>
              <w:rPr>
                <w:sz w:val="20"/>
                <w:szCs w:val="20"/>
              </w:rPr>
            </w:pPr>
            <w:r w:rsidRPr="00FF291D">
              <w:rPr>
                <w:sz w:val="20"/>
                <w:szCs w:val="20"/>
              </w:rPr>
              <w:t>B</w:t>
            </w:r>
          </w:p>
        </w:tc>
        <w:tc>
          <w:tcPr>
            <w:tcW w:w="1004" w:type="dxa"/>
          </w:tcPr>
          <w:p w:rsidR="00C264ED" w:rsidRPr="00FF291D" w:rsidRDefault="00C264ED" w:rsidP="00BF156E">
            <w:pPr>
              <w:rPr>
                <w:sz w:val="20"/>
                <w:szCs w:val="20"/>
              </w:rPr>
            </w:pPr>
            <w:r w:rsidRPr="00FF291D">
              <w:rPr>
                <w:sz w:val="20"/>
                <w:szCs w:val="20"/>
              </w:rPr>
              <w:t>oriģinālie</w:t>
            </w:r>
          </w:p>
        </w:tc>
      </w:tr>
      <w:tr w:rsidR="00C264ED" w:rsidRPr="00FF291D" w:rsidTr="007557D3">
        <w:trPr>
          <w:trHeight w:hRule="exact" w:val="266"/>
        </w:trPr>
        <w:tc>
          <w:tcPr>
            <w:tcW w:w="1021" w:type="dxa"/>
            <w:vMerge/>
            <w:vAlign w:val="bottom"/>
          </w:tcPr>
          <w:p w:rsidR="00C264ED" w:rsidRPr="00FF291D" w:rsidRDefault="00C264ED" w:rsidP="00BF156E">
            <w:pPr>
              <w:rPr>
                <w:color w:val="000000"/>
                <w:sz w:val="20"/>
                <w:szCs w:val="20"/>
              </w:rPr>
            </w:pPr>
          </w:p>
        </w:tc>
        <w:tc>
          <w:tcPr>
            <w:tcW w:w="1319" w:type="dxa"/>
            <w:vMerge/>
            <w:vAlign w:val="bottom"/>
          </w:tcPr>
          <w:p w:rsidR="00C264ED" w:rsidRPr="00FF291D" w:rsidRDefault="00C264ED" w:rsidP="00BF156E">
            <w:pPr>
              <w:rPr>
                <w:sz w:val="20"/>
                <w:szCs w:val="20"/>
              </w:rPr>
            </w:pPr>
          </w:p>
        </w:tc>
        <w:tc>
          <w:tcPr>
            <w:tcW w:w="564" w:type="dxa"/>
          </w:tcPr>
          <w:p w:rsidR="00C264ED" w:rsidRPr="00FF291D" w:rsidRDefault="00C264ED" w:rsidP="00BF156E">
            <w:pPr>
              <w:rPr>
                <w:sz w:val="20"/>
                <w:szCs w:val="20"/>
              </w:rPr>
            </w:pPr>
            <w:r w:rsidRPr="00FF291D">
              <w:rPr>
                <w:sz w:val="20"/>
                <w:szCs w:val="20"/>
              </w:rPr>
              <w:t>P</w:t>
            </w:r>
          </w:p>
        </w:tc>
        <w:tc>
          <w:tcPr>
            <w:tcW w:w="540" w:type="dxa"/>
          </w:tcPr>
          <w:p w:rsidR="00C264ED" w:rsidRPr="00FF291D" w:rsidRDefault="00C264ED" w:rsidP="00BF156E">
            <w:pPr>
              <w:snapToGrid w:val="0"/>
              <w:rPr>
                <w:rFonts w:eastAsia="Times New Roman"/>
                <w:color w:val="000000"/>
                <w:sz w:val="20"/>
                <w:szCs w:val="20"/>
                <w:lang w:eastAsia="lv-LV"/>
              </w:rPr>
            </w:pPr>
            <w:r w:rsidRPr="00FF291D">
              <w:rPr>
                <w:rFonts w:eastAsia="Times New Roman"/>
                <w:color w:val="000000"/>
                <w:sz w:val="20"/>
                <w:szCs w:val="20"/>
                <w:lang w:eastAsia="lv-LV"/>
              </w:rPr>
              <w:t>0</w:t>
            </w:r>
          </w:p>
        </w:tc>
        <w:tc>
          <w:tcPr>
            <w:tcW w:w="630" w:type="dxa"/>
          </w:tcPr>
          <w:p w:rsidR="00C264ED" w:rsidRPr="00FF291D" w:rsidRDefault="00C264ED" w:rsidP="00BF156E">
            <w:pPr>
              <w:snapToGrid w:val="0"/>
              <w:rPr>
                <w:rFonts w:eastAsia="Times New Roman"/>
                <w:color w:val="000000"/>
                <w:sz w:val="20"/>
                <w:szCs w:val="20"/>
                <w:lang w:eastAsia="lv-LV"/>
              </w:rPr>
            </w:pPr>
            <w:r w:rsidRPr="00FF291D">
              <w:rPr>
                <w:rFonts w:eastAsia="Times New Roman"/>
                <w:color w:val="000000"/>
                <w:sz w:val="20"/>
                <w:szCs w:val="20"/>
                <w:lang w:eastAsia="lv-LV"/>
              </w:rPr>
              <w:t>0</w:t>
            </w:r>
          </w:p>
        </w:tc>
        <w:tc>
          <w:tcPr>
            <w:tcW w:w="810" w:type="dxa"/>
          </w:tcPr>
          <w:p w:rsidR="00C264ED" w:rsidRPr="00FF291D" w:rsidRDefault="00C264ED" w:rsidP="00BF156E">
            <w:pPr>
              <w:snapToGrid w:val="0"/>
              <w:rPr>
                <w:rFonts w:eastAsia="Times New Roman"/>
                <w:color w:val="000000"/>
                <w:sz w:val="20"/>
                <w:szCs w:val="20"/>
                <w:lang w:eastAsia="lv-LV"/>
              </w:rPr>
            </w:pPr>
          </w:p>
        </w:tc>
        <w:tc>
          <w:tcPr>
            <w:tcW w:w="540" w:type="dxa"/>
          </w:tcPr>
          <w:p w:rsidR="00C264ED" w:rsidRPr="00FF291D" w:rsidRDefault="00C264ED" w:rsidP="00BF156E">
            <w:pPr>
              <w:rPr>
                <w:sz w:val="20"/>
                <w:szCs w:val="20"/>
              </w:rPr>
            </w:pPr>
            <w:r w:rsidRPr="00FF291D">
              <w:rPr>
                <w:sz w:val="20"/>
                <w:szCs w:val="20"/>
              </w:rPr>
              <w:t>D</w:t>
            </w:r>
          </w:p>
        </w:tc>
        <w:tc>
          <w:tcPr>
            <w:tcW w:w="900" w:type="dxa"/>
          </w:tcPr>
          <w:p w:rsidR="00C264ED" w:rsidRPr="00FF291D" w:rsidRDefault="00C264ED" w:rsidP="00BF156E">
            <w:pPr>
              <w:rPr>
                <w:sz w:val="20"/>
                <w:szCs w:val="20"/>
              </w:rPr>
            </w:pPr>
            <w:r w:rsidRPr="00FF291D">
              <w:rPr>
                <w:sz w:val="20"/>
                <w:szCs w:val="20"/>
              </w:rPr>
              <w:t>G</w:t>
            </w:r>
          </w:p>
        </w:tc>
        <w:tc>
          <w:tcPr>
            <w:tcW w:w="540" w:type="dxa"/>
          </w:tcPr>
          <w:p w:rsidR="00C264ED" w:rsidRPr="00FF291D" w:rsidRDefault="00C264ED" w:rsidP="00BF156E">
            <w:pPr>
              <w:rPr>
                <w:sz w:val="20"/>
                <w:szCs w:val="20"/>
              </w:rPr>
            </w:pPr>
            <w:r w:rsidRPr="00FF291D">
              <w:rPr>
                <w:sz w:val="20"/>
                <w:szCs w:val="20"/>
              </w:rPr>
              <w:t>D</w:t>
            </w:r>
          </w:p>
        </w:tc>
        <w:tc>
          <w:tcPr>
            <w:tcW w:w="630" w:type="dxa"/>
          </w:tcPr>
          <w:p w:rsidR="00C264ED" w:rsidRPr="00FF291D" w:rsidRDefault="00C264ED" w:rsidP="00BF156E">
            <w:pPr>
              <w:rPr>
                <w:sz w:val="20"/>
                <w:szCs w:val="20"/>
              </w:rPr>
            </w:pPr>
          </w:p>
        </w:tc>
        <w:tc>
          <w:tcPr>
            <w:tcW w:w="540" w:type="dxa"/>
          </w:tcPr>
          <w:p w:rsidR="00C264ED" w:rsidRPr="00FF291D" w:rsidRDefault="00C264ED" w:rsidP="00BF156E">
            <w:pPr>
              <w:rPr>
                <w:sz w:val="20"/>
                <w:szCs w:val="20"/>
              </w:rPr>
            </w:pPr>
          </w:p>
        </w:tc>
        <w:tc>
          <w:tcPr>
            <w:tcW w:w="630" w:type="dxa"/>
          </w:tcPr>
          <w:p w:rsidR="00C264ED" w:rsidRPr="00FF291D" w:rsidRDefault="00C264ED" w:rsidP="00BF156E">
            <w:pPr>
              <w:rPr>
                <w:sz w:val="20"/>
                <w:szCs w:val="20"/>
              </w:rPr>
            </w:pPr>
          </w:p>
        </w:tc>
        <w:tc>
          <w:tcPr>
            <w:tcW w:w="1004" w:type="dxa"/>
          </w:tcPr>
          <w:p w:rsidR="00C264ED" w:rsidRPr="00FF291D" w:rsidRDefault="00C264ED" w:rsidP="00BF156E">
            <w:pPr>
              <w:rPr>
                <w:sz w:val="20"/>
                <w:szCs w:val="20"/>
              </w:rPr>
            </w:pPr>
            <w:r w:rsidRPr="00FF291D">
              <w:rPr>
                <w:sz w:val="20"/>
                <w:szCs w:val="20"/>
              </w:rPr>
              <w:t>2016</w:t>
            </w:r>
          </w:p>
        </w:tc>
      </w:tr>
    </w:tbl>
    <w:p w:rsidR="00C264ED" w:rsidRDefault="00C264ED" w:rsidP="00C264ED">
      <w:pPr>
        <w:jc w:val="both"/>
        <w:rPr>
          <w:rFonts w:ascii="Verdana" w:hAnsi="Verdana"/>
        </w:rPr>
      </w:pPr>
    </w:p>
    <w:p w:rsidR="004B0AAF" w:rsidRDefault="004B0AAF" w:rsidP="00387646">
      <w:pPr>
        <w:jc w:val="both"/>
        <w:rPr>
          <w:rFonts w:ascii="Verdana" w:hAnsi="Verdana"/>
        </w:rPr>
      </w:pPr>
    </w:p>
    <w:p w:rsidR="00F11831" w:rsidRDefault="00070560" w:rsidP="00387646">
      <w:pPr>
        <w:jc w:val="both"/>
        <w:rPr>
          <w:rFonts w:ascii="Verdana" w:hAnsi="Verdana"/>
        </w:rPr>
      </w:pPr>
      <w:r>
        <w:rPr>
          <w:rFonts w:ascii="Verdana" w:hAnsi="Verdana"/>
        </w:rPr>
        <w:t xml:space="preserve">Dabas liegumā </w:t>
      </w:r>
      <w:r w:rsidRPr="00070560">
        <w:rPr>
          <w:rFonts w:ascii="Verdana" w:hAnsi="Verdana"/>
          <w:b/>
        </w:rPr>
        <w:t>Popes zāļu purvs</w:t>
      </w:r>
      <w:r>
        <w:rPr>
          <w:rFonts w:ascii="Verdana" w:hAnsi="Verdana"/>
        </w:rPr>
        <w:t xml:space="preserve"> (LV0531900) monitorēta Igaunijas rūgtlape </w:t>
      </w:r>
      <w:r w:rsidRPr="00070560">
        <w:rPr>
          <w:rFonts w:ascii="Verdana" w:hAnsi="Verdana"/>
          <w:i/>
        </w:rPr>
        <w:t>Saussurea alpina ssp. esthonica</w:t>
      </w:r>
      <w:r>
        <w:rPr>
          <w:rFonts w:ascii="Verdana" w:hAnsi="Verdana"/>
        </w:rPr>
        <w:t xml:space="preserve">. </w:t>
      </w:r>
      <w:r w:rsidR="00F11831">
        <w:rPr>
          <w:rFonts w:ascii="Verdana" w:hAnsi="Verdana"/>
        </w:rPr>
        <w:t xml:space="preserve">Apsekoti trīs sugas izplatības poligoni, kas visi izvietojas Eiropas Savienībā aizsargājamā biotopā </w:t>
      </w:r>
      <w:r w:rsidR="00F11831" w:rsidRPr="00F11831">
        <w:rPr>
          <w:rFonts w:ascii="Verdana" w:hAnsi="Verdana"/>
        </w:rPr>
        <w:t>6410 Mitri zālāji periodiski izžūstošās augsnēs</w:t>
      </w:r>
      <w:r w:rsidR="00087140">
        <w:rPr>
          <w:rFonts w:ascii="Verdana" w:hAnsi="Verdana"/>
        </w:rPr>
        <w:t>, kas netiek apsaimniekoti un būtiski aizaug ar krūmiem un molīniju. Pirmajā</w:t>
      </w:r>
      <w:r w:rsidR="00F11831">
        <w:rPr>
          <w:rFonts w:ascii="Verdana" w:hAnsi="Verdana"/>
        </w:rPr>
        <w:t xml:space="preserve"> </w:t>
      </w:r>
      <w:r w:rsidR="00087140">
        <w:rPr>
          <w:rFonts w:ascii="Verdana" w:hAnsi="Verdana"/>
        </w:rPr>
        <w:t>poligonā</w:t>
      </w:r>
      <w:r w:rsidR="00F11831">
        <w:rPr>
          <w:rFonts w:ascii="Verdana" w:hAnsi="Verdana"/>
        </w:rPr>
        <w:t xml:space="preserve"> atradnes stāvoklis ir apmierinošs, konstatēti 243 Igaunijas rūgtlapes eksemplāri.</w:t>
      </w:r>
      <w:r w:rsidR="00087140">
        <w:rPr>
          <w:rFonts w:ascii="Verdana" w:hAnsi="Verdana"/>
        </w:rPr>
        <w:t xml:space="preserve"> Arī o</w:t>
      </w:r>
      <w:r w:rsidR="00F11831">
        <w:rPr>
          <w:rFonts w:ascii="Verdana" w:hAnsi="Verdana"/>
        </w:rPr>
        <w:t>trais poligons</w:t>
      </w:r>
      <w:r w:rsidR="00087140">
        <w:rPr>
          <w:rFonts w:ascii="Verdana" w:hAnsi="Verdana"/>
        </w:rPr>
        <w:t xml:space="preserve"> ir</w:t>
      </w:r>
      <w:r w:rsidR="00F11831">
        <w:rPr>
          <w:rFonts w:ascii="Verdana" w:hAnsi="Verdana"/>
        </w:rPr>
        <w:t xml:space="preserve"> </w:t>
      </w:r>
      <w:r w:rsidR="00087140">
        <w:rPr>
          <w:rFonts w:ascii="Verdana" w:hAnsi="Verdana"/>
        </w:rPr>
        <w:t xml:space="preserve">apmierinošā stāvoklī, </w:t>
      </w:r>
      <w:r w:rsidR="00F11831">
        <w:rPr>
          <w:rFonts w:ascii="Verdana" w:hAnsi="Verdana"/>
        </w:rPr>
        <w:t xml:space="preserve">50 % no poligona konstatēta parastās niedres ekspansija. </w:t>
      </w:r>
      <w:r w:rsidR="00087140">
        <w:rPr>
          <w:rFonts w:ascii="Verdana" w:hAnsi="Verdana"/>
        </w:rPr>
        <w:t>Tajā k</w:t>
      </w:r>
      <w:r w:rsidR="00F11831">
        <w:rPr>
          <w:rFonts w:ascii="Verdana" w:hAnsi="Verdana"/>
        </w:rPr>
        <w:t>onstatēts 31 Igaunijas rūgtlapes eksemplārs.</w:t>
      </w:r>
      <w:r w:rsidR="00087140">
        <w:rPr>
          <w:rFonts w:ascii="Verdana" w:hAnsi="Verdana"/>
        </w:rPr>
        <w:t xml:space="preserve"> Trešais apsekotais poligons ir</w:t>
      </w:r>
      <w:r w:rsidR="00087140" w:rsidRPr="00087140">
        <w:rPr>
          <w:rFonts w:ascii="Verdana" w:hAnsi="Verdana"/>
        </w:rPr>
        <w:t xml:space="preserve"> kritiskā stāvoklī, </w:t>
      </w:r>
      <w:r w:rsidR="007A287A" w:rsidRPr="007A287A">
        <w:rPr>
          <w:rFonts w:ascii="Verdana" w:hAnsi="Verdana"/>
        </w:rPr>
        <w:t>pārkrūmojas, visā platībā molīnijas ekspansija</w:t>
      </w:r>
      <w:r w:rsidR="007A287A">
        <w:rPr>
          <w:rFonts w:ascii="Verdana" w:hAnsi="Verdana"/>
        </w:rPr>
        <w:t xml:space="preserve">. </w:t>
      </w:r>
      <w:r w:rsidR="007A287A" w:rsidRPr="00070560">
        <w:rPr>
          <w:rFonts w:ascii="Verdana" w:hAnsi="Verdana"/>
          <w:i/>
        </w:rPr>
        <w:t>Saussurea alpina ssp. esthonica</w:t>
      </w:r>
      <w:r w:rsidR="007A287A">
        <w:rPr>
          <w:rFonts w:ascii="Verdana" w:hAnsi="Verdana"/>
        </w:rPr>
        <w:t xml:space="preserve"> </w:t>
      </w:r>
      <w:r w:rsidR="00087140">
        <w:rPr>
          <w:rFonts w:ascii="Verdana" w:hAnsi="Verdana"/>
        </w:rPr>
        <w:t xml:space="preserve">tajā </w:t>
      </w:r>
      <w:r w:rsidR="00087140" w:rsidRPr="00087140">
        <w:rPr>
          <w:rFonts w:ascii="Verdana" w:hAnsi="Verdana"/>
        </w:rPr>
        <w:t>nav konstatēta, nākamajos monitoringos obligāti apsekojama platība.</w:t>
      </w:r>
    </w:p>
    <w:p w:rsidR="00FD3D16" w:rsidRDefault="007A287A" w:rsidP="00387646">
      <w:pPr>
        <w:jc w:val="both"/>
        <w:rPr>
          <w:rFonts w:ascii="Verdana" w:hAnsi="Verdana"/>
        </w:rPr>
      </w:pPr>
      <w:r>
        <w:rPr>
          <w:rFonts w:ascii="Verdana" w:hAnsi="Verdana"/>
        </w:rPr>
        <w:lastRenderedPageBreak/>
        <w:t>Kopumā atradnes stāvoklis dabas liegumā ir apmierinošs līdz kritisks un</w:t>
      </w:r>
      <w:r w:rsidR="00FD3D16" w:rsidRPr="00FD3D16">
        <w:rPr>
          <w:rFonts w:ascii="Verdana" w:hAnsi="Verdana"/>
        </w:rPr>
        <w:t xml:space="preserve"> dzīvotnei nepieciešami atjaunošanas pasākumi</w:t>
      </w:r>
      <w:r>
        <w:rPr>
          <w:rFonts w:ascii="Verdana" w:hAnsi="Verdana"/>
        </w:rPr>
        <w:t xml:space="preserve">, lai uzlabotu </w:t>
      </w:r>
      <w:r w:rsidRPr="00070560">
        <w:rPr>
          <w:rFonts w:ascii="Verdana" w:hAnsi="Verdana"/>
          <w:i/>
        </w:rPr>
        <w:t>Saussurea alpina ssp. esthonica</w:t>
      </w:r>
      <w:r>
        <w:rPr>
          <w:rFonts w:ascii="Verdana" w:hAnsi="Verdana"/>
          <w:i/>
        </w:rPr>
        <w:t xml:space="preserve"> </w:t>
      </w:r>
      <w:r>
        <w:rPr>
          <w:rFonts w:ascii="Verdana" w:hAnsi="Verdana"/>
        </w:rPr>
        <w:t xml:space="preserve">augšanas apstākļus un saglabātu sugas otro zināmo atradni valstī. </w:t>
      </w:r>
      <w:r w:rsidR="00FD3D16">
        <w:rPr>
          <w:rFonts w:ascii="Verdana" w:hAnsi="Verdana"/>
        </w:rPr>
        <w:t>Dabas liegumā senākā atradne zināma kopš 1991. gada (Hugo Ranka).</w:t>
      </w:r>
      <w:r>
        <w:rPr>
          <w:rFonts w:ascii="Verdana" w:hAnsi="Verdana"/>
        </w:rPr>
        <w:t xml:space="preserve"> Apsekojumu laikā konstatētas septiņas citas retas un aizsargājamas vaskulāro augu un sūnu sugas.</w:t>
      </w:r>
    </w:p>
    <w:p w:rsidR="00070560" w:rsidRDefault="00070560" w:rsidP="00385645">
      <w:pPr>
        <w:keepNext/>
        <w:keepLines/>
        <w:spacing w:after="0" w:line="100" w:lineRule="atLeast"/>
        <w:jc w:val="right"/>
        <w:rPr>
          <w:rFonts w:ascii="Verdana" w:hAnsi="Verdana"/>
          <w:sz w:val="20"/>
        </w:rPr>
      </w:pPr>
      <w:r w:rsidRPr="00B6392A">
        <w:rPr>
          <w:rFonts w:ascii="Verdana" w:hAnsi="Verdana"/>
          <w:sz w:val="20"/>
        </w:rPr>
        <w:t xml:space="preserve">Aktualizētā informācija </w:t>
      </w:r>
      <w:r w:rsidRPr="00B6392A">
        <w:rPr>
          <w:rFonts w:ascii="Verdana" w:hAnsi="Verdana"/>
          <w:i/>
          <w:sz w:val="20"/>
        </w:rPr>
        <w:t>Natura 2000</w:t>
      </w:r>
      <w:r w:rsidRPr="00B6392A">
        <w:rPr>
          <w:rFonts w:ascii="Verdana" w:hAnsi="Verdana"/>
          <w:sz w:val="20"/>
        </w:rPr>
        <w:t xml:space="preserve"> standarta datu formā </w:t>
      </w:r>
    </w:p>
    <w:p w:rsidR="00070560" w:rsidRPr="00B6392A" w:rsidRDefault="00070560" w:rsidP="00385645">
      <w:pPr>
        <w:keepNext/>
        <w:keepLines/>
        <w:spacing w:after="0" w:line="100" w:lineRule="atLeast"/>
        <w:jc w:val="right"/>
        <w:rPr>
          <w:rFonts w:ascii="Verdana" w:hAnsi="Verdana"/>
          <w:sz w:val="20"/>
        </w:rPr>
      </w:pPr>
      <w:r w:rsidRPr="00B6392A">
        <w:rPr>
          <w:rFonts w:ascii="Verdana" w:hAnsi="Verdana"/>
          <w:sz w:val="20"/>
        </w:rPr>
        <w:t xml:space="preserve">par </w:t>
      </w:r>
      <w:r w:rsidRPr="009B5A5B">
        <w:rPr>
          <w:rFonts w:ascii="Verdana" w:hAnsi="Verdana"/>
          <w:i/>
          <w:sz w:val="20"/>
        </w:rPr>
        <w:t>Saussurea alpina ssp. esthonica</w:t>
      </w:r>
      <w:r>
        <w:rPr>
          <w:rFonts w:ascii="Verdana" w:hAnsi="Verdana"/>
        </w:rPr>
        <w:t xml:space="preserve"> </w:t>
      </w:r>
      <w:r w:rsidRPr="00B6392A">
        <w:rPr>
          <w:rFonts w:ascii="Verdana" w:hAnsi="Verdana"/>
          <w:sz w:val="20"/>
        </w:rPr>
        <w:t xml:space="preserve">atradni </w:t>
      </w:r>
      <w:r>
        <w:rPr>
          <w:rFonts w:ascii="Verdana" w:hAnsi="Verdana"/>
          <w:sz w:val="20"/>
        </w:rPr>
        <w:t>dabas liegumā Popes zāļu purvs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319"/>
        <w:gridCol w:w="564"/>
        <w:gridCol w:w="540"/>
        <w:gridCol w:w="630"/>
        <w:gridCol w:w="810"/>
        <w:gridCol w:w="540"/>
        <w:gridCol w:w="900"/>
        <w:gridCol w:w="540"/>
        <w:gridCol w:w="630"/>
        <w:gridCol w:w="540"/>
        <w:gridCol w:w="630"/>
        <w:gridCol w:w="1004"/>
      </w:tblGrid>
      <w:tr w:rsidR="00070560" w:rsidRPr="00FF291D" w:rsidTr="008A44B1">
        <w:trPr>
          <w:trHeight w:hRule="exact" w:val="355"/>
        </w:trPr>
        <w:tc>
          <w:tcPr>
            <w:tcW w:w="2453" w:type="dxa"/>
            <w:gridSpan w:val="2"/>
            <w:shd w:val="pct10" w:color="auto" w:fill="auto"/>
            <w:vAlign w:val="center"/>
          </w:tcPr>
          <w:p w:rsidR="00070560" w:rsidRPr="00FF291D" w:rsidRDefault="00070560" w:rsidP="0038564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Suga</w:t>
            </w:r>
          </w:p>
        </w:tc>
        <w:tc>
          <w:tcPr>
            <w:tcW w:w="3984" w:type="dxa"/>
            <w:gridSpan w:val="6"/>
            <w:shd w:val="pct10" w:color="auto" w:fill="auto"/>
            <w:vAlign w:val="center"/>
          </w:tcPr>
          <w:p w:rsidR="00070560" w:rsidRPr="00FF291D" w:rsidRDefault="00070560" w:rsidP="0038564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Teritorijā sastopamā populācija</w:t>
            </w:r>
          </w:p>
        </w:tc>
        <w:tc>
          <w:tcPr>
            <w:tcW w:w="2340" w:type="dxa"/>
            <w:gridSpan w:val="4"/>
            <w:shd w:val="pct10" w:color="auto" w:fill="auto"/>
            <w:vAlign w:val="center"/>
          </w:tcPr>
          <w:p w:rsidR="00070560" w:rsidRPr="00FF291D" w:rsidRDefault="00070560" w:rsidP="0038564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Teritorijas novērtējums</w:t>
            </w:r>
          </w:p>
        </w:tc>
        <w:tc>
          <w:tcPr>
            <w:tcW w:w="1004" w:type="dxa"/>
            <w:vMerge w:val="restart"/>
            <w:shd w:val="pct10" w:color="auto" w:fill="auto"/>
            <w:vAlign w:val="center"/>
          </w:tcPr>
          <w:p w:rsidR="00070560" w:rsidRPr="00FF291D" w:rsidRDefault="00070560" w:rsidP="0038564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Datu avots</w:t>
            </w:r>
          </w:p>
        </w:tc>
      </w:tr>
      <w:tr w:rsidR="00070560" w:rsidRPr="00FF291D" w:rsidTr="00BF156E">
        <w:trPr>
          <w:trHeight w:val="183"/>
        </w:trPr>
        <w:tc>
          <w:tcPr>
            <w:tcW w:w="1134" w:type="dxa"/>
            <w:vMerge w:val="restart"/>
            <w:shd w:val="pct10" w:color="auto" w:fill="auto"/>
            <w:vAlign w:val="center"/>
          </w:tcPr>
          <w:p w:rsidR="00070560" w:rsidRPr="00FF291D" w:rsidRDefault="00070560" w:rsidP="0038564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Zinātniskais nosaukums</w:t>
            </w:r>
          </w:p>
        </w:tc>
        <w:tc>
          <w:tcPr>
            <w:tcW w:w="1319" w:type="dxa"/>
            <w:vMerge w:val="restart"/>
            <w:shd w:val="pct10" w:color="auto" w:fill="auto"/>
            <w:vAlign w:val="center"/>
          </w:tcPr>
          <w:p w:rsidR="00070560" w:rsidRPr="00FF291D" w:rsidRDefault="00070560" w:rsidP="0038564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Latviskais nosaukums</w:t>
            </w:r>
          </w:p>
        </w:tc>
        <w:tc>
          <w:tcPr>
            <w:tcW w:w="564" w:type="dxa"/>
            <w:vMerge w:val="restart"/>
            <w:shd w:val="pct10" w:color="auto" w:fill="auto"/>
            <w:vAlign w:val="center"/>
          </w:tcPr>
          <w:p w:rsidR="00070560" w:rsidRPr="00FF291D" w:rsidRDefault="00070560" w:rsidP="0038564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Tips</w:t>
            </w:r>
          </w:p>
        </w:tc>
        <w:tc>
          <w:tcPr>
            <w:tcW w:w="1170" w:type="dxa"/>
            <w:gridSpan w:val="2"/>
            <w:shd w:val="pct10" w:color="auto" w:fill="auto"/>
            <w:vAlign w:val="center"/>
          </w:tcPr>
          <w:p w:rsidR="00070560" w:rsidRPr="00FF291D" w:rsidRDefault="00070560" w:rsidP="0038564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Lielums</w:t>
            </w:r>
          </w:p>
        </w:tc>
        <w:tc>
          <w:tcPr>
            <w:tcW w:w="810" w:type="dxa"/>
            <w:vMerge w:val="restart"/>
            <w:shd w:val="pct10" w:color="auto" w:fill="auto"/>
            <w:vAlign w:val="center"/>
          </w:tcPr>
          <w:p w:rsidR="00070560" w:rsidRPr="00FF291D" w:rsidRDefault="00070560" w:rsidP="0038564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Vienība</w:t>
            </w:r>
          </w:p>
        </w:tc>
        <w:tc>
          <w:tcPr>
            <w:tcW w:w="540" w:type="dxa"/>
            <w:vMerge w:val="restart"/>
            <w:shd w:val="pct10" w:color="auto" w:fill="auto"/>
            <w:vAlign w:val="center"/>
          </w:tcPr>
          <w:p w:rsidR="00070560" w:rsidRPr="00FF291D" w:rsidRDefault="00070560" w:rsidP="0038564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Kat.</w:t>
            </w:r>
          </w:p>
        </w:tc>
        <w:tc>
          <w:tcPr>
            <w:tcW w:w="900" w:type="dxa"/>
            <w:vMerge w:val="restart"/>
            <w:shd w:val="pct10" w:color="auto" w:fill="auto"/>
            <w:vAlign w:val="center"/>
          </w:tcPr>
          <w:p w:rsidR="00070560" w:rsidRPr="00FF291D" w:rsidRDefault="00070560" w:rsidP="0038564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Datu kvalitāte</w:t>
            </w:r>
          </w:p>
        </w:tc>
        <w:tc>
          <w:tcPr>
            <w:tcW w:w="540" w:type="dxa"/>
            <w:vMerge w:val="restart"/>
            <w:shd w:val="pct10" w:color="auto" w:fill="auto"/>
            <w:vAlign w:val="center"/>
          </w:tcPr>
          <w:p w:rsidR="00070560" w:rsidRPr="00FF291D" w:rsidRDefault="00070560" w:rsidP="0038564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Pop.</w:t>
            </w:r>
          </w:p>
        </w:tc>
        <w:tc>
          <w:tcPr>
            <w:tcW w:w="630" w:type="dxa"/>
            <w:vMerge w:val="restart"/>
            <w:shd w:val="pct10" w:color="auto" w:fill="auto"/>
            <w:vAlign w:val="center"/>
          </w:tcPr>
          <w:p w:rsidR="00070560" w:rsidRPr="00FF291D" w:rsidRDefault="00070560" w:rsidP="00385645">
            <w:pPr>
              <w:pStyle w:val="CM3"/>
              <w:keepNext/>
              <w:keepLines/>
              <w:spacing w:before="60" w:after="60"/>
              <w:jc w:val="center"/>
              <w:rPr>
                <w:rFonts w:ascii="Calibri" w:hAnsi="Calibri"/>
                <w:b/>
                <w:color w:val="000000"/>
                <w:sz w:val="16"/>
                <w:szCs w:val="16"/>
                <w:lang w:val="lv-LV"/>
              </w:rPr>
            </w:pPr>
            <w:r w:rsidRPr="00FF291D">
              <w:rPr>
                <w:rFonts w:ascii="Calibri" w:hAnsi="Calibri"/>
                <w:b/>
                <w:color w:val="000000"/>
                <w:sz w:val="16"/>
                <w:szCs w:val="16"/>
                <w:lang w:val="lv-LV"/>
              </w:rPr>
              <w:t>Sagl.</w:t>
            </w:r>
          </w:p>
        </w:tc>
        <w:tc>
          <w:tcPr>
            <w:tcW w:w="540" w:type="dxa"/>
            <w:vMerge w:val="restart"/>
            <w:shd w:val="pct10" w:color="auto" w:fill="auto"/>
            <w:vAlign w:val="center"/>
          </w:tcPr>
          <w:p w:rsidR="00070560" w:rsidRPr="00FF291D" w:rsidRDefault="00070560" w:rsidP="0038564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Izol.</w:t>
            </w:r>
          </w:p>
        </w:tc>
        <w:tc>
          <w:tcPr>
            <w:tcW w:w="630" w:type="dxa"/>
            <w:vMerge w:val="restart"/>
            <w:shd w:val="pct10" w:color="auto" w:fill="auto"/>
            <w:vAlign w:val="center"/>
          </w:tcPr>
          <w:p w:rsidR="00070560" w:rsidRPr="00FF291D" w:rsidRDefault="00070560" w:rsidP="0038564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Visp.</w:t>
            </w:r>
          </w:p>
        </w:tc>
        <w:tc>
          <w:tcPr>
            <w:tcW w:w="1004" w:type="dxa"/>
            <w:vMerge/>
            <w:shd w:val="pct10" w:color="auto" w:fill="auto"/>
          </w:tcPr>
          <w:p w:rsidR="00070560" w:rsidRPr="00FF291D" w:rsidRDefault="00070560" w:rsidP="00385645">
            <w:pPr>
              <w:pStyle w:val="NormalWeb"/>
              <w:keepNext/>
              <w:keepLines/>
              <w:snapToGrid w:val="0"/>
              <w:spacing w:before="0" w:after="0"/>
              <w:jc w:val="center"/>
              <w:rPr>
                <w:rFonts w:ascii="Calibri" w:hAnsi="Calibri"/>
                <w:b/>
                <w:sz w:val="16"/>
                <w:szCs w:val="16"/>
              </w:rPr>
            </w:pPr>
          </w:p>
        </w:tc>
      </w:tr>
      <w:tr w:rsidR="00070560" w:rsidRPr="00FF291D" w:rsidTr="008A44B1">
        <w:trPr>
          <w:trHeight w:hRule="exact" w:val="222"/>
        </w:trPr>
        <w:tc>
          <w:tcPr>
            <w:tcW w:w="1134" w:type="dxa"/>
            <w:vMerge/>
            <w:shd w:val="pct10" w:color="auto" w:fill="auto"/>
            <w:vAlign w:val="center"/>
          </w:tcPr>
          <w:p w:rsidR="00070560" w:rsidRPr="00FF291D" w:rsidRDefault="00070560" w:rsidP="00385645">
            <w:pPr>
              <w:pStyle w:val="NormalWeb"/>
              <w:keepNext/>
              <w:keepLines/>
              <w:snapToGrid w:val="0"/>
              <w:spacing w:before="0" w:after="0"/>
              <w:jc w:val="center"/>
              <w:rPr>
                <w:rFonts w:ascii="Calibri" w:hAnsi="Calibri"/>
                <w:b/>
                <w:sz w:val="18"/>
                <w:szCs w:val="18"/>
              </w:rPr>
            </w:pPr>
          </w:p>
        </w:tc>
        <w:tc>
          <w:tcPr>
            <w:tcW w:w="1319" w:type="dxa"/>
            <w:vMerge/>
            <w:shd w:val="pct10" w:color="auto" w:fill="auto"/>
            <w:vAlign w:val="center"/>
          </w:tcPr>
          <w:p w:rsidR="00070560" w:rsidRPr="00FF291D" w:rsidRDefault="00070560" w:rsidP="00385645">
            <w:pPr>
              <w:pStyle w:val="NormalWeb"/>
              <w:keepNext/>
              <w:keepLines/>
              <w:snapToGrid w:val="0"/>
              <w:spacing w:before="0" w:after="0"/>
              <w:jc w:val="center"/>
              <w:rPr>
                <w:rFonts w:ascii="Calibri" w:hAnsi="Calibri"/>
                <w:b/>
                <w:sz w:val="18"/>
                <w:szCs w:val="18"/>
              </w:rPr>
            </w:pPr>
          </w:p>
        </w:tc>
        <w:tc>
          <w:tcPr>
            <w:tcW w:w="564" w:type="dxa"/>
            <w:vMerge/>
            <w:shd w:val="pct10" w:color="auto" w:fill="auto"/>
            <w:vAlign w:val="center"/>
          </w:tcPr>
          <w:p w:rsidR="00070560" w:rsidRPr="00FF291D" w:rsidRDefault="00070560" w:rsidP="00385645">
            <w:pPr>
              <w:pStyle w:val="NormalWeb"/>
              <w:keepNext/>
              <w:keepLines/>
              <w:snapToGrid w:val="0"/>
              <w:spacing w:before="0" w:after="0"/>
              <w:jc w:val="center"/>
              <w:rPr>
                <w:rFonts w:ascii="Calibri" w:hAnsi="Calibri"/>
                <w:b/>
                <w:sz w:val="18"/>
                <w:szCs w:val="18"/>
              </w:rPr>
            </w:pPr>
          </w:p>
        </w:tc>
        <w:tc>
          <w:tcPr>
            <w:tcW w:w="540" w:type="dxa"/>
            <w:shd w:val="pct10" w:color="auto" w:fill="auto"/>
            <w:vAlign w:val="center"/>
          </w:tcPr>
          <w:p w:rsidR="00070560" w:rsidRPr="00FF291D" w:rsidRDefault="00070560" w:rsidP="0038564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Min</w:t>
            </w:r>
          </w:p>
        </w:tc>
        <w:tc>
          <w:tcPr>
            <w:tcW w:w="630" w:type="dxa"/>
            <w:shd w:val="pct10" w:color="auto" w:fill="auto"/>
            <w:vAlign w:val="center"/>
          </w:tcPr>
          <w:p w:rsidR="00070560" w:rsidRPr="00FF291D" w:rsidRDefault="00070560" w:rsidP="00385645">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Maks</w:t>
            </w:r>
          </w:p>
        </w:tc>
        <w:tc>
          <w:tcPr>
            <w:tcW w:w="810" w:type="dxa"/>
            <w:vMerge/>
            <w:shd w:val="pct10" w:color="auto" w:fill="auto"/>
            <w:vAlign w:val="center"/>
          </w:tcPr>
          <w:p w:rsidR="00070560" w:rsidRPr="00FF291D" w:rsidRDefault="00070560" w:rsidP="00385645">
            <w:pPr>
              <w:pStyle w:val="NormalWeb"/>
              <w:keepNext/>
              <w:keepLines/>
              <w:snapToGrid w:val="0"/>
              <w:spacing w:before="0" w:after="0"/>
              <w:jc w:val="center"/>
              <w:rPr>
                <w:rFonts w:ascii="Calibri" w:hAnsi="Calibri"/>
                <w:b/>
                <w:sz w:val="18"/>
                <w:szCs w:val="18"/>
              </w:rPr>
            </w:pPr>
          </w:p>
        </w:tc>
        <w:tc>
          <w:tcPr>
            <w:tcW w:w="540" w:type="dxa"/>
            <w:vMerge/>
            <w:shd w:val="pct10" w:color="auto" w:fill="auto"/>
            <w:vAlign w:val="center"/>
          </w:tcPr>
          <w:p w:rsidR="00070560" w:rsidRPr="00FF291D" w:rsidRDefault="00070560" w:rsidP="00385645">
            <w:pPr>
              <w:pStyle w:val="NormalWeb"/>
              <w:keepNext/>
              <w:keepLines/>
              <w:snapToGrid w:val="0"/>
              <w:spacing w:before="0" w:after="0"/>
              <w:jc w:val="center"/>
              <w:rPr>
                <w:rFonts w:ascii="Calibri" w:hAnsi="Calibri"/>
                <w:b/>
                <w:sz w:val="18"/>
                <w:szCs w:val="18"/>
              </w:rPr>
            </w:pPr>
          </w:p>
        </w:tc>
        <w:tc>
          <w:tcPr>
            <w:tcW w:w="900" w:type="dxa"/>
            <w:vMerge/>
            <w:shd w:val="pct10" w:color="auto" w:fill="auto"/>
            <w:vAlign w:val="center"/>
          </w:tcPr>
          <w:p w:rsidR="00070560" w:rsidRPr="00FF291D" w:rsidRDefault="00070560" w:rsidP="00385645">
            <w:pPr>
              <w:pStyle w:val="NormalWeb"/>
              <w:keepNext/>
              <w:keepLines/>
              <w:snapToGrid w:val="0"/>
              <w:spacing w:before="0" w:after="0"/>
              <w:jc w:val="center"/>
              <w:rPr>
                <w:rFonts w:ascii="Calibri" w:hAnsi="Calibri"/>
                <w:b/>
                <w:sz w:val="18"/>
                <w:szCs w:val="18"/>
              </w:rPr>
            </w:pPr>
          </w:p>
        </w:tc>
        <w:tc>
          <w:tcPr>
            <w:tcW w:w="540" w:type="dxa"/>
            <w:vMerge/>
            <w:shd w:val="pct10" w:color="auto" w:fill="auto"/>
            <w:vAlign w:val="center"/>
          </w:tcPr>
          <w:p w:rsidR="00070560" w:rsidRPr="00FF291D" w:rsidRDefault="00070560" w:rsidP="00385645">
            <w:pPr>
              <w:pStyle w:val="NormalWeb"/>
              <w:keepNext/>
              <w:keepLines/>
              <w:snapToGrid w:val="0"/>
              <w:spacing w:before="0" w:after="0"/>
              <w:jc w:val="center"/>
              <w:rPr>
                <w:rFonts w:ascii="Calibri" w:hAnsi="Calibri"/>
                <w:b/>
                <w:sz w:val="18"/>
                <w:szCs w:val="18"/>
              </w:rPr>
            </w:pPr>
          </w:p>
        </w:tc>
        <w:tc>
          <w:tcPr>
            <w:tcW w:w="630" w:type="dxa"/>
            <w:vMerge/>
            <w:shd w:val="pct10" w:color="auto" w:fill="auto"/>
            <w:vAlign w:val="center"/>
          </w:tcPr>
          <w:p w:rsidR="00070560" w:rsidRPr="00FF291D" w:rsidRDefault="00070560" w:rsidP="00385645">
            <w:pPr>
              <w:pStyle w:val="CM3"/>
              <w:keepNext/>
              <w:keepLines/>
              <w:spacing w:before="60" w:after="60"/>
              <w:rPr>
                <w:rFonts w:ascii="Calibri" w:hAnsi="Calibri"/>
                <w:b/>
                <w:color w:val="000000"/>
                <w:sz w:val="18"/>
                <w:szCs w:val="18"/>
                <w:lang w:val="lv-LV"/>
              </w:rPr>
            </w:pPr>
          </w:p>
        </w:tc>
        <w:tc>
          <w:tcPr>
            <w:tcW w:w="540" w:type="dxa"/>
            <w:vMerge/>
            <w:shd w:val="pct10" w:color="auto" w:fill="auto"/>
            <w:vAlign w:val="center"/>
          </w:tcPr>
          <w:p w:rsidR="00070560" w:rsidRPr="00FF291D" w:rsidRDefault="00070560" w:rsidP="00385645">
            <w:pPr>
              <w:pStyle w:val="NormalWeb"/>
              <w:keepNext/>
              <w:keepLines/>
              <w:snapToGrid w:val="0"/>
              <w:spacing w:before="0" w:after="0"/>
              <w:jc w:val="center"/>
              <w:rPr>
                <w:rFonts w:ascii="Calibri" w:hAnsi="Calibri"/>
                <w:b/>
                <w:sz w:val="18"/>
                <w:szCs w:val="18"/>
              </w:rPr>
            </w:pPr>
          </w:p>
        </w:tc>
        <w:tc>
          <w:tcPr>
            <w:tcW w:w="630" w:type="dxa"/>
            <w:vMerge/>
            <w:shd w:val="pct10" w:color="auto" w:fill="auto"/>
            <w:vAlign w:val="center"/>
          </w:tcPr>
          <w:p w:rsidR="00070560" w:rsidRPr="00FF291D" w:rsidRDefault="00070560" w:rsidP="00385645">
            <w:pPr>
              <w:pStyle w:val="NormalWeb"/>
              <w:keepNext/>
              <w:keepLines/>
              <w:snapToGrid w:val="0"/>
              <w:spacing w:before="0" w:after="0"/>
              <w:jc w:val="center"/>
              <w:rPr>
                <w:rFonts w:ascii="Calibri" w:hAnsi="Calibri"/>
                <w:b/>
                <w:sz w:val="18"/>
                <w:szCs w:val="18"/>
              </w:rPr>
            </w:pPr>
          </w:p>
        </w:tc>
        <w:tc>
          <w:tcPr>
            <w:tcW w:w="1004" w:type="dxa"/>
            <w:vMerge/>
            <w:shd w:val="pct10" w:color="auto" w:fill="auto"/>
          </w:tcPr>
          <w:p w:rsidR="00070560" w:rsidRPr="00FF291D" w:rsidRDefault="00070560" w:rsidP="00385645">
            <w:pPr>
              <w:pStyle w:val="NormalWeb"/>
              <w:keepNext/>
              <w:keepLines/>
              <w:snapToGrid w:val="0"/>
              <w:spacing w:before="0" w:after="0"/>
              <w:rPr>
                <w:rFonts w:ascii="Calibri" w:hAnsi="Calibri"/>
                <w:b/>
                <w:sz w:val="18"/>
                <w:szCs w:val="18"/>
              </w:rPr>
            </w:pPr>
          </w:p>
        </w:tc>
      </w:tr>
      <w:tr w:rsidR="00070560" w:rsidRPr="00FF291D" w:rsidTr="00BF156E">
        <w:trPr>
          <w:trHeight w:hRule="exact" w:val="426"/>
        </w:trPr>
        <w:tc>
          <w:tcPr>
            <w:tcW w:w="1134" w:type="dxa"/>
            <w:vMerge w:val="restart"/>
            <w:vAlign w:val="bottom"/>
          </w:tcPr>
          <w:p w:rsidR="00070560" w:rsidRPr="00FF291D" w:rsidRDefault="00070560" w:rsidP="00385645">
            <w:pPr>
              <w:keepNext/>
              <w:keepLines/>
              <w:rPr>
                <w:i/>
                <w:color w:val="000000"/>
                <w:sz w:val="20"/>
                <w:szCs w:val="20"/>
              </w:rPr>
            </w:pPr>
            <w:r w:rsidRPr="00FF291D">
              <w:rPr>
                <w:i/>
                <w:color w:val="000000"/>
                <w:sz w:val="20"/>
                <w:szCs w:val="20"/>
              </w:rPr>
              <w:t>Saussurea alpina ssp. esthonica</w:t>
            </w:r>
          </w:p>
        </w:tc>
        <w:tc>
          <w:tcPr>
            <w:tcW w:w="1319" w:type="dxa"/>
            <w:vMerge w:val="restart"/>
            <w:vAlign w:val="bottom"/>
          </w:tcPr>
          <w:p w:rsidR="00070560" w:rsidRPr="00FF291D" w:rsidRDefault="00070560" w:rsidP="00385645">
            <w:pPr>
              <w:keepNext/>
              <w:keepLines/>
              <w:rPr>
                <w:sz w:val="20"/>
                <w:szCs w:val="20"/>
              </w:rPr>
            </w:pPr>
            <w:r w:rsidRPr="00FF291D">
              <w:rPr>
                <w:sz w:val="20"/>
                <w:szCs w:val="20"/>
              </w:rPr>
              <w:t>Igaunijas rūgtlape</w:t>
            </w:r>
          </w:p>
        </w:tc>
        <w:tc>
          <w:tcPr>
            <w:tcW w:w="564" w:type="dxa"/>
          </w:tcPr>
          <w:p w:rsidR="00070560" w:rsidRPr="00FF291D" w:rsidRDefault="00070560" w:rsidP="00385645">
            <w:pPr>
              <w:keepNext/>
              <w:keepLines/>
              <w:rPr>
                <w:sz w:val="20"/>
                <w:szCs w:val="20"/>
              </w:rPr>
            </w:pPr>
            <w:r w:rsidRPr="00FF291D">
              <w:rPr>
                <w:sz w:val="20"/>
                <w:szCs w:val="20"/>
              </w:rPr>
              <w:t>p</w:t>
            </w:r>
          </w:p>
        </w:tc>
        <w:tc>
          <w:tcPr>
            <w:tcW w:w="540" w:type="dxa"/>
          </w:tcPr>
          <w:p w:rsidR="00070560" w:rsidRPr="00FF291D" w:rsidRDefault="00070560" w:rsidP="00385645">
            <w:pPr>
              <w:keepNext/>
              <w:keepLines/>
              <w:snapToGrid w:val="0"/>
              <w:rPr>
                <w:rFonts w:eastAsia="Times New Roman"/>
                <w:color w:val="000000"/>
                <w:sz w:val="20"/>
                <w:szCs w:val="20"/>
                <w:lang w:eastAsia="lv-LV"/>
              </w:rPr>
            </w:pPr>
            <w:r w:rsidRPr="00FF291D">
              <w:rPr>
                <w:rFonts w:eastAsia="Times New Roman"/>
                <w:color w:val="000000"/>
                <w:sz w:val="20"/>
                <w:szCs w:val="20"/>
                <w:lang w:eastAsia="lv-LV"/>
              </w:rPr>
              <w:t>0</w:t>
            </w:r>
          </w:p>
        </w:tc>
        <w:tc>
          <w:tcPr>
            <w:tcW w:w="630" w:type="dxa"/>
          </w:tcPr>
          <w:p w:rsidR="00070560" w:rsidRPr="00FF291D" w:rsidRDefault="00070560" w:rsidP="00385645">
            <w:pPr>
              <w:keepNext/>
              <w:keepLines/>
              <w:snapToGrid w:val="0"/>
              <w:rPr>
                <w:rFonts w:eastAsia="Times New Roman"/>
                <w:color w:val="000000"/>
                <w:sz w:val="20"/>
                <w:szCs w:val="20"/>
                <w:lang w:eastAsia="lv-LV"/>
              </w:rPr>
            </w:pPr>
            <w:r w:rsidRPr="00FF291D">
              <w:rPr>
                <w:rFonts w:eastAsia="Times New Roman"/>
                <w:color w:val="000000"/>
                <w:sz w:val="20"/>
                <w:szCs w:val="20"/>
                <w:lang w:eastAsia="lv-LV"/>
              </w:rPr>
              <w:t>0</w:t>
            </w:r>
          </w:p>
        </w:tc>
        <w:tc>
          <w:tcPr>
            <w:tcW w:w="810" w:type="dxa"/>
          </w:tcPr>
          <w:p w:rsidR="00070560" w:rsidRPr="00FF291D" w:rsidRDefault="00070560" w:rsidP="00385645">
            <w:pPr>
              <w:keepNext/>
              <w:keepLines/>
              <w:snapToGrid w:val="0"/>
              <w:rPr>
                <w:rFonts w:eastAsia="Times New Roman"/>
                <w:color w:val="000000"/>
                <w:sz w:val="20"/>
                <w:szCs w:val="20"/>
                <w:lang w:eastAsia="lv-LV"/>
              </w:rPr>
            </w:pPr>
          </w:p>
        </w:tc>
        <w:tc>
          <w:tcPr>
            <w:tcW w:w="540" w:type="dxa"/>
          </w:tcPr>
          <w:p w:rsidR="00070560" w:rsidRPr="00FF291D" w:rsidRDefault="00070560" w:rsidP="00385645">
            <w:pPr>
              <w:keepNext/>
              <w:keepLines/>
              <w:rPr>
                <w:sz w:val="20"/>
                <w:szCs w:val="20"/>
              </w:rPr>
            </w:pPr>
            <w:r w:rsidRPr="00FF291D">
              <w:rPr>
                <w:sz w:val="20"/>
                <w:szCs w:val="20"/>
              </w:rPr>
              <w:t>R</w:t>
            </w:r>
          </w:p>
        </w:tc>
        <w:tc>
          <w:tcPr>
            <w:tcW w:w="900" w:type="dxa"/>
          </w:tcPr>
          <w:p w:rsidR="00070560" w:rsidRPr="00FF291D" w:rsidRDefault="00070560" w:rsidP="00385645">
            <w:pPr>
              <w:keepNext/>
              <w:keepLines/>
              <w:rPr>
                <w:sz w:val="20"/>
                <w:szCs w:val="20"/>
              </w:rPr>
            </w:pPr>
            <w:r w:rsidRPr="00FF291D">
              <w:rPr>
                <w:sz w:val="20"/>
                <w:szCs w:val="20"/>
              </w:rPr>
              <w:t>DD</w:t>
            </w:r>
          </w:p>
        </w:tc>
        <w:tc>
          <w:tcPr>
            <w:tcW w:w="540" w:type="dxa"/>
          </w:tcPr>
          <w:p w:rsidR="00070560" w:rsidRPr="00FF291D" w:rsidRDefault="00070560" w:rsidP="00385645">
            <w:pPr>
              <w:keepNext/>
              <w:keepLines/>
              <w:rPr>
                <w:sz w:val="20"/>
                <w:szCs w:val="20"/>
              </w:rPr>
            </w:pPr>
            <w:r w:rsidRPr="00FF291D">
              <w:rPr>
                <w:sz w:val="20"/>
                <w:szCs w:val="20"/>
              </w:rPr>
              <w:t>A</w:t>
            </w:r>
          </w:p>
        </w:tc>
        <w:tc>
          <w:tcPr>
            <w:tcW w:w="630" w:type="dxa"/>
          </w:tcPr>
          <w:p w:rsidR="00070560" w:rsidRPr="00FF291D" w:rsidRDefault="00070560" w:rsidP="00385645">
            <w:pPr>
              <w:keepNext/>
              <w:keepLines/>
              <w:rPr>
                <w:sz w:val="20"/>
                <w:szCs w:val="20"/>
              </w:rPr>
            </w:pPr>
            <w:r w:rsidRPr="00FF291D">
              <w:rPr>
                <w:sz w:val="20"/>
                <w:szCs w:val="20"/>
              </w:rPr>
              <w:t>A</w:t>
            </w:r>
          </w:p>
        </w:tc>
        <w:tc>
          <w:tcPr>
            <w:tcW w:w="540" w:type="dxa"/>
          </w:tcPr>
          <w:p w:rsidR="00070560" w:rsidRPr="00FF291D" w:rsidRDefault="00070560" w:rsidP="00385645">
            <w:pPr>
              <w:keepNext/>
              <w:keepLines/>
              <w:rPr>
                <w:sz w:val="20"/>
                <w:szCs w:val="20"/>
              </w:rPr>
            </w:pPr>
            <w:r w:rsidRPr="00FF291D">
              <w:rPr>
                <w:sz w:val="20"/>
                <w:szCs w:val="20"/>
              </w:rPr>
              <w:t>B</w:t>
            </w:r>
          </w:p>
        </w:tc>
        <w:tc>
          <w:tcPr>
            <w:tcW w:w="630" w:type="dxa"/>
          </w:tcPr>
          <w:p w:rsidR="00070560" w:rsidRPr="00FF291D" w:rsidRDefault="00070560" w:rsidP="00385645">
            <w:pPr>
              <w:keepNext/>
              <w:keepLines/>
              <w:rPr>
                <w:sz w:val="20"/>
                <w:szCs w:val="20"/>
              </w:rPr>
            </w:pPr>
            <w:r w:rsidRPr="00FF291D">
              <w:rPr>
                <w:sz w:val="20"/>
                <w:szCs w:val="20"/>
              </w:rPr>
              <w:t>A</w:t>
            </w:r>
          </w:p>
        </w:tc>
        <w:tc>
          <w:tcPr>
            <w:tcW w:w="1004" w:type="dxa"/>
          </w:tcPr>
          <w:p w:rsidR="00070560" w:rsidRPr="00FF291D" w:rsidRDefault="00070560" w:rsidP="00385645">
            <w:pPr>
              <w:keepNext/>
              <w:keepLines/>
              <w:rPr>
                <w:sz w:val="20"/>
                <w:szCs w:val="20"/>
              </w:rPr>
            </w:pPr>
            <w:r w:rsidRPr="00FF291D">
              <w:rPr>
                <w:sz w:val="20"/>
                <w:szCs w:val="20"/>
              </w:rPr>
              <w:t>oriģinālie</w:t>
            </w:r>
          </w:p>
        </w:tc>
      </w:tr>
      <w:tr w:rsidR="00070560" w:rsidRPr="00FF291D" w:rsidTr="00BF156E">
        <w:trPr>
          <w:trHeight w:hRule="exact" w:val="426"/>
        </w:trPr>
        <w:tc>
          <w:tcPr>
            <w:tcW w:w="1134" w:type="dxa"/>
            <w:vMerge/>
            <w:vAlign w:val="bottom"/>
          </w:tcPr>
          <w:p w:rsidR="00070560" w:rsidRPr="00FF291D" w:rsidRDefault="00070560" w:rsidP="00BF156E">
            <w:pPr>
              <w:rPr>
                <w:i/>
                <w:color w:val="000000"/>
                <w:sz w:val="20"/>
                <w:szCs w:val="20"/>
              </w:rPr>
            </w:pPr>
          </w:p>
        </w:tc>
        <w:tc>
          <w:tcPr>
            <w:tcW w:w="1319" w:type="dxa"/>
            <w:vMerge/>
            <w:vAlign w:val="bottom"/>
          </w:tcPr>
          <w:p w:rsidR="00070560" w:rsidRPr="00FF291D" w:rsidRDefault="00070560" w:rsidP="00BF156E">
            <w:pPr>
              <w:rPr>
                <w:sz w:val="20"/>
                <w:szCs w:val="20"/>
              </w:rPr>
            </w:pPr>
          </w:p>
        </w:tc>
        <w:tc>
          <w:tcPr>
            <w:tcW w:w="564" w:type="dxa"/>
          </w:tcPr>
          <w:p w:rsidR="00070560" w:rsidRPr="00FF291D" w:rsidRDefault="00070560" w:rsidP="00BF156E">
            <w:pPr>
              <w:rPr>
                <w:sz w:val="20"/>
                <w:szCs w:val="20"/>
              </w:rPr>
            </w:pPr>
            <w:r w:rsidRPr="00FF291D">
              <w:rPr>
                <w:sz w:val="20"/>
                <w:szCs w:val="20"/>
              </w:rPr>
              <w:t>p</w:t>
            </w:r>
          </w:p>
        </w:tc>
        <w:tc>
          <w:tcPr>
            <w:tcW w:w="540" w:type="dxa"/>
          </w:tcPr>
          <w:p w:rsidR="00070560" w:rsidRPr="00FF291D" w:rsidRDefault="00070560" w:rsidP="00BF156E">
            <w:pPr>
              <w:snapToGrid w:val="0"/>
              <w:rPr>
                <w:rFonts w:eastAsia="Times New Roman"/>
                <w:color w:val="000000"/>
                <w:sz w:val="20"/>
                <w:szCs w:val="20"/>
                <w:lang w:eastAsia="lv-LV"/>
              </w:rPr>
            </w:pPr>
            <w:r w:rsidRPr="00FF291D">
              <w:rPr>
                <w:rFonts w:eastAsia="Times New Roman"/>
                <w:color w:val="000000"/>
                <w:sz w:val="20"/>
                <w:szCs w:val="20"/>
                <w:lang w:eastAsia="lv-LV"/>
              </w:rPr>
              <w:t>138</w:t>
            </w:r>
          </w:p>
        </w:tc>
        <w:tc>
          <w:tcPr>
            <w:tcW w:w="630" w:type="dxa"/>
          </w:tcPr>
          <w:p w:rsidR="00070560" w:rsidRPr="00FF291D" w:rsidRDefault="00070560" w:rsidP="00BF156E">
            <w:pPr>
              <w:snapToGrid w:val="0"/>
              <w:rPr>
                <w:rFonts w:eastAsia="Times New Roman"/>
                <w:color w:val="000000"/>
                <w:sz w:val="20"/>
                <w:szCs w:val="20"/>
                <w:lang w:eastAsia="lv-LV"/>
              </w:rPr>
            </w:pPr>
            <w:r w:rsidRPr="00FF291D">
              <w:rPr>
                <w:rFonts w:eastAsia="Times New Roman"/>
                <w:color w:val="000000"/>
                <w:sz w:val="20"/>
                <w:szCs w:val="20"/>
                <w:lang w:eastAsia="lv-LV"/>
              </w:rPr>
              <w:t>274</w:t>
            </w:r>
          </w:p>
        </w:tc>
        <w:tc>
          <w:tcPr>
            <w:tcW w:w="810" w:type="dxa"/>
          </w:tcPr>
          <w:p w:rsidR="00070560" w:rsidRPr="00FF291D" w:rsidRDefault="00070560" w:rsidP="00BF156E">
            <w:pPr>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Pr>
          <w:p w:rsidR="00070560" w:rsidRPr="00FF291D" w:rsidRDefault="00070560" w:rsidP="00BF156E">
            <w:pPr>
              <w:rPr>
                <w:sz w:val="20"/>
                <w:szCs w:val="20"/>
              </w:rPr>
            </w:pPr>
            <w:r w:rsidRPr="00FF291D">
              <w:rPr>
                <w:sz w:val="20"/>
                <w:szCs w:val="20"/>
              </w:rPr>
              <w:t>V</w:t>
            </w:r>
          </w:p>
        </w:tc>
        <w:tc>
          <w:tcPr>
            <w:tcW w:w="900" w:type="dxa"/>
          </w:tcPr>
          <w:p w:rsidR="00070560" w:rsidRPr="00FF291D" w:rsidRDefault="00070560" w:rsidP="00BF156E">
            <w:pPr>
              <w:rPr>
                <w:sz w:val="20"/>
                <w:szCs w:val="20"/>
              </w:rPr>
            </w:pPr>
            <w:r w:rsidRPr="00FF291D">
              <w:rPr>
                <w:sz w:val="20"/>
                <w:szCs w:val="20"/>
              </w:rPr>
              <w:t>G</w:t>
            </w:r>
          </w:p>
        </w:tc>
        <w:tc>
          <w:tcPr>
            <w:tcW w:w="540" w:type="dxa"/>
          </w:tcPr>
          <w:p w:rsidR="00070560" w:rsidRPr="00FF291D" w:rsidRDefault="00070560" w:rsidP="00BF156E">
            <w:pPr>
              <w:rPr>
                <w:sz w:val="20"/>
                <w:szCs w:val="20"/>
              </w:rPr>
            </w:pPr>
            <w:r w:rsidRPr="00FF291D">
              <w:rPr>
                <w:sz w:val="20"/>
                <w:szCs w:val="20"/>
              </w:rPr>
              <w:t>A</w:t>
            </w:r>
          </w:p>
        </w:tc>
        <w:tc>
          <w:tcPr>
            <w:tcW w:w="630" w:type="dxa"/>
          </w:tcPr>
          <w:p w:rsidR="00070560" w:rsidRPr="00FF291D" w:rsidRDefault="00070560" w:rsidP="00BF156E">
            <w:pPr>
              <w:rPr>
                <w:sz w:val="20"/>
                <w:szCs w:val="20"/>
              </w:rPr>
            </w:pPr>
            <w:r w:rsidRPr="00FF291D">
              <w:rPr>
                <w:sz w:val="20"/>
                <w:szCs w:val="20"/>
              </w:rPr>
              <w:t>B</w:t>
            </w:r>
          </w:p>
        </w:tc>
        <w:tc>
          <w:tcPr>
            <w:tcW w:w="540" w:type="dxa"/>
          </w:tcPr>
          <w:p w:rsidR="00070560" w:rsidRPr="00FF291D" w:rsidRDefault="00070560" w:rsidP="00BF156E">
            <w:pPr>
              <w:rPr>
                <w:sz w:val="20"/>
                <w:szCs w:val="20"/>
              </w:rPr>
            </w:pPr>
            <w:r w:rsidRPr="00FF291D">
              <w:rPr>
                <w:sz w:val="20"/>
                <w:szCs w:val="20"/>
              </w:rPr>
              <w:t>B</w:t>
            </w:r>
          </w:p>
        </w:tc>
        <w:tc>
          <w:tcPr>
            <w:tcW w:w="630" w:type="dxa"/>
          </w:tcPr>
          <w:p w:rsidR="00070560" w:rsidRPr="00FF291D" w:rsidRDefault="00070560" w:rsidP="00BF156E">
            <w:pPr>
              <w:rPr>
                <w:sz w:val="20"/>
                <w:szCs w:val="20"/>
              </w:rPr>
            </w:pPr>
            <w:r w:rsidRPr="00FF291D">
              <w:rPr>
                <w:sz w:val="20"/>
                <w:szCs w:val="20"/>
              </w:rPr>
              <w:t>A</w:t>
            </w:r>
          </w:p>
        </w:tc>
        <w:tc>
          <w:tcPr>
            <w:tcW w:w="1004" w:type="dxa"/>
          </w:tcPr>
          <w:p w:rsidR="00070560" w:rsidRPr="00FF291D" w:rsidRDefault="00070560" w:rsidP="00BF156E">
            <w:pPr>
              <w:rPr>
                <w:sz w:val="20"/>
                <w:szCs w:val="20"/>
              </w:rPr>
            </w:pPr>
            <w:r w:rsidRPr="00FF291D">
              <w:rPr>
                <w:sz w:val="20"/>
                <w:szCs w:val="20"/>
              </w:rPr>
              <w:t>2016</w:t>
            </w:r>
          </w:p>
        </w:tc>
      </w:tr>
    </w:tbl>
    <w:p w:rsidR="00070560" w:rsidRDefault="00070560" w:rsidP="00070560">
      <w:pPr>
        <w:jc w:val="both"/>
        <w:rPr>
          <w:rFonts w:ascii="Verdana" w:hAnsi="Verdana"/>
        </w:rPr>
      </w:pPr>
    </w:p>
    <w:p w:rsidR="00070560" w:rsidRDefault="00070560" w:rsidP="00387646">
      <w:pPr>
        <w:jc w:val="both"/>
        <w:rPr>
          <w:rFonts w:ascii="Verdana" w:hAnsi="Verdana"/>
        </w:rPr>
      </w:pPr>
    </w:p>
    <w:p w:rsidR="00697C69" w:rsidRDefault="00697C69" w:rsidP="00387646">
      <w:pPr>
        <w:jc w:val="both"/>
        <w:rPr>
          <w:rFonts w:ascii="Verdana" w:hAnsi="Verdana"/>
        </w:rPr>
      </w:pPr>
      <w:r w:rsidRPr="00697C69">
        <w:rPr>
          <w:rFonts w:ascii="Verdana" w:hAnsi="Verdana"/>
          <w:b/>
        </w:rPr>
        <w:t>Slīteres nacionālajā parkā</w:t>
      </w:r>
      <w:r>
        <w:rPr>
          <w:rFonts w:ascii="Verdana" w:hAnsi="Verdana"/>
        </w:rPr>
        <w:t xml:space="preserve"> (LV0200300) monitorēta dzeltenā akmeņlauzīte </w:t>
      </w:r>
      <w:r w:rsidRPr="00E810C3">
        <w:rPr>
          <w:rFonts w:ascii="Verdana" w:hAnsi="Verdana"/>
          <w:i/>
        </w:rPr>
        <w:t>Saxifraga hirculus</w:t>
      </w:r>
      <w:r>
        <w:rPr>
          <w:rFonts w:ascii="Verdana" w:hAnsi="Verdana"/>
        </w:rPr>
        <w:t xml:space="preserve">. Apsekotais biotops ir pārejas purvs uz aizaugošas meža stigas. Suga netika konstatēta, arī iepriekšējā apsekojumā 2008. gadā sugas eksemplāru skaits bija samazinājies. </w:t>
      </w:r>
      <w:r w:rsidR="006C7063">
        <w:rPr>
          <w:rFonts w:ascii="Verdana" w:hAnsi="Verdana"/>
        </w:rPr>
        <w:t>N</w:t>
      </w:r>
      <w:r>
        <w:rPr>
          <w:rFonts w:ascii="Verdana" w:hAnsi="Verdana"/>
        </w:rPr>
        <w:t>ovēro</w:t>
      </w:r>
      <w:r w:rsidR="006C7063">
        <w:rPr>
          <w:rFonts w:ascii="Verdana" w:hAnsi="Verdana"/>
        </w:rPr>
        <w:t>t</w:t>
      </w:r>
      <w:r>
        <w:rPr>
          <w:rFonts w:ascii="Verdana" w:hAnsi="Verdana"/>
        </w:rPr>
        <w:t xml:space="preserve">a </w:t>
      </w:r>
      <w:r w:rsidR="006C7063">
        <w:rPr>
          <w:rFonts w:ascii="Verdana" w:hAnsi="Verdana"/>
        </w:rPr>
        <w:t xml:space="preserve">atradnes </w:t>
      </w:r>
      <w:r>
        <w:rPr>
          <w:rFonts w:ascii="Verdana" w:hAnsi="Verdana"/>
        </w:rPr>
        <w:t xml:space="preserve">aizaugšana ar krūmiem, </w:t>
      </w:r>
      <w:r w:rsidRPr="00697C69">
        <w:rPr>
          <w:rFonts w:ascii="Verdana" w:hAnsi="Verdana"/>
        </w:rPr>
        <w:t>augsta</w:t>
      </w:r>
      <w:r>
        <w:rPr>
          <w:rFonts w:ascii="Verdana" w:hAnsi="Verdana"/>
        </w:rPr>
        <w:t xml:space="preserve">jiem lakstaugiem un graudzālēm, un </w:t>
      </w:r>
      <w:r w:rsidR="006C7063">
        <w:rPr>
          <w:rFonts w:ascii="Verdana" w:hAnsi="Verdana"/>
        </w:rPr>
        <w:t xml:space="preserve">iespējams, </w:t>
      </w:r>
      <w:r w:rsidR="006C7063" w:rsidRPr="006C7063">
        <w:rPr>
          <w:rFonts w:ascii="Verdana" w:hAnsi="Verdana"/>
          <w:i/>
        </w:rPr>
        <w:t>S. hirculus</w:t>
      </w:r>
      <w:r w:rsidR="006C7063">
        <w:rPr>
          <w:rFonts w:ascii="Verdana" w:hAnsi="Verdana"/>
        </w:rPr>
        <w:t xml:space="preserve"> ir izzudusi, stigā izmainoties mitruma un noēnojuma apstākļiem</w:t>
      </w:r>
      <w:r>
        <w:rPr>
          <w:rFonts w:ascii="Verdana" w:hAnsi="Verdana"/>
        </w:rPr>
        <w:t>. Atradne ir zināma kopš 1985. gada (Normunds Priedītis)</w:t>
      </w:r>
      <w:r w:rsidR="006F357B">
        <w:rPr>
          <w:rFonts w:ascii="Verdana" w:hAnsi="Verdana"/>
        </w:rPr>
        <w:t xml:space="preserve"> un, iespējams, lokalizēta citur nekā norādīts darba uzdevumā</w:t>
      </w:r>
      <w:r>
        <w:rPr>
          <w:rFonts w:ascii="Verdana" w:hAnsi="Verdana"/>
        </w:rPr>
        <w:t xml:space="preserve">. </w:t>
      </w:r>
      <w:r w:rsidR="006C7063">
        <w:rPr>
          <w:rFonts w:ascii="Verdana" w:hAnsi="Verdana"/>
        </w:rPr>
        <w:t xml:space="preserve">Nākamajā monitoringa veikšanā jāprecizē atradnes atrašanās vieta un jāpārbauda sugas stāvoklis. </w:t>
      </w:r>
      <w:r w:rsidR="00AD721F">
        <w:rPr>
          <w:rFonts w:ascii="Verdana" w:hAnsi="Verdana"/>
        </w:rPr>
        <w:t xml:space="preserve">Apsekojuma laikā </w:t>
      </w:r>
      <w:r w:rsidR="00B86D86">
        <w:rPr>
          <w:rFonts w:ascii="Verdana" w:hAnsi="Verdana"/>
        </w:rPr>
        <w:t xml:space="preserve">uz kritalas </w:t>
      </w:r>
      <w:r w:rsidR="00AD721F">
        <w:rPr>
          <w:rFonts w:ascii="Verdana" w:hAnsi="Verdana"/>
        </w:rPr>
        <w:t xml:space="preserve">konstatēta reta un aizsargājama sūnu suga kailā apaļlape </w:t>
      </w:r>
      <w:r w:rsidR="00AD721F" w:rsidRPr="00AD721F">
        <w:rPr>
          <w:rFonts w:ascii="Verdana" w:hAnsi="Verdana"/>
          <w:i/>
        </w:rPr>
        <w:t>Odontoschisma denudatum</w:t>
      </w:r>
      <w:r w:rsidR="00AD721F">
        <w:rPr>
          <w:rFonts w:ascii="Verdana" w:hAnsi="Verdana"/>
        </w:rPr>
        <w:t>.</w:t>
      </w:r>
    </w:p>
    <w:p w:rsidR="00697C69" w:rsidRDefault="00697C69" w:rsidP="00697C69">
      <w:pPr>
        <w:spacing w:after="0" w:line="100" w:lineRule="atLeast"/>
        <w:jc w:val="right"/>
        <w:rPr>
          <w:rFonts w:ascii="Verdana" w:hAnsi="Verdana"/>
          <w:sz w:val="20"/>
        </w:rPr>
      </w:pPr>
      <w:r w:rsidRPr="00B6392A">
        <w:rPr>
          <w:rFonts w:ascii="Verdana" w:hAnsi="Verdana"/>
          <w:sz w:val="20"/>
        </w:rPr>
        <w:t xml:space="preserve">Aktualizētā informācija </w:t>
      </w:r>
      <w:r w:rsidRPr="00B6392A">
        <w:rPr>
          <w:rFonts w:ascii="Verdana" w:hAnsi="Verdana"/>
          <w:i/>
          <w:sz w:val="20"/>
        </w:rPr>
        <w:t>Natura 2000</w:t>
      </w:r>
      <w:r w:rsidRPr="00B6392A">
        <w:rPr>
          <w:rFonts w:ascii="Verdana" w:hAnsi="Verdana"/>
          <w:sz w:val="20"/>
        </w:rPr>
        <w:t xml:space="preserve"> standarta datu formā </w:t>
      </w:r>
    </w:p>
    <w:p w:rsidR="00697C69" w:rsidRPr="00B6392A" w:rsidRDefault="00697C69" w:rsidP="00697C69">
      <w:pPr>
        <w:spacing w:after="0" w:line="100" w:lineRule="atLeast"/>
        <w:jc w:val="right"/>
        <w:rPr>
          <w:rFonts w:ascii="Verdana" w:hAnsi="Verdana"/>
          <w:sz w:val="20"/>
        </w:rPr>
      </w:pPr>
      <w:r w:rsidRPr="00B6392A">
        <w:rPr>
          <w:rFonts w:ascii="Verdana" w:hAnsi="Verdana"/>
          <w:sz w:val="20"/>
        </w:rPr>
        <w:t xml:space="preserve">par </w:t>
      </w:r>
      <w:r w:rsidRPr="00B6392A">
        <w:rPr>
          <w:rFonts w:ascii="Verdana" w:hAnsi="Verdana"/>
          <w:i/>
          <w:sz w:val="20"/>
        </w:rPr>
        <w:t>Saxifraga hirculus</w:t>
      </w:r>
      <w:r w:rsidRPr="00B6392A">
        <w:rPr>
          <w:rFonts w:ascii="Verdana" w:hAnsi="Verdana"/>
          <w:sz w:val="20"/>
        </w:rPr>
        <w:t xml:space="preserve"> atradni </w:t>
      </w:r>
      <w:r>
        <w:rPr>
          <w:rFonts w:ascii="Verdana" w:hAnsi="Verdana"/>
          <w:sz w:val="20"/>
        </w:rPr>
        <w:t>Slīteres nacionālajā parkā</w:t>
      </w:r>
      <w:r w:rsidRPr="00B6392A">
        <w:rPr>
          <w:rFonts w:ascii="Verdana" w:hAnsi="Verdana"/>
          <w:sz w:val="20"/>
        </w:rPr>
        <w:t xml:space="preserve"> </w:t>
      </w: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319"/>
        <w:gridCol w:w="564"/>
        <w:gridCol w:w="540"/>
        <w:gridCol w:w="630"/>
        <w:gridCol w:w="810"/>
        <w:gridCol w:w="540"/>
        <w:gridCol w:w="900"/>
        <w:gridCol w:w="540"/>
        <w:gridCol w:w="630"/>
        <w:gridCol w:w="540"/>
        <w:gridCol w:w="630"/>
        <w:gridCol w:w="1004"/>
      </w:tblGrid>
      <w:tr w:rsidR="00697C69" w:rsidRPr="00FF291D" w:rsidTr="008A44B1">
        <w:trPr>
          <w:trHeight w:hRule="exact" w:val="228"/>
        </w:trPr>
        <w:tc>
          <w:tcPr>
            <w:tcW w:w="2340" w:type="dxa"/>
            <w:gridSpan w:val="2"/>
            <w:shd w:val="pct10" w:color="auto" w:fill="auto"/>
            <w:vAlign w:val="center"/>
          </w:tcPr>
          <w:p w:rsidR="00697C69" w:rsidRPr="00FF291D" w:rsidRDefault="00697C69" w:rsidP="00BF156E">
            <w:pPr>
              <w:pStyle w:val="NormalWeb"/>
              <w:snapToGrid w:val="0"/>
              <w:spacing w:before="0" w:after="0"/>
              <w:jc w:val="center"/>
              <w:rPr>
                <w:rFonts w:ascii="Calibri" w:hAnsi="Calibri"/>
                <w:b/>
                <w:sz w:val="16"/>
                <w:szCs w:val="16"/>
              </w:rPr>
            </w:pPr>
            <w:r w:rsidRPr="00FF291D">
              <w:rPr>
                <w:rFonts w:ascii="Calibri" w:hAnsi="Calibri"/>
                <w:b/>
                <w:sz w:val="16"/>
                <w:szCs w:val="16"/>
              </w:rPr>
              <w:t>Suga</w:t>
            </w:r>
          </w:p>
        </w:tc>
        <w:tc>
          <w:tcPr>
            <w:tcW w:w="3984" w:type="dxa"/>
            <w:gridSpan w:val="6"/>
            <w:shd w:val="pct10" w:color="auto" w:fill="auto"/>
            <w:vAlign w:val="center"/>
          </w:tcPr>
          <w:p w:rsidR="00697C69" w:rsidRPr="00FF291D" w:rsidRDefault="00697C69" w:rsidP="00BF156E">
            <w:pPr>
              <w:pStyle w:val="NormalWeb"/>
              <w:snapToGrid w:val="0"/>
              <w:spacing w:before="0" w:after="0"/>
              <w:jc w:val="center"/>
              <w:rPr>
                <w:rFonts w:ascii="Calibri" w:hAnsi="Calibri"/>
                <w:b/>
                <w:sz w:val="16"/>
                <w:szCs w:val="16"/>
              </w:rPr>
            </w:pPr>
            <w:r w:rsidRPr="00FF291D">
              <w:rPr>
                <w:rFonts w:ascii="Calibri" w:hAnsi="Calibri"/>
                <w:b/>
                <w:sz w:val="16"/>
                <w:szCs w:val="16"/>
              </w:rPr>
              <w:t>Teritorijā sastopamā populācija</w:t>
            </w:r>
          </w:p>
        </w:tc>
        <w:tc>
          <w:tcPr>
            <w:tcW w:w="2340" w:type="dxa"/>
            <w:gridSpan w:val="4"/>
            <w:shd w:val="pct10" w:color="auto" w:fill="auto"/>
            <w:vAlign w:val="center"/>
          </w:tcPr>
          <w:p w:rsidR="00697C69" w:rsidRPr="00FF291D" w:rsidRDefault="00697C69" w:rsidP="00BF156E">
            <w:pPr>
              <w:pStyle w:val="NormalWeb"/>
              <w:snapToGrid w:val="0"/>
              <w:spacing w:before="0" w:after="0"/>
              <w:jc w:val="center"/>
              <w:rPr>
                <w:rFonts w:ascii="Calibri" w:hAnsi="Calibri"/>
                <w:b/>
                <w:sz w:val="16"/>
                <w:szCs w:val="16"/>
              </w:rPr>
            </w:pPr>
            <w:r w:rsidRPr="00FF291D">
              <w:rPr>
                <w:rFonts w:ascii="Calibri" w:hAnsi="Calibri"/>
                <w:b/>
                <w:sz w:val="16"/>
                <w:szCs w:val="16"/>
              </w:rPr>
              <w:t>Teritorijas novērtējums</w:t>
            </w:r>
          </w:p>
        </w:tc>
        <w:tc>
          <w:tcPr>
            <w:tcW w:w="1004" w:type="dxa"/>
            <w:vMerge w:val="restart"/>
            <w:shd w:val="pct10" w:color="auto" w:fill="auto"/>
            <w:vAlign w:val="center"/>
          </w:tcPr>
          <w:p w:rsidR="00697C69" w:rsidRPr="00FF291D" w:rsidRDefault="00697C69" w:rsidP="00BF156E">
            <w:pPr>
              <w:pStyle w:val="NormalWeb"/>
              <w:snapToGrid w:val="0"/>
              <w:spacing w:before="0" w:after="0"/>
              <w:jc w:val="center"/>
              <w:rPr>
                <w:rFonts w:ascii="Calibri" w:hAnsi="Calibri"/>
                <w:b/>
                <w:sz w:val="16"/>
                <w:szCs w:val="16"/>
              </w:rPr>
            </w:pPr>
            <w:r w:rsidRPr="00FF291D">
              <w:rPr>
                <w:rFonts w:ascii="Calibri" w:hAnsi="Calibri"/>
                <w:b/>
                <w:sz w:val="16"/>
                <w:szCs w:val="16"/>
              </w:rPr>
              <w:t>Datu avots</w:t>
            </w:r>
          </w:p>
        </w:tc>
      </w:tr>
      <w:tr w:rsidR="00697C69" w:rsidRPr="00FF291D" w:rsidTr="00BF156E">
        <w:trPr>
          <w:trHeight w:val="183"/>
        </w:trPr>
        <w:tc>
          <w:tcPr>
            <w:tcW w:w="1021" w:type="dxa"/>
            <w:vMerge w:val="restart"/>
            <w:shd w:val="pct10" w:color="auto" w:fill="auto"/>
            <w:vAlign w:val="center"/>
          </w:tcPr>
          <w:p w:rsidR="00697C69" w:rsidRPr="00FF291D" w:rsidRDefault="00697C69" w:rsidP="00BF156E">
            <w:pPr>
              <w:pStyle w:val="NormalWeb"/>
              <w:snapToGrid w:val="0"/>
              <w:spacing w:before="0" w:after="0"/>
              <w:jc w:val="center"/>
              <w:rPr>
                <w:rFonts w:ascii="Calibri" w:hAnsi="Calibri"/>
                <w:b/>
                <w:sz w:val="16"/>
                <w:szCs w:val="16"/>
              </w:rPr>
            </w:pPr>
            <w:r w:rsidRPr="00FF291D">
              <w:rPr>
                <w:rFonts w:ascii="Calibri" w:hAnsi="Calibri"/>
                <w:b/>
                <w:sz w:val="16"/>
                <w:szCs w:val="16"/>
              </w:rPr>
              <w:t>Zinātniskais nosaukums</w:t>
            </w:r>
          </w:p>
        </w:tc>
        <w:tc>
          <w:tcPr>
            <w:tcW w:w="1319" w:type="dxa"/>
            <w:vMerge w:val="restart"/>
            <w:shd w:val="pct10" w:color="auto" w:fill="auto"/>
            <w:vAlign w:val="center"/>
          </w:tcPr>
          <w:p w:rsidR="00697C69" w:rsidRPr="00FF291D" w:rsidRDefault="00697C69" w:rsidP="00BF156E">
            <w:pPr>
              <w:pStyle w:val="NormalWeb"/>
              <w:snapToGrid w:val="0"/>
              <w:spacing w:before="0" w:after="0"/>
              <w:jc w:val="center"/>
              <w:rPr>
                <w:rFonts w:ascii="Calibri" w:hAnsi="Calibri"/>
                <w:b/>
                <w:sz w:val="16"/>
                <w:szCs w:val="16"/>
              </w:rPr>
            </w:pPr>
            <w:r w:rsidRPr="00FF291D">
              <w:rPr>
                <w:rFonts w:ascii="Calibri" w:hAnsi="Calibri"/>
                <w:b/>
                <w:sz w:val="16"/>
                <w:szCs w:val="16"/>
              </w:rPr>
              <w:t>Latviskais nosaukums</w:t>
            </w:r>
          </w:p>
        </w:tc>
        <w:tc>
          <w:tcPr>
            <w:tcW w:w="564" w:type="dxa"/>
            <w:vMerge w:val="restart"/>
            <w:shd w:val="pct10" w:color="auto" w:fill="auto"/>
            <w:vAlign w:val="center"/>
          </w:tcPr>
          <w:p w:rsidR="00697C69" w:rsidRPr="00FF291D" w:rsidRDefault="00697C69" w:rsidP="00BF156E">
            <w:pPr>
              <w:pStyle w:val="NormalWeb"/>
              <w:snapToGrid w:val="0"/>
              <w:spacing w:before="0" w:after="0"/>
              <w:jc w:val="center"/>
              <w:rPr>
                <w:rFonts w:ascii="Calibri" w:hAnsi="Calibri"/>
                <w:b/>
                <w:sz w:val="16"/>
                <w:szCs w:val="16"/>
              </w:rPr>
            </w:pPr>
            <w:r w:rsidRPr="00FF291D">
              <w:rPr>
                <w:rFonts w:ascii="Calibri" w:hAnsi="Calibri"/>
                <w:b/>
                <w:sz w:val="16"/>
                <w:szCs w:val="16"/>
              </w:rPr>
              <w:t>Tips</w:t>
            </w:r>
          </w:p>
        </w:tc>
        <w:tc>
          <w:tcPr>
            <w:tcW w:w="1170" w:type="dxa"/>
            <w:gridSpan w:val="2"/>
            <w:shd w:val="pct10" w:color="auto" w:fill="auto"/>
            <w:vAlign w:val="center"/>
          </w:tcPr>
          <w:p w:rsidR="00697C69" w:rsidRPr="00FF291D" w:rsidRDefault="00697C69" w:rsidP="00BF156E">
            <w:pPr>
              <w:pStyle w:val="NormalWeb"/>
              <w:snapToGrid w:val="0"/>
              <w:spacing w:before="0" w:after="0"/>
              <w:jc w:val="center"/>
              <w:rPr>
                <w:rFonts w:ascii="Calibri" w:hAnsi="Calibri"/>
                <w:b/>
                <w:sz w:val="16"/>
                <w:szCs w:val="16"/>
              </w:rPr>
            </w:pPr>
            <w:r w:rsidRPr="00FF291D">
              <w:rPr>
                <w:rFonts w:ascii="Calibri" w:hAnsi="Calibri"/>
                <w:b/>
                <w:sz w:val="16"/>
                <w:szCs w:val="16"/>
              </w:rPr>
              <w:t>Lielums</w:t>
            </w:r>
          </w:p>
        </w:tc>
        <w:tc>
          <w:tcPr>
            <w:tcW w:w="810" w:type="dxa"/>
            <w:vMerge w:val="restart"/>
            <w:shd w:val="pct10" w:color="auto" w:fill="auto"/>
            <w:vAlign w:val="center"/>
          </w:tcPr>
          <w:p w:rsidR="00697C69" w:rsidRPr="00FF291D" w:rsidRDefault="00697C69" w:rsidP="00BF156E">
            <w:pPr>
              <w:pStyle w:val="NormalWeb"/>
              <w:snapToGrid w:val="0"/>
              <w:spacing w:before="0" w:after="0"/>
              <w:jc w:val="center"/>
              <w:rPr>
                <w:rFonts w:ascii="Calibri" w:hAnsi="Calibri"/>
                <w:b/>
                <w:sz w:val="16"/>
                <w:szCs w:val="16"/>
              </w:rPr>
            </w:pPr>
            <w:r w:rsidRPr="00FF291D">
              <w:rPr>
                <w:rFonts w:ascii="Calibri" w:hAnsi="Calibri"/>
                <w:b/>
                <w:sz w:val="16"/>
                <w:szCs w:val="16"/>
              </w:rPr>
              <w:t>Vienība</w:t>
            </w:r>
          </w:p>
        </w:tc>
        <w:tc>
          <w:tcPr>
            <w:tcW w:w="540" w:type="dxa"/>
            <w:vMerge w:val="restart"/>
            <w:shd w:val="pct10" w:color="auto" w:fill="auto"/>
            <w:vAlign w:val="center"/>
          </w:tcPr>
          <w:p w:rsidR="00697C69" w:rsidRPr="00FF291D" w:rsidRDefault="00697C69" w:rsidP="00BF156E">
            <w:pPr>
              <w:pStyle w:val="NormalWeb"/>
              <w:snapToGrid w:val="0"/>
              <w:spacing w:before="0" w:after="0"/>
              <w:jc w:val="center"/>
              <w:rPr>
                <w:rFonts w:ascii="Calibri" w:hAnsi="Calibri"/>
                <w:b/>
                <w:sz w:val="16"/>
                <w:szCs w:val="16"/>
              </w:rPr>
            </w:pPr>
            <w:r w:rsidRPr="00FF291D">
              <w:rPr>
                <w:rFonts w:ascii="Calibri" w:hAnsi="Calibri"/>
                <w:b/>
                <w:sz w:val="16"/>
                <w:szCs w:val="16"/>
              </w:rPr>
              <w:t>Kat.</w:t>
            </w:r>
          </w:p>
        </w:tc>
        <w:tc>
          <w:tcPr>
            <w:tcW w:w="900" w:type="dxa"/>
            <w:vMerge w:val="restart"/>
            <w:shd w:val="pct10" w:color="auto" w:fill="auto"/>
            <w:vAlign w:val="center"/>
          </w:tcPr>
          <w:p w:rsidR="00697C69" w:rsidRPr="00FF291D" w:rsidRDefault="00697C69" w:rsidP="00BF156E">
            <w:pPr>
              <w:pStyle w:val="NormalWeb"/>
              <w:snapToGrid w:val="0"/>
              <w:spacing w:before="0" w:after="0"/>
              <w:jc w:val="center"/>
              <w:rPr>
                <w:rFonts w:ascii="Calibri" w:hAnsi="Calibri"/>
                <w:b/>
                <w:sz w:val="16"/>
                <w:szCs w:val="16"/>
              </w:rPr>
            </w:pPr>
            <w:r w:rsidRPr="00FF291D">
              <w:rPr>
                <w:rFonts w:ascii="Calibri" w:hAnsi="Calibri"/>
                <w:b/>
                <w:sz w:val="16"/>
                <w:szCs w:val="16"/>
              </w:rPr>
              <w:t>Datu kvalitāte</w:t>
            </w:r>
          </w:p>
        </w:tc>
        <w:tc>
          <w:tcPr>
            <w:tcW w:w="540" w:type="dxa"/>
            <w:vMerge w:val="restart"/>
            <w:shd w:val="pct10" w:color="auto" w:fill="auto"/>
            <w:vAlign w:val="center"/>
          </w:tcPr>
          <w:p w:rsidR="00697C69" w:rsidRPr="00FF291D" w:rsidRDefault="00697C69" w:rsidP="00BF156E">
            <w:pPr>
              <w:pStyle w:val="NormalWeb"/>
              <w:snapToGrid w:val="0"/>
              <w:spacing w:before="0" w:after="0"/>
              <w:jc w:val="center"/>
              <w:rPr>
                <w:rFonts w:ascii="Calibri" w:hAnsi="Calibri"/>
                <w:b/>
                <w:sz w:val="16"/>
                <w:szCs w:val="16"/>
              </w:rPr>
            </w:pPr>
            <w:r w:rsidRPr="00FF291D">
              <w:rPr>
                <w:rFonts w:ascii="Calibri" w:hAnsi="Calibri"/>
                <w:b/>
                <w:sz w:val="16"/>
                <w:szCs w:val="16"/>
              </w:rPr>
              <w:t>Pop.</w:t>
            </w:r>
          </w:p>
        </w:tc>
        <w:tc>
          <w:tcPr>
            <w:tcW w:w="630" w:type="dxa"/>
            <w:vMerge w:val="restart"/>
            <w:shd w:val="pct10" w:color="auto" w:fill="auto"/>
            <w:vAlign w:val="center"/>
          </w:tcPr>
          <w:p w:rsidR="00697C69" w:rsidRPr="00FF291D" w:rsidRDefault="00697C69" w:rsidP="00BF156E">
            <w:pPr>
              <w:pStyle w:val="CM3"/>
              <w:spacing w:before="60" w:after="60"/>
              <w:jc w:val="center"/>
              <w:rPr>
                <w:rFonts w:ascii="Calibri" w:hAnsi="Calibri"/>
                <w:b/>
                <w:color w:val="000000"/>
                <w:sz w:val="16"/>
                <w:szCs w:val="16"/>
                <w:lang w:val="lv-LV"/>
              </w:rPr>
            </w:pPr>
            <w:r w:rsidRPr="00FF291D">
              <w:rPr>
                <w:rFonts w:ascii="Calibri" w:hAnsi="Calibri"/>
                <w:b/>
                <w:color w:val="000000"/>
                <w:sz w:val="16"/>
                <w:szCs w:val="16"/>
                <w:lang w:val="lv-LV"/>
              </w:rPr>
              <w:t>Sagl.</w:t>
            </w:r>
          </w:p>
        </w:tc>
        <w:tc>
          <w:tcPr>
            <w:tcW w:w="540" w:type="dxa"/>
            <w:vMerge w:val="restart"/>
            <w:shd w:val="pct10" w:color="auto" w:fill="auto"/>
            <w:vAlign w:val="center"/>
          </w:tcPr>
          <w:p w:rsidR="00697C69" w:rsidRPr="00FF291D" w:rsidRDefault="00697C69" w:rsidP="00BF156E">
            <w:pPr>
              <w:pStyle w:val="NormalWeb"/>
              <w:snapToGrid w:val="0"/>
              <w:spacing w:before="0" w:after="0"/>
              <w:jc w:val="center"/>
              <w:rPr>
                <w:rFonts w:ascii="Calibri" w:hAnsi="Calibri"/>
                <w:b/>
                <w:sz w:val="16"/>
                <w:szCs w:val="16"/>
              </w:rPr>
            </w:pPr>
            <w:r w:rsidRPr="00FF291D">
              <w:rPr>
                <w:rFonts w:ascii="Calibri" w:hAnsi="Calibri"/>
                <w:b/>
                <w:sz w:val="16"/>
                <w:szCs w:val="16"/>
              </w:rPr>
              <w:t>Izol.</w:t>
            </w:r>
          </w:p>
        </w:tc>
        <w:tc>
          <w:tcPr>
            <w:tcW w:w="630" w:type="dxa"/>
            <w:vMerge w:val="restart"/>
            <w:shd w:val="pct10" w:color="auto" w:fill="auto"/>
            <w:vAlign w:val="center"/>
          </w:tcPr>
          <w:p w:rsidR="00697C69" w:rsidRPr="00FF291D" w:rsidRDefault="00697C69" w:rsidP="00BF156E">
            <w:pPr>
              <w:pStyle w:val="NormalWeb"/>
              <w:snapToGrid w:val="0"/>
              <w:spacing w:before="0" w:after="0"/>
              <w:jc w:val="center"/>
              <w:rPr>
                <w:rFonts w:ascii="Calibri" w:hAnsi="Calibri"/>
                <w:b/>
                <w:sz w:val="16"/>
                <w:szCs w:val="16"/>
              </w:rPr>
            </w:pPr>
            <w:r w:rsidRPr="00FF291D">
              <w:rPr>
                <w:rFonts w:ascii="Calibri" w:hAnsi="Calibri"/>
                <w:b/>
                <w:sz w:val="16"/>
                <w:szCs w:val="16"/>
              </w:rPr>
              <w:t>Visp.</w:t>
            </w:r>
          </w:p>
        </w:tc>
        <w:tc>
          <w:tcPr>
            <w:tcW w:w="1004" w:type="dxa"/>
            <w:vMerge/>
            <w:shd w:val="pct10" w:color="auto" w:fill="auto"/>
          </w:tcPr>
          <w:p w:rsidR="00697C69" w:rsidRPr="00FF291D" w:rsidRDefault="00697C69" w:rsidP="00BF156E">
            <w:pPr>
              <w:pStyle w:val="NormalWeb"/>
              <w:snapToGrid w:val="0"/>
              <w:spacing w:before="0" w:after="0"/>
              <w:jc w:val="center"/>
              <w:rPr>
                <w:rFonts w:ascii="Calibri" w:hAnsi="Calibri"/>
                <w:b/>
                <w:sz w:val="16"/>
                <w:szCs w:val="16"/>
              </w:rPr>
            </w:pPr>
          </w:p>
        </w:tc>
      </w:tr>
      <w:tr w:rsidR="00697C69" w:rsidRPr="00FF291D" w:rsidTr="008A44B1">
        <w:trPr>
          <w:trHeight w:hRule="exact" w:val="221"/>
        </w:trPr>
        <w:tc>
          <w:tcPr>
            <w:tcW w:w="1021" w:type="dxa"/>
            <w:vMerge/>
            <w:shd w:val="pct10" w:color="auto" w:fill="auto"/>
            <w:vAlign w:val="center"/>
          </w:tcPr>
          <w:p w:rsidR="00697C69" w:rsidRPr="00FF291D" w:rsidRDefault="00697C69" w:rsidP="00BF156E">
            <w:pPr>
              <w:pStyle w:val="NormalWeb"/>
              <w:snapToGrid w:val="0"/>
              <w:spacing w:before="0" w:after="0"/>
              <w:jc w:val="center"/>
              <w:rPr>
                <w:rFonts w:ascii="Calibri" w:hAnsi="Calibri"/>
                <w:b/>
                <w:sz w:val="18"/>
                <w:szCs w:val="18"/>
              </w:rPr>
            </w:pPr>
          </w:p>
        </w:tc>
        <w:tc>
          <w:tcPr>
            <w:tcW w:w="1319" w:type="dxa"/>
            <w:vMerge/>
            <w:shd w:val="pct10" w:color="auto" w:fill="auto"/>
            <w:vAlign w:val="center"/>
          </w:tcPr>
          <w:p w:rsidR="00697C69" w:rsidRPr="00FF291D" w:rsidRDefault="00697C69" w:rsidP="00BF156E">
            <w:pPr>
              <w:pStyle w:val="NormalWeb"/>
              <w:snapToGrid w:val="0"/>
              <w:spacing w:before="0" w:after="0"/>
              <w:jc w:val="center"/>
              <w:rPr>
                <w:rFonts w:ascii="Calibri" w:hAnsi="Calibri"/>
                <w:b/>
                <w:sz w:val="18"/>
                <w:szCs w:val="18"/>
              </w:rPr>
            </w:pPr>
          </w:p>
        </w:tc>
        <w:tc>
          <w:tcPr>
            <w:tcW w:w="564" w:type="dxa"/>
            <w:vMerge/>
            <w:shd w:val="pct10" w:color="auto" w:fill="auto"/>
            <w:vAlign w:val="center"/>
          </w:tcPr>
          <w:p w:rsidR="00697C69" w:rsidRPr="00FF291D" w:rsidRDefault="00697C69" w:rsidP="00BF156E">
            <w:pPr>
              <w:pStyle w:val="NormalWeb"/>
              <w:snapToGrid w:val="0"/>
              <w:spacing w:before="0" w:after="0"/>
              <w:jc w:val="center"/>
              <w:rPr>
                <w:rFonts w:ascii="Calibri" w:hAnsi="Calibri"/>
                <w:b/>
                <w:sz w:val="18"/>
                <w:szCs w:val="18"/>
              </w:rPr>
            </w:pPr>
          </w:p>
        </w:tc>
        <w:tc>
          <w:tcPr>
            <w:tcW w:w="540" w:type="dxa"/>
            <w:shd w:val="pct10" w:color="auto" w:fill="auto"/>
            <w:vAlign w:val="center"/>
          </w:tcPr>
          <w:p w:rsidR="00697C69" w:rsidRPr="00FF291D" w:rsidRDefault="00697C69" w:rsidP="00BF156E">
            <w:pPr>
              <w:pStyle w:val="NormalWeb"/>
              <w:snapToGrid w:val="0"/>
              <w:spacing w:before="0" w:after="0"/>
              <w:jc w:val="center"/>
              <w:rPr>
                <w:rFonts w:ascii="Calibri" w:hAnsi="Calibri"/>
                <w:b/>
                <w:sz w:val="16"/>
                <w:szCs w:val="16"/>
              </w:rPr>
            </w:pPr>
            <w:r w:rsidRPr="00FF291D">
              <w:rPr>
                <w:rFonts w:ascii="Calibri" w:hAnsi="Calibri"/>
                <w:b/>
                <w:sz w:val="16"/>
                <w:szCs w:val="16"/>
              </w:rPr>
              <w:t>Min</w:t>
            </w:r>
          </w:p>
        </w:tc>
        <w:tc>
          <w:tcPr>
            <w:tcW w:w="630" w:type="dxa"/>
            <w:shd w:val="pct10" w:color="auto" w:fill="auto"/>
            <w:vAlign w:val="center"/>
          </w:tcPr>
          <w:p w:rsidR="00697C69" w:rsidRPr="00FF291D" w:rsidRDefault="00697C69" w:rsidP="00BF156E">
            <w:pPr>
              <w:pStyle w:val="NormalWeb"/>
              <w:snapToGrid w:val="0"/>
              <w:spacing w:before="0" w:after="0"/>
              <w:jc w:val="center"/>
              <w:rPr>
                <w:rFonts w:ascii="Calibri" w:hAnsi="Calibri"/>
                <w:b/>
                <w:sz w:val="16"/>
                <w:szCs w:val="16"/>
              </w:rPr>
            </w:pPr>
            <w:r w:rsidRPr="00FF291D">
              <w:rPr>
                <w:rFonts w:ascii="Calibri" w:hAnsi="Calibri"/>
                <w:b/>
                <w:sz w:val="16"/>
                <w:szCs w:val="16"/>
              </w:rPr>
              <w:t>Maks</w:t>
            </w:r>
          </w:p>
        </w:tc>
        <w:tc>
          <w:tcPr>
            <w:tcW w:w="810" w:type="dxa"/>
            <w:vMerge/>
            <w:shd w:val="pct10" w:color="auto" w:fill="auto"/>
            <w:vAlign w:val="center"/>
          </w:tcPr>
          <w:p w:rsidR="00697C69" w:rsidRPr="00FF291D" w:rsidRDefault="00697C69" w:rsidP="00BF156E">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697C69" w:rsidRPr="00FF291D" w:rsidRDefault="00697C69" w:rsidP="00BF156E">
            <w:pPr>
              <w:pStyle w:val="NormalWeb"/>
              <w:snapToGrid w:val="0"/>
              <w:spacing w:before="0" w:after="0"/>
              <w:jc w:val="center"/>
              <w:rPr>
                <w:rFonts w:ascii="Calibri" w:hAnsi="Calibri"/>
                <w:b/>
                <w:sz w:val="18"/>
                <w:szCs w:val="18"/>
              </w:rPr>
            </w:pPr>
          </w:p>
        </w:tc>
        <w:tc>
          <w:tcPr>
            <w:tcW w:w="900" w:type="dxa"/>
            <w:vMerge/>
            <w:shd w:val="pct10" w:color="auto" w:fill="auto"/>
            <w:vAlign w:val="center"/>
          </w:tcPr>
          <w:p w:rsidR="00697C69" w:rsidRPr="00FF291D" w:rsidRDefault="00697C69" w:rsidP="00BF156E">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697C69" w:rsidRPr="00FF291D" w:rsidRDefault="00697C69" w:rsidP="00BF156E">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697C69" w:rsidRPr="00FF291D" w:rsidRDefault="00697C69" w:rsidP="00BF156E">
            <w:pPr>
              <w:pStyle w:val="CM3"/>
              <w:spacing w:before="60" w:after="60"/>
              <w:rPr>
                <w:rFonts w:ascii="Calibri" w:hAnsi="Calibri"/>
                <w:b/>
                <w:color w:val="000000"/>
                <w:sz w:val="18"/>
                <w:szCs w:val="18"/>
                <w:lang w:val="lv-LV"/>
              </w:rPr>
            </w:pPr>
          </w:p>
        </w:tc>
        <w:tc>
          <w:tcPr>
            <w:tcW w:w="540" w:type="dxa"/>
            <w:vMerge/>
            <w:shd w:val="pct10" w:color="auto" w:fill="auto"/>
            <w:vAlign w:val="center"/>
          </w:tcPr>
          <w:p w:rsidR="00697C69" w:rsidRPr="00FF291D" w:rsidRDefault="00697C69" w:rsidP="00BF156E">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697C69" w:rsidRPr="00FF291D" w:rsidRDefault="00697C69" w:rsidP="00BF156E">
            <w:pPr>
              <w:pStyle w:val="NormalWeb"/>
              <w:snapToGrid w:val="0"/>
              <w:spacing w:before="0" w:after="0"/>
              <w:jc w:val="center"/>
              <w:rPr>
                <w:rFonts w:ascii="Calibri" w:hAnsi="Calibri"/>
                <w:b/>
                <w:sz w:val="18"/>
                <w:szCs w:val="18"/>
              </w:rPr>
            </w:pPr>
          </w:p>
        </w:tc>
        <w:tc>
          <w:tcPr>
            <w:tcW w:w="1004" w:type="dxa"/>
            <w:vMerge/>
            <w:shd w:val="pct10" w:color="auto" w:fill="auto"/>
          </w:tcPr>
          <w:p w:rsidR="00697C69" w:rsidRPr="00FF291D" w:rsidRDefault="00697C69" w:rsidP="00BF156E">
            <w:pPr>
              <w:pStyle w:val="NormalWeb"/>
              <w:snapToGrid w:val="0"/>
              <w:spacing w:before="0" w:after="0"/>
              <w:rPr>
                <w:rFonts w:ascii="Calibri" w:hAnsi="Calibri"/>
                <w:b/>
                <w:sz w:val="18"/>
                <w:szCs w:val="18"/>
              </w:rPr>
            </w:pPr>
          </w:p>
        </w:tc>
      </w:tr>
      <w:tr w:rsidR="00697C69" w:rsidRPr="00FF291D" w:rsidTr="008A44B1">
        <w:trPr>
          <w:trHeight w:hRule="exact" w:val="280"/>
        </w:trPr>
        <w:tc>
          <w:tcPr>
            <w:tcW w:w="1021" w:type="dxa"/>
            <w:vMerge w:val="restart"/>
            <w:vAlign w:val="bottom"/>
          </w:tcPr>
          <w:p w:rsidR="00697C69" w:rsidRPr="00FF291D" w:rsidRDefault="00697C69" w:rsidP="00BF156E">
            <w:pPr>
              <w:rPr>
                <w:i/>
                <w:iCs/>
                <w:sz w:val="20"/>
                <w:szCs w:val="20"/>
              </w:rPr>
            </w:pPr>
            <w:r w:rsidRPr="00FF291D">
              <w:rPr>
                <w:i/>
                <w:color w:val="000000"/>
                <w:sz w:val="20"/>
                <w:szCs w:val="20"/>
              </w:rPr>
              <w:t>Saxifraga hirculus</w:t>
            </w:r>
          </w:p>
        </w:tc>
        <w:tc>
          <w:tcPr>
            <w:tcW w:w="1319" w:type="dxa"/>
            <w:vMerge w:val="restart"/>
            <w:vAlign w:val="bottom"/>
          </w:tcPr>
          <w:p w:rsidR="00697C69" w:rsidRPr="00FF291D" w:rsidRDefault="00697C69" w:rsidP="00BF156E">
            <w:pPr>
              <w:rPr>
                <w:sz w:val="20"/>
                <w:szCs w:val="20"/>
              </w:rPr>
            </w:pPr>
            <w:r w:rsidRPr="00FF291D">
              <w:rPr>
                <w:sz w:val="20"/>
                <w:szCs w:val="20"/>
              </w:rPr>
              <w:t>dzeltenā akmeņlauzīte</w:t>
            </w:r>
          </w:p>
        </w:tc>
        <w:tc>
          <w:tcPr>
            <w:tcW w:w="564" w:type="dxa"/>
          </w:tcPr>
          <w:p w:rsidR="00697C69" w:rsidRPr="00FF291D" w:rsidRDefault="00697C69" w:rsidP="00BF156E">
            <w:pPr>
              <w:rPr>
                <w:sz w:val="20"/>
                <w:szCs w:val="20"/>
              </w:rPr>
            </w:pPr>
            <w:r w:rsidRPr="00FF291D">
              <w:rPr>
                <w:sz w:val="20"/>
                <w:szCs w:val="20"/>
              </w:rPr>
              <w:t>p</w:t>
            </w:r>
          </w:p>
        </w:tc>
        <w:tc>
          <w:tcPr>
            <w:tcW w:w="540" w:type="dxa"/>
          </w:tcPr>
          <w:p w:rsidR="00697C69" w:rsidRPr="00FF291D" w:rsidRDefault="00697C69" w:rsidP="00BF156E">
            <w:pPr>
              <w:snapToGrid w:val="0"/>
              <w:rPr>
                <w:rFonts w:eastAsia="Times New Roman"/>
                <w:color w:val="000000"/>
                <w:sz w:val="20"/>
                <w:szCs w:val="20"/>
                <w:lang w:eastAsia="lv-LV"/>
              </w:rPr>
            </w:pPr>
            <w:r w:rsidRPr="00FF291D">
              <w:rPr>
                <w:rFonts w:eastAsia="Times New Roman"/>
                <w:color w:val="000000"/>
                <w:sz w:val="20"/>
                <w:szCs w:val="20"/>
                <w:lang w:eastAsia="lv-LV"/>
              </w:rPr>
              <w:t>4</w:t>
            </w:r>
          </w:p>
        </w:tc>
        <w:tc>
          <w:tcPr>
            <w:tcW w:w="630" w:type="dxa"/>
          </w:tcPr>
          <w:p w:rsidR="00697C69" w:rsidRPr="00FF291D" w:rsidRDefault="00697C69" w:rsidP="00BF156E">
            <w:pPr>
              <w:snapToGrid w:val="0"/>
              <w:rPr>
                <w:rFonts w:eastAsia="Times New Roman"/>
                <w:color w:val="000000"/>
                <w:sz w:val="20"/>
                <w:szCs w:val="20"/>
                <w:lang w:eastAsia="lv-LV"/>
              </w:rPr>
            </w:pPr>
            <w:r w:rsidRPr="00FF291D">
              <w:rPr>
                <w:rFonts w:eastAsia="Times New Roman"/>
                <w:color w:val="000000"/>
                <w:sz w:val="20"/>
                <w:szCs w:val="20"/>
                <w:lang w:eastAsia="lv-LV"/>
              </w:rPr>
              <w:t>4</w:t>
            </w:r>
          </w:p>
        </w:tc>
        <w:tc>
          <w:tcPr>
            <w:tcW w:w="810" w:type="dxa"/>
          </w:tcPr>
          <w:p w:rsidR="00697C69" w:rsidRPr="00FF291D" w:rsidRDefault="00697C69" w:rsidP="00BF156E">
            <w:pPr>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Pr>
          <w:p w:rsidR="00697C69" w:rsidRPr="00FF291D" w:rsidRDefault="00697C69" w:rsidP="00BF156E">
            <w:pPr>
              <w:rPr>
                <w:sz w:val="20"/>
                <w:szCs w:val="20"/>
              </w:rPr>
            </w:pPr>
          </w:p>
        </w:tc>
        <w:tc>
          <w:tcPr>
            <w:tcW w:w="900" w:type="dxa"/>
          </w:tcPr>
          <w:p w:rsidR="00697C69" w:rsidRPr="00FF291D" w:rsidRDefault="00697C69" w:rsidP="00BF156E">
            <w:pPr>
              <w:rPr>
                <w:sz w:val="20"/>
                <w:szCs w:val="20"/>
              </w:rPr>
            </w:pPr>
            <w:r w:rsidRPr="00FF291D">
              <w:rPr>
                <w:sz w:val="20"/>
                <w:szCs w:val="20"/>
              </w:rPr>
              <w:t>G</w:t>
            </w:r>
          </w:p>
        </w:tc>
        <w:tc>
          <w:tcPr>
            <w:tcW w:w="540" w:type="dxa"/>
          </w:tcPr>
          <w:p w:rsidR="00697C69" w:rsidRPr="00FF291D" w:rsidRDefault="00697C69" w:rsidP="00BF156E">
            <w:pPr>
              <w:rPr>
                <w:sz w:val="20"/>
                <w:szCs w:val="20"/>
              </w:rPr>
            </w:pPr>
            <w:r w:rsidRPr="00FF291D">
              <w:rPr>
                <w:sz w:val="20"/>
                <w:szCs w:val="20"/>
              </w:rPr>
              <w:t>C</w:t>
            </w:r>
          </w:p>
        </w:tc>
        <w:tc>
          <w:tcPr>
            <w:tcW w:w="630" w:type="dxa"/>
          </w:tcPr>
          <w:p w:rsidR="00697C69" w:rsidRPr="00FF291D" w:rsidRDefault="00697C69" w:rsidP="00BF156E">
            <w:pPr>
              <w:rPr>
                <w:sz w:val="20"/>
                <w:szCs w:val="20"/>
              </w:rPr>
            </w:pPr>
            <w:r w:rsidRPr="00FF291D">
              <w:rPr>
                <w:sz w:val="20"/>
                <w:szCs w:val="20"/>
              </w:rPr>
              <w:t>C</w:t>
            </w:r>
          </w:p>
        </w:tc>
        <w:tc>
          <w:tcPr>
            <w:tcW w:w="540" w:type="dxa"/>
          </w:tcPr>
          <w:p w:rsidR="00697C69" w:rsidRPr="00FF291D" w:rsidRDefault="00697C69" w:rsidP="00BF156E">
            <w:pPr>
              <w:rPr>
                <w:sz w:val="20"/>
                <w:szCs w:val="20"/>
              </w:rPr>
            </w:pPr>
            <w:r w:rsidRPr="00FF291D">
              <w:rPr>
                <w:sz w:val="20"/>
                <w:szCs w:val="20"/>
              </w:rPr>
              <w:t>C</w:t>
            </w:r>
          </w:p>
        </w:tc>
        <w:tc>
          <w:tcPr>
            <w:tcW w:w="630" w:type="dxa"/>
          </w:tcPr>
          <w:p w:rsidR="00697C69" w:rsidRPr="00FF291D" w:rsidRDefault="00697C69" w:rsidP="00BF156E">
            <w:pPr>
              <w:rPr>
                <w:sz w:val="20"/>
                <w:szCs w:val="20"/>
              </w:rPr>
            </w:pPr>
            <w:r w:rsidRPr="00FF291D">
              <w:rPr>
                <w:sz w:val="20"/>
                <w:szCs w:val="20"/>
              </w:rPr>
              <w:t>B</w:t>
            </w:r>
          </w:p>
        </w:tc>
        <w:tc>
          <w:tcPr>
            <w:tcW w:w="1004" w:type="dxa"/>
          </w:tcPr>
          <w:p w:rsidR="00697C69" w:rsidRPr="00FF291D" w:rsidRDefault="00697C69" w:rsidP="00BF156E">
            <w:pPr>
              <w:rPr>
                <w:sz w:val="20"/>
                <w:szCs w:val="20"/>
              </w:rPr>
            </w:pPr>
            <w:r w:rsidRPr="00FF291D">
              <w:rPr>
                <w:sz w:val="20"/>
                <w:szCs w:val="20"/>
              </w:rPr>
              <w:t>oriģinālie</w:t>
            </w:r>
          </w:p>
        </w:tc>
      </w:tr>
      <w:tr w:rsidR="00697C69" w:rsidRPr="00FF291D" w:rsidTr="008A44B1">
        <w:trPr>
          <w:trHeight w:hRule="exact" w:val="298"/>
        </w:trPr>
        <w:tc>
          <w:tcPr>
            <w:tcW w:w="1021" w:type="dxa"/>
            <w:vMerge/>
            <w:vAlign w:val="bottom"/>
          </w:tcPr>
          <w:p w:rsidR="00697C69" w:rsidRPr="00FF291D" w:rsidRDefault="00697C69" w:rsidP="00BF156E">
            <w:pPr>
              <w:rPr>
                <w:color w:val="000000"/>
                <w:sz w:val="20"/>
                <w:szCs w:val="20"/>
              </w:rPr>
            </w:pPr>
          </w:p>
        </w:tc>
        <w:tc>
          <w:tcPr>
            <w:tcW w:w="1319" w:type="dxa"/>
            <w:vMerge/>
            <w:vAlign w:val="bottom"/>
          </w:tcPr>
          <w:p w:rsidR="00697C69" w:rsidRPr="00FF291D" w:rsidRDefault="00697C69" w:rsidP="00BF156E">
            <w:pPr>
              <w:rPr>
                <w:sz w:val="20"/>
                <w:szCs w:val="20"/>
              </w:rPr>
            </w:pPr>
          </w:p>
        </w:tc>
        <w:tc>
          <w:tcPr>
            <w:tcW w:w="564" w:type="dxa"/>
          </w:tcPr>
          <w:p w:rsidR="00697C69" w:rsidRPr="00FF291D" w:rsidRDefault="00697C69" w:rsidP="00BF156E">
            <w:pPr>
              <w:rPr>
                <w:sz w:val="20"/>
                <w:szCs w:val="20"/>
              </w:rPr>
            </w:pPr>
            <w:r w:rsidRPr="00FF291D">
              <w:rPr>
                <w:sz w:val="20"/>
                <w:szCs w:val="20"/>
              </w:rPr>
              <w:t>P</w:t>
            </w:r>
          </w:p>
        </w:tc>
        <w:tc>
          <w:tcPr>
            <w:tcW w:w="540" w:type="dxa"/>
          </w:tcPr>
          <w:p w:rsidR="00697C69" w:rsidRPr="00FF291D" w:rsidRDefault="00697C69" w:rsidP="00BF156E">
            <w:pPr>
              <w:snapToGrid w:val="0"/>
              <w:rPr>
                <w:rFonts w:eastAsia="Times New Roman"/>
                <w:color w:val="000000"/>
                <w:sz w:val="20"/>
                <w:szCs w:val="20"/>
                <w:lang w:eastAsia="lv-LV"/>
              </w:rPr>
            </w:pPr>
            <w:r w:rsidRPr="00FF291D">
              <w:rPr>
                <w:rFonts w:eastAsia="Times New Roman"/>
                <w:color w:val="000000"/>
                <w:sz w:val="20"/>
                <w:szCs w:val="20"/>
                <w:lang w:eastAsia="lv-LV"/>
              </w:rPr>
              <w:t>0</w:t>
            </w:r>
          </w:p>
        </w:tc>
        <w:tc>
          <w:tcPr>
            <w:tcW w:w="630" w:type="dxa"/>
          </w:tcPr>
          <w:p w:rsidR="00697C69" w:rsidRPr="00FF291D" w:rsidRDefault="00697C69" w:rsidP="00BF156E">
            <w:pPr>
              <w:snapToGrid w:val="0"/>
              <w:rPr>
                <w:rFonts w:eastAsia="Times New Roman"/>
                <w:color w:val="000000"/>
                <w:sz w:val="20"/>
                <w:szCs w:val="20"/>
                <w:lang w:eastAsia="lv-LV"/>
              </w:rPr>
            </w:pPr>
            <w:r w:rsidRPr="00FF291D">
              <w:rPr>
                <w:rFonts w:eastAsia="Times New Roman"/>
                <w:color w:val="000000"/>
                <w:sz w:val="20"/>
                <w:szCs w:val="20"/>
                <w:lang w:eastAsia="lv-LV"/>
              </w:rPr>
              <w:t>0</w:t>
            </w:r>
          </w:p>
        </w:tc>
        <w:tc>
          <w:tcPr>
            <w:tcW w:w="810" w:type="dxa"/>
          </w:tcPr>
          <w:p w:rsidR="00697C69" w:rsidRPr="00FF291D" w:rsidRDefault="00697C69" w:rsidP="00BF156E">
            <w:pPr>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Pr>
          <w:p w:rsidR="00697C69" w:rsidRPr="00FF291D" w:rsidRDefault="00697C69" w:rsidP="00BF156E">
            <w:pPr>
              <w:rPr>
                <w:sz w:val="20"/>
                <w:szCs w:val="20"/>
              </w:rPr>
            </w:pPr>
          </w:p>
        </w:tc>
        <w:tc>
          <w:tcPr>
            <w:tcW w:w="900" w:type="dxa"/>
          </w:tcPr>
          <w:p w:rsidR="00697C69" w:rsidRPr="00FF291D" w:rsidRDefault="00697C69" w:rsidP="00BF156E">
            <w:pPr>
              <w:rPr>
                <w:sz w:val="20"/>
                <w:szCs w:val="20"/>
              </w:rPr>
            </w:pPr>
            <w:r w:rsidRPr="00FF291D">
              <w:rPr>
                <w:sz w:val="20"/>
                <w:szCs w:val="20"/>
              </w:rPr>
              <w:t>G</w:t>
            </w:r>
          </w:p>
        </w:tc>
        <w:tc>
          <w:tcPr>
            <w:tcW w:w="540" w:type="dxa"/>
          </w:tcPr>
          <w:p w:rsidR="00697C69" w:rsidRPr="00FF291D" w:rsidRDefault="00697C69" w:rsidP="00BF156E">
            <w:pPr>
              <w:rPr>
                <w:sz w:val="20"/>
                <w:szCs w:val="20"/>
              </w:rPr>
            </w:pPr>
            <w:r w:rsidRPr="00FF291D">
              <w:rPr>
                <w:sz w:val="20"/>
                <w:szCs w:val="20"/>
              </w:rPr>
              <w:t>D</w:t>
            </w:r>
          </w:p>
        </w:tc>
        <w:tc>
          <w:tcPr>
            <w:tcW w:w="630" w:type="dxa"/>
          </w:tcPr>
          <w:p w:rsidR="00697C69" w:rsidRPr="00FF291D" w:rsidRDefault="00697C69" w:rsidP="00BF156E">
            <w:pPr>
              <w:rPr>
                <w:sz w:val="20"/>
                <w:szCs w:val="20"/>
              </w:rPr>
            </w:pPr>
          </w:p>
        </w:tc>
        <w:tc>
          <w:tcPr>
            <w:tcW w:w="540" w:type="dxa"/>
          </w:tcPr>
          <w:p w:rsidR="00697C69" w:rsidRPr="00FF291D" w:rsidRDefault="00697C69" w:rsidP="00BF156E">
            <w:pPr>
              <w:rPr>
                <w:sz w:val="20"/>
                <w:szCs w:val="20"/>
              </w:rPr>
            </w:pPr>
          </w:p>
        </w:tc>
        <w:tc>
          <w:tcPr>
            <w:tcW w:w="630" w:type="dxa"/>
          </w:tcPr>
          <w:p w:rsidR="00697C69" w:rsidRPr="00FF291D" w:rsidRDefault="00697C69" w:rsidP="00BF156E">
            <w:pPr>
              <w:rPr>
                <w:sz w:val="20"/>
                <w:szCs w:val="20"/>
              </w:rPr>
            </w:pPr>
          </w:p>
        </w:tc>
        <w:tc>
          <w:tcPr>
            <w:tcW w:w="1004" w:type="dxa"/>
          </w:tcPr>
          <w:p w:rsidR="00697C69" w:rsidRPr="00FF291D" w:rsidRDefault="00697C69" w:rsidP="00BF156E">
            <w:pPr>
              <w:rPr>
                <w:sz w:val="20"/>
                <w:szCs w:val="20"/>
              </w:rPr>
            </w:pPr>
            <w:r w:rsidRPr="00FF291D">
              <w:rPr>
                <w:sz w:val="20"/>
                <w:szCs w:val="20"/>
              </w:rPr>
              <w:t>2016</w:t>
            </w:r>
          </w:p>
        </w:tc>
      </w:tr>
    </w:tbl>
    <w:p w:rsidR="00697C69" w:rsidRDefault="00697C69" w:rsidP="00697C69">
      <w:pPr>
        <w:jc w:val="both"/>
        <w:rPr>
          <w:rFonts w:ascii="Verdana" w:hAnsi="Verdana"/>
        </w:rPr>
      </w:pPr>
    </w:p>
    <w:p w:rsidR="00697C69" w:rsidRDefault="00697C69" w:rsidP="00387646">
      <w:pPr>
        <w:jc w:val="both"/>
        <w:rPr>
          <w:rFonts w:ascii="Verdana" w:hAnsi="Verdana"/>
        </w:rPr>
      </w:pPr>
    </w:p>
    <w:p w:rsidR="00B86D86" w:rsidRDefault="00B86D86" w:rsidP="00B86D86">
      <w:pPr>
        <w:jc w:val="both"/>
        <w:rPr>
          <w:rFonts w:ascii="Verdana" w:hAnsi="Verdana"/>
        </w:rPr>
      </w:pPr>
      <w:r w:rsidRPr="00B86D86">
        <w:rPr>
          <w:rFonts w:ascii="Verdana" w:hAnsi="Verdana"/>
          <w:b/>
        </w:rPr>
        <w:t>Teiču dabas rezervātā</w:t>
      </w:r>
      <w:r>
        <w:rPr>
          <w:rFonts w:ascii="Verdana" w:hAnsi="Verdana"/>
        </w:rPr>
        <w:t xml:space="preserve"> (LV100500) monitorēta platlapu cinna </w:t>
      </w:r>
      <w:r w:rsidRPr="00742E2D">
        <w:rPr>
          <w:rFonts w:ascii="Verdana" w:hAnsi="Verdana"/>
          <w:i/>
        </w:rPr>
        <w:t>Cinna latifolia</w:t>
      </w:r>
      <w:r>
        <w:rPr>
          <w:rFonts w:ascii="Verdana" w:hAnsi="Verdana"/>
        </w:rPr>
        <w:t xml:space="preserve">. Apsekoti divi meža nogabali. </w:t>
      </w:r>
      <w:r w:rsidRPr="00B86D86">
        <w:rPr>
          <w:rFonts w:ascii="Verdana" w:hAnsi="Verdana"/>
        </w:rPr>
        <w:t>Susināt</w:t>
      </w:r>
      <w:r>
        <w:rPr>
          <w:rFonts w:ascii="Verdana" w:hAnsi="Verdana"/>
        </w:rPr>
        <w:t>ā</w:t>
      </w:r>
      <w:r w:rsidRPr="00B86D86">
        <w:rPr>
          <w:rFonts w:ascii="Verdana" w:hAnsi="Verdana"/>
        </w:rPr>
        <w:t xml:space="preserve"> egļu-priežu mež</w:t>
      </w:r>
      <w:r>
        <w:rPr>
          <w:rFonts w:ascii="Verdana" w:hAnsi="Verdana"/>
        </w:rPr>
        <w:t>ā</w:t>
      </w:r>
      <w:r w:rsidRPr="00B86D86">
        <w:rPr>
          <w:rFonts w:ascii="Verdana" w:hAnsi="Verdana"/>
        </w:rPr>
        <w:t xml:space="preserve"> augstā purva apmalē, galvenokārt grāvja krastā uz atsegtas, ļoti auglīgas melnas augsnes</w:t>
      </w:r>
      <w:r>
        <w:rPr>
          <w:rFonts w:ascii="Verdana" w:hAnsi="Verdana"/>
        </w:rPr>
        <w:t xml:space="preserve"> un atsevišķi</w:t>
      </w:r>
      <w:r w:rsidRPr="00B86D86">
        <w:rPr>
          <w:rFonts w:ascii="Verdana" w:hAnsi="Verdana"/>
        </w:rPr>
        <w:t xml:space="preserve"> klajākā, egļu noēnotā ieplakā</w:t>
      </w:r>
      <w:r>
        <w:rPr>
          <w:rFonts w:ascii="Verdana" w:hAnsi="Verdana"/>
        </w:rPr>
        <w:t xml:space="preserve"> konstatēti 3</w:t>
      </w:r>
      <w:r w:rsidR="001E7B65">
        <w:rPr>
          <w:rFonts w:ascii="Verdana" w:hAnsi="Verdana"/>
        </w:rPr>
        <w:t>5</w:t>
      </w:r>
      <w:r>
        <w:rPr>
          <w:rFonts w:ascii="Verdana" w:hAnsi="Verdana"/>
        </w:rPr>
        <w:t xml:space="preserve"> </w:t>
      </w:r>
      <w:r w:rsidRPr="00B86D86">
        <w:rPr>
          <w:rFonts w:ascii="Verdana" w:hAnsi="Verdana"/>
          <w:i/>
        </w:rPr>
        <w:t>C. latifolia</w:t>
      </w:r>
      <w:r>
        <w:rPr>
          <w:rFonts w:ascii="Verdana" w:hAnsi="Verdana"/>
        </w:rPr>
        <w:t xml:space="preserve"> ceri. Šis </w:t>
      </w:r>
      <w:r w:rsidR="00722BEC">
        <w:rPr>
          <w:rFonts w:ascii="Verdana" w:hAnsi="Verdana"/>
        </w:rPr>
        <w:t>nav cinnai tipisks biotops,</w:t>
      </w:r>
      <w:r w:rsidRPr="00B86D86">
        <w:rPr>
          <w:rFonts w:ascii="Verdana" w:hAnsi="Verdana"/>
        </w:rPr>
        <w:t xml:space="preserve"> ziedošie augi salīdzinoši nelieli, 50-70 cm augsti, daži tikai 20 cm augsti. Sug</w:t>
      </w:r>
      <w:r w:rsidR="00722BEC">
        <w:rPr>
          <w:rFonts w:ascii="Verdana" w:hAnsi="Verdana"/>
        </w:rPr>
        <w:t>a</w:t>
      </w:r>
      <w:r w:rsidRPr="00B86D86">
        <w:rPr>
          <w:rFonts w:ascii="Verdana" w:hAnsi="Verdana"/>
        </w:rPr>
        <w:t xml:space="preserve"> šeit pirmoreiz novēro</w:t>
      </w:r>
      <w:r w:rsidR="00722BEC">
        <w:rPr>
          <w:rFonts w:ascii="Verdana" w:hAnsi="Verdana"/>
        </w:rPr>
        <w:t>ta 1992. gadā (</w:t>
      </w:r>
      <w:r w:rsidRPr="00B86D86">
        <w:rPr>
          <w:rFonts w:ascii="Verdana" w:hAnsi="Verdana"/>
        </w:rPr>
        <w:t>Baiba Bambe</w:t>
      </w:r>
      <w:r w:rsidR="00722BEC">
        <w:rPr>
          <w:rFonts w:ascii="Verdana" w:hAnsi="Verdana"/>
        </w:rPr>
        <w:t>)</w:t>
      </w:r>
      <w:r w:rsidRPr="00B86D86">
        <w:rPr>
          <w:rFonts w:ascii="Verdana" w:hAnsi="Verdana"/>
        </w:rPr>
        <w:t>.</w:t>
      </w:r>
      <w:r w:rsidR="00722BEC">
        <w:rPr>
          <w:rFonts w:ascii="Verdana" w:hAnsi="Verdana"/>
        </w:rPr>
        <w:t xml:space="preserve"> </w:t>
      </w:r>
    </w:p>
    <w:p w:rsidR="00AC4935" w:rsidRDefault="006D2ABD" w:rsidP="00B86D86">
      <w:pPr>
        <w:jc w:val="both"/>
        <w:rPr>
          <w:rFonts w:ascii="Verdana" w:hAnsi="Verdana"/>
        </w:rPr>
      </w:pPr>
      <w:r>
        <w:rPr>
          <w:rFonts w:ascii="Verdana" w:hAnsi="Verdana"/>
        </w:rPr>
        <w:t>Otrs nogabals ir v</w:t>
      </w:r>
      <w:r w:rsidRPr="006D2ABD">
        <w:rPr>
          <w:rFonts w:ascii="Verdana" w:hAnsi="Verdana"/>
        </w:rPr>
        <w:t>ecs, slapjš, boreonemorāls egļu-apšu-bērzu mežs ieplakā (</w:t>
      </w:r>
      <w:r>
        <w:rPr>
          <w:rFonts w:ascii="Verdana" w:hAnsi="Verdana"/>
        </w:rPr>
        <w:t>DMB</w:t>
      </w:r>
      <w:r w:rsidRPr="006D2ABD">
        <w:rPr>
          <w:rFonts w:ascii="Verdana" w:hAnsi="Verdana"/>
        </w:rPr>
        <w:t xml:space="preserve">, atbilst ES biotopa 91D0* </w:t>
      </w:r>
      <w:r w:rsidR="00AC4935">
        <w:rPr>
          <w:rFonts w:ascii="Verdana" w:hAnsi="Verdana"/>
        </w:rPr>
        <w:t>2. variantam), reizēm applūstošā</w:t>
      </w:r>
      <w:r w:rsidRPr="006D2ABD">
        <w:rPr>
          <w:rFonts w:ascii="Verdana" w:hAnsi="Verdana"/>
        </w:rPr>
        <w:t xml:space="preserve"> viet</w:t>
      </w:r>
      <w:r>
        <w:rPr>
          <w:rFonts w:ascii="Verdana" w:hAnsi="Verdana"/>
        </w:rPr>
        <w:t xml:space="preserve">ā ar </w:t>
      </w:r>
      <w:r w:rsidRPr="006D2ABD">
        <w:rPr>
          <w:rFonts w:ascii="Verdana" w:hAnsi="Verdana"/>
        </w:rPr>
        <w:t>skrajāk aizauguši</w:t>
      </w:r>
      <w:r>
        <w:rPr>
          <w:rFonts w:ascii="Verdana" w:hAnsi="Verdana"/>
        </w:rPr>
        <w:t>em</w:t>
      </w:r>
      <w:r w:rsidRPr="006D2ABD">
        <w:rPr>
          <w:rFonts w:ascii="Verdana" w:hAnsi="Verdana"/>
        </w:rPr>
        <w:t xml:space="preserve"> laukumi</w:t>
      </w:r>
      <w:r>
        <w:rPr>
          <w:rFonts w:ascii="Verdana" w:hAnsi="Verdana"/>
        </w:rPr>
        <w:t>em</w:t>
      </w:r>
      <w:r w:rsidRPr="006D2ABD">
        <w:rPr>
          <w:rFonts w:ascii="Verdana" w:hAnsi="Verdana"/>
        </w:rPr>
        <w:t xml:space="preserve"> </w:t>
      </w:r>
      <w:r>
        <w:rPr>
          <w:rFonts w:ascii="Verdana" w:hAnsi="Verdana"/>
        </w:rPr>
        <w:t xml:space="preserve">konstatēti 37 </w:t>
      </w:r>
      <w:r w:rsidRPr="006D2ABD">
        <w:rPr>
          <w:rFonts w:ascii="Verdana" w:hAnsi="Verdana"/>
          <w:i/>
        </w:rPr>
        <w:t>C. latifolia</w:t>
      </w:r>
      <w:r>
        <w:rPr>
          <w:rFonts w:ascii="Verdana" w:hAnsi="Verdana"/>
        </w:rPr>
        <w:t xml:space="preserve"> ceri</w:t>
      </w:r>
      <w:r w:rsidRPr="006D2ABD">
        <w:rPr>
          <w:rFonts w:ascii="Verdana" w:hAnsi="Verdana"/>
        </w:rPr>
        <w:t>.</w:t>
      </w:r>
      <w:r>
        <w:rPr>
          <w:rFonts w:ascii="Verdana" w:hAnsi="Verdana"/>
        </w:rPr>
        <w:t xml:space="preserve"> </w:t>
      </w:r>
      <w:r w:rsidR="00AC4935">
        <w:rPr>
          <w:rFonts w:ascii="Verdana" w:hAnsi="Verdana"/>
        </w:rPr>
        <w:t xml:space="preserve">Iepriekš šajā atradnē konstatēti tikai 3 ceri (2008. g., Vija Kreile). Pašlaik apsekotā atradne ir stabila un vitāla un būtiski traucējumi to neapdraud. Atradņu tuvumā konstatētas vēl divas retas un aizsargājamas augu sugas, ieskaitot Eiropas Biotopu direktīvas sugu apdziru </w:t>
      </w:r>
      <w:r w:rsidR="00AC4935" w:rsidRPr="00AC4935">
        <w:rPr>
          <w:rFonts w:ascii="Verdana" w:hAnsi="Verdana"/>
          <w:i/>
        </w:rPr>
        <w:t>Huperzia selago</w:t>
      </w:r>
      <w:r w:rsidR="00AC4935">
        <w:rPr>
          <w:rFonts w:ascii="Verdana" w:hAnsi="Verdana"/>
        </w:rPr>
        <w:t>.</w:t>
      </w:r>
    </w:p>
    <w:p w:rsidR="00B86D86" w:rsidRDefault="00B86D86" w:rsidP="00B86D86">
      <w:pPr>
        <w:spacing w:after="0" w:line="100" w:lineRule="atLeast"/>
        <w:jc w:val="right"/>
        <w:rPr>
          <w:rFonts w:ascii="Verdana" w:hAnsi="Verdana"/>
          <w:sz w:val="20"/>
        </w:rPr>
      </w:pPr>
      <w:r w:rsidRPr="00B6392A">
        <w:rPr>
          <w:rFonts w:ascii="Verdana" w:hAnsi="Verdana"/>
          <w:sz w:val="20"/>
        </w:rPr>
        <w:lastRenderedPageBreak/>
        <w:t xml:space="preserve">Aktualizētā informācija </w:t>
      </w:r>
      <w:r w:rsidRPr="00B6392A">
        <w:rPr>
          <w:rFonts w:ascii="Verdana" w:hAnsi="Verdana"/>
          <w:i/>
          <w:sz w:val="20"/>
        </w:rPr>
        <w:t>Natura 2000</w:t>
      </w:r>
      <w:r w:rsidRPr="00B6392A">
        <w:rPr>
          <w:rFonts w:ascii="Verdana" w:hAnsi="Verdana"/>
          <w:sz w:val="20"/>
        </w:rPr>
        <w:t xml:space="preserve"> standarta datu formā </w:t>
      </w:r>
    </w:p>
    <w:p w:rsidR="00B86D86" w:rsidRPr="00B6392A" w:rsidRDefault="00B86D86" w:rsidP="00B86D86">
      <w:pPr>
        <w:spacing w:after="0" w:line="100" w:lineRule="atLeast"/>
        <w:jc w:val="right"/>
        <w:rPr>
          <w:rFonts w:ascii="Verdana" w:hAnsi="Verdana"/>
          <w:sz w:val="20"/>
        </w:rPr>
      </w:pPr>
      <w:r w:rsidRPr="00B6392A">
        <w:rPr>
          <w:rFonts w:ascii="Verdana" w:hAnsi="Verdana"/>
          <w:sz w:val="20"/>
        </w:rPr>
        <w:t xml:space="preserve">par </w:t>
      </w:r>
      <w:r>
        <w:rPr>
          <w:rFonts w:ascii="Verdana" w:hAnsi="Verdana"/>
          <w:i/>
          <w:sz w:val="20"/>
        </w:rPr>
        <w:t>Cinna latifolia</w:t>
      </w:r>
      <w:r w:rsidRPr="00B6392A">
        <w:rPr>
          <w:rFonts w:ascii="Verdana" w:hAnsi="Verdana"/>
          <w:sz w:val="20"/>
        </w:rPr>
        <w:t xml:space="preserve"> atradni </w:t>
      </w:r>
      <w:r>
        <w:rPr>
          <w:rFonts w:ascii="Verdana" w:hAnsi="Verdana"/>
          <w:sz w:val="20"/>
        </w:rPr>
        <w:t>Teiču dabas rezervātā</w:t>
      </w:r>
      <w:r w:rsidRPr="00B6392A">
        <w:rPr>
          <w:rFonts w:ascii="Verdana" w:hAnsi="Verdana"/>
          <w:sz w:val="20"/>
        </w:rPr>
        <w:t xml:space="preserve"> </w:t>
      </w: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319"/>
        <w:gridCol w:w="564"/>
        <w:gridCol w:w="540"/>
        <w:gridCol w:w="630"/>
        <w:gridCol w:w="810"/>
        <w:gridCol w:w="540"/>
        <w:gridCol w:w="900"/>
        <w:gridCol w:w="540"/>
        <w:gridCol w:w="630"/>
        <w:gridCol w:w="540"/>
        <w:gridCol w:w="630"/>
        <w:gridCol w:w="1004"/>
      </w:tblGrid>
      <w:tr w:rsidR="00B86D86" w:rsidRPr="00FF291D" w:rsidTr="00FF5883">
        <w:trPr>
          <w:trHeight w:hRule="exact" w:val="348"/>
        </w:trPr>
        <w:tc>
          <w:tcPr>
            <w:tcW w:w="2340" w:type="dxa"/>
            <w:gridSpan w:val="2"/>
            <w:shd w:val="pct10" w:color="auto" w:fill="auto"/>
            <w:vAlign w:val="center"/>
          </w:tcPr>
          <w:p w:rsidR="00B86D86" w:rsidRPr="00FF291D" w:rsidRDefault="00B86D86" w:rsidP="00BF156E">
            <w:pPr>
              <w:pStyle w:val="NormalWeb"/>
              <w:snapToGrid w:val="0"/>
              <w:spacing w:before="0" w:after="0"/>
              <w:jc w:val="center"/>
              <w:rPr>
                <w:rFonts w:ascii="Calibri" w:hAnsi="Calibri"/>
                <w:b/>
                <w:sz w:val="16"/>
                <w:szCs w:val="16"/>
              </w:rPr>
            </w:pPr>
            <w:r w:rsidRPr="00FF291D">
              <w:rPr>
                <w:rFonts w:ascii="Calibri" w:hAnsi="Calibri"/>
                <w:b/>
                <w:sz w:val="16"/>
                <w:szCs w:val="16"/>
              </w:rPr>
              <w:t>Suga</w:t>
            </w:r>
          </w:p>
        </w:tc>
        <w:tc>
          <w:tcPr>
            <w:tcW w:w="3984" w:type="dxa"/>
            <w:gridSpan w:val="6"/>
            <w:shd w:val="pct10" w:color="auto" w:fill="auto"/>
            <w:vAlign w:val="center"/>
          </w:tcPr>
          <w:p w:rsidR="00B86D86" w:rsidRPr="00FF291D" w:rsidRDefault="00B86D86" w:rsidP="00BF156E">
            <w:pPr>
              <w:pStyle w:val="NormalWeb"/>
              <w:snapToGrid w:val="0"/>
              <w:spacing w:before="0" w:after="0"/>
              <w:jc w:val="center"/>
              <w:rPr>
                <w:rFonts w:ascii="Calibri" w:hAnsi="Calibri"/>
                <w:b/>
                <w:sz w:val="16"/>
                <w:szCs w:val="16"/>
              </w:rPr>
            </w:pPr>
            <w:r w:rsidRPr="00FF291D">
              <w:rPr>
                <w:rFonts w:ascii="Calibri" w:hAnsi="Calibri"/>
                <w:b/>
                <w:sz w:val="16"/>
                <w:szCs w:val="16"/>
              </w:rPr>
              <w:t>Teritorijā sastopamā populācija</w:t>
            </w:r>
          </w:p>
        </w:tc>
        <w:tc>
          <w:tcPr>
            <w:tcW w:w="2340" w:type="dxa"/>
            <w:gridSpan w:val="4"/>
            <w:shd w:val="pct10" w:color="auto" w:fill="auto"/>
            <w:vAlign w:val="center"/>
          </w:tcPr>
          <w:p w:rsidR="00B86D86" w:rsidRPr="00FF291D" w:rsidRDefault="00B86D86" w:rsidP="00BF156E">
            <w:pPr>
              <w:pStyle w:val="NormalWeb"/>
              <w:snapToGrid w:val="0"/>
              <w:spacing w:before="0" w:after="0"/>
              <w:jc w:val="center"/>
              <w:rPr>
                <w:rFonts w:ascii="Calibri" w:hAnsi="Calibri"/>
                <w:b/>
                <w:sz w:val="16"/>
                <w:szCs w:val="16"/>
              </w:rPr>
            </w:pPr>
            <w:r w:rsidRPr="00FF291D">
              <w:rPr>
                <w:rFonts w:ascii="Calibri" w:hAnsi="Calibri"/>
                <w:b/>
                <w:sz w:val="16"/>
                <w:szCs w:val="16"/>
              </w:rPr>
              <w:t>Teritorijas novērtējums</w:t>
            </w:r>
          </w:p>
        </w:tc>
        <w:tc>
          <w:tcPr>
            <w:tcW w:w="1004" w:type="dxa"/>
            <w:vMerge w:val="restart"/>
            <w:shd w:val="pct10" w:color="auto" w:fill="auto"/>
            <w:vAlign w:val="center"/>
          </w:tcPr>
          <w:p w:rsidR="00B86D86" w:rsidRPr="00FF291D" w:rsidRDefault="00B86D86" w:rsidP="00BF156E">
            <w:pPr>
              <w:pStyle w:val="NormalWeb"/>
              <w:snapToGrid w:val="0"/>
              <w:spacing w:before="0" w:after="0"/>
              <w:jc w:val="center"/>
              <w:rPr>
                <w:rFonts w:ascii="Calibri" w:hAnsi="Calibri"/>
                <w:b/>
                <w:sz w:val="16"/>
                <w:szCs w:val="16"/>
              </w:rPr>
            </w:pPr>
            <w:r w:rsidRPr="00FF291D">
              <w:rPr>
                <w:rFonts w:ascii="Calibri" w:hAnsi="Calibri"/>
                <w:b/>
                <w:sz w:val="16"/>
                <w:szCs w:val="16"/>
              </w:rPr>
              <w:t>Datu avots</w:t>
            </w:r>
          </w:p>
        </w:tc>
      </w:tr>
      <w:tr w:rsidR="00B86D86" w:rsidRPr="00FF291D" w:rsidTr="00FF5883">
        <w:trPr>
          <w:trHeight w:val="183"/>
        </w:trPr>
        <w:tc>
          <w:tcPr>
            <w:tcW w:w="1021" w:type="dxa"/>
            <w:vMerge w:val="restart"/>
            <w:shd w:val="pct10" w:color="auto" w:fill="auto"/>
            <w:vAlign w:val="center"/>
          </w:tcPr>
          <w:p w:rsidR="00B86D86" w:rsidRPr="00FF291D" w:rsidRDefault="00B86D86" w:rsidP="00BF156E">
            <w:pPr>
              <w:pStyle w:val="NormalWeb"/>
              <w:snapToGrid w:val="0"/>
              <w:spacing w:before="0" w:after="0"/>
              <w:jc w:val="center"/>
              <w:rPr>
                <w:rFonts w:ascii="Calibri" w:hAnsi="Calibri"/>
                <w:b/>
                <w:sz w:val="16"/>
                <w:szCs w:val="16"/>
              </w:rPr>
            </w:pPr>
            <w:r w:rsidRPr="00FF291D">
              <w:rPr>
                <w:rFonts w:ascii="Calibri" w:hAnsi="Calibri"/>
                <w:b/>
                <w:sz w:val="16"/>
                <w:szCs w:val="16"/>
              </w:rPr>
              <w:t>Zinātniskais nosaukums</w:t>
            </w:r>
          </w:p>
        </w:tc>
        <w:tc>
          <w:tcPr>
            <w:tcW w:w="1319" w:type="dxa"/>
            <w:vMerge w:val="restart"/>
            <w:shd w:val="pct10" w:color="auto" w:fill="auto"/>
            <w:vAlign w:val="center"/>
          </w:tcPr>
          <w:p w:rsidR="00B86D86" w:rsidRPr="00FF291D" w:rsidRDefault="00B86D86" w:rsidP="00BF156E">
            <w:pPr>
              <w:pStyle w:val="NormalWeb"/>
              <w:snapToGrid w:val="0"/>
              <w:spacing w:before="0" w:after="0"/>
              <w:jc w:val="center"/>
              <w:rPr>
                <w:rFonts w:ascii="Calibri" w:hAnsi="Calibri"/>
                <w:b/>
                <w:sz w:val="16"/>
                <w:szCs w:val="16"/>
              </w:rPr>
            </w:pPr>
            <w:r w:rsidRPr="00FF291D">
              <w:rPr>
                <w:rFonts w:ascii="Calibri" w:hAnsi="Calibri"/>
                <w:b/>
                <w:sz w:val="16"/>
                <w:szCs w:val="16"/>
              </w:rPr>
              <w:t>Latviskais nosaukums</w:t>
            </w:r>
          </w:p>
        </w:tc>
        <w:tc>
          <w:tcPr>
            <w:tcW w:w="564" w:type="dxa"/>
            <w:vMerge w:val="restart"/>
            <w:shd w:val="pct10" w:color="auto" w:fill="auto"/>
            <w:vAlign w:val="center"/>
          </w:tcPr>
          <w:p w:rsidR="00B86D86" w:rsidRPr="00FF291D" w:rsidRDefault="00B86D86" w:rsidP="00BF156E">
            <w:pPr>
              <w:pStyle w:val="NormalWeb"/>
              <w:snapToGrid w:val="0"/>
              <w:spacing w:before="0" w:after="0"/>
              <w:jc w:val="center"/>
              <w:rPr>
                <w:rFonts w:ascii="Calibri" w:hAnsi="Calibri"/>
                <w:b/>
                <w:sz w:val="16"/>
                <w:szCs w:val="16"/>
              </w:rPr>
            </w:pPr>
            <w:r w:rsidRPr="00FF291D">
              <w:rPr>
                <w:rFonts w:ascii="Calibri" w:hAnsi="Calibri"/>
                <w:b/>
                <w:sz w:val="16"/>
                <w:szCs w:val="16"/>
              </w:rPr>
              <w:t>Tips</w:t>
            </w:r>
          </w:p>
        </w:tc>
        <w:tc>
          <w:tcPr>
            <w:tcW w:w="1170" w:type="dxa"/>
            <w:gridSpan w:val="2"/>
            <w:shd w:val="pct10" w:color="auto" w:fill="auto"/>
            <w:vAlign w:val="center"/>
          </w:tcPr>
          <w:p w:rsidR="00B86D86" w:rsidRPr="00FF291D" w:rsidRDefault="00B86D86" w:rsidP="00BF156E">
            <w:pPr>
              <w:pStyle w:val="NormalWeb"/>
              <w:snapToGrid w:val="0"/>
              <w:spacing w:before="0" w:after="0"/>
              <w:jc w:val="center"/>
              <w:rPr>
                <w:rFonts w:ascii="Calibri" w:hAnsi="Calibri"/>
                <w:b/>
                <w:sz w:val="16"/>
                <w:szCs w:val="16"/>
              </w:rPr>
            </w:pPr>
            <w:r w:rsidRPr="00FF291D">
              <w:rPr>
                <w:rFonts w:ascii="Calibri" w:hAnsi="Calibri"/>
                <w:b/>
                <w:sz w:val="16"/>
                <w:szCs w:val="16"/>
              </w:rPr>
              <w:t>Lielums</w:t>
            </w:r>
          </w:p>
        </w:tc>
        <w:tc>
          <w:tcPr>
            <w:tcW w:w="810" w:type="dxa"/>
            <w:vMerge w:val="restart"/>
            <w:shd w:val="pct10" w:color="auto" w:fill="auto"/>
            <w:vAlign w:val="center"/>
          </w:tcPr>
          <w:p w:rsidR="00B86D86" w:rsidRPr="00FF291D" w:rsidRDefault="00B86D86" w:rsidP="00BF156E">
            <w:pPr>
              <w:pStyle w:val="NormalWeb"/>
              <w:snapToGrid w:val="0"/>
              <w:spacing w:before="0" w:after="0"/>
              <w:jc w:val="center"/>
              <w:rPr>
                <w:rFonts w:ascii="Calibri" w:hAnsi="Calibri"/>
                <w:b/>
                <w:sz w:val="16"/>
                <w:szCs w:val="16"/>
              </w:rPr>
            </w:pPr>
            <w:r w:rsidRPr="00FF291D">
              <w:rPr>
                <w:rFonts w:ascii="Calibri" w:hAnsi="Calibri"/>
                <w:b/>
                <w:sz w:val="16"/>
                <w:szCs w:val="16"/>
              </w:rPr>
              <w:t>Vienība</w:t>
            </w:r>
          </w:p>
        </w:tc>
        <w:tc>
          <w:tcPr>
            <w:tcW w:w="540" w:type="dxa"/>
            <w:vMerge w:val="restart"/>
            <w:shd w:val="pct10" w:color="auto" w:fill="auto"/>
            <w:vAlign w:val="center"/>
          </w:tcPr>
          <w:p w:rsidR="00B86D86" w:rsidRPr="00FF291D" w:rsidRDefault="00B86D86" w:rsidP="00BF156E">
            <w:pPr>
              <w:pStyle w:val="NormalWeb"/>
              <w:snapToGrid w:val="0"/>
              <w:spacing w:before="0" w:after="0"/>
              <w:jc w:val="center"/>
              <w:rPr>
                <w:rFonts w:ascii="Calibri" w:hAnsi="Calibri"/>
                <w:b/>
                <w:sz w:val="16"/>
                <w:szCs w:val="16"/>
              </w:rPr>
            </w:pPr>
            <w:r w:rsidRPr="00FF291D">
              <w:rPr>
                <w:rFonts w:ascii="Calibri" w:hAnsi="Calibri"/>
                <w:b/>
                <w:sz w:val="16"/>
                <w:szCs w:val="16"/>
              </w:rPr>
              <w:t>Kat.</w:t>
            </w:r>
          </w:p>
        </w:tc>
        <w:tc>
          <w:tcPr>
            <w:tcW w:w="900" w:type="dxa"/>
            <w:vMerge w:val="restart"/>
            <w:shd w:val="pct10" w:color="auto" w:fill="auto"/>
            <w:vAlign w:val="center"/>
          </w:tcPr>
          <w:p w:rsidR="00B86D86" w:rsidRPr="00FF291D" w:rsidRDefault="00B86D86" w:rsidP="00BF156E">
            <w:pPr>
              <w:pStyle w:val="NormalWeb"/>
              <w:snapToGrid w:val="0"/>
              <w:spacing w:before="0" w:after="0"/>
              <w:jc w:val="center"/>
              <w:rPr>
                <w:rFonts w:ascii="Calibri" w:hAnsi="Calibri"/>
                <w:b/>
                <w:sz w:val="16"/>
                <w:szCs w:val="16"/>
              </w:rPr>
            </w:pPr>
            <w:r w:rsidRPr="00FF291D">
              <w:rPr>
                <w:rFonts w:ascii="Calibri" w:hAnsi="Calibri"/>
                <w:b/>
                <w:sz w:val="16"/>
                <w:szCs w:val="16"/>
              </w:rPr>
              <w:t>Datu kvalitāte</w:t>
            </w:r>
          </w:p>
        </w:tc>
        <w:tc>
          <w:tcPr>
            <w:tcW w:w="540" w:type="dxa"/>
            <w:vMerge w:val="restart"/>
            <w:shd w:val="pct10" w:color="auto" w:fill="auto"/>
            <w:vAlign w:val="center"/>
          </w:tcPr>
          <w:p w:rsidR="00B86D86" w:rsidRPr="00FF291D" w:rsidRDefault="00B86D86" w:rsidP="00BF156E">
            <w:pPr>
              <w:pStyle w:val="NormalWeb"/>
              <w:snapToGrid w:val="0"/>
              <w:spacing w:before="0" w:after="0"/>
              <w:jc w:val="center"/>
              <w:rPr>
                <w:rFonts w:ascii="Calibri" w:hAnsi="Calibri"/>
                <w:b/>
                <w:sz w:val="16"/>
                <w:szCs w:val="16"/>
              </w:rPr>
            </w:pPr>
            <w:r w:rsidRPr="00FF291D">
              <w:rPr>
                <w:rFonts w:ascii="Calibri" w:hAnsi="Calibri"/>
                <w:b/>
                <w:sz w:val="16"/>
                <w:szCs w:val="16"/>
              </w:rPr>
              <w:t>Pop.</w:t>
            </w:r>
          </w:p>
        </w:tc>
        <w:tc>
          <w:tcPr>
            <w:tcW w:w="630" w:type="dxa"/>
            <w:vMerge w:val="restart"/>
            <w:shd w:val="pct10" w:color="auto" w:fill="auto"/>
            <w:vAlign w:val="center"/>
          </w:tcPr>
          <w:p w:rsidR="00B86D86" w:rsidRPr="00FF291D" w:rsidRDefault="00B86D86" w:rsidP="00BF156E">
            <w:pPr>
              <w:pStyle w:val="CM3"/>
              <w:spacing w:before="60" w:after="60"/>
              <w:jc w:val="center"/>
              <w:rPr>
                <w:rFonts w:ascii="Calibri" w:hAnsi="Calibri"/>
                <w:b/>
                <w:color w:val="000000"/>
                <w:sz w:val="16"/>
                <w:szCs w:val="16"/>
                <w:lang w:val="lv-LV"/>
              </w:rPr>
            </w:pPr>
            <w:r w:rsidRPr="00FF291D">
              <w:rPr>
                <w:rFonts w:ascii="Calibri" w:hAnsi="Calibri"/>
                <w:b/>
                <w:color w:val="000000"/>
                <w:sz w:val="16"/>
                <w:szCs w:val="16"/>
                <w:lang w:val="lv-LV"/>
              </w:rPr>
              <w:t>Sagl.</w:t>
            </w:r>
          </w:p>
        </w:tc>
        <w:tc>
          <w:tcPr>
            <w:tcW w:w="540" w:type="dxa"/>
            <w:vMerge w:val="restart"/>
            <w:shd w:val="pct10" w:color="auto" w:fill="auto"/>
            <w:vAlign w:val="center"/>
          </w:tcPr>
          <w:p w:rsidR="00B86D86" w:rsidRPr="00FF291D" w:rsidRDefault="00B86D86" w:rsidP="00BF156E">
            <w:pPr>
              <w:pStyle w:val="NormalWeb"/>
              <w:snapToGrid w:val="0"/>
              <w:spacing w:before="0" w:after="0"/>
              <w:jc w:val="center"/>
              <w:rPr>
                <w:rFonts w:ascii="Calibri" w:hAnsi="Calibri"/>
                <w:b/>
                <w:sz w:val="16"/>
                <w:szCs w:val="16"/>
              </w:rPr>
            </w:pPr>
            <w:r w:rsidRPr="00FF291D">
              <w:rPr>
                <w:rFonts w:ascii="Calibri" w:hAnsi="Calibri"/>
                <w:b/>
                <w:sz w:val="16"/>
                <w:szCs w:val="16"/>
              </w:rPr>
              <w:t>Izol.</w:t>
            </w:r>
          </w:p>
        </w:tc>
        <w:tc>
          <w:tcPr>
            <w:tcW w:w="630" w:type="dxa"/>
            <w:vMerge w:val="restart"/>
            <w:shd w:val="pct10" w:color="auto" w:fill="auto"/>
            <w:vAlign w:val="center"/>
          </w:tcPr>
          <w:p w:rsidR="00B86D86" w:rsidRPr="00FF291D" w:rsidRDefault="00B86D86" w:rsidP="00BF156E">
            <w:pPr>
              <w:pStyle w:val="NormalWeb"/>
              <w:snapToGrid w:val="0"/>
              <w:spacing w:before="0" w:after="0"/>
              <w:jc w:val="center"/>
              <w:rPr>
                <w:rFonts w:ascii="Calibri" w:hAnsi="Calibri"/>
                <w:b/>
                <w:sz w:val="16"/>
                <w:szCs w:val="16"/>
              </w:rPr>
            </w:pPr>
            <w:r w:rsidRPr="00FF291D">
              <w:rPr>
                <w:rFonts w:ascii="Calibri" w:hAnsi="Calibri"/>
                <w:b/>
                <w:sz w:val="16"/>
                <w:szCs w:val="16"/>
              </w:rPr>
              <w:t>Visp.</w:t>
            </w:r>
          </w:p>
        </w:tc>
        <w:tc>
          <w:tcPr>
            <w:tcW w:w="1004" w:type="dxa"/>
            <w:vMerge/>
            <w:shd w:val="pct10" w:color="auto" w:fill="auto"/>
          </w:tcPr>
          <w:p w:rsidR="00B86D86" w:rsidRPr="00FF291D" w:rsidRDefault="00B86D86" w:rsidP="00BF156E">
            <w:pPr>
              <w:pStyle w:val="NormalWeb"/>
              <w:snapToGrid w:val="0"/>
              <w:spacing w:before="0" w:after="0"/>
              <w:jc w:val="center"/>
              <w:rPr>
                <w:rFonts w:ascii="Calibri" w:hAnsi="Calibri"/>
                <w:b/>
                <w:sz w:val="16"/>
                <w:szCs w:val="16"/>
              </w:rPr>
            </w:pPr>
          </w:p>
        </w:tc>
      </w:tr>
      <w:tr w:rsidR="00B86D86" w:rsidRPr="00FF291D" w:rsidTr="00FF5883">
        <w:trPr>
          <w:trHeight w:hRule="exact" w:val="214"/>
        </w:trPr>
        <w:tc>
          <w:tcPr>
            <w:tcW w:w="1021" w:type="dxa"/>
            <w:vMerge/>
            <w:shd w:val="pct10" w:color="auto" w:fill="auto"/>
            <w:vAlign w:val="center"/>
          </w:tcPr>
          <w:p w:rsidR="00B86D86" w:rsidRPr="00FF291D" w:rsidRDefault="00B86D86" w:rsidP="00BF156E">
            <w:pPr>
              <w:pStyle w:val="NormalWeb"/>
              <w:snapToGrid w:val="0"/>
              <w:spacing w:before="0" w:after="0"/>
              <w:jc w:val="center"/>
              <w:rPr>
                <w:rFonts w:ascii="Calibri" w:hAnsi="Calibri"/>
                <w:b/>
                <w:sz w:val="18"/>
                <w:szCs w:val="18"/>
              </w:rPr>
            </w:pPr>
          </w:p>
        </w:tc>
        <w:tc>
          <w:tcPr>
            <w:tcW w:w="1319" w:type="dxa"/>
            <w:vMerge/>
            <w:shd w:val="pct10" w:color="auto" w:fill="auto"/>
            <w:vAlign w:val="center"/>
          </w:tcPr>
          <w:p w:rsidR="00B86D86" w:rsidRPr="00FF291D" w:rsidRDefault="00B86D86" w:rsidP="00BF156E">
            <w:pPr>
              <w:pStyle w:val="NormalWeb"/>
              <w:snapToGrid w:val="0"/>
              <w:spacing w:before="0" w:after="0"/>
              <w:jc w:val="center"/>
              <w:rPr>
                <w:rFonts w:ascii="Calibri" w:hAnsi="Calibri"/>
                <w:b/>
                <w:sz w:val="18"/>
                <w:szCs w:val="18"/>
              </w:rPr>
            </w:pPr>
          </w:p>
        </w:tc>
        <w:tc>
          <w:tcPr>
            <w:tcW w:w="564" w:type="dxa"/>
            <w:vMerge/>
            <w:shd w:val="pct10" w:color="auto" w:fill="auto"/>
            <w:vAlign w:val="center"/>
          </w:tcPr>
          <w:p w:rsidR="00B86D86" w:rsidRPr="00FF291D" w:rsidRDefault="00B86D86" w:rsidP="00BF156E">
            <w:pPr>
              <w:pStyle w:val="NormalWeb"/>
              <w:snapToGrid w:val="0"/>
              <w:spacing w:before="0" w:after="0"/>
              <w:jc w:val="center"/>
              <w:rPr>
                <w:rFonts w:ascii="Calibri" w:hAnsi="Calibri"/>
                <w:b/>
                <w:sz w:val="18"/>
                <w:szCs w:val="18"/>
              </w:rPr>
            </w:pPr>
          </w:p>
        </w:tc>
        <w:tc>
          <w:tcPr>
            <w:tcW w:w="540" w:type="dxa"/>
            <w:shd w:val="pct10" w:color="auto" w:fill="auto"/>
            <w:vAlign w:val="center"/>
          </w:tcPr>
          <w:p w:rsidR="00B86D86" w:rsidRPr="00FF291D" w:rsidRDefault="00B86D86" w:rsidP="00BF156E">
            <w:pPr>
              <w:pStyle w:val="NormalWeb"/>
              <w:snapToGrid w:val="0"/>
              <w:spacing w:before="0" w:after="0"/>
              <w:jc w:val="center"/>
              <w:rPr>
                <w:rFonts w:ascii="Calibri" w:hAnsi="Calibri"/>
                <w:b/>
                <w:sz w:val="16"/>
                <w:szCs w:val="16"/>
              </w:rPr>
            </w:pPr>
            <w:r w:rsidRPr="00FF291D">
              <w:rPr>
                <w:rFonts w:ascii="Calibri" w:hAnsi="Calibri"/>
                <w:b/>
                <w:sz w:val="16"/>
                <w:szCs w:val="16"/>
              </w:rPr>
              <w:t>Min</w:t>
            </w:r>
          </w:p>
        </w:tc>
        <w:tc>
          <w:tcPr>
            <w:tcW w:w="630" w:type="dxa"/>
            <w:shd w:val="pct10" w:color="auto" w:fill="auto"/>
            <w:vAlign w:val="center"/>
          </w:tcPr>
          <w:p w:rsidR="00B86D86" w:rsidRPr="00FF291D" w:rsidRDefault="00B86D86" w:rsidP="00BF156E">
            <w:pPr>
              <w:pStyle w:val="NormalWeb"/>
              <w:snapToGrid w:val="0"/>
              <w:spacing w:before="0" w:after="0"/>
              <w:jc w:val="center"/>
              <w:rPr>
                <w:rFonts w:ascii="Calibri" w:hAnsi="Calibri"/>
                <w:b/>
                <w:sz w:val="16"/>
                <w:szCs w:val="16"/>
              </w:rPr>
            </w:pPr>
            <w:r w:rsidRPr="00FF291D">
              <w:rPr>
                <w:rFonts w:ascii="Calibri" w:hAnsi="Calibri"/>
                <w:b/>
                <w:sz w:val="16"/>
                <w:szCs w:val="16"/>
              </w:rPr>
              <w:t>Maks</w:t>
            </w:r>
          </w:p>
        </w:tc>
        <w:tc>
          <w:tcPr>
            <w:tcW w:w="810" w:type="dxa"/>
            <w:vMerge/>
            <w:shd w:val="pct10" w:color="auto" w:fill="auto"/>
            <w:vAlign w:val="center"/>
          </w:tcPr>
          <w:p w:rsidR="00B86D86" w:rsidRPr="00FF291D" w:rsidRDefault="00B86D86" w:rsidP="00BF156E">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B86D86" w:rsidRPr="00FF291D" w:rsidRDefault="00B86D86" w:rsidP="00BF156E">
            <w:pPr>
              <w:pStyle w:val="NormalWeb"/>
              <w:snapToGrid w:val="0"/>
              <w:spacing w:before="0" w:after="0"/>
              <w:jc w:val="center"/>
              <w:rPr>
                <w:rFonts w:ascii="Calibri" w:hAnsi="Calibri"/>
                <w:b/>
                <w:sz w:val="18"/>
                <w:szCs w:val="18"/>
              </w:rPr>
            </w:pPr>
          </w:p>
        </w:tc>
        <w:tc>
          <w:tcPr>
            <w:tcW w:w="900" w:type="dxa"/>
            <w:vMerge/>
            <w:shd w:val="pct10" w:color="auto" w:fill="auto"/>
            <w:vAlign w:val="center"/>
          </w:tcPr>
          <w:p w:rsidR="00B86D86" w:rsidRPr="00FF291D" w:rsidRDefault="00B86D86" w:rsidP="00BF156E">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B86D86" w:rsidRPr="00FF291D" w:rsidRDefault="00B86D86" w:rsidP="00BF156E">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B86D86" w:rsidRPr="00FF291D" w:rsidRDefault="00B86D86" w:rsidP="00BF156E">
            <w:pPr>
              <w:pStyle w:val="CM3"/>
              <w:spacing w:before="60" w:after="60"/>
              <w:rPr>
                <w:rFonts w:ascii="Calibri" w:hAnsi="Calibri"/>
                <w:b/>
                <w:color w:val="000000"/>
                <w:sz w:val="18"/>
                <w:szCs w:val="18"/>
                <w:lang w:val="lv-LV"/>
              </w:rPr>
            </w:pPr>
          </w:p>
        </w:tc>
        <w:tc>
          <w:tcPr>
            <w:tcW w:w="540" w:type="dxa"/>
            <w:vMerge/>
            <w:shd w:val="pct10" w:color="auto" w:fill="auto"/>
            <w:vAlign w:val="center"/>
          </w:tcPr>
          <w:p w:rsidR="00B86D86" w:rsidRPr="00FF291D" w:rsidRDefault="00B86D86" w:rsidP="00BF156E">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B86D86" w:rsidRPr="00FF291D" w:rsidRDefault="00B86D86" w:rsidP="00BF156E">
            <w:pPr>
              <w:pStyle w:val="NormalWeb"/>
              <w:snapToGrid w:val="0"/>
              <w:spacing w:before="0" w:after="0"/>
              <w:jc w:val="center"/>
              <w:rPr>
                <w:rFonts w:ascii="Calibri" w:hAnsi="Calibri"/>
                <w:b/>
                <w:sz w:val="18"/>
                <w:szCs w:val="18"/>
              </w:rPr>
            </w:pPr>
          </w:p>
        </w:tc>
        <w:tc>
          <w:tcPr>
            <w:tcW w:w="1004" w:type="dxa"/>
            <w:vMerge/>
            <w:shd w:val="pct10" w:color="auto" w:fill="auto"/>
          </w:tcPr>
          <w:p w:rsidR="00B86D86" w:rsidRPr="00FF291D" w:rsidRDefault="00B86D86" w:rsidP="00BF156E">
            <w:pPr>
              <w:pStyle w:val="NormalWeb"/>
              <w:snapToGrid w:val="0"/>
              <w:spacing w:before="0" w:after="0"/>
              <w:rPr>
                <w:rFonts w:ascii="Calibri" w:hAnsi="Calibri"/>
                <w:b/>
                <w:sz w:val="18"/>
                <w:szCs w:val="18"/>
              </w:rPr>
            </w:pPr>
          </w:p>
        </w:tc>
      </w:tr>
      <w:tr w:rsidR="00B86D86" w:rsidRPr="00FF291D" w:rsidTr="00FF5883">
        <w:trPr>
          <w:trHeight w:hRule="exact" w:val="287"/>
        </w:trPr>
        <w:tc>
          <w:tcPr>
            <w:tcW w:w="1021" w:type="dxa"/>
            <w:vMerge w:val="restart"/>
            <w:vAlign w:val="bottom"/>
          </w:tcPr>
          <w:p w:rsidR="00B86D86" w:rsidRPr="00FF291D" w:rsidRDefault="00B86D86" w:rsidP="00BF156E">
            <w:pPr>
              <w:rPr>
                <w:i/>
                <w:iCs/>
                <w:sz w:val="20"/>
                <w:szCs w:val="20"/>
              </w:rPr>
            </w:pPr>
            <w:r w:rsidRPr="00FF291D">
              <w:rPr>
                <w:i/>
                <w:color w:val="000000"/>
                <w:sz w:val="20"/>
                <w:szCs w:val="20"/>
              </w:rPr>
              <w:t>Cinna latifolia</w:t>
            </w:r>
          </w:p>
        </w:tc>
        <w:tc>
          <w:tcPr>
            <w:tcW w:w="1319" w:type="dxa"/>
            <w:vMerge w:val="restart"/>
            <w:vAlign w:val="bottom"/>
          </w:tcPr>
          <w:p w:rsidR="00B86D86" w:rsidRPr="00FF291D" w:rsidRDefault="00B86D86" w:rsidP="00BF156E">
            <w:pPr>
              <w:rPr>
                <w:sz w:val="20"/>
                <w:szCs w:val="20"/>
              </w:rPr>
            </w:pPr>
            <w:r w:rsidRPr="00FF291D">
              <w:rPr>
                <w:sz w:val="20"/>
                <w:szCs w:val="20"/>
              </w:rPr>
              <w:t>platlapu cinna</w:t>
            </w:r>
          </w:p>
        </w:tc>
        <w:tc>
          <w:tcPr>
            <w:tcW w:w="564" w:type="dxa"/>
          </w:tcPr>
          <w:p w:rsidR="00B86D86" w:rsidRPr="00FF291D" w:rsidRDefault="00B86D86" w:rsidP="00BF156E">
            <w:pPr>
              <w:rPr>
                <w:sz w:val="20"/>
                <w:szCs w:val="20"/>
              </w:rPr>
            </w:pPr>
            <w:r w:rsidRPr="00FF291D">
              <w:rPr>
                <w:sz w:val="20"/>
                <w:szCs w:val="20"/>
              </w:rPr>
              <w:t>p</w:t>
            </w:r>
          </w:p>
        </w:tc>
        <w:tc>
          <w:tcPr>
            <w:tcW w:w="540" w:type="dxa"/>
          </w:tcPr>
          <w:p w:rsidR="00B86D86" w:rsidRPr="00FF291D" w:rsidRDefault="00B86D86" w:rsidP="00BF156E">
            <w:pPr>
              <w:snapToGrid w:val="0"/>
              <w:rPr>
                <w:rFonts w:eastAsia="Times New Roman"/>
                <w:color w:val="000000"/>
                <w:sz w:val="20"/>
                <w:szCs w:val="20"/>
                <w:lang w:eastAsia="lv-LV"/>
              </w:rPr>
            </w:pPr>
            <w:r w:rsidRPr="00FF291D">
              <w:rPr>
                <w:rFonts w:eastAsia="Times New Roman"/>
                <w:color w:val="000000"/>
                <w:sz w:val="20"/>
                <w:szCs w:val="20"/>
                <w:lang w:eastAsia="lv-LV"/>
              </w:rPr>
              <w:t>29</w:t>
            </w:r>
          </w:p>
        </w:tc>
        <w:tc>
          <w:tcPr>
            <w:tcW w:w="630" w:type="dxa"/>
          </w:tcPr>
          <w:p w:rsidR="00B86D86" w:rsidRPr="00FF291D" w:rsidRDefault="00B86D86" w:rsidP="00BF156E">
            <w:pPr>
              <w:snapToGrid w:val="0"/>
              <w:rPr>
                <w:rFonts w:eastAsia="Times New Roman"/>
                <w:color w:val="000000"/>
                <w:sz w:val="20"/>
                <w:szCs w:val="20"/>
                <w:lang w:eastAsia="lv-LV"/>
              </w:rPr>
            </w:pPr>
            <w:r w:rsidRPr="00FF291D">
              <w:rPr>
                <w:rFonts w:eastAsia="Times New Roman"/>
                <w:color w:val="000000"/>
                <w:sz w:val="20"/>
                <w:szCs w:val="20"/>
                <w:lang w:eastAsia="lv-LV"/>
              </w:rPr>
              <w:t>32</w:t>
            </w:r>
          </w:p>
        </w:tc>
        <w:tc>
          <w:tcPr>
            <w:tcW w:w="810" w:type="dxa"/>
          </w:tcPr>
          <w:p w:rsidR="00B86D86" w:rsidRPr="00FF291D" w:rsidRDefault="00B86D86" w:rsidP="00BF156E">
            <w:pPr>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Pr>
          <w:p w:rsidR="00B86D86" w:rsidRPr="00FF291D" w:rsidRDefault="00B86D86" w:rsidP="00BF156E">
            <w:pPr>
              <w:rPr>
                <w:sz w:val="20"/>
                <w:szCs w:val="20"/>
              </w:rPr>
            </w:pPr>
          </w:p>
        </w:tc>
        <w:tc>
          <w:tcPr>
            <w:tcW w:w="900" w:type="dxa"/>
          </w:tcPr>
          <w:p w:rsidR="00B86D86" w:rsidRPr="00FF291D" w:rsidRDefault="00B86D86" w:rsidP="00BF156E">
            <w:pPr>
              <w:rPr>
                <w:sz w:val="20"/>
                <w:szCs w:val="20"/>
              </w:rPr>
            </w:pPr>
            <w:r w:rsidRPr="00FF291D">
              <w:rPr>
                <w:sz w:val="20"/>
                <w:szCs w:val="20"/>
              </w:rPr>
              <w:t>G</w:t>
            </w:r>
          </w:p>
        </w:tc>
        <w:tc>
          <w:tcPr>
            <w:tcW w:w="540" w:type="dxa"/>
          </w:tcPr>
          <w:p w:rsidR="00B86D86" w:rsidRPr="00FF291D" w:rsidRDefault="00B86D86" w:rsidP="00BF156E">
            <w:pPr>
              <w:rPr>
                <w:sz w:val="20"/>
                <w:szCs w:val="20"/>
              </w:rPr>
            </w:pPr>
            <w:r w:rsidRPr="00FF291D">
              <w:rPr>
                <w:sz w:val="20"/>
                <w:szCs w:val="20"/>
              </w:rPr>
              <w:t>B</w:t>
            </w:r>
          </w:p>
        </w:tc>
        <w:tc>
          <w:tcPr>
            <w:tcW w:w="630" w:type="dxa"/>
          </w:tcPr>
          <w:p w:rsidR="00B86D86" w:rsidRPr="00FF291D" w:rsidRDefault="00B86D86" w:rsidP="00BF156E">
            <w:pPr>
              <w:rPr>
                <w:sz w:val="20"/>
                <w:szCs w:val="20"/>
              </w:rPr>
            </w:pPr>
            <w:r w:rsidRPr="00FF291D">
              <w:rPr>
                <w:sz w:val="20"/>
                <w:szCs w:val="20"/>
              </w:rPr>
              <w:t>B</w:t>
            </w:r>
          </w:p>
        </w:tc>
        <w:tc>
          <w:tcPr>
            <w:tcW w:w="540" w:type="dxa"/>
          </w:tcPr>
          <w:p w:rsidR="00B86D86" w:rsidRPr="00FF291D" w:rsidRDefault="00B86D86" w:rsidP="00BF156E">
            <w:pPr>
              <w:rPr>
                <w:sz w:val="20"/>
                <w:szCs w:val="20"/>
              </w:rPr>
            </w:pPr>
            <w:r w:rsidRPr="00FF291D">
              <w:rPr>
                <w:sz w:val="20"/>
                <w:szCs w:val="20"/>
              </w:rPr>
              <w:t>B</w:t>
            </w:r>
          </w:p>
        </w:tc>
        <w:tc>
          <w:tcPr>
            <w:tcW w:w="630" w:type="dxa"/>
          </w:tcPr>
          <w:p w:rsidR="00B86D86" w:rsidRPr="00FF291D" w:rsidRDefault="00B86D86" w:rsidP="00BF156E">
            <w:pPr>
              <w:rPr>
                <w:sz w:val="20"/>
                <w:szCs w:val="20"/>
              </w:rPr>
            </w:pPr>
            <w:r w:rsidRPr="00FF291D">
              <w:rPr>
                <w:sz w:val="20"/>
                <w:szCs w:val="20"/>
              </w:rPr>
              <w:t>B</w:t>
            </w:r>
          </w:p>
        </w:tc>
        <w:tc>
          <w:tcPr>
            <w:tcW w:w="1004" w:type="dxa"/>
          </w:tcPr>
          <w:p w:rsidR="00B86D86" w:rsidRPr="00FF291D" w:rsidRDefault="00B86D86" w:rsidP="00BF156E">
            <w:pPr>
              <w:rPr>
                <w:sz w:val="20"/>
                <w:szCs w:val="20"/>
              </w:rPr>
            </w:pPr>
            <w:r w:rsidRPr="00FF291D">
              <w:rPr>
                <w:sz w:val="20"/>
                <w:szCs w:val="20"/>
              </w:rPr>
              <w:t>oriģinālie</w:t>
            </w:r>
          </w:p>
        </w:tc>
      </w:tr>
      <w:tr w:rsidR="00B86D86" w:rsidRPr="00FF291D" w:rsidTr="00FF5883">
        <w:trPr>
          <w:trHeight w:hRule="exact" w:val="292"/>
        </w:trPr>
        <w:tc>
          <w:tcPr>
            <w:tcW w:w="1021" w:type="dxa"/>
            <w:vMerge/>
            <w:vAlign w:val="bottom"/>
          </w:tcPr>
          <w:p w:rsidR="00B86D86" w:rsidRPr="00FF291D" w:rsidRDefault="00B86D86" w:rsidP="00BF156E">
            <w:pPr>
              <w:rPr>
                <w:color w:val="000000"/>
                <w:sz w:val="20"/>
                <w:szCs w:val="20"/>
              </w:rPr>
            </w:pPr>
          </w:p>
        </w:tc>
        <w:tc>
          <w:tcPr>
            <w:tcW w:w="1319" w:type="dxa"/>
            <w:vMerge/>
            <w:vAlign w:val="bottom"/>
          </w:tcPr>
          <w:p w:rsidR="00B86D86" w:rsidRPr="00FF291D" w:rsidRDefault="00B86D86" w:rsidP="00BF156E">
            <w:pPr>
              <w:rPr>
                <w:sz w:val="20"/>
                <w:szCs w:val="20"/>
              </w:rPr>
            </w:pPr>
          </w:p>
        </w:tc>
        <w:tc>
          <w:tcPr>
            <w:tcW w:w="564" w:type="dxa"/>
          </w:tcPr>
          <w:p w:rsidR="00B86D86" w:rsidRPr="00FF291D" w:rsidRDefault="00B86D86" w:rsidP="00BF156E">
            <w:pPr>
              <w:rPr>
                <w:sz w:val="20"/>
                <w:szCs w:val="20"/>
              </w:rPr>
            </w:pPr>
            <w:r w:rsidRPr="00FF291D">
              <w:rPr>
                <w:sz w:val="20"/>
                <w:szCs w:val="20"/>
              </w:rPr>
              <w:t>P</w:t>
            </w:r>
          </w:p>
        </w:tc>
        <w:tc>
          <w:tcPr>
            <w:tcW w:w="540" w:type="dxa"/>
          </w:tcPr>
          <w:p w:rsidR="00B86D86" w:rsidRPr="00FF291D" w:rsidRDefault="00B86D86" w:rsidP="00B86D86">
            <w:pPr>
              <w:snapToGrid w:val="0"/>
              <w:rPr>
                <w:rFonts w:eastAsia="Times New Roman"/>
                <w:color w:val="000000"/>
                <w:sz w:val="20"/>
                <w:szCs w:val="20"/>
                <w:lang w:eastAsia="lv-LV"/>
              </w:rPr>
            </w:pPr>
            <w:r w:rsidRPr="00FF291D">
              <w:rPr>
                <w:rFonts w:eastAsia="Times New Roman"/>
                <w:color w:val="000000"/>
                <w:sz w:val="20"/>
                <w:szCs w:val="20"/>
                <w:lang w:eastAsia="lv-LV"/>
              </w:rPr>
              <w:t>75</w:t>
            </w:r>
          </w:p>
        </w:tc>
        <w:tc>
          <w:tcPr>
            <w:tcW w:w="630" w:type="dxa"/>
          </w:tcPr>
          <w:p w:rsidR="00B86D86" w:rsidRPr="00FF291D" w:rsidRDefault="00B86D86" w:rsidP="00BF156E">
            <w:pPr>
              <w:snapToGrid w:val="0"/>
              <w:rPr>
                <w:rFonts w:eastAsia="Times New Roman"/>
                <w:color w:val="000000"/>
                <w:sz w:val="20"/>
                <w:szCs w:val="20"/>
                <w:lang w:eastAsia="lv-LV"/>
              </w:rPr>
            </w:pPr>
            <w:r w:rsidRPr="00FF291D">
              <w:rPr>
                <w:rFonts w:eastAsia="Times New Roman"/>
                <w:color w:val="000000"/>
                <w:sz w:val="20"/>
                <w:szCs w:val="20"/>
                <w:lang w:eastAsia="lv-LV"/>
              </w:rPr>
              <w:t>300</w:t>
            </w:r>
          </w:p>
        </w:tc>
        <w:tc>
          <w:tcPr>
            <w:tcW w:w="810" w:type="dxa"/>
          </w:tcPr>
          <w:p w:rsidR="00B86D86" w:rsidRPr="00FF291D" w:rsidRDefault="00B86D86" w:rsidP="00BF156E">
            <w:pPr>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Pr>
          <w:p w:rsidR="00B86D86" w:rsidRPr="00FF291D" w:rsidRDefault="00B86D86" w:rsidP="00BF156E">
            <w:pPr>
              <w:rPr>
                <w:sz w:val="20"/>
                <w:szCs w:val="20"/>
              </w:rPr>
            </w:pPr>
          </w:p>
        </w:tc>
        <w:tc>
          <w:tcPr>
            <w:tcW w:w="900" w:type="dxa"/>
          </w:tcPr>
          <w:p w:rsidR="00B86D86" w:rsidRPr="00FF291D" w:rsidRDefault="00B86D86" w:rsidP="00BF156E">
            <w:pPr>
              <w:rPr>
                <w:sz w:val="20"/>
                <w:szCs w:val="20"/>
              </w:rPr>
            </w:pPr>
            <w:r w:rsidRPr="00FF291D">
              <w:rPr>
                <w:sz w:val="20"/>
                <w:szCs w:val="20"/>
              </w:rPr>
              <w:t>G</w:t>
            </w:r>
          </w:p>
        </w:tc>
        <w:tc>
          <w:tcPr>
            <w:tcW w:w="540" w:type="dxa"/>
          </w:tcPr>
          <w:p w:rsidR="00B86D86" w:rsidRPr="00FF291D" w:rsidRDefault="00B86D86" w:rsidP="00BF156E">
            <w:pPr>
              <w:rPr>
                <w:sz w:val="20"/>
                <w:szCs w:val="20"/>
              </w:rPr>
            </w:pPr>
            <w:r w:rsidRPr="00FF291D">
              <w:rPr>
                <w:sz w:val="20"/>
                <w:szCs w:val="20"/>
              </w:rPr>
              <w:t>B</w:t>
            </w:r>
          </w:p>
        </w:tc>
        <w:tc>
          <w:tcPr>
            <w:tcW w:w="630" w:type="dxa"/>
          </w:tcPr>
          <w:p w:rsidR="00B86D86" w:rsidRPr="00FF291D" w:rsidRDefault="00B86D86" w:rsidP="00BF156E">
            <w:pPr>
              <w:rPr>
                <w:sz w:val="20"/>
                <w:szCs w:val="20"/>
              </w:rPr>
            </w:pPr>
            <w:r w:rsidRPr="00FF291D">
              <w:rPr>
                <w:sz w:val="20"/>
                <w:szCs w:val="20"/>
              </w:rPr>
              <w:t>B</w:t>
            </w:r>
          </w:p>
        </w:tc>
        <w:tc>
          <w:tcPr>
            <w:tcW w:w="540" w:type="dxa"/>
          </w:tcPr>
          <w:p w:rsidR="00B86D86" w:rsidRPr="00FF291D" w:rsidRDefault="00B86D86" w:rsidP="00BF156E">
            <w:pPr>
              <w:rPr>
                <w:sz w:val="20"/>
                <w:szCs w:val="20"/>
              </w:rPr>
            </w:pPr>
            <w:r w:rsidRPr="00FF291D">
              <w:rPr>
                <w:sz w:val="20"/>
                <w:szCs w:val="20"/>
              </w:rPr>
              <w:t>B</w:t>
            </w:r>
          </w:p>
        </w:tc>
        <w:tc>
          <w:tcPr>
            <w:tcW w:w="630" w:type="dxa"/>
          </w:tcPr>
          <w:p w:rsidR="00B86D86" w:rsidRPr="00FF291D" w:rsidRDefault="00B86D86" w:rsidP="00BF156E">
            <w:pPr>
              <w:rPr>
                <w:sz w:val="20"/>
                <w:szCs w:val="20"/>
              </w:rPr>
            </w:pPr>
            <w:r w:rsidRPr="00FF291D">
              <w:rPr>
                <w:sz w:val="20"/>
                <w:szCs w:val="20"/>
              </w:rPr>
              <w:t>B</w:t>
            </w:r>
          </w:p>
        </w:tc>
        <w:tc>
          <w:tcPr>
            <w:tcW w:w="1004" w:type="dxa"/>
          </w:tcPr>
          <w:p w:rsidR="00B86D86" w:rsidRPr="00FF291D" w:rsidRDefault="00B86D86" w:rsidP="00BF156E">
            <w:pPr>
              <w:rPr>
                <w:sz w:val="20"/>
                <w:szCs w:val="20"/>
              </w:rPr>
            </w:pPr>
            <w:r w:rsidRPr="00FF291D">
              <w:rPr>
                <w:sz w:val="20"/>
                <w:szCs w:val="20"/>
              </w:rPr>
              <w:t>2016</w:t>
            </w:r>
          </w:p>
        </w:tc>
      </w:tr>
    </w:tbl>
    <w:p w:rsidR="00B86D86" w:rsidRDefault="00B86D86" w:rsidP="00B86D86">
      <w:pPr>
        <w:jc w:val="both"/>
        <w:rPr>
          <w:rFonts w:ascii="Verdana" w:hAnsi="Verdana"/>
        </w:rPr>
      </w:pPr>
    </w:p>
    <w:p w:rsidR="004E43B6" w:rsidRDefault="004E43B6" w:rsidP="00B86D86">
      <w:pPr>
        <w:jc w:val="both"/>
        <w:rPr>
          <w:rFonts w:ascii="Verdana" w:hAnsi="Verdana"/>
        </w:rPr>
      </w:pPr>
    </w:p>
    <w:p w:rsidR="009126E0" w:rsidRDefault="009126E0" w:rsidP="00B86D86">
      <w:pPr>
        <w:jc w:val="both"/>
        <w:rPr>
          <w:rFonts w:ascii="Verdana" w:hAnsi="Verdana"/>
        </w:rPr>
      </w:pPr>
      <w:r>
        <w:rPr>
          <w:rFonts w:ascii="Verdana" w:hAnsi="Verdana"/>
        </w:rPr>
        <w:t xml:space="preserve">Aizsargājamo ainavu apvidū </w:t>
      </w:r>
      <w:r w:rsidRPr="009126E0">
        <w:rPr>
          <w:rFonts w:ascii="Verdana" w:hAnsi="Verdana"/>
          <w:b/>
        </w:rPr>
        <w:t>Veclaicene</w:t>
      </w:r>
      <w:r>
        <w:rPr>
          <w:rFonts w:ascii="Verdana" w:hAnsi="Verdana"/>
        </w:rPr>
        <w:t xml:space="preserve"> (LV0600200) monitorēta dzeltenā akmeņlauzīte </w:t>
      </w:r>
      <w:r w:rsidRPr="00E810C3">
        <w:rPr>
          <w:rFonts w:ascii="Verdana" w:hAnsi="Verdana"/>
          <w:i/>
        </w:rPr>
        <w:t>Saxifraga hirculus</w:t>
      </w:r>
      <w:r>
        <w:rPr>
          <w:rFonts w:ascii="Verdana" w:hAnsi="Verdana"/>
        </w:rPr>
        <w:t>.</w:t>
      </w:r>
      <w:r w:rsidR="00864AE3">
        <w:rPr>
          <w:rFonts w:ascii="Verdana" w:hAnsi="Verdana"/>
        </w:rPr>
        <w:t xml:space="preserve"> Apsekoti divi nogabali. Pirmais biotops ir a</w:t>
      </w:r>
      <w:r w:rsidR="00864AE3" w:rsidRPr="00864AE3">
        <w:rPr>
          <w:rFonts w:ascii="Verdana" w:hAnsi="Verdana"/>
        </w:rPr>
        <w:t xml:space="preserve">voksnājs mežā, </w:t>
      </w:r>
      <w:r w:rsidR="00864AE3">
        <w:rPr>
          <w:rFonts w:ascii="Verdana" w:hAnsi="Verdana"/>
        </w:rPr>
        <w:t xml:space="preserve">tajā </w:t>
      </w:r>
      <w:r w:rsidR="00864AE3" w:rsidRPr="00864AE3">
        <w:rPr>
          <w:rFonts w:ascii="Verdana" w:hAnsi="Verdana"/>
        </w:rPr>
        <w:t>kupolveida pacēlum</w:t>
      </w:r>
      <w:r w:rsidR="00864AE3">
        <w:rPr>
          <w:rFonts w:ascii="Verdana" w:hAnsi="Verdana"/>
        </w:rPr>
        <w:t>ā vidusdaļā, laucītē bez niedres konstatēti 9 sugas eksemplāri</w:t>
      </w:r>
      <w:r w:rsidR="00864AE3" w:rsidRPr="00864AE3">
        <w:rPr>
          <w:rFonts w:ascii="Verdana" w:hAnsi="Verdana"/>
        </w:rPr>
        <w:t>.</w:t>
      </w:r>
      <w:r w:rsidR="00864AE3">
        <w:rPr>
          <w:rFonts w:ascii="Verdana" w:hAnsi="Verdana"/>
        </w:rPr>
        <w:t xml:space="preserve"> Otrajā</w:t>
      </w:r>
      <w:r w:rsidR="00BF1EE0">
        <w:rPr>
          <w:rFonts w:ascii="Verdana" w:hAnsi="Verdana"/>
        </w:rPr>
        <w:t xml:space="preserve"> poligonā</w:t>
      </w:r>
      <w:r w:rsidR="00864AE3">
        <w:rPr>
          <w:rFonts w:ascii="Verdana" w:hAnsi="Verdana"/>
        </w:rPr>
        <w:t>, r</w:t>
      </w:r>
      <w:r w:rsidR="00864AE3" w:rsidRPr="00864AE3">
        <w:rPr>
          <w:rFonts w:ascii="Verdana" w:hAnsi="Verdana"/>
        </w:rPr>
        <w:t>āvain</w:t>
      </w:r>
      <w:r w:rsidR="00864AE3">
        <w:rPr>
          <w:rFonts w:ascii="Verdana" w:hAnsi="Verdana"/>
        </w:rPr>
        <w:t>a</w:t>
      </w:r>
      <w:r w:rsidR="00864AE3" w:rsidRPr="00864AE3">
        <w:rPr>
          <w:rFonts w:ascii="Verdana" w:hAnsi="Verdana"/>
        </w:rPr>
        <w:t xml:space="preserve"> avoksnāj</w:t>
      </w:r>
      <w:r w:rsidR="00864AE3">
        <w:rPr>
          <w:rFonts w:ascii="Verdana" w:hAnsi="Verdana"/>
        </w:rPr>
        <w:t>a</w:t>
      </w:r>
      <w:r w:rsidR="00864AE3" w:rsidRPr="00864AE3">
        <w:rPr>
          <w:rFonts w:ascii="Verdana" w:hAnsi="Verdana"/>
        </w:rPr>
        <w:t xml:space="preserve"> meža malā</w:t>
      </w:r>
      <w:r w:rsidR="00864AE3">
        <w:rPr>
          <w:rFonts w:ascii="Verdana" w:hAnsi="Verdana"/>
        </w:rPr>
        <w:t xml:space="preserve"> </w:t>
      </w:r>
      <w:r w:rsidR="00864AE3" w:rsidRPr="00864AE3">
        <w:rPr>
          <w:rFonts w:ascii="Verdana" w:hAnsi="Verdana"/>
        </w:rPr>
        <w:t>klajākajā vietā bez grīšļiem</w:t>
      </w:r>
      <w:r w:rsidR="00864AE3">
        <w:rPr>
          <w:rFonts w:ascii="Verdana" w:hAnsi="Verdana"/>
        </w:rPr>
        <w:t xml:space="preserve"> pie kupolveida iztekām</w:t>
      </w:r>
      <w:r w:rsidR="00BF1EE0">
        <w:rPr>
          <w:rFonts w:ascii="Verdana" w:hAnsi="Verdana"/>
        </w:rPr>
        <w:t>,</w:t>
      </w:r>
      <w:r w:rsidR="00864AE3">
        <w:rPr>
          <w:rFonts w:ascii="Verdana" w:hAnsi="Verdana"/>
        </w:rPr>
        <w:t xml:space="preserve"> atrasti 20 akmeņlauzītes eksemplāri.</w:t>
      </w:r>
      <w:r w:rsidR="00864AE3" w:rsidRPr="00864AE3">
        <w:rPr>
          <w:rFonts w:ascii="Verdana" w:hAnsi="Verdana"/>
        </w:rPr>
        <w:t xml:space="preserve"> </w:t>
      </w:r>
      <w:r w:rsidR="00BF1EE0">
        <w:rPr>
          <w:rFonts w:ascii="Verdana" w:hAnsi="Verdana"/>
        </w:rPr>
        <w:t>Biotopu kvalitāte abās atradnēs ir lab</w:t>
      </w:r>
      <w:r w:rsidR="009D2147">
        <w:rPr>
          <w:rFonts w:ascii="Verdana" w:hAnsi="Verdana"/>
        </w:rPr>
        <w:t>a</w:t>
      </w:r>
      <w:r w:rsidR="00BF1EE0">
        <w:rPr>
          <w:rFonts w:ascii="Verdana" w:hAnsi="Verdana"/>
        </w:rPr>
        <w:t xml:space="preserve"> un to nekas neapdraud. </w:t>
      </w:r>
      <w:r>
        <w:rPr>
          <w:rFonts w:ascii="Verdana" w:hAnsi="Verdana"/>
        </w:rPr>
        <w:t xml:space="preserve">Atradne zināma kopš 2001. gada (Lelde Eņģele). </w:t>
      </w:r>
      <w:r w:rsidR="00BF1EE0">
        <w:rPr>
          <w:rFonts w:ascii="Verdana" w:hAnsi="Verdana"/>
        </w:rPr>
        <w:t xml:space="preserve">Tās tuvumā konstatētas četras retas un aizsargājamas vaskulāro augu un sūnu sugas, ieskaitot Eiropas Biotopu direktīvas sugu spīdīgo āķīti </w:t>
      </w:r>
      <w:r w:rsidR="00BF1EE0" w:rsidRPr="00BF1EE0">
        <w:rPr>
          <w:rFonts w:ascii="Verdana" w:hAnsi="Verdana"/>
          <w:i/>
        </w:rPr>
        <w:t>Hamatocaulis vernicosus</w:t>
      </w:r>
      <w:r w:rsidR="00BF1EE0">
        <w:rPr>
          <w:rFonts w:ascii="Verdana" w:hAnsi="Verdana"/>
        </w:rPr>
        <w:t>.</w:t>
      </w:r>
    </w:p>
    <w:p w:rsidR="009126E0" w:rsidRDefault="009126E0" w:rsidP="009126E0">
      <w:pPr>
        <w:spacing w:after="0" w:line="100" w:lineRule="atLeast"/>
        <w:jc w:val="right"/>
        <w:rPr>
          <w:rFonts w:ascii="Verdana" w:hAnsi="Verdana"/>
          <w:sz w:val="20"/>
        </w:rPr>
      </w:pPr>
      <w:r w:rsidRPr="00B6392A">
        <w:rPr>
          <w:rFonts w:ascii="Verdana" w:hAnsi="Verdana"/>
          <w:sz w:val="20"/>
        </w:rPr>
        <w:t xml:space="preserve">Aktualizētā informācija </w:t>
      </w:r>
      <w:r w:rsidRPr="00B6392A">
        <w:rPr>
          <w:rFonts w:ascii="Verdana" w:hAnsi="Verdana"/>
          <w:i/>
          <w:sz w:val="20"/>
        </w:rPr>
        <w:t>Natura 2000</w:t>
      </w:r>
      <w:r w:rsidRPr="00B6392A">
        <w:rPr>
          <w:rFonts w:ascii="Verdana" w:hAnsi="Verdana"/>
          <w:sz w:val="20"/>
        </w:rPr>
        <w:t xml:space="preserve"> standarta datu formā </w:t>
      </w:r>
    </w:p>
    <w:p w:rsidR="009126E0" w:rsidRPr="00B6392A" w:rsidRDefault="009126E0" w:rsidP="009126E0">
      <w:pPr>
        <w:spacing w:after="0" w:line="100" w:lineRule="atLeast"/>
        <w:jc w:val="right"/>
        <w:rPr>
          <w:rFonts w:ascii="Verdana" w:hAnsi="Verdana"/>
          <w:sz w:val="20"/>
        </w:rPr>
      </w:pPr>
      <w:r w:rsidRPr="00B6392A">
        <w:rPr>
          <w:rFonts w:ascii="Verdana" w:hAnsi="Verdana"/>
          <w:sz w:val="20"/>
        </w:rPr>
        <w:t xml:space="preserve">par </w:t>
      </w:r>
      <w:r w:rsidRPr="00B6392A">
        <w:rPr>
          <w:rFonts w:ascii="Verdana" w:hAnsi="Verdana"/>
          <w:i/>
          <w:sz w:val="20"/>
        </w:rPr>
        <w:t>Saxifraga hirculus</w:t>
      </w:r>
      <w:r w:rsidRPr="00B6392A">
        <w:rPr>
          <w:rFonts w:ascii="Verdana" w:hAnsi="Verdana"/>
          <w:sz w:val="20"/>
        </w:rPr>
        <w:t xml:space="preserve"> atradni </w:t>
      </w:r>
      <w:r>
        <w:rPr>
          <w:rFonts w:ascii="Verdana" w:hAnsi="Verdana"/>
          <w:sz w:val="20"/>
        </w:rPr>
        <w:t>aizsargājamo ainavu apvidū Veclaicene</w:t>
      </w:r>
      <w:r w:rsidRPr="00B6392A">
        <w:rPr>
          <w:rFonts w:ascii="Verdana" w:hAnsi="Verdana"/>
          <w:sz w:val="20"/>
        </w:rPr>
        <w:t xml:space="preserve"> </w:t>
      </w: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319"/>
        <w:gridCol w:w="564"/>
        <w:gridCol w:w="540"/>
        <w:gridCol w:w="630"/>
        <w:gridCol w:w="810"/>
        <w:gridCol w:w="540"/>
        <w:gridCol w:w="900"/>
        <w:gridCol w:w="540"/>
        <w:gridCol w:w="630"/>
        <w:gridCol w:w="540"/>
        <w:gridCol w:w="630"/>
        <w:gridCol w:w="1004"/>
      </w:tblGrid>
      <w:tr w:rsidR="009126E0" w:rsidRPr="00FF291D" w:rsidTr="008A44B1">
        <w:trPr>
          <w:trHeight w:hRule="exact" w:val="252"/>
        </w:trPr>
        <w:tc>
          <w:tcPr>
            <w:tcW w:w="2340" w:type="dxa"/>
            <w:gridSpan w:val="2"/>
            <w:shd w:val="pct10" w:color="auto" w:fill="auto"/>
            <w:vAlign w:val="center"/>
          </w:tcPr>
          <w:p w:rsidR="009126E0" w:rsidRPr="00FF291D" w:rsidRDefault="009126E0" w:rsidP="00BF156E">
            <w:pPr>
              <w:pStyle w:val="NormalWeb"/>
              <w:snapToGrid w:val="0"/>
              <w:spacing w:before="0" w:after="0"/>
              <w:jc w:val="center"/>
              <w:rPr>
                <w:rFonts w:ascii="Calibri" w:hAnsi="Calibri"/>
                <w:b/>
                <w:sz w:val="16"/>
                <w:szCs w:val="16"/>
              </w:rPr>
            </w:pPr>
            <w:r w:rsidRPr="00FF291D">
              <w:rPr>
                <w:rFonts w:ascii="Calibri" w:hAnsi="Calibri"/>
                <w:b/>
                <w:sz w:val="16"/>
                <w:szCs w:val="16"/>
              </w:rPr>
              <w:t>Suga</w:t>
            </w:r>
          </w:p>
        </w:tc>
        <w:tc>
          <w:tcPr>
            <w:tcW w:w="3984" w:type="dxa"/>
            <w:gridSpan w:val="6"/>
            <w:shd w:val="pct10" w:color="auto" w:fill="auto"/>
            <w:vAlign w:val="center"/>
          </w:tcPr>
          <w:p w:rsidR="009126E0" w:rsidRPr="00FF291D" w:rsidRDefault="009126E0" w:rsidP="00BF156E">
            <w:pPr>
              <w:pStyle w:val="NormalWeb"/>
              <w:snapToGrid w:val="0"/>
              <w:spacing w:before="0" w:after="0"/>
              <w:jc w:val="center"/>
              <w:rPr>
                <w:rFonts w:ascii="Calibri" w:hAnsi="Calibri"/>
                <w:b/>
                <w:sz w:val="16"/>
                <w:szCs w:val="16"/>
              </w:rPr>
            </w:pPr>
            <w:r w:rsidRPr="00FF291D">
              <w:rPr>
                <w:rFonts w:ascii="Calibri" w:hAnsi="Calibri"/>
                <w:b/>
                <w:sz w:val="16"/>
                <w:szCs w:val="16"/>
              </w:rPr>
              <w:t>Teritorijā sastopamā populācija</w:t>
            </w:r>
          </w:p>
        </w:tc>
        <w:tc>
          <w:tcPr>
            <w:tcW w:w="2340" w:type="dxa"/>
            <w:gridSpan w:val="4"/>
            <w:shd w:val="pct10" w:color="auto" w:fill="auto"/>
            <w:vAlign w:val="center"/>
          </w:tcPr>
          <w:p w:rsidR="009126E0" w:rsidRPr="00FF291D" w:rsidRDefault="009126E0" w:rsidP="00BF156E">
            <w:pPr>
              <w:pStyle w:val="NormalWeb"/>
              <w:snapToGrid w:val="0"/>
              <w:spacing w:before="0" w:after="0"/>
              <w:jc w:val="center"/>
              <w:rPr>
                <w:rFonts w:ascii="Calibri" w:hAnsi="Calibri"/>
                <w:b/>
                <w:sz w:val="16"/>
                <w:szCs w:val="16"/>
              </w:rPr>
            </w:pPr>
            <w:r w:rsidRPr="00FF291D">
              <w:rPr>
                <w:rFonts w:ascii="Calibri" w:hAnsi="Calibri"/>
                <w:b/>
                <w:sz w:val="16"/>
                <w:szCs w:val="16"/>
              </w:rPr>
              <w:t>Teritorijas novērtējums</w:t>
            </w:r>
          </w:p>
        </w:tc>
        <w:tc>
          <w:tcPr>
            <w:tcW w:w="1004" w:type="dxa"/>
            <w:vMerge w:val="restart"/>
            <w:shd w:val="pct10" w:color="auto" w:fill="auto"/>
            <w:vAlign w:val="center"/>
          </w:tcPr>
          <w:p w:rsidR="009126E0" w:rsidRPr="00FF291D" w:rsidRDefault="009126E0" w:rsidP="00BF156E">
            <w:pPr>
              <w:pStyle w:val="NormalWeb"/>
              <w:snapToGrid w:val="0"/>
              <w:spacing w:before="0" w:after="0"/>
              <w:jc w:val="center"/>
              <w:rPr>
                <w:rFonts w:ascii="Calibri" w:hAnsi="Calibri"/>
                <w:b/>
                <w:sz w:val="16"/>
                <w:szCs w:val="16"/>
              </w:rPr>
            </w:pPr>
            <w:r w:rsidRPr="00FF291D">
              <w:rPr>
                <w:rFonts w:ascii="Calibri" w:hAnsi="Calibri"/>
                <w:b/>
                <w:sz w:val="16"/>
                <w:szCs w:val="16"/>
              </w:rPr>
              <w:t>Datu avots</w:t>
            </w:r>
          </w:p>
        </w:tc>
      </w:tr>
      <w:tr w:rsidR="009126E0" w:rsidRPr="00FF291D" w:rsidTr="00864AE3">
        <w:trPr>
          <w:trHeight w:val="183"/>
        </w:trPr>
        <w:tc>
          <w:tcPr>
            <w:tcW w:w="1021" w:type="dxa"/>
            <w:vMerge w:val="restart"/>
            <w:shd w:val="pct10" w:color="auto" w:fill="auto"/>
            <w:vAlign w:val="center"/>
          </w:tcPr>
          <w:p w:rsidR="009126E0" w:rsidRPr="00FF291D" w:rsidRDefault="009126E0" w:rsidP="00BF156E">
            <w:pPr>
              <w:pStyle w:val="NormalWeb"/>
              <w:snapToGrid w:val="0"/>
              <w:spacing w:before="0" w:after="0"/>
              <w:jc w:val="center"/>
              <w:rPr>
                <w:rFonts w:ascii="Calibri" w:hAnsi="Calibri"/>
                <w:b/>
                <w:sz w:val="16"/>
                <w:szCs w:val="16"/>
              </w:rPr>
            </w:pPr>
            <w:r w:rsidRPr="00FF291D">
              <w:rPr>
                <w:rFonts w:ascii="Calibri" w:hAnsi="Calibri"/>
                <w:b/>
                <w:sz w:val="16"/>
                <w:szCs w:val="16"/>
              </w:rPr>
              <w:t>Zinātniskais nosaukums</w:t>
            </w:r>
          </w:p>
        </w:tc>
        <w:tc>
          <w:tcPr>
            <w:tcW w:w="1319" w:type="dxa"/>
            <w:vMerge w:val="restart"/>
            <w:shd w:val="pct10" w:color="auto" w:fill="auto"/>
            <w:vAlign w:val="center"/>
          </w:tcPr>
          <w:p w:rsidR="009126E0" w:rsidRPr="00FF291D" w:rsidRDefault="009126E0" w:rsidP="00BF156E">
            <w:pPr>
              <w:pStyle w:val="NormalWeb"/>
              <w:snapToGrid w:val="0"/>
              <w:spacing w:before="0" w:after="0"/>
              <w:jc w:val="center"/>
              <w:rPr>
                <w:rFonts w:ascii="Calibri" w:hAnsi="Calibri"/>
                <w:b/>
                <w:sz w:val="16"/>
                <w:szCs w:val="16"/>
              </w:rPr>
            </w:pPr>
            <w:r w:rsidRPr="00FF291D">
              <w:rPr>
                <w:rFonts w:ascii="Calibri" w:hAnsi="Calibri"/>
                <w:b/>
                <w:sz w:val="16"/>
                <w:szCs w:val="16"/>
              </w:rPr>
              <w:t>Latviskais nosaukums</w:t>
            </w:r>
          </w:p>
        </w:tc>
        <w:tc>
          <w:tcPr>
            <w:tcW w:w="564" w:type="dxa"/>
            <w:vMerge w:val="restart"/>
            <w:shd w:val="pct10" w:color="auto" w:fill="auto"/>
            <w:vAlign w:val="center"/>
          </w:tcPr>
          <w:p w:rsidR="009126E0" w:rsidRPr="00FF291D" w:rsidRDefault="009126E0" w:rsidP="00BF156E">
            <w:pPr>
              <w:pStyle w:val="NormalWeb"/>
              <w:snapToGrid w:val="0"/>
              <w:spacing w:before="0" w:after="0"/>
              <w:jc w:val="center"/>
              <w:rPr>
                <w:rFonts w:ascii="Calibri" w:hAnsi="Calibri"/>
                <w:b/>
                <w:sz w:val="16"/>
                <w:szCs w:val="16"/>
              </w:rPr>
            </w:pPr>
            <w:r w:rsidRPr="00FF291D">
              <w:rPr>
                <w:rFonts w:ascii="Calibri" w:hAnsi="Calibri"/>
                <w:b/>
                <w:sz w:val="16"/>
                <w:szCs w:val="16"/>
              </w:rPr>
              <w:t>Tips</w:t>
            </w:r>
          </w:p>
        </w:tc>
        <w:tc>
          <w:tcPr>
            <w:tcW w:w="1170" w:type="dxa"/>
            <w:gridSpan w:val="2"/>
            <w:shd w:val="pct10" w:color="auto" w:fill="auto"/>
            <w:vAlign w:val="center"/>
          </w:tcPr>
          <w:p w:rsidR="009126E0" w:rsidRPr="00FF291D" w:rsidRDefault="009126E0" w:rsidP="00BF156E">
            <w:pPr>
              <w:pStyle w:val="NormalWeb"/>
              <w:snapToGrid w:val="0"/>
              <w:spacing w:before="0" w:after="0"/>
              <w:jc w:val="center"/>
              <w:rPr>
                <w:rFonts w:ascii="Calibri" w:hAnsi="Calibri"/>
                <w:b/>
                <w:sz w:val="16"/>
                <w:szCs w:val="16"/>
              </w:rPr>
            </w:pPr>
            <w:r w:rsidRPr="00FF291D">
              <w:rPr>
                <w:rFonts w:ascii="Calibri" w:hAnsi="Calibri"/>
                <w:b/>
                <w:sz w:val="16"/>
                <w:szCs w:val="16"/>
              </w:rPr>
              <w:t>Lielums</w:t>
            </w:r>
          </w:p>
        </w:tc>
        <w:tc>
          <w:tcPr>
            <w:tcW w:w="810" w:type="dxa"/>
            <w:vMerge w:val="restart"/>
            <w:shd w:val="pct10" w:color="auto" w:fill="auto"/>
            <w:vAlign w:val="center"/>
          </w:tcPr>
          <w:p w:rsidR="009126E0" w:rsidRPr="00FF291D" w:rsidRDefault="009126E0" w:rsidP="00BF156E">
            <w:pPr>
              <w:pStyle w:val="NormalWeb"/>
              <w:snapToGrid w:val="0"/>
              <w:spacing w:before="0" w:after="0"/>
              <w:jc w:val="center"/>
              <w:rPr>
                <w:rFonts w:ascii="Calibri" w:hAnsi="Calibri"/>
                <w:b/>
                <w:sz w:val="16"/>
                <w:szCs w:val="16"/>
              </w:rPr>
            </w:pPr>
            <w:r w:rsidRPr="00FF291D">
              <w:rPr>
                <w:rFonts w:ascii="Calibri" w:hAnsi="Calibri"/>
                <w:b/>
                <w:sz w:val="16"/>
                <w:szCs w:val="16"/>
              </w:rPr>
              <w:t>Vienība</w:t>
            </w:r>
          </w:p>
        </w:tc>
        <w:tc>
          <w:tcPr>
            <w:tcW w:w="540" w:type="dxa"/>
            <w:vMerge w:val="restart"/>
            <w:shd w:val="pct10" w:color="auto" w:fill="auto"/>
            <w:vAlign w:val="center"/>
          </w:tcPr>
          <w:p w:rsidR="009126E0" w:rsidRPr="00FF291D" w:rsidRDefault="009126E0" w:rsidP="00BF156E">
            <w:pPr>
              <w:pStyle w:val="NormalWeb"/>
              <w:snapToGrid w:val="0"/>
              <w:spacing w:before="0" w:after="0"/>
              <w:jc w:val="center"/>
              <w:rPr>
                <w:rFonts w:ascii="Calibri" w:hAnsi="Calibri"/>
                <w:b/>
                <w:sz w:val="16"/>
                <w:szCs w:val="16"/>
              </w:rPr>
            </w:pPr>
            <w:r w:rsidRPr="00FF291D">
              <w:rPr>
                <w:rFonts w:ascii="Calibri" w:hAnsi="Calibri"/>
                <w:b/>
                <w:sz w:val="16"/>
                <w:szCs w:val="16"/>
              </w:rPr>
              <w:t>Kat.</w:t>
            </w:r>
          </w:p>
        </w:tc>
        <w:tc>
          <w:tcPr>
            <w:tcW w:w="900" w:type="dxa"/>
            <w:vMerge w:val="restart"/>
            <w:shd w:val="pct10" w:color="auto" w:fill="auto"/>
            <w:vAlign w:val="center"/>
          </w:tcPr>
          <w:p w:rsidR="009126E0" w:rsidRPr="00FF291D" w:rsidRDefault="009126E0" w:rsidP="00BF156E">
            <w:pPr>
              <w:pStyle w:val="NormalWeb"/>
              <w:snapToGrid w:val="0"/>
              <w:spacing w:before="0" w:after="0"/>
              <w:jc w:val="center"/>
              <w:rPr>
                <w:rFonts w:ascii="Calibri" w:hAnsi="Calibri"/>
                <w:b/>
                <w:sz w:val="16"/>
                <w:szCs w:val="16"/>
              </w:rPr>
            </w:pPr>
            <w:r w:rsidRPr="00FF291D">
              <w:rPr>
                <w:rFonts w:ascii="Calibri" w:hAnsi="Calibri"/>
                <w:b/>
                <w:sz w:val="16"/>
                <w:szCs w:val="16"/>
              </w:rPr>
              <w:t>Datu kvalitāte</w:t>
            </w:r>
          </w:p>
        </w:tc>
        <w:tc>
          <w:tcPr>
            <w:tcW w:w="540" w:type="dxa"/>
            <w:vMerge w:val="restart"/>
            <w:shd w:val="pct10" w:color="auto" w:fill="auto"/>
            <w:vAlign w:val="center"/>
          </w:tcPr>
          <w:p w:rsidR="009126E0" w:rsidRPr="00FF291D" w:rsidRDefault="009126E0" w:rsidP="00BF156E">
            <w:pPr>
              <w:pStyle w:val="NormalWeb"/>
              <w:snapToGrid w:val="0"/>
              <w:spacing w:before="0" w:after="0"/>
              <w:jc w:val="center"/>
              <w:rPr>
                <w:rFonts w:ascii="Calibri" w:hAnsi="Calibri"/>
                <w:b/>
                <w:sz w:val="16"/>
                <w:szCs w:val="16"/>
              </w:rPr>
            </w:pPr>
            <w:r w:rsidRPr="00FF291D">
              <w:rPr>
                <w:rFonts w:ascii="Calibri" w:hAnsi="Calibri"/>
                <w:b/>
                <w:sz w:val="16"/>
                <w:szCs w:val="16"/>
              </w:rPr>
              <w:t>Pop.</w:t>
            </w:r>
          </w:p>
        </w:tc>
        <w:tc>
          <w:tcPr>
            <w:tcW w:w="630" w:type="dxa"/>
            <w:vMerge w:val="restart"/>
            <w:shd w:val="pct10" w:color="auto" w:fill="auto"/>
            <w:vAlign w:val="center"/>
          </w:tcPr>
          <w:p w:rsidR="009126E0" w:rsidRPr="00FF291D" w:rsidRDefault="009126E0" w:rsidP="00BF156E">
            <w:pPr>
              <w:pStyle w:val="CM3"/>
              <w:spacing w:before="60" w:after="60"/>
              <w:jc w:val="center"/>
              <w:rPr>
                <w:rFonts w:ascii="Calibri" w:hAnsi="Calibri"/>
                <w:b/>
                <w:color w:val="000000"/>
                <w:sz w:val="16"/>
                <w:szCs w:val="16"/>
                <w:lang w:val="lv-LV"/>
              </w:rPr>
            </w:pPr>
            <w:r w:rsidRPr="00FF291D">
              <w:rPr>
                <w:rFonts w:ascii="Calibri" w:hAnsi="Calibri"/>
                <w:b/>
                <w:color w:val="000000"/>
                <w:sz w:val="16"/>
                <w:szCs w:val="16"/>
                <w:lang w:val="lv-LV"/>
              </w:rPr>
              <w:t>Sagl.</w:t>
            </w:r>
          </w:p>
        </w:tc>
        <w:tc>
          <w:tcPr>
            <w:tcW w:w="540" w:type="dxa"/>
            <w:vMerge w:val="restart"/>
            <w:shd w:val="pct10" w:color="auto" w:fill="auto"/>
            <w:vAlign w:val="center"/>
          </w:tcPr>
          <w:p w:rsidR="009126E0" w:rsidRPr="00FF291D" w:rsidRDefault="009126E0" w:rsidP="00BF156E">
            <w:pPr>
              <w:pStyle w:val="NormalWeb"/>
              <w:snapToGrid w:val="0"/>
              <w:spacing w:before="0" w:after="0"/>
              <w:jc w:val="center"/>
              <w:rPr>
                <w:rFonts w:ascii="Calibri" w:hAnsi="Calibri"/>
                <w:b/>
                <w:sz w:val="16"/>
                <w:szCs w:val="16"/>
              </w:rPr>
            </w:pPr>
            <w:r w:rsidRPr="00FF291D">
              <w:rPr>
                <w:rFonts w:ascii="Calibri" w:hAnsi="Calibri"/>
                <w:b/>
                <w:sz w:val="16"/>
                <w:szCs w:val="16"/>
              </w:rPr>
              <w:t>Izol.</w:t>
            </w:r>
          </w:p>
        </w:tc>
        <w:tc>
          <w:tcPr>
            <w:tcW w:w="630" w:type="dxa"/>
            <w:vMerge w:val="restart"/>
            <w:shd w:val="pct10" w:color="auto" w:fill="auto"/>
            <w:vAlign w:val="center"/>
          </w:tcPr>
          <w:p w:rsidR="009126E0" w:rsidRPr="00FF291D" w:rsidRDefault="009126E0" w:rsidP="00BF156E">
            <w:pPr>
              <w:pStyle w:val="NormalWeb"/>
              <w:snapToGrid w:val="0"/>
              <w:spacing w:before="0" w:after="0"/>
              <w:jc w:val="center"/>
              <w:rPr>
                <w:rFonts w:ascii="Calibri" w:hAnsi="Calibri"/>
                <w:b/>
                <w:sz w:val="16"/>
                <w:szCs w:val="16"/>
              </w:rPr>
            </w:pPr>
            <w:r w:rsidRPr="00FF291D">
              <w:rPr>
                <w:rFonts w:ascii="Calibri" w:hAnsi="Calibri"/>
                <w:b/>
                <w:sz w:val="16"/>
                <w:szCs w:val="16"/>
              </w:rPr>
              <w:t>Visp.</w:t>
            </w:r>
          </w:p>
        </w:tc>
        <w:tc>
          <w:tcPr>
            <w:tcW w:w="1004" w:type="dxa"/>
            <w:vMerge/>
            <w:shd w:val="pct10" w:color="auto" w:fill="auto"/>
          </w:tcPr>
          <w:p w:rsidR="009126E0" w:rsidRPr="00FF291D" w:rsidRDefault="009126E0" w:rsidP="00BF156E">
            <w:pPr>
              <w:pStyle w:val="NormalWeb"/>
              <w:snapToGrid w:val="0"/>
              <w:spacing w:before="0" w:after="0"/>
              <w:jc w:val="center"/>
              <w:rPr>
                <w:rFonts w:ascii="Calibri" w:hAnsi="Calibri"/>
                <w:b/>
                <w:sz w:val="16"/>
                <w:szCs w:val="16"/>
              </w:rPr>
            </w:pPr>
          </w:p>
        </w:tc>
      </w:tr>
      <w:tr w:rsidR="009126E0" w:rsidRPr="00FF291D" w:rsidTr="008A44B1">
        <w:trPr>
          <w:trHeight w:hRule="exact" w:val="216"/>
        </w:trPr>
        <w:tc>
          <w:tcPr>
            <w:tcW w:w="1021" w:type="dxa"/>
            <w:vMerge/>
            <w:shd w:val="pct10" w:color="auto" w:fill="auto"/>
            <w:vAlign w:val="center"/>
          </w:tcPr>
          <w:p w:rsidR="009126E0" w:rsidRPr="00FF291D" w:rsidRDefault="009126E0" w:rsidP="00BF156E">
            <w:pPr>
              <w:pStyle w:val="NormalWeb"/>
              <w:snapToGrid w:val="0"/>
              <w:spacing w:before="0" w:after="0"/>
              <w:jc w:val="center"/>
              <w:rPr>
                <w:rFonts w:ascii="Calibri" w:hAnsi="Calibri"/>
                <w:b/>
                <w:sz w:val="18"/>
                <w:szCs w:val="18"/>
              </w:rPr>
            </w:pPr>
          </w:p>
        </w:tc>
        <w:tc>
          <w:tcPr>
            <w:tcW w:w="1319" w:type="dxa"/>
            <w:vMerge/>
            <w:shd w:val="pct10" w:color="auto" w:fill="auto"/>
            <w:vAlign w:val="center"/>
          </w:tcPr>
          <w:p w:rsidR="009126E0" w:rsidRPr="00FF291D" w:rsidRDefault="009126E0" w:rsidP="00BF156E">
            <w:pPr>
              <w:pStyle w:val="NormalWeb"/>
              <w:snapToGrid w:val="0"/>
              <w:spacing w:before="0" w:after="0"/>
              <w:jc w:val="center"/>
              <w:rPr>
                <w:rFonts w:ascii="Calibri" w:hAnsi="Calibri"/>
                <w:b/>
                <w:sz w:val="18"/>
                <w:szCs w:val="18"/>
              </w:rPr>
            </w:pPr>
          </w:p>
        </w:tc>
        <w:tc>
          <w:tcPr>
            <w:tcW w:w="564" w:type="dxa"/>
            <w:vMerge/>
            <w:shd w:val="pct10" w:color="auto" w:fill="auto"/>
            <w:vAlign w:val="center"/>
          </w:tcPr>
          <w:p w:rsidR="009126E0" w:rsidRPr="00FF291D" w:rsidRDefault="009126E0" w:rsidP="00BF156E">
            <w:pPr>
              <w:pStyle w:val="NormalWeb"/>
              <w:snapToGrid w:val="0"/>
              <w:spacing w:before="0" w:after="0"/>
              <w:jc w:val="center"/>
              <w:rPr>
                <w:rFonts w:ascii="Calibri" w:hAnsi="Calibri"/>
                <w:b/>
                <w:sz w:val="18"/>
                <w:szCs w:val="18"/>
              </w:rPr>
            </w:pPr>
          </w:p>
        </w:tc>
        <w:tc>
          <w:tcPr>
            <w:tcW w:w="540" w:type="dxa"/>
            <w:shd w:val="pct10" w:color="auto" w:fill="auto"/>
            <w:vAlign w:val="center"/>
          </w:tcPr>
          <w:p w:rsidR="009126E0" w:rsidRPr="00FF291D" w:rsidRDefault="009126E0" w:rsidP="00BF156E">
            <w:pPr>
              <w:pStyle w:val="NormalWeb"/>
              <w:snapToGrid w:val="0"/>
              <w:spacing w:before="0" w:after="0"/>
              <w:jc w:val="center"/>
              <w:rPr>
                <w:rFonts w:ascii="Calibri" w:hAnsi="Calibri"/>
                <w:b/>
                <w:sz w:val="16"/>
                <w:szCs w:val="16"/>
              </w:rPr>
            </w:pPr>
            <w:r w:rsidRPr="00FF291D">
              <w:rPr>
                <w:rFonts w:ascii="Calibri" w:hAnsi="Calibri"/>
                <w:b/>
                <w:sz w:val="16"/>
                <w:szCs w:val="16"/>
              </w:rPr>
              <w:t>Min</w:t>
            </w:r>
          </w:p>
        </w:tc>
        <w:tc>
          <w:tcPr>
            <w:tcW w:w="630" w:type="dxa"/>
            <w:shd w:val="pct10" w:color="auto" w:fill="auto"/>
            <w:vAlign w:val="center"/>
          </w:tcPr>
          <w:p w:rsidR="009126E0" w:rsidRPr="00FF291D" w:rsidRDefault="009126E0" w:rsidP="00BF156E">
            <w:pPr>
              <w:pStyle w:val="NormalWeb"/>
              <w:snapToGrid w:val="0"/>
              <w:spacing w:before="0" w:after="0"/>
              <w:jc w:val="center"/>
              <w:rPr>
                <w:rFonts w:ascii="Calibri" w:hAnsi="Calibri"/>
                <w:b/>
                <w:sz w:val="16"/>
                <w:szCs w:val="16"/>
              </w:rPr>
            </w:pPr>
            <w:r w:rsidRPr="00FF291D">
              <w:rPr>
                <w:rFonts w:ascii="Calibri" w:hAnsi="Calibri"/>
                <w:b/>
                <w:sz w:val="16"/>
                <w:szCs w:val="16"/>
              </w:rPr>
              <w:t>Maks</w:t>
            </w:r>
          </w:p>
        </w:tc>
        <w:tc>
          <w:tcPr>
            <w:tcW w:w="810" w:type="dxa"/>
            <w:vMerge/>
            <w:shd w:val="pct10" w:color="auto" w:fill="auto"/>
            <w:vAlign w:val="center"/>
          </w:tcPr>
          <w:p w:rsidR="009126E0" w:rsidRPr="00FF291D" w:rsidRDefault="009126E0" w:rsidP="00BF156E">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9126E0" w:rsidRPr="00FF291D" w:rsidRDefault="009126E0" w:rsidP="00BF156E">
            <w:pPr>
              <w:pStyle w:val="NormalWeb"/>
              <w:snapToGrid w:val="0"/>
              <w:spacing w:before="0" w:after="0"/>
              <w:jc w:val="center"/>
              <w:rPr>
                <w:rFonts w:ascii="Calibri" w:hAnsi="Calibri"/>
                <w:b/>
                <w:sz w:val="18"/>
                <w:szCs w:val="18"/>
              </w:rPr>
            </w:pPr>
          </w:p>
        </w:tc>
        <w:tc>
          <w:tcPr>
            <w:tcW w:w="900" w:type="dxa"/>
            <w:vMerge/>
            <w:shd w:val="pct10" w:color="auto" w:fill="auto"/>
            <w:vAlign w:val="center"/>
          </w:tcPr>
          <w:p w:rsidR="009126E0" w:rsidRPr="00FF291D" w:rsidRDefault="009126E0" w:rsidP="00BF156E">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9126E0" w:rsidRPr="00FF291D" w:rsidRDefault="009126E0" w:rsidP="00BF156E">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9126E0" w:rsidRPr="00FF291D" w:rsidRDefault="009126E0" w:rsidP="00BF156E">
            <w:pPr>
              <w:pStyle w:val="CM3"/>
              <w:spacing w:before="60" w:after="60"/>
              <w:rPr>
                <w:rFonts w:ascii="Calibri" w:hAnsi="Calibri"/>
                <w:b/>
                <w:color w:val="000000"/>
                <w:sz w:val="18"/>
                <w:szCs w:val="18"/>
                <w:lang w:val="lv-LV"/>
              </w:rPr>
            </w:pPr>
          </w:p>
        </w:tc>
        <w:tc>
          <w:tcPr>
            <w:tcW w:w="540" w:type="dxa"/>
            <w:vMerge/>
            <w:shd w:val="pct10" w:color="auto" w:fill="auto"/>
            <w:vAlign w:val="center"/>
          </w:tcPr>
          <w:p w:rsidR="009126E0" w:rsidRPr="00FF291D" w:rsidRDefault="009126E0" w:rsidP="00BF156E">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9126E0" w:rsidRPr="00FF291D" w:rsidRDefault="009126E0" w:rsidP="00BF156E">
            <w:pPr>
              <w:pStyle w:val="NormalWeb"/>
              <w:snapToGrid w:val="0"/>
              <w:spacing w:before="0" w:after="0"/>
              <w:jc w:val="center"/>
              <w:rPr>
                <w:rFonts w:ascii="Calibri" w:hAnsi="Calibri"/>
                <w:b/>
                <w:sz w:val="18"/>
                <w:szCs w:val="18"/>
              </w:rPr>
            </w:pPr>
          </w:p>
        </w:tc>
        <w:tc>
          <w:tcPr>
            <w:tcW w:w="1004" w:type="dxa"/>
            <w:vMerge/>
            <w:shd w:val="pct10" w:color="auto" w:fill="auto"/>
          </w:tcPr>
          <w:p w:rsidR="009126E0" w:rsidRPr="00FF291D" w:rsidRDefault="009126E0" w:rsidP="00BF156E">
            <w:pPr>
              <w:pStyle w:val="NormalWeb"/>
              <w:snapToGrid w:val="0"/>
              <w:spacing w:before="0" w:after="0"/>
              <w:rPr>
                <w:rFonts w:ascii="Calibri" w:hAnsi="Calibri"/>
                <w:b/>
                <w:sz w:val="18"/>
                <w:szCs w:val="18"/>
              </w:rPr>
            </w:pPr>
          </w:p>
        </w:tc>
      </w:tr>
      <w:tr w:rsidR="009126E0" w:rsidRPr="00FF291D" w:rsidTr="008A44B1">
        <w:trPr>
          <w:trHeight w:hRule="exact" w:val="275"/>
        </w:trPr>
        <w:tc>
          <w:tcPr>
            <w:tcW w:w="1021" w:type="dxa"/>
            <w:vMerge w:val="restart"/>
            <w:vAlign w:val="bottom"/>
          </w:tcPr>
          <w:p w:rsidR="009126E0" w:rsidRPr="00FF291D" w:rsidRDefault="009126E0" w:rsidP="00BF156E">
            <w:pPr>
              <w:rPr>
                <w:i/>
                <w:iCs/>
                <w:sz w:val="20"/>
                <w:szCs w:val="20"/>
              </w:rPr>
            </w:pPr>
            <w:r w:rsidRPr="00FF291D">
              <w:rPr>
                <w:i/>
                <w:color w:val="000000"/>
                <w:sz w:val="20"/>
                <w:szCs w:val="20"/>
              </w:rPr>
              <w:t>Saxifraga hirculus</w:t>
            </w:r>
          </w:p>
        </w:tc>
        <w:tc>
          <w:tcPr>
            <w:tcW w:w="1319" w:type="dxa"/>
            <w:vMerge w:val="restart"/>
            <w:vAlign w:val="bottom"/>
          </w:tcPr>
          <w:p w:rsidR="009126E0" w:rsidRPr="00FF291D" w:rsidRDefault="009126E0" w:rsidP="00BF156E">
            <w:pPr>
              <w:rPr>
                <w:sz w:val="20"/>
                <w:szCs w:val="20"/>
              </w:rPr>
            </w:pPr>
            <w:r w:rsidRPr="00FF291D">
              <w:rPr>
                <w:sz w:val="20"/>
                <w:szCs w:val="20"/>
              </w:rPr>
              <w:t>dzeltenā akmeņlauzīte</w:t>
            </w:r>
          </w:p>
        </w:tc>
        <w:tc>
          <w:tcPr>
            <w:tcW w:w="564" w:type="dxa"/>
          </w:tcPr>
          <w:p w:rsidR="009126E0" w:rsidRPr="00FF291D" w:rsidRDefault="009126E0" w:rsidP="00BF156E">
            <w:pPr>
              <w:rPr>
                <w:sz w:val="20"/>
                <w:szCs w:val="20"/>
              </w:rPr>
            </w:pPr>
            <w:r w:rsidRPr="00FF291D">
              <w:rPr>
                <w:sz w:val="20"/>
                <w:szCs w:val="20"/>
              </w:rPr>
              <w:t>p</w:t>
            </w:r>
          </w:p>
        </w:tc>
        <w:tc>
          <w:tcPr>
            <w:tcW w:w="540" w:type="dxa"/>
          </w:tcPr>
          <w:p w:rsidR="009126E0" w:rsidRPr="00FF291D" w:rsidRDefault="009126E0" w:rsidP="00BF156E">
            <w:pPr>
              <w:snapToGrid w:val="0"/>
              <w:rPr>
                <w:rFonts w:eastAsia="Times New Roman"/>
                <w:color w:val="000000"/>
                <w:sz w:val="20"/>
                <w:szCs w:val="20"/>
                <w:lang w:eastAsia="lv-LV"/>
              </w:rPr>
            </w:pPr>
            <w:r w:rsidRPr="00FF291D">
              <w:rPr>
                <w:rFonts w:eastAsia="Times New Roman"/>
                <w:color w:val="000000"/>
                <w:sz w:val="20"/>
                <w:szCs w:val="20"/>
                <w:lang w:eastAsia="lv-LV"/>
              </w:rPr>
              <w:t>0</w:t>
            </w:r>
          </w:p>
        </w:tc>
        <w:tc>
          <w:tcPr>
            <w:tcW w:w="630" w:type="dxa"/>
          </w:tcPr>
          <w:p w:rsidR="009126E0" w:rsidRPr="00FF291D" w:rsidRDefault="009126E0" w:rsidP="00BF156E">
            <w:pPr>
              <w:snapToGrid w:val="0"/>
              <w:rPr>
                <w:rFonts w:eastAsia="Times New Roman"/>
                <w:color w:val="000000"/>
                <w:sz w:val="20"/>
                <w:szCs w:val="20"/>
                <w:lang w:eastAsia="lv-LV"/>
              </w:rPr>
            </w:pPr>
            <w:r w:rsidRPr="00FF291D">
              <w:rPr>
                <w:rFonts w:eastAsia="Times New Roman"/>
                <w:color w:val="000000"/>
                <w:sz w:val="20"/>
                <w:szCs w:val="20"/>
                <w:lang w:eastAsia="lv-LV"/>
              </w:rPr>
              <w:t>0</w:t>
            </w:r>
          </w:p>
        </w:tc>
        <w:tc>
          <w:tcPr>
            <w:tcW w:w="810" w:type="dxa"/>
          </w:tcPr>
          <w:p w:rsidR="009126E0" w:rsidRPr="00FF291D" w:rsidRDefault="009126E0" w:rsidP="00BF156E">
            <w:pPr>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Pr>
          <w:p w:rsidR="009126E0" w:rsidRPr="00FF291D" w:rsidRDefault="009126E0" w:rsidP="00BF156E">
            <w:pPr>
              <w:rPr>
                <w:sz w:val="20"/>
                <w:szCs w:val="20"/>
              </w:rPr>
            </w:pPr>
            <w:r w:rsidRPr="00FF291D">
              <w:rPr>
                <w:sz w:val="20"/>
                <w:szCs w:val="20"/>
              </w:rPr>
              <w:t>V</w:t>
            </w:r>
          </w:p>
        </w:tc>
        <w:tc>
          <w:tcPr>
            <w:tcW w:w="900" w:type="dxa"/>
          </w:tcPr>
          <w:p w:rsidR="009126E0" w:rsidRPr="00FF291D" w:rsidRDefault="009126E0" w:rsidP="00BF156E">
            <w:pPr>
              <w:rPr>
                <w:sz w:val="20"/>
                <w:szCs w:val="20"/>
              </w:rPr>
            </w:pPr>
            <w:r w:rsidRPr="00FF291D">
              <w:rPr>
                <w:sz w:val="20"/>
                <w:szCs w:val="20"/>
              </w:rPr>
              <w:t>G</w:t>
            </w:r>
          </w:p>
        </w:tc>
        <w:tc>
          <w:tcPr>
            <w:tcW w:w="540" w:type="dxa"/>
          </w:tcPr>
          <w:p w:rsidR="009126E0" w:rsidRPr="00FF291D" w:rsidRDefault="009126E0" w:rsidP="00BF156E">
            <w:pPr>
              <w:rPr>
                <w:sz w:val="20"/>
                <w:szCs w:val="20"/>
              </w:rPr>
            </w:pPr>
            <w:r w:rsidRPr="00FF291D">
              <w:rPr>
                <w:sz w:val="20"/>
                <w:szCs w:val="20"/>
              </w:rPr>
              <w:t>B</w:t>
            </w:r>
          </w:p>
        </w:tc>
        <w:tc>
          <w:tcPr>
            <w:tcW w:w="630" w:type="dxa"/>
          </w:tcPr>
          <w:p w:rsidR="009126E0" w:rsidRPr="00FF291D" w:rsidRDefault="009126E0" w:rsidP="00BF156E">
            <w:pPr>
              <w:rPr>
                <w:sz w:val="20"/>
                <w:szCs w:val="20"/>
              </w:rPr>
            </w:pPr>
            <w:r w:rsidRPr="00FF291D">
              <w:rPr>
                <w:sz w:val="20"/>
                <w:szCs w:val="20"/>
              </w:rPr>
              <w:t>B</w:t>
            </w:r>
          </w:p>
        </w:tc>
        <w:tc>
          <w:tcPr>
            <w:tcW w:w="540" w:type="dxa"/>
          </w:tcPr>
          <w:p w:rsidR="009126E0" w:rsidRPr="00FF291D" w:rsidRDefault="009126E0" w:rsidP="00BF156E">
            <w:pPr>
              <w:rPr>
                <w:sz w:val="20"/>
                <w:szCs w:val="20"/>
              </w:rPr>
            </w:pPr>
            <w:r w:rsidRPr="00FF291D">
              <w:rPr>
                <w:sz w:val="20"/>
                <w:szCs w:val="20"/>
              </w:rPr>
              <w:t>C</w:t>
            </w:r>
          </w:p>
        </w:tc>
        <w:tc>
          <w:tcPr>
            <w:tcW w:w="630" w:type="dxa"/>
          </w:tcPr>
          <w:p w:rsidR="009126E0" w:rsidRPr="00FF291D" w:rsidRDefault="009126E0" w:rsidP="00BF156E">
            <w:pPr>
              <w:rPr>
                <w:sz w:val="20"/>
                <w:szCs w:val="20"/>
              </w:rPr>
            </w:pPr>
            <w:r w:rsidRPr="00FF291D">
              <w:rPr>
                <w:sz w:val="20"/>
                <w:szCs w:val="20"/>
              </w:rPr>
              <w:t>B</w:t>
            </w:r>
          </w:p>
        </w:tc>
        <w:tc>
          <w:tcPr>
            <w:tcW w:w="1004" w:type="dxa"/>
          </w:tcPr>
          <w:p w:rsidR="009126E0" w:rsidRPr="00FF291D" w:rsidRDefault="009126E0" w:rsidP="00BF156E">
            <w:pPr>
              <w:rPr>
                <w:sz w:val="20"/>
                <w:szCs w:val="20"/>
              </w:rPr>
            </w:pPr>
            <w:r w:rsidRPr="00FF291D">
              <w:rPr>
                <w:sz w:val="20"/>
                <w:szCs w:val="20"/>
              </w:rPr>
              <w:t>oriģinālie</w:t>
            </w:r>
          </w:p>
        </w:tc>
      </w:tr>
      <w:tr w:rsidR="009126E0" w:rsidRPr="00FF291D" w:rsidTr="008A44B1">
        <w:trPr>
          <w:trHeight w:hRule="exact" w:val="294"/>
        </w:trPr>
        <w:tc>
          <w:tcPr>
            <w:tcW w:w="1021" w:type="dxa"/>
            <w:vMerge/>
            <w:vAlign w:val="bottom"/>
          </w:tcPr>
          <w:p w:rsidR="009126E0" w:rsidRPr="00FF291D" w:rsidRDefault="009126E0" w:rsidP="00BF156E">
            <w:pPr>
              <w:rPr>
                <w:color w:val="000000"/>
                <w:sz w:val="20"/>
                <w:szCs w:val="20"/>
              </w:rPr>
            </w:pPr>
          </w:p>
        </w:tc>
        <w:tc>
          <w:tcPr>
            <w:tcW w:w="1319" w:type="dxa"/>
            <w:vMerge/>
            <w:vAlign w:val="bottom"/>
          </w:tcPr>
          <w:p w:rsidR="009126E0" w:rsidRPr="00FF291D" w:rsidRDefault="009126E0" w:rsidP="00BF156E">
            <w:pPr>
              <w:rPr>
                <w:sz w:val="20"/>
                <w:szCs w:val="20"/>
              </w:rPr>
            </w:pPr>
          </w:p>
        </w:tc>
        <w:tc>
          <w:tcPr>
            <w:tcW w:w="564" w:type="dxa"/>
          </w:tcPr>
          <w:p w:rsidR="009126E0" w:rsidRPr="00FF291D" w:rsidRDefault="009126E0" w:rsidP="00BF156E">
            <w:pPr>
              <w:rPr>
                <w:sz w:val="20"/>
                <w:szCs w:val="20"/>
              </w:rPr>
            </w:pPr>
            <w:r w:rsidRPr="00FF291D">
              <w:rPr>
                <w:sz w:val="20"/>
                <w:szCs w:val="20"/>
              </w:rPr>
              <w:t>P</w:t>
            </w:r>
          </w:p>
        </w:tc>
        <w:tc>
          <w:tcPr>
            <w:tcW w:w="540" w:type="dxa"/>
          </w:tcPr>
          <w:p w:rsidR="009126E0" w:rsidRPr="00FF291D" w:rsidRDefault="009126E0" w:rsidP="00BF156E">
            <w:pPr>
              <w:snapToGrid w:val="0"/>
              <w:rPr>
                <w:rFonts w:eastAsia="Times New Roman"/>
                <w:color w:val="000000"/>
                <w:sz w:val="20"/>
                <w:szCs w:val="20"/>
                <w:lang w:eastAsia="lv-LV"/>
              </w:rPr>
            </w:pPr>
            <w:r w:rsidRPr="00FF291D">
              <w:rPr>
                <w:rFonts w:eastAsia="Times New Roman"/>
                <w:color w:val="000000"/>
                <w:sz w:val="20"/>
                <w:szCs w:val="20"/>
                <w:lang w:eastAsia="lv-LV"/>
              </w:rPr>
              <w:t>25</w:t>
            </w:r>
          </w:p>
        </w:tc>
        <w:tc>
          <w:tcPr>
            <w:tcW w:w="630" w:type="dxa"/>
          </w:tcPr>
          <w:p w:rsidR="009126E0" w:rsidRPr="00FF291D" w:rsidRDefault="009126E0" w:rsidP="00BF156E">
            <w:pPr>
              <w:snapToGrid w:val="0"/>
              <w:rPr>
                <w:rFonts w:eastAsia="Times New Roman"/>
                <w:color w:val="000000"/>
                <w:sz w:val="20"/>
                <w:szCs w:val="20"/>
                <w:lang w:eastAsia="lv-LV"/>
              </w:rPr>
            </w:pPr>
            <w:r w:rsidRPr="00FF291D">
              <w:rPr>
                <w:rFonts w:eastAsia="Times New Roman"/>
                <w:color w:val="000000"/>
                <w:sz w:val="20"/>
                <w:szCs w:val="20"/>
                <w:lang w:eastAsia="lv-LV"/>
              </w:rPr>
              <w:t>30</w:t>
            </w:r>
          </w:p>
        </w:tc>
        <w:tc>
          <w:tcPr>
            <w:tcW w:w="810" w:type="dxa"/>
          </w:tcPr>
          <w:p w:rsidR="009126E0" w:rsidRPr="00FF291D" w:rsidRDefault="009126E0" w:rsidP="00BF156E">
            <w:pPr>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Pr>
          <w:p w:rsidR="009126E0" w:rsidRPr="00FF291D" w:rsidRDefault="009126E0" w:rsidP="00BF156E">
            <w:pPr>
              <w:rPr>
                <w:sz w:val="20"/>
                <w:szCs w:val="20"/>
              </w:rPr>
            </w:pPr>
            <w:r w:rsidRPr="00FF291D">
              <w:rPr>
                <w:sz w:val="20"/>
                <w:szCs w:val="20"/>
              </w:rPr>
              <w:t>V</w:t>
            </w:r>
          </w:p>
        </w:tc>
        <w:tc>
          <w:tcPr>
            <w:tcW w:w="900" w:type="dxa"/>
          </w:tcPr>
          <w:p w:rsidR="009126E0" w:rsidRPr="00FF291D" w:rsidRDefault="009126E0" w:rsidP="00BF156E">
            <w:pPr>
              <w:rPr>
                <w:sz w:val="20"/>
                <w:szCs w:val="20"/>
              </w:rPr>
            </w:pPr>
            <w:r w:rsidRPr="00FF291D">
              <w:rPr>
                <w:sz w:val="20"/>
                <w:szCs w:val="20"/>
              </w:rPr>
              <w:t>G</w:t>
            </w:r>
          </w:p>
        </w:tc>
        <w:tc>
          <w:tcPr>
            <w:tcW w:w="540" w:type="dxa"/>
          </w:tcPr>
          <w:p w:rsidR="009126E0" w:rsidRPr="00FF291D" w:rsidRDefault="009126E0" w:rsidP="00BF156E">
            <w:pPr>
              <w:rPr>
                <w:sz w:val="20"/>
                <w:szCs w:val="20"/>
              </w:rPr>
            </w:pPr>
            <w:r w:rsidRPr="00FF291D">
              <w:rPr>
                <w:sz w:val="20"/>
                <w:szCs w:val="20"/>
              </w:rPr>
              <w:t>B</w:t>
            </w:r>
          </w:p>
        </w:tc>
        <w:tc>
          <w:tcPr>
            <w:tcW w:w="630" w:type="dxa"/>
          </w:tcPr>
          <w:p w:rsidR="009126E0" w:rsidRPr="00FF291D" w:rsidRDefault="009126E0" w:rsidP="00BF156E">
            <w:pPr>
              <w:rPr>
                <w:sz w:val="20"/>
                <w:szCs w:val="20"/>
              </w:rPr>
            </w:pPr>
            <w:r w:rsidRPr="00FF291D">
              <w:rPr>
                <w:sz w:val="20"/>
                <w:szCs w:val="20"/>
              </w:rPr>
              <w:t>A</w:t>
            </w:r>
          </w:p>
        </w:tc>
        <w:tc>
          <w:tcPr>
            <w:tcW w:w="540" w:type="dxa"/>
          </w:tcPr>
          <w:p w:rsidR="009126E0" w:rsidRPr="00FF291D" w:rsidRDefault="009126E0" w:rsidP="00BF156E">
            <w:pPr>
              <w:rPr>
                <w:sz w:val="20"/>
                <w:szCs w:val="20"/>
              </w:rPr>
            </w:pPr>
            <w:r w:rsidRPr="00FF291D">
              <w:rPr>
                <w:sz w:val="20"/>
                <w:szCs w:val="20"/>
              </w:rPr>
              <w:t>C</w:t>
            </w:r>
          </w:p>
        </w:tc>
        <w:tc>
          <w:tcPr>
            <w:tcW w:w="630" w:type="dxa"/>
          </w:tcPr>
          <w:p w:rsidR="009126E0" w:rsidRPr="00FF291D" w:rsidRDefault="009126E0" w:rsidP="00BF156E">
            <w:pPr>
              <w:rPr>
                <w:sz w:val="20"/>
                <w:szCs w:val="20"/>
              </w:rPr>
            </w:pPr>
            <w:r w:rsidRPr="00FF291D">
              <w:rPr>
                <w:sz w:val="20"/>
                <w:szCs w:val="20"/>
              </w:rPr>
              <w:t>A</w:t>
            </w:r>
          </w:p>
        </w:tc>
        <w:tc>
          <w:tcPr>
            <w:tcW w:w="1004" w:type="dxa"/>
          </w:tcPr>
          <w:p w:rsidR="009126E0" w:rsidRPr="00FF291D" w:rsidRDefault="009126E0" w:rsidP="00BF156E">
            <w:pPr>
              <w:rPr>
                <w:sz w:val="20"/>
                <w:szCs w:val="20"/>
              </w:rPr>
            </w:pPr>
            <w:r w:rsidRPr="00FF291D">
              <w:rPr>
                <w:sz w:val="20"/>
                <w:szCs w:val="20"/>
              </w:rPr>
              <w:t>2016</w:t>
            </w:r>
          </w:p>
        </w:tc>
      </w:tr>
    </w:tbl>
    <w:p w:rsidR="009126E0" w:rsidRDefault="009126E0" w:rsidP="009126E0">
      <w:pPr>
        <w:jc w:val="both"/>
        <w:rPr>
          <w:rFonts w:ascii="Verdana" w:hAnsi="Verdana"/>
        </w:rPr>
      </w:pPr>
    </w:p>
    <w:p w:rsidR="009126E0" w:rsidRDefault="009126E0" w:rsidP="00B86D86">
      <w:pPr>
        <w:jc w:val="both"/>
        <w:rPr>
          <w:rFonts w:ascii="Verdana" w:hAnsi="Verdana"/>
        </w:rPr>
      </w:pPr>
    </w:p>
    <w:p w:rsidR="00474C09" w:rsidRDefault="00474C09" w:rsidP="00B86D86">
      <w:pPr>
        <w:jc w:val="both"/>
        <w:rPr>
          <w:rFonts w:ascii="Verdana" w:hAnsi="Verdana"/>
        </w:rPr>
      </w:pPr>
      <w:r>
        <w:rPr>
          <w:rFonts w:ascii="Verdana" w:hAnsi="Verdana"/>
        </w:rPr>
        <w:t xml:space="preserve">Dabas parkā </w:t>
      </w:r>
      <w:r w:rsidRPr="00474C09">
        <w:rPr>
          <w:rFonts w:ascii="Verdana" w:hAnsi="Verdana"/>
          <w:b/>
        </w:rPr>
        <w:t>Vecumu meži</w:t>
      </w:r>
      <w:r>
        <w:rPr>
          <w:rFonts w:ascii="Verdana" w:hAnsi="Verdana"/>
        </w:rPr>
        <w:t xml:space="preserve"> (LV0304800) monitorēta platlapu cinna </w:t>
      </w:r>
      <w:r w:rsidRPr="00742E2D">
        <w:rPr>
          <w:rFonts w:ascii="Verdana" w:hAnsi="Verdana"/>
          <w:i/>
        </w:rPr>
        <w:t>Cinna latifolia</w:t>
      </w:r>
      <w:r>
        <w:rPr>
          <w:rFonts w:ascii="Verdana" w:hAnsi="Verdana"/>
        </w:rPr>
        <w:t>. Apsekotie biotopi ir v</w:t>
      </w:r>
      <w:r w:rsidRPr="00474C09">
        <w:rPr>
          <w:rFonts w:ascii="Verdana" w:hAnsi="Verdana"/>
        </w:rPr>
        <w:t>eci melnalkšņ</w:t>
      </w:r>
      <w:r>
        <w:rPr>
          <w:rFonts w:ascii="Verdana" w:hAnsi="Verdana"/>
        </w:rPr>
        <w:t>u staignāji (liekņas) vietām ar</w:t>
      </w:r>
      <w:r w:rsidRPr="00474C09">
        <w:rPr>
          <w:rFonts w:ascii="Verdana" w:hAnsi="Verdana"/>
        </w:rPr>
        <w:t xml:space="preserve"> vecu, nemorālu, bērzu-egļu-apšu mežu ar nelielu liepas un oša piemistrojumu (damakšņi) u</w:t>
      </w:r>
      <w:r w:rsidR="00281E1C">
        <w:rPr>
          <w:rFonts w:ascii="Verdana" w:hAnsi="Verdana"/>
        </w:rPr>
        <w:t>z nelieliem reljefa pacēlumiem</w:t>
      </w:r>
      <w:r w:rsidRPr="00474C09">
        <w:rPr>
          <w:rFonts w:ascii="Verdana" w:hAnsi="Verdana"/>
        </w:rPr>
        <w:t>.</w:t>
      </w:r>
      <w:r w:rsidR="00E447D7">
        <w:rPr>
          <w:rFonts w:ascii="Verdana" w:hAnsi="Verdana"/>
        </w:rPr>
        <w:t xml:space="preserve"> </w:t>
      </w:r>
      <w:r w:rsidR="00E447D7" w:rsidRPr="00E447D7">
        <w:rPr>
          <w:rFonts w:ascii="Verdana" w:hAnsi="Verdana"/>
          <w:i/>
        </w:rPr>
        <w:t>C. latifolia</w:t>
      </w:r>
      <w:r w:rsidR="00E447D7">
        <w:rPr>
          <w:rFonts w:ascii="Verdana" w:hAnsi="Verdana"/>
        </w:rPr>
        <w:t xml:space="preserve"> konstatēta 11 vietās, kopā 183 ceru</w:t>
      </w:r>
      <w:r w:rsidR="008474A5">
        <w:rPr>
          <w:rFonts w:ascii="Verdana" w:hAnsi="Verdana"/>
        </w:rPr>
        <w:t xml:space="preserve"> (ar neziedošiem kopā 199 eksemplāri)</w:t>
      </w:r>
      <w:r w:rsidR="00E447D7">
        <w:rPr>
          <w:rFonts w:ascii="Verdana" w:hAnsi="Verdana"/>
        </w:rPr>
        <w:t>. Atradne ir stabila un vitāla, to nekas neapdraud. Visa d</w:t>
      </w:r>
      <w:r w:rsidR="00E447D7" w:rsidRPr="00E447D7">
        <w:rPr>
          <w:rFonts w:ascii="Verdana" w:hAnsi="Verdana"/>
        </w:rPr>
        <w:t xml:space="preserve">abas parka teritorija </w:t>
      </w:r>
      <w:r w:rsidR="00E447D7">
        <w:rPr>
          <w:rFonts w:ascii="Verdana" w:hAnsi="Verdana"/>
        </w:rPr>
        <w:t xml:space="preserve">nav pilnībā apsekota, </w:t>
      </w:r>
      <w:r w:rsidR="00E447D7" w:rsidRPr="00E447D7">
        <w:rPr>
          <w:rFonts w:ascii="Verdana" w:hAnsi="Verdana"/>
        </w:rPr>
        <w:t>sagaidāma jaunu atradņu atklāšana</w:t>
      </w:r>
      <w:r w:rsidR="00E447D7">
        <w:rPr>
          <w:rFonts w:ascii="Verdana" w:hAnsi="Verdana"/>
        </w:rPr>
        <w:t>, jo teritorija</w:t>
      </w:r>
      <w:r w:rsidR="00E447D7" w:rsidRPr="00E447D7">
        <w:rPr>
          <w:rFonts w:ascii="Verdana" w:hAnsi="Verdana"/>
        </w:rPr>
        <w:t xml:space="preserve"> atrodas sen zināmā vērtīgu dabisko mežu un platlapu cinnas izplatības reģionā.</w:t>
      </w:r>
      <w:r w:rsidR="00E447D7">
        <w:rPr>
          <w:rFonts w:ascii="Verdana" w:hAnsi="Verdana"/>
        </w:rPr>
        <w:t xml:space="preserve"> </w:t>
      </w:r>
      <w:r>
        <w:rPr>
          <w:rFonts w:ascii="Verdana" w:hAnsi="Verdana"/>
        </w:rPr>
        <w:t>Atradne zināma kopš 1983. gada (Juris Strazdiņš).</w:t>
      </w:r>
      <w:r w:rsidR="00E447D7">
        <w:rPr>
          <w:rFonts w:ascii="Verdana" w:hAnsi="Verdana"/>
        </w:rPr>
        <w:t xml:space="preserve"> Tuvumā konstatētas sešas retas un aizsargājamas vaskulāro augu, sūnu un ķērpju sugas</w:t>
      </w:r>
      <w:r w:rsidR="009D2146">
        <w:rPr>
          <w:rFonts w:ascii="Verdana" w:hAnsi="Verdana"/>
        </w:rPr>
        <w:t>.</w:t>
      </w:r>
    </w:p>
    <w:p w:rsidR="00474C09" w:rsidRDefault="00474C09" w:rsidP="00474C09">
      <w:pPr>
        <w:spacing w:after="0" w:line="100" w:lineRule="atLeast"/>
        <w:jc w:val="right"/>
        <w:rPr>
          <w:rFonts w:ascii="Verdana" w:hAnsi="Verdana"/>
          <w:sz w:val="20"/>
        </w:rPr>
      </w:pPr>
      <w:r w:rsidRPr="00B6392A">
        <w:rPr>
          <w:rFonts w:ascii="Verdana" w:hAnsi="Verdana"/>
          <w:sz w:val="20"/>
        </w:rPr>
        <w:t xml:space="preserve">Aktualizētā informācija </w:t>
      </w:r>
      <w:r w:rsidRPr="00B6392A">
        <w:rPr>
          <w:rFonts w:ascii="Verdana" w:hAnsi="Verdana"/>
          <w:i/>
          <w:sz w:val="20"/>
        </w:rPr>
        <w:t>Natura 2000</w:t>
      </w:r>
      <w:r w:rsidRPr="00B6392A">
        <w:rPr>
          <w:rFonts w:ascii="Verdana" w:hAnsi="Verdana"/>
          <w:sz w:val="20"/>
        </w:rPr>
        <w:t xml:space="preserve"> standarta datu formā </w:t>
      </w:r>
    </w:p>
    <w:p w:rsidR="00474C09" w:rsidRPr="00B6392A" w:rsidRDefault="00474C09" w:rsidP="00474C09">
      <w:pPr>
        <w:spacing w:after="0" w:line="100" w:lineRule="atLeast"/>
        <w:jc w:val="right"/>
        <w:rPr>
          <w:rFonts w:ascii="Verdana" w:hAnsi="Verdana"/>
          <w:sz w:val="20"/>
        </w:rPr>
      </w:pPr>
      <w:r w:rsidRPr="00B6392A">
        <w:rPr>
          <w:rFonts w:ascii="Verdana" w:hAnsi="Verdana"/>
          <w:sz w:val="20"/>
        </w:rPr>
        <w:t xml:space="preserve">par </w:t>
      </w:r>
      <w:r>
        <w:rPr>
          <w:rFonts w:ascii="Verdana" w:hAnsi="Verdana"/>
          <w:i/>
          <w:sz w:val="20"/>
        </w:rPr>
        <w:t>Cinna latifolia</w:t>
      </w:r>
      <w:r w:rsidRPr="00B6392A">
        <w:rPr>
          <w:rFonts w:ascii="Verdana" w:hAnsi="Verdana"/>
          <w:sz w:val="20"/>
        </w:rPr>
        <w:t xml:space="preserve"> atradni </w:t>
      </w:r>
      <w:r>
        <w:rPr>
          <w:rFonts w:ascii="Verdana" w:hAnsi="Verdana"/>
          <w:sz w:val="20"/>
        </w:rPr>
        <w:t>dabas parkā Vecumu meži</w:t>
      </w:r>
      <w:r w:rsidRPr="00B6392A">
        <w:rPr>
          <w:rFonts w:ascii="Verdana" w:hAnsi="Verdana"/>
          <w:sz w:val="20"/>
        </w:rPr>
        <w:t xml:space="preserve"> </w:t>
      </w: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319"/>
        <w:gridCol w:w="564"/>
        <w:gridCol w:w="540"/>
        <w:gridCol w:w="630"/>
        <w:gridCol w:w="810"/>
        <w:gridCol w:w="540"/>
        <w:gridCol w:w="900"/>
        <w:gridCol w:w="540"/>
        <w:gridCol w:w="630"/>
        <w:gridCol w:w="540"/>
        <w:gridCol w:w="630"/>
        <w:gridCol w:w="1004"/>
      </w:tblGrid>
      <w:tr w:rsidR="00474C09" w:rsidRPr="00FF291D" w:rsidTr="008A44B1">
        <w:trPr>
          <w:trHeight w:hRule="exact" w:val="306"/>
        </w:trPr>
        <w:tc>
          <w:tcPr>
            <w:tcW w:w="2340" w:type="dxa"/>
            <w:gridSpan w:val="2"/>
            <w:shd w:val="pct10" w:color="auto" w:fill="auto"/>
            <w:vAlign w:val="center"/>
          </w:tcPr>
          <w:p w:rsidR="00474C09" w:rsidRPr="00FF291D" w:rsidRDefault="00474C09" w:rsidP="00BF156E">
            <w:pPr>
              <w:pStyle w:val="NormalWeb"/>
              <w:snapToGrid w:val="0"/>
              <w:spacing w:before="0" w:after="0"/>
              <w:jc w:val="center"/>
              <w:rPr>
                <w:rFonts w:ascii="Calibri" w:hAnsi="Calibri"/>
                <w:b/>
                <w:sz w:val="16"/>
                <w:szCs w:val="16"/>
              </w:rPr>
            </w:pPr>
            <w:r w:rsidRPr="00FF291D">
              <w:rPr>
                <w:rFonts w:ascii="Calibri" w:hAnsi="Calibri"/>
                <w:b/>
                <w:sz w:val="16"/>
                <w:szCs w:val="16"/>
              </w:rPr>
              <w:t>Suga</w:t>
            </w:r>
          </w:p>
        </w:tc>
        <w:tc>
          <w:tcPr>
            <w:tcW w:w="3984" w:type="dxa"/>
            <w:gridSpan w:val="6"/>
            <w:shd w:val="pct10" w:color="auto" w:fill="auto"/>
            <w:vAlign w:val="center"/>
          </w:tcPr>
          <w:p w:rsidR="00474C09" w:rsidRPr="00FF291D" w:rsidRDefault="00474C09" w:rsidP="00BF156E">
            <w:pPr>
              <w:pStyle w:val="NormalWeb"/>
              <w:snapToGrid w:val="0"/>
              <w:spacing w:before="0" w:after="0"/>
              <w:jc w:val="center"/>
              <w:rPr>
                <w:rFonts w:ascii="Calibri" w:hAnsi="Calibri"/>
                <w:b/>
                <w:sz w:val="16"/>
                <w:szCs w:val="16"/>
              </w:rPr>
            </w:pPr>
            <w:r w:rsidRPr="00FF291D">
              <w:rPr>
                <w:rFonts w:ascii="Calibri" w:hAnsi="Calibri"/>
                <w:b/>
                <w:sz w:val="16"/>
                <w:szCs w:val="16"/>
              </w:rPr>
              <w:t>Teritorijā sastopamā populācija</w:t>
            </w:r>
          </w:p>
        </w:tc>
        <w:tc>
          <w:tcPr>
            <w:tcW w:w="2340" w:type="dxa"/>
            <w:gridSpan w:val="4"/>
            <w:shd w:val="pct10" w:color="auto" w:fill="auto"/>
            <w:vAlign w:val="center"/>
          </w:tcPr>
          <w:p w:rsidR="00474C09" w:rsidRPr="00FF291D" w:rsidRDefault="00474C09" w:rsidP="00BF156E">
            <w:pPr>
              <w:pStyle w:val="NormalWeb"/>
              <w:snapToGrid w:val="0"/>
              <w:spacing w:before="0" w:after="0"/>
              <w:jc w:val="center"/>
              <w:rPr>
                <w:rFonts w:ascii="Calibri" w:hAnsi="Calibri"/>
                <w:b/>
                <w:sz w:val="16"/>
                <w:szCs w:val="16"/>
              </w:rPr>
            </w:pPr>
            <w:r w:rsidRPr="00FF291D">
              <w:rPr>
                <w:rFonts w:ascii="Calibri" w:hAnsi="Calibri"/>
                <w:b/>
                <w:sz w:val="16"/>
                <w:szCs w:val="16"/>
              </w:rPr>
              <w:t>Teritorijas novērtējums</w:t>
            </w:r>
          </w:p>
        </w:tc>
        <w:tc>
          <w:tcPr>
            <w:tcW w:w="1004" w:type="dxa"/>
            <w:vMerge w:val="restart"/>
            <w:shd w:val="pct10" w:color="auto" w:fill="auto"/>
            <w:vAlign w:val="center"/>
          </w:tcPr>
          <w:p w:rsidR="00474C09" w:rsidRPr="00FF291D" w:rsidRDefault="00474C09" w:rsidP="00BF156E">
            <w:pPr>
              <w:pStyle w:val="NormalWeb"/>
              <w:snapToGrid w:val="0"/>
              <w:spacing w:before="0" w:after="0"/>
              <w:jc w:val="center"/>
              <w:rPr>
                <w:rFonts w:ascii="Calibri" w:hAnsi="Calibri"/>
                <w:b/>
                <w:sz w:val="16"/>
                <w:szCs w:val="16"/>
              </w:rPr>
            </w:pPr>
            <w:r w:rsidRPr="00FF291D">
              <w:rPr>
                <w:rFonts w:ascii="Calibri" w:hAnsi="Calibri"/>
                <w:b/>
                <w:sz w:val="16"/>
                <w:szCs w:val="16"/>
              </w:rPr>
              <w:t>Datu avots</w:t>
            </w:r>
          </w:p>
        </w:tc>
      </w:tr>
      <w:tr w:rsidR="00474C09" w:rsidRPr="00FF291D" w:rsidTr="00BF156E">
        <w:trPr>
          <w:trHeight w:val="183"/>
        </w:trPr>
        <w:tc>
          <w:tcPr>
            <w:tcW w:w="1021" w:type="dxa"/>
            <w:vMerge w:val="restart"/>
            <w:shd w:val="pct10" w:color="auto" w:fill="auto"/>
            <w:vAlign w:val="center"/>
          </w:tcPr>
          <w:p w:rsidR="00474C09" w:rsidRPr="00FF291D" w:rsidRDefault="00474C09" w:rsidP="00BF156E">
            <w:pPr>
              <w:pStyle w:val="NormalWeb"/>
              <w:snapToGrid w:val="0"/>
              <w:spacing w:before="0" w:after="0"/>
              <w:jc w:val="center"/>
              <w:rPr>
                <w:rFonts w:ascii="Calibri" w:hAnsi="Calibri"/>
                <w:b/>
                <w:sz w:val="16"/>
                <w:szCs w:val="16"/>
              </w:rPr>
            </w:pPr>
            <w:r w:rsidRPr="00FF291D">
              <w:rPr>
                <w:rFonts w:ascii="Calibri" w:hAnsi="Calibri"/>
                <w:b/>
                <w:sz w:val="16"/>
                <w:szCs w:val="16"/>
              </w:rPr>
              <w:t>Zinātniskais nosaukums</w:t>
            </w:r>
          </w:p>
        </w:tc>
        <w:tc>
          <w:tcPr>
            <w:tcW w:w="1319" w:type="dxa"/>
            <w:vMerge w:val="restart"/>
            <w:shd w:val="pct10" w:color="auto" w:fill="auto"/>
            <w:vAlign w:val="center"/>
          </w:tcPr>
          <w:p w:rsidR="00474C09" w:rsidRPr="00FF291D" w:rsidRDefault="00474C09" w:rsidP="00BF156E">
            <w:pPr>
              <w:pStyle w:val="NormalWeb"/>
              <w:snapToGrid w:val="0"/>
              <w:spacing w:before="0" w:after="0"/>
              <w:jc w:val="center"/>
              <w:rPr>
                <w:rFonts w:ascii="Calibri" w:hAnsi="Calibri"/>
                <w:b/>
                <w:sz w:val="16"/>
                <w:szCs w:val="16"/>
              </w:rPr>
            </w:pPr>
            <w:r w:rsidRPr="00FF291D">
              <w:rPr>
                <w:rFonts w:ascii="Calibri" w:hAnsi="Calibri"/>
                <w:b/>
                <w:sz w:val="16"/>
                <w:szCs w:val="16"/>
              </w:rPr>
              <w:t>Latviskais nosaukums</w:t>
            </w:r>
          </w:p>
        </w:tc>
        <w:tc>
          <w:tcPr>
            <w:tcW w:w="564" w:type="dxa"/>
            <w:vMerge w:val="restart"/>
            <w:shd w:val="pct10" w:color="auto" w:fill="auto"/>
            <w:vAlign w:val="center"/>
          </w:tcPr>
          <w:p w:rsidR="00474C09" w:rsidRPr="00FF291D" w:rsidRDefault="00474C09" w:rsidP="00BF156E">
            <w:pPr>
              <w:pStyle w:val="NormalWeb"/>
              <w:snapToGrid w:val="0"/>
              <w:spacing w:before="0" w:after="0"/>
              <w:jc w:val="center"/>
              <w:rPr>
                <w:rFonts w:ascii="Calibri" w:hAnsi="Calibri"/>
                <w:b/>
                <w:sz w:val="16"/>
                <w:szCs w:val="16"/>
              </w:rPr>
            </w:pPr>
            <w:r w:rsidRPr="00FF291D">
              <w:rPr>
                <w:rFonts w:ascii="Calibri" w:hAnsi="Calibri"/>
                <w:b/>
                <w:sz w:val="16"/>
                <w:szCs w:val="16"/>
              </w:rPr>
              <w:t>Tips</w:t>
            </w:r>
          </w:p>
        </w:tc>
        <w:tc>
          <w:tcPr>
            <w:tcW w:w="1170" w:type="dxa"/>
            <w:gridSpan w:val="2"/>
            <w:shd w:val="pct10" w:color="auto" w:fill="auto"/>
            <w:vAlign w:val="center"/>
          </w:tcPr>
          <w:p w:rsidR="00474C09" w:rsidRPr="00FF291D" w:rsidRDefault="00474C09" w:rsidP="00BF156E">
            <w:pPr>
              <w:pStyle w:val="NormalWeb"/>
              <w:snapToGrid w:val="0"/>
              <w:spacing w:before="0" w:after="0"/>
              <w:jc w:val="center"/>
              <w:rPr>
                <w:rFonts w:ascii="Calibri" w:hAnsi="Calibri"/>
                <w:b/>
                <w:sz w:val="16"/>
                <w:szCs w:val="16"/>
              </w:rPr>
            </w:pPr>
            <w:r w:rsidRPr="00FF291D">
              <w:rPr>
                <w:rFonts w:ascii="Calibri" w:hAnsi="Calibri"/>
                <w:b/>
                <w:sz w:val="16"/>
                <w:szCs w:val="16"/>
              </w:rPr>
              <w:t>Lielums</w:t>
            </w:r>
          </w:p>
        </w:tc>
        <w:tc>
          <w:tcPr>
            <w:tcW w:w="810" w:type="dxa"/>
            <w:vMerge w:val="restart"/>
            <w:shd w:val="pct10" w:color="auto" w:fill="auto"/>
            <w:vAlign w:val="center"/>
          </w:tcPr>
          <w:p w:rsidR="00474C09" w:rsidRPr="00FF291D" w:rsidRDefault="00474C09" w:rsidP="00BF156E">
            <w:pPr>
              <w:pStyle w:val="NormalWeb"/>
              <w:snapToGrid w:val="0"/>
              <w:spacing w:before="0" w:after="0"/>
              <w:jc w:val="center"/>
              <w:rPr>
                <w:rFonts w:ascii="Calibri" w:hAnsi="Calibri"/>
                <w:b/>
                <w:sz w:val="16"/>
                <w:szCs w:val="16"/>
              </w:rPr>
            </w:pPr>
            <w:r w:rsidRPr="00FF291D">
              <w:rPr>
                <w:rFonts w:ascii="Calibri" w:hAnsi="Calibri"/>
                <w:b/>
                <w:sz w:val="16"/>
                <w:szCs w:val="16"/>
              </w:rPr>
              <w:t>Vienība</w:t>
            </w:r>
          </w:p>
        </w:tc>
        <w:tc>
          <w:tcPr>
            <w:tcW w:w="540" w:type="dxa"/>
            <w:vMerge w:val="restart"/>
            <w:shd w:val="pct10" w:color="auto" w:fill="auto"/>
            <w:vAlign w:val="center"/>
          </w:tcPr>
          <w:p w:rsidR="00474C09" w:rsidRPr="00FF291D" w:rsidRDefault="00474C09" w:rsidP="00BF156E">
            <w:pPr>
              <w:pStyle w:val="NormalWeb"/>
              <w:snapToGrid w:val="0"/>
              <w:spacing w:before="0" w:after="0"/>
              <w:jc w:val="center"/>
              <w:rPr>
                <w:rFonts w:ascii="Calibri" w:hAnsi="Calibri"/>
                <w:b/>
                <w:sz w:val="16"/>
                <w:szCs w:val="16"/>
              </w:rPr>
            </w:pPr>
            <w:r w:rsidRPr="00FF291D">
              <w:rPr>
                <w:rFonts w:ascii="Calibri" w:hAnsi="Calibri"/>
                <w:b/>
                <w:sz w:val="16"/>
                <w:szCs w:val="16"/>
              </w:rPr>
              <w:t>Kat.</w:t>
            </w:r>
          </w:p>
        </w:tc>
        <w:tc>
          <w:tcPr>
            <w:tcW w:w="900" w:type="dxa"/>
            <w:vMerge w:val="restart"/>
            <w:shd w:val="pct10" w:color="auto" w:fill="auto"/>
            <w:vAlign w:val="center"/>
          </w:tcPr>
          <w:p w:rsidR="00474C09" w:rsidRPr="00FF291D" w:rsidRDefault="00474C09" w:rsidP="00BF156E">
            <w:pPr>
              <w:pStyle w:val="NormalWeb"/>
              <w:snapToGrid w:val="0"/>
              <w:spacing w:before="0" w:after="0"/>
              <w:jc w:val="center"/>
              <w:rPr>
                <w:rFonts w:ascii="Calibri" w:hAnsi="Calibri"/>
                <w:b/>
                <w:sz w:val="16"/>
                <w:szCs w:val="16"/>
              </w:rPr>
            </w:pPr>
            <w:r w:rsidRPr="00FF291D">
              <w:rPr>
                <w:rFonts w:ascii="Calibri" w:hAnsi="Calibri"/>
                <w:b/>
                <w:sz w:val="16"/>
                <w:szCs w:val="16"/>
              </w:rPr>
              <w:t>Datu kvalitāte</w:t>
            </w:r>
          </w:p>
        </w:tc>
        <w:tc>
          <w:tcPr>
            <w:tcW w:w="540" w:type="dxa"/>
            <w:vMerge w:val="restart"/>
            <w:shd w:val="pct10" w:color="auto" w:fill="auto"/>
            <w:vAlign w:val="center"/>
          </w:tcPr>
          <w:p w:rsidR="00474C09" w:rsidRPr="00FF291D" w:rsidRDefault="00474C09" w:rsidP="00BF156E">
            <w:pPr>
              <w:pStyle w:val="NormalWeb"/>
              <w:snapToGrid w:val="0"/>
              <w:spacing w:before="0" w:after="0"/>
              <w:jc w:val="center"/>
              <w:rPr>
                <w:rFonts w:ascii="Calibri" w:hAnsi="Calibri"/>
                <w:b/>
                <w:sz w:val="16"/>
                <w:szCs w:val="16"/>
              </w:rPr>
            </w:pPr>
            <w:r w:rsidRPr="00FF291D">
              <w:rPr>
                <w:rFonts w:ascii="Calibri" w:hAnsi="Calibri"/>
                <w:b/>
                <w:sz w:val="16"/>
                <w:szCs w:val="16"/>
              </w:rPr>
              <w:t>Pop.</w:t>
            </w:r>
          </w:p>
        </w:tc>
        <w:tc>
          <w:tcPr>
            <w:tcW w:w="630" w:type="dxa"/>
            <w:vMerge w:val="restart"/>
            <w:shd w:val="pct10" w:color="auto" w:fill="auto"/>
            <w:vAlign w:val="center"/>
          </w:tcPr>
          <w:p w:rsidR="00474C09" w:rsidRPr="00FF291D" w:rsidRDefault="00474C09" w:rsidP="00BF156E">
            <w:pPr>
              <w:pStyle w:val="CM3"/>
              <w:spacing w:before="60" w:after="60"/>
              <w:jc w:val="center"/>
              <w:rPr>
                <w:rFonts w:ascii="Calibri" w:hAnsi="Calibri"/>
                <w:b/>
                <w:color w:val="000000"/>
                <w:sz w:val="16"/>
                <w:szCs w:val="16"/>
                <w:lang w:val="lv-LV"/>
              </w:rPr>
            </w:pPr>
            <w:r w:rsidRPr="00FF291D">
              <w:rPr>
                <w:rFonts w:ascii="Calibri" w:hAnsi="Calibri"/>
                <w:b/>
                <w:color w:val="000000"/>
                <w:sz w:val="16"/>
                <w:szCs w:val="16"/>
                <w:lang w:val="lv-LV"/>
              </w:rPr>
              <w:t>Sagl.</w:t>
            </w:r>
          </w:p>
        </w:tc>
        <w:tc>
          <w:tcPr>
            <w:tcW w:w="540" w:type="dxa"/>
            <w:vMerge w:val="restart"/>
            <w:shd w:val="pct10" w:color="auto" w:fill="auto"/>
            <w:vAlign w:val="center"/>
          </w:tcPr>
          <w:p w:rsidR="00474C09" w:rsidRPr="00FF291D" w:rsidRDefault="00474C09" w:rsidP="00BF156E">
            <w:pPr>
              <w:pStyle w:val="NormalWeb"/>
              <w:snapToGrid w:val="0"/>
              <w:spacing w:before="0" w:after="0"/>
              <w:jc w:val="center"/>
              <w:rPr>
                <w:rFonts w:ascii="Calibri" w:hAnsi="Calibri"/>
                <w:b/>
                <w:sz w:val="16"/>
                <w:szCs w:val="16"/>
              </w:rPr>
            </w:pPr>
            <w:r w:rsidRPr="00FF291D">
              <w:rPr>
                <w:rFonts w:ascii="Calibri" w:hAnsi="Calibri"/>
                <w:b/>
                <w:sz w:val="16"/>
                <w:szCs w:val="16"/>
              </w:rPr>
              <w:t>Izol.</w:t>
            </w:r>
          </w:p>
        </w:tc>
        <w:tc>
          <w:tcPr>
            <w:tcW w:w="630" w:type="dxa"/>
            <w:vMerge w:val="restart"/>
            <w:shd w:val="pct10" w:color="auto" w:fill="auto"/>
            <w:vAlign w:val="center"/>
          </w:tcPr>
          <w:p w:rsidR="00474C09" w:rsidRPr="00FF291D" w:rsidRDefault="00474C09" w:rsidP="00BF156E">
            <w:pPr>
              <w:pStyle w:val="NormalWeb"/>
              <w:snapToGrid w:val="0"/>
              <w:spacing w:before="0" w:after="0"/>
              <w:jc w:val="center"/>
              <w:rPr>
                <w:rFonts w:ascii="Calibri" w:hAnsi="Calibri"/>
                <w:b/>
                <w:sz w:val="16"/>
                <w:szCs w:val="16"/>
              </w:rPr>
            </w:pPr>
            <w:r w:rsidRPr="00FF291D">
              <w:rPr>
                <w:rFonts w:ascii="Calibri" w:hAnsi="Calibri"/>
                <w:b/>
                <w:sz w:val="16"/>
                <w:szCs w:val="16"/>
              </w:rPr>
              <w:t>Visp.</w:t>
            </w:r>
          </w:p>
        </w:tc>
        <w:tc>
          <w:tcPr>
            <w:tcW w:w="1004" w:type="dxa"/>
            <w:vMerge/>
            <w:shd w:val="pct10" w:color="auto" w:fill="auto"/>
          </w:tcPr>
          <w:p w:rsidR="00474C09" w:rsidRPr="00FF291D" w:rsidRDefault="00474C09" w:rsidP="00BF156E">
            <w:pPr>
              <w:pStyle w:val="NormalWeb"/>
              <w:snapToGrid w:val="0"/>
              <w:spacing w:before="0" w:after="0"/>
              <w:jc w:val="center"/>
              <w:rPr>
                <w:rFonts w:ascii="Calibri" w:hAnsi="Calibri"/>
                <w:b/>
                <w:sz w:val="16"/>
                <w:szCs w:val="16"/>
              </w:rPr>
            </w:pPr>
          </w:p>
        </w:tc>
      </w:tr>
      <w:tr w:rsidR="00474C09" w:rsidRPr="00FF291D" w:rsidTr="008A44B1">
        <w:trPr>
          <w:trHeight w:hRule="exact" w:val="228"/>
        </w:trPr>
        <w:tc>
          <w:tcPr>
            <w:tcW w:w="1021" w:type="dxa"/>
            <w:vMerge/>
            <w:shd w:val="pct10" w:color="auto" w:fill="auto"/>
            <w:vAlign w:val="center"/>
          </w:tcPr>
          <w:p w:rsidR="00474C09" w:rsidRPr="00FF291D" w:rsidRDefault="00474C09" w:rsidP="00BF156E">
            <w:pPr>
              <w:pStyle w:val="NormalWeb"/>
              <w:snapToGrid w:val="0"/>
              <w:spacing w:before="0" w:after="0"/>
              <w:jc w:val="center"/>
              <w:rPr>
                <w:rFonts w:ascii="Calibri" w:hAnsi="Calibri"/>
                <w:b/>
                <w:sz w:val="18"/>
                <w:szCs w:val="18"/>
              </w:rPr>
            </w:pPr>
          </w:p>
        </w:tc>
        <w:tc>
          <w:tcPr>
            <w:tcW w:w="1319" w:type="dxa"/>
            <w:vMerge/>
            <w:shd w:val="pct10" w:color="auto" w:fill="auto"/>
            <w:vAlign w:val="center"/>
          </w:tcPr>
          <w:p w:rsidR="00474C09" w:rsidRPr="00FF291D" w:rsidRDefault="00474C09" w:rsidP="00BF156E">
            <w:pPr>
              <w:pStyle w:val="NormalWeb"/>
              <w:snapToGrid w:val="0"/>
              <w:spacing w:before="0" w:after="0"/>
              <w:jc w:val="center"/>
              <w:rPr>
                <w:rFonts w:ascii="Calibri" w:hAnsi="Calibri"/>
                <w:b/>
                <w:sz w:val="18"/>
                <w:szCs w:val="18"/>
              </w:rPr>
            </w:pPr>
          </w:p>
        </w:tc>
        <w:tc>
          <w:tcPr>
            <w:tcW w:w="564" w:type="dxa"/>
            <w:vMerge/>
            <w:shd w:val="pct10" w:color="auto" w:fill="auto"/>
            <w:vAlign w:val="center"/>
          </w:tcPr>
          <w:p w:rsidR="00474C09" w:rsidRPr="00FF291D" w:rsidRDefault="00474C09" w:rsidP="00BF156E">
            <w:pPr>
              <w:pStyle w:val="NormalWeb"/>
              <w:snapToGrid w:val="0"/>
              <w:spacing w:before="0" w:after="0"/>
              <w:jc w:val="center"/>
              <w:rPr>
                <w:rFonts w:ascii="Calibri" w:hAnsi="Calibri"/>
                <w:b/>
                <w:sz w:val="18"/>
                <w:szCs w:val="18"/>
              </w:rPr>
            </w:pPr>
          </w:p>
        </w:tc>
        <w:tc>
          <w:tcPr>
            <w:tcW w:w="540" w:type="dxa"/>
            <w:shd w:val="pct10" w:color="auto" w:fill="auto"/>
            <w:vAlign w:val="center"/>
          </w:tcPr>
          <w:p w:rsidR="00474C09" w:rsidRPr="00FF291D" w:rsidRDefault="00474C09" w:rsidP="00BF156E">
            <w:pPr>
              <w:pStyle w:val="NormalWeb"/>
              <w:snapToGrid w:val="0"/>
              <w:spacing w:before="0" w:after="0"/>
              <w:jc w:val="center"/>
              <w:rPr>
                <w:rFonts w:ascii="Calibri" w:hAnsi="Calibri"/>
                <w:b/>
                <w:sz w:val="16"/>
                <w:szCs w:val="16"/>
              </w:rPr>
            </w:pPr>
            <w:r w:rsidRPr="00FF291D">
              <w:rPr>
                <w:rFonts w:ascii="Calibri" w:hAnsi="Calibri"/>
                <w:b/>
                <w:sz w:val="16"/>
                <w:szCs w:val="16"/>
              </w:rPr>
              <w:t>Min</w:t>
            </w:r>
          </w:p>
        </w:tc>
        <w:tc>
          <w:tcPr>
            <w:tcW w:w="630" w:type="dxa"/>
            <w:shd w:val="pct10" w:color="auto" w:fill="auto"/>
            <w:vAlign w:val="center"/>
          </w:tcPr>
          <w:p w:rsidR="00474C09" w:rsidRPr="00FF291D" w:rsidRDefault="00474C09" w:rsidP="00BF156E">
            <w:pPr>
              <w:pStyle w:val="NormalWeb"/>
              <w:snapToGrid w:val="0"/>
              <w:spacing w:before="0" w:after="0"/>
              <w:jc w:val="center"/>
              <w:rPr>
                <w:rFonts w:ascii="Calibri" w:hAnsi="Calibri"/>
                <w:b/>
                <w:sz w:val="16"/>
                <w:szCs w:val="16"/>
              </w:rPr>
            </w:pPr>
            <w:r w:rsidRPr="00FF291D">
              <w:rPr>
                <w:rFonts w:ascii="Calibri" w:hAnsi="Calibri"/>
                <w:b/>
                <w:sz w:val="16"/>
                <w:szCs w:val="16"/>
              </w:rPr>
              <w:t>Maks</w:t>
            </w:r>
          </w:p>
        </w:tc>
        <w:tc>
          <w:tcPr>
            <w:tcW w:w="810" w:type="dxa"/>
            <w:vMerge/>
            <w:shd w:val="pct10" w:color="auto" w:fill="auto"/>
            <w:vAlign w:val="center"/>
          </w:tcPr>
          <w:p w:rsidR="00474C09" w:rsidRPr="00FF291D" w:rsidRDefault="00474C09" w:rsidP="00BF156E">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474C09" w:rsidRPr="00FF291D" w:rsidRDefault="00474C09" w:rsidP="00BF156E">
            <w:pPr>
              <w:pStyle w:val="NormalWeb"/>
              <w:snapToGrid w:val="0"/>
              <w:spacing w:before="0" w:after="0"/>
              <w:jc w:val="center"/>
              <w:rPr>
                <w:rFonts w:ascii="Calibri" w:hAnsi="Calibri"/>
                <w:b/>
                <w:sz w:val="18"/>
                <w:szCs w:val="18"/>
              </w:rPr>
            </w:pPr>
          </w:p>
        </w:tc>
        <w:tc>
          <w:tcPr>
            <w:tcW w:w="900" w:type="dxa"/>
            <w:vMerge/>
            <w:shd w:val="pct10" w:color="auto" w:fill="auto"/>
            <w:vAlign w:val="center"/>
          </w:tcPr>
          <w:p w:rsidR="00474C09" w:rsidRPr="00FF291D" w:rsidRDefault="00474C09" w:rsidP="00BF156E">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474C09" w:rsidRPr="00FF291D" w:rsidRDefault="00474C09" w:rsidP="00BF156E">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474C09" w:rsidRPr="00FF291D" w:rsidRDefault="00474C09" w:rsidP="00BF156E">
            <w:pPr>
              <w:pStyle w:val="CM3"/>
              <w:spacing w:before="60" w:after="60"/>
              <w:rPr>
                <w:rFonts w:ascii="Calibri" w:hAnsi="Calibri"/>
                <w:b/>
                <w:color w:val="000000"/>
                <w:sz w:val="18"/>
                <w:szCs w:val="18"/>
                <w:lang w:val="lv-LV"/>
              </w:rPr>
            </w:pPr>
          </w:p>
        </w:tc>
        <w:tc>
          <w:tcPr>
            <w:tcW w:w="540" w:type="dxa"/>
            <w:vMerge/>
            <w:shd w:val="pct10" w:color="auto" w:fill="auto"/>
            <w:vAlign w:val="center"/>
          </w:tcPr>
          <w:p w:rsidR="00474C09" w:rsidRPr="00FF291D" w:rsidRDefault="00474C09" w:rsidP="00BF156E">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474C09" w:rsidRPr="00FF291D" w:rsidRDefault="00474C09" w:rsidP="00BF156E">
            <w:pPr>
              <w:pStyle w:val="NormalWeb"/>
              <w:snapToGrid w:val="0"/>
              <w:spacing w:before="0" w:after="0"/>
              <w:jc w:val="center"/>
              <w:rPr>
                <w:rFonts w:ascii="Calibri" w:hAnsi="Calibri"/>
                <w:b/>
                <w:sz w:val="18"/>
                <w:szCs w:val="18"/>
              </w:rPr>
            </w:pPr>
          </w:p>
        </w:tc>
        <w:tc>
          <w:tcPr>
            <w:tcW w:w="1004" w:type="dxa"/>
            <w:vMerge/>
            <w:shd w:val="pct10" w:color="auto" w:fill="auto"/>
          </w:tcPr>
          <w:p w:rsidR="00474C09" w:rsidRPr="00FF291D" w:rsidRDefault="00474C09" w:rsidP="00BF156E">
            <w:pPr>
              <w:pStyle w:val="NormalWeb"/>
              <w:snapToGrid w:val="0"/>
              <w:spacing w:before="0" w:after="0"/>
              <w:rPr>
                <w:rFonts w:ascii="Calibri" w:hAnsi="Calibri"/>
                <w:b/>
                <w:sz w:val="18"/>
                <w:szCs w:val="18"/>
              </w:rPr>
            </w:pPr>
          </w:p>
        </w:tc>
      </w:tr>
      <w:tr w:rsidR="00474C09" w:rsidRPr="00FF291D" w:rsidTr="008A44B1">
        <w:trPr>
          <w:trHeight w:hRule="exact" w:val="287"/>
        </w:trPr>
        <w:tc>
          <w:tcPr>
            <w:tcW w:w="1021" w:type="dxa"/>
            <w:vMerge w:val="restart"/>
            <w:vAlign w:val="bottom"/>
          </w:tcPr>
          <w:p w:rsidR="00474C09" w:rsidRPr="00FF291D" w:rsidRDefault="00474C09" w:rsidP="00BF156E">
            <w:pPr>
              <w:rPr>
                <w:i/>
                <w:iCs/>
                <w:sz w:val="20"/>
                <w:szCs w:val="20"/>
              </w:rPr>
            </w:pPr>
            <w:r w:rsidRPr="00FF291D">
              <w:rPr>
                <w:i/>
                <w:color w:val="000000"/>
                <w:sz w:val="20"/>
                <w:szCs w:val="20"/>
              </w:rPr>
              <w:t>Cinna latifolia</w:t>
            </w:r>
          </w:p>
        </w:tc>
        <w:tc>
          <w:tcPr>
            <w:tcW w:w="1319" w:type="dxa"/>
            <w:vMerge w:val="restart"/>
            <w:vAlign w:val="bottom"/>
          </w:tcPr>
          <w:p w:rsidR="00474C09" w:rsidRPr="00FF291D" w:rsidRDefault="00474C09" w:rsidP="00BF156E">
            <w:pPr>
              <w:rPr>
                <w:sz w:val="20"/>
                <w:szCs w:val="20"/>
              </w:rPr>
            </w:pPr>
            <w:r w:rsidRPr="00FF291D">
              <w:rPr>
                <w:sz w:val="20"/>
                <w:szCs w:val="20"/>
              </w:rPr>
              <w:t>platlapu cinna</w:t>
            </w:r>
          </w:p>
        </w:tc>
        <w:tc>
          <w:tcPr>
            <w:tcW w:w="564" w:type="dxa"/>
          </w:tcPr>
          <w:p w:rsidR="00474C09" w:rsidRPr="00FF291D" w:rsidRDefault="00474C09" w:rsidP="00BF156E">
            <w:pPr>
              <w:rPr>
                <w:sz w:val="20"/>
                <w:szCs w:val="20"/>
              </w:rPr>
            </w:pPr>
            <w:r w:rsidRPr="00FF291D">
              <w:rPr>
                <w:sz w:val="20"/>
                <w:szCs w:val="20"/>
              </w:rPr>
              <w:t>p</w:t>
            </w:r>
          </w:p>
        </w:tc>
        <w:tc>
          <w:tcPr>
            <w:tcW w:w="540" w:type="dxa"/>
          </w:tcPr>
          <w:p w:rsidR="00474C09" w:rsidRPr="00FF291D" w:rsidRDefault="00474C09" w:rsidP="00BF156E">
            <w:pPr>
              <w:snapToGrid w:val="0"/>
              <w:rPr>
                <w:rFonts w:eastAsia="Times New Roman"/>
                <w:color w:val="000000"/>
                <w:sz w:val="20"/>
                <w:szCs w:val="20"/>
                <w:lang w:eastAsia="lv-LV"/>
              </w:rPr>
            </w:pPr>
            <w:r w:rsidRPr="00FF291D">
              <w:rPr>
                <w:rFonts w:eastAsia="Times New Roman"/>
                <w:color w:val="000000"/>
                <w:sz w:val="20"/>
                <w:szCs w:val="20"/>
                <w:lang w:eastAsia="lv-LV"/>
              </w:rPr>
              <w:t>181</w:t>
            </w:r>
          </w:p>
        </w:tc>
        <w:tc>
          <w:tcPr>
            <w:tcW w:w="630" w:type="dxa"/>
          </w:tcPr>
          <w:p w:rsidR="00474C09" w:rsidRPr="00FF291D" w:rsidRDefault="00474C09" w:rsidP="00BF156E">
            <w:pPr>
              <w:snapToGrid w:val="0"/>
              <w:rPr>
                <w:rFonts w:eastAsia="Times New Roman"/>
                <w:color w:val="000000"/>
                <w:sz w:val="20"/>
                <w:szCs w:val="20"/>
                <w:lang w:eastAsia="lv-LV"/>
              </w:rPr>
            </w:pPr>
            <w:r w:rsidRPr="00FF291D">
              <w:rPr>
                <w:rFonts w:eastAsia="Times New Roman"/>
                <w:color w:val="000000"/>
                <w:sz w:val="20"/>
                <w:szCs w:val="20"/>
                <w:lang w:eastAsia="lv-LV"/>
              </w:rPr>
              <w:t>240</w:t>
            </w:r>
          </w:p>
        </w:tc>
        <w:tc>
          <w:tcPr>
            <w:tcW w:w="810" w:type="dxa"/>
          </w:tcPr>
          <w:p w:rsidR="00474C09" w:rsidRPr="00FF291D" w:rsidRDefault="00474C09" w:rsidP="00BF156E">
            <w:pPr>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Pr>
          <w:p w:rsidR="00474C09" w:rsidRPr="00FF291D" w:rsidRDefault="00474C09" w:rsidP="00BF156E">
            <w:pPr>
              <w:rPr>
                <w:sz w:val="20"/>
                <w:szCs w:val="20"/>
              </w:rPr>
            </w:pPr>
          </w:p>
        </w:tc>
        <w:tc>
          <w:tcPr>
            <w:tcW w:w="900" w:type="dxa"/>
          </w:tcPr>
          <w:p w:rsidR="00474C09" w:rsidRPr="00FF291D" w:rsidRDefault="00474C09" w:rsidP="00BF156E">
            <w:pPr>
              <w:rPr>
                <w:sz w:val="20"/>
                <w:szCs w:val="20"/>
              </w:rPr>
            </w:pPr>
            <w:r w:rsidRPr="00FF291D">
              <w:rPr>
                <w:sz w:val="20"/>
                <w:szCs w:val="20"/>
              </w:rPr>
              <w:t>G</w:t>
            </w:r>
          </w:p>
        </w:tc>
        <w:tc>
          <w:tcPr>
            <w:tcW w:w="540" w:type="dxa"/>
          </w:tcPr>
          <w:p w:rsidR="00474C09" w:rsidRPr="00FF291D" w:rsidRDefault="00474C09" w:rsidP="00BF156E">
            <w:pPr>
              <w:rPr>
                <w:sz w:val="20"/>
                <w:szCs w:val="20"/>
              </w:rPr>
            </w:pPr>
            <w:r w:rsidRPr="00FF291D">
              <w:rPr>
                <w:sz w:val="20"/>
                <w:szCs w:val="20"/>
              </w:rPr>
              <w:t>B</w:t>
            </w:r>
          </w:p>
        </w:tc>
        <w:tc>
          <w:tcPr>
            <w:tcW w:w="630" w:type="dxa"/>
          </w:tcPr>
          <w:p w:rsidR="00474C09" w:rsidRPr="00FF291D" w:rsidRDefault="00474C09" w:rsidP="00BF156E">
            <w:pPr>
              <w:rPr>
                <w:sz w:val="20"/>
                <w:szCs w:val="20"/>
              </w:rPr>
            </w:pPr>
            <w:r w:rsidRPr="00FF291D">
              <w:rPr>
                <w:sz w:val="20"/>
                <w:szCs w:val="20"/>
              </w:rPr>
              <w:t>B</w:t>
            </w:r>
          </w:p>
        </w:tc>
        <w:tc>
          <w:tcPr>
            <w:tcW w:w="540" w:type="dxa"/>
          </w:tcPr>
          <w:p w:rsidR="00474C09" w:rsidRPr="00FF291D" w:rsidRDefault="00474C09" w:rsidP="00BF156E">
            <w:pPr>
              <w:rPr>
                <w:sz w:val="20"/>
                <w:szCs w:val="20"/>
              </w:rPr>
            </w:pPr>
            <w:r w:rsidRPr="00FF291D">
              <w:rPr>
                <w:sz w:val="20"/>
                <w:szCs w:val="20"/>
              </w:rPr>
              <w:t>B</w:t>
            </w:r>
          </w:p>
        </w:tc>
        <w:tc>
          <w:tcPr>
            <w:tcW w:w="630" w:type="dxa"/>
          </w:tcPr>
          <w:p w:rsidR="00474C09" w:rsidRPr="00FF291D" w:rsidRDefault="00474C09" w:rsidP="00BF156E">
            <w:pPr>
              <w:rPr>
                <w:sz w:val="20"/>
                <w:szCs w:val="20"/>
              </w:rPr>
            </w:pPr>
            <w:r w:rsidRPr="00FF291D">
              <w:rPr>
                <w:sz w:val="20"/>
                <w:szCs w:val="20"/>
              </w:rPr>
              <w:t>A</w:t>
            </w:r>
          </w:p>
        </w:tc>
        <w:tc>
          <w:tcPr>
            <w:tcW w:w="1004" w:type="dxa"/>
          </w:tcPr>
          <w:p w:rsidR="00474C09" w:rsidRPr="00FF291D" w:rsidRDefault="00474C09" w:rsidP="00BF156E">
            <w:pPr>
              <w:rPr>
                <w:sz w:val="20"/>
                <w:szCs w:val="20"/>
              </w:rPr>
            </w:pPr>
            <w:r w:rsidRPr="00FF291D">
              <w:rPr>
                <w:sz w:val="20"/>
                <w:szCs w:val="20"/>
              </w:rPr>
              <w:t>oriģinālie</w:t>
            </w:r>
          </w:p>
        </w:tc>
      </w:tr>
      <w:tr w:rsidR="00474C09" w:rsidRPr="00FF291D" w:rsidTr="008A44B1">
        <w:trPr>
          <w:trHeight w:hRule="exact" w:val="278"/>
        </w:trPr>
        <w:tc>
          <w:tcPr>
            <w:tcW w:w="1021" w:type="dxa"/>
            <w:vMerge/>
            <w:vAlign w:val="bottom"/>
          </w:tcPr>
          <w:p w:rsidR="00474C09" w:rsidRPr="00FF291D" w:rsidRDefault="00474C09" w:rsidP="00BF156E">
            <w:pPr>
              <w:rPr>
                <w:color w:val="000000"/>
                <w:sz w:val="20"/>
                <w:szCs w:val="20"/>
              </w:rPr>
            </w:pPr>
          </w:p>
        </w:tc>
        <w:tc>
          <w:tcPr>
            <w:tcW w:w="1319" w:type="dxa"/>
            <w:vMerge/>
            <w:vAlign w:val="bottom"/>
          </w:tcPr>
          <w:p w:rsidR="00474C09" w:rsidRPr="00FF291D" w:rsidRDefault="00474C09" w:rsidP="00BF156E">
            <w:pPr>
              <w:rPr>
                <w:sz w:val="20"/>
                <w:szCs w:val="20"/>
              </w:rPr>
            </w:pPr>
          </w:p>
        </w:tc>
        <w:tc>
          <w:tcPr>
            <w:tcW w:w="564" w:type="dxa"/>
          </w:tcPr>
          <w:p w:rsidR="00474C09" w:rsidRPr="00FF291D" w:rsidRDefault="00474C09" w:rsidP="00BF156E">
            <w:pPr>
              <w:rPr>
                <w:sz w:val="20"/>
                <w:szCs w:val="20"/>
              </w:rPr>
            </w:pPr>
            <w:r w:rsidRPr="00FF291D">
              <w:rPr>
                <w:sz w:val="20"/>
                <w:szCs w:val="20"/>
              </w:rPr>
              <w:t>P</w:t>
            </w:r>
          </w:p>
        </w:tc>
        <w:tc>
          <w:tcPr>
            <w:tcW w:w="540" w:type="dxa"/>
          </w:tcPr>
          <w:p w:rsidR="00474C09" w:rsidRPr="00FF291D" w:rsidRDefault="00474C09" w:rsidP="00BF156E">
            <w:pPr>
              <w:snapToGrid w:val="0"/>
              <w:rPr>
                <w:rFonts w:eastAsia="Times New Roman"/>
                <w:color w:val="000000"/>
                <w:sz w:val="20"/>
                <w:szCs w:val="20"/>
                <w:lang w:eastAsia="lv-LV"/>
              </w:rPr>
            </w:pPr>
            <w:r w:rsidRPr="00FF291D">
              <w:rPr>
                <w:rFonts w:eastAsia="Times New Roman"/>
                <w:color w:val="000000"/>
                <w:sz w:val="20"/>
                <w:szCs w:val="20"/>
                <w:lang w:eastAsia="lv-LV"/>
              </w:rPr>
              <w:t>183</w:t>
            </w:r>
          </w:p>
        </w:tc>
        <w:tc>
          <w:tcPr>
            <w:tcW w:w="630" w:type="dxa"/>
          </w:tcPr>
          <w:p w:rsidR="00474C09" w:rsidRPr="00FF291D" w:rsidRDefault="00474C09" w:rsidP="00BF156E">
            <w:pPr>
              <w:snapToGrid w:val="0"/>
              <w:rPr>
                <w:rFonts w:eastAsia="Times New Roman"/>
                <w:color w:val="000000"/>
                <w:sz w:val="20"/>
                <w:szCs w:val="20"/>
                <w:lang w:eastAsia="lv-LV"/>
              </w:rPr>
            </w:pPr>
            <w:r w:rsidRPr="00FF291D">
              <w:rPr>
                <w:rFonts w:eastAsia="Times New Roman"/>
                <w:color w:val="000000"/>
                <w:sz w:val="20"/>
                <w:szCs w:val="20"/>
                <w:lang w:eastAsia="lv-LV"/>
              </w:rPr>
              <w:t>500</w:t>
            </w:r>
          </w:p>
        </w:tc>
        <w:tc>
          <w:tcPr>
            <w:tcW w:w="810" w:type="dxa"/>
          </w:tcPr>
          <w:p w:rsidR="00474C09" w:rsidRPr="00FF291D" w:rsidRDefault="00474C09" w:rsidP="00BF156E">
            <w:pPr>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Pr>
          <w:p w:rsidR="00474C09" w:rsidRPr="00FF291D" w:rsidRDefault="00474C09" w:rsidP="00BF156E">
            <w:pPr>
              <w:rPr>
                <w:sz w:val="20"/>
                <w:szCs w:val="20"/>
              </w:rPr>
            </w:pPr>
          </w:p>
        </w:tc>
        <w:tc>
          <w:tcPr>
            <w:tcW w:w="900" w:type="dxa"/>
          </w:tcPr>
          <w:p w:rsidR="00474C09" w:rsidRPr="00FF291D" w:rsidRDefault="00474C09" w:rsidP="00BF156E">
            <w:pPr>
              <w:rPr>
                <w:sz w:val="20"/>
                <w:szCs w:val="20"/>
              </w:rPr>
            </w:pPr>
            <w:r w:rsidRPr="00FF291D">
              <w:rPr>
                <w:sz w:val="20"/>
                <w:szCs w:val="20"/>
              </w:rPr>
              <w:t>G</w:t>
            </w:r>
          </w:p>
        </w:tc>
        <w:tc>
          <w:tcPr>
            <w:tcW w:w="540" w:type="dxa"/>
          </w:tcPr>
          <w:p w:rsidR="00474C09" w:rsidRPr="00FF291D" w:rsidRDefault="00474C09" w:rsidP="00BF156E">
            <w:pPr>
              <w:rPr>
                <w:sz w:val="20"/>
                <w:szCs w:val="20"/>
              </w:rPr>
            </w:pPr>
            <w:r w:rsidRPr="00FF291D">
              <w:rPr>
                <w:sz w:val="20"/>
                <w:szCs w:val="20"/>
              </w:rPr>
              <w:t>B</w:t>
            </w:r>
          </w:p>
        </w:tc>
        <w:tc>
          <w:tcPr>
            <w:tcW w:w="630" w:type="dxa"/>
          </w:tcPr>
          <w:p w:rsidR="00474C09" w:rsidRPr="00FF291D" w:rsidRDefault="00474C09" w:rsidP="00BF156E">
            <w:pPr>
              <w:rPr>
                <w:sz w:val="20"/>
                <w:szCs w:val="20"/>
              </w:rPr>
            </w:pPr>
            <w:r w:rsidRPr="00FF291D">
              <w:rPr>
                <w:sz w:val="20"/>
                <w:szCs w:val="20"/>
              </w:rPr>
              <w:t>A</w:t>
            </w:r>
          </w:p>
        </w:tc>
        <w:tc>
          <w:tcPr>
            <w:tcW w:w="540" w:type="dxa"/>
          </w:tcPr>
          <w:p w:rsidR="00474C09" w:rsidRPr="00FF291D" w:rsidRDefault="00474C09" w:rsidP="00BF156E">
            <w:pPr>
              <w:rPr>
                <w:sz w:val="20"/>
                <w:szCs w:val="20"/>
              </w:rPr>
            </w:pPr>
            <w:r w:rsidRPr="00FF291D">
              <w:rPr>
                <w:sz w:val="20"/>
                <w:szCs w:val="20"/>
              </w:rPr>
              <w:t>B</w:t>
            </w:r>
          </w:p>
        </w:tc>
        <w:tc>
          <w:tcPr>
            <w:tcW w:w="630" w:type="dxa"/>
          </w:tcPr>
          <w:p w:rsidR="00474C09" w:rsidRPr="00FF291D" w:rsidRDefault="00474C09" w:rsidP="00BF156E">
            <w:pPr>
              <w:rPr>
                <w:sz w:val="20"/>
                <w:szCs w:val="20"/>
              </w:rPr>
            </w:pPr>
            <w:r w:rsidRPr="00FF291D">
              <w:rPr>
                <w:sz w:val="20"/>
                <w:szCs w:val="20"/>
              </w:rPr>
              <w:t>A</w:t>
            </w:r>
          </w:p>
        </w:tc>
        <w:tc>
          <w:tcPr>
            <w:tcW w:w="1004" w:type="dxa"/>
          </w:tcPr>
          <w:p w:rsidR="00474C09" w:rsidRPr="00FF291D" w:rsidRDefault="00474C09" w:rsidP="00BF156E">
            <w:pPr>
              <w:rPr>
                <w:sz w:val="20"/>
                <w:szCs w:val="20"/>
              </w:rPr>
            </w:pPr>
            <w:r w:rsidRPr="00FF291D">
              <w:rPr>
                <w:sz w:val="20"/>
                <w:szCs w:val="20"/>
              </w:rPr>
              <w:t>2016</w:t>
            </w:r>
          </w:p>
        </w:tc>
      </w:tr>
    </w:tbl>
    <w:p w:rsidR="00474C09" w:rsidRDefault="00474C09" w:rsidP="00474C09">
      <w:pPr>
        <w:jc w:val="both"/>
        <w:rPr>
          <w:rFonts w:ascii="Verdana" w:hAnsi="Verdana"/>
        </w:rPr>
      </w:pPr>
    </w:p>
    <w:p w:rsidR="00474C09" w:rsidRDefault="00474C09" w:rsidP="00B86D86">
      <w:pPr>
        <w:jc w:val="both"/>
        <w:rPr>
          <w:rFonts w:ascii="Verdana" w:hAnsi="Verdana"/>
        </w:rPr>
      </w:pPr>
    </w:p>
    <w:p w:rsidR="001A5FCA" w:rsidRPr="00B32CFF" w:rsidRDefault="000A2CFE" w:rsidP="00B32CFF">
      <w:pPr>
        <w:jc w:val="both"/>
        <w:rPr>
          <w:rFonts w:ascii="Verdana" w:hAnsi="Verdana"/>
        </w:rPr>
      </w:pPr>
      <w:r>
        <w:rPr>
          <w:rFonts w:ascii="Verdana" w:hAnsi="Verdana"/>
        </w:rPr>
        <w:t xml:space="preserve">Dabas liegumā </w:t>
      </w:r>
      <w:r w:rsidRPr="000A2CFE">
        <w:rPr>
          <w:rFonts w:ascii="Verdana" w:hAnsi="Verdana"/>
          <w:b/>
        </w:rPr>
        <w:t>Vesetas palienes purvs</w:t>
      </w:r>
      <w:r w:rsidR="00B32CFF">
        <w:rPr>
          <w:rFonts w:ascii="Verdana" w:hAnsi="Verdana"/>
        </w:rPr>
        <w:t xml:space="preserve"> (LV0524800) monitorēta</w:t>
      </w:r>
      <w:r>
        <w:rPr>
          <w:rFonts w:ascii="Verdana" w:hAnsi="Verdana"/>
        </w:rPr>
        <w:t xml:space="preserve"> dzeltenā akmeņlauzīte </w:t>
      </w:r>
      <w:r w:rsidRPr="000A2CFE">
        <w:rPr>
          <w:rFonts w:ascii="Verdana" w:hAnsi="Verdana"/>
          <w:i/>
        </w:rPr>
        <w:t>Saxifraga hirculus</w:t>
      </w:r>
      <w:r>
        <w:rPr>
          <w:rFonts w:ascii="Verdana" w:hAnsi="Verdana"/>
        </w:rPr>
        <w:t xml:space="preserve">. </w:t>
      </w:r>
      <w:r w:rsidR="001A5FCA" w:rsidRPr="00B32CFF">
        <w:rPr>
          <w:rFonts w:ascii="Verdana" w:hAnsi="Verdana"/>
        </w:rPr>
        <w:t xml:space="preserve">Apsekojamais biotops ir sugām bagāts, ciņains jauktais purvs, kas izveidojies Vesetas upes palienē, purva D daļā, kur tas robežojas </w:t>
      </w:r>
      <w:r w:rsidR="001A5FCA" w:rsidRPr="00B32CFF">
        <w:rPr>
          <w:rFonts w:ascii="Verdana" w:hAnsi="Verdana"/>
        </w:rPr>
        <w:lastRenderedPageBreak/>
        <w:t xml:space="preserve">ar skujkoku sausieņu mežu. Purvs ir dabisks, tomēr bagātākā </w:t>
      </w:r>
      <w:r w:rsidR="00B32CFF" w:rsidRPr="00B32CFF">
        <w:rPr>
          <w:rFonts w:ascii="Verdana" w:hAnsi="Verdana"/>
          <w:i/>
        </w:rPr>
        <w:t>S. hirculus</w:t>
      </w:r>
      <w:r w:rsidR="001A5FCA" w:rsidRPr="00B32CFF">
        <w:rPr>
          <w:rFonts w:ascii="Verdana" w:hAnsi="Verdana"/>
        </w:rPr>
        <w:t xml:space="preserve"> atradne stipri aizaugusi ar parasto niedri. Cilvēku un dzīvnieku ietekme purva  biotopos nebūtiska</w:t>
      </w:r>
      <w:r w:rsidR="00085216">
        <w:rPr>
          <w:rFonts w:ascii="Verdana" w:hAnsi="Verdana"/>
        </w:rPr>
        <w:t xml:space="preserve"> un kopumā biotopa kvalitāte vērtējama kā laba</w:t>
      </w:r>
      <w:r w:rsidR="001A5FCA" w:rsidRPr="00B32CFF">
        <w:rPr>
          <w:rFonts w:ascii="Verdana" w:hAnsi="Verdana"/>
        </w:rPr>
        <w:t xml:space="preserve">. 2016. gadā atrasti 13 ziedoši un 5 neziedoši indivīdi. Tas ir </w:t>
      </w:r>
      <w:r w:rsidR="00B32CFF">
        <w:rPr>
          <w:rFonts w:ascii="Verdana" w:hAnsi="Verdana"/>
        </w:rPr>
        <w:t>piec</w:t>
      </w:r>
      <w:r w:rsidR="00085216">
        <w:rPr>
          <w:rFonts w:ascii="Verdana" w:hAnsi="Verdana"/>
        </w:rPr>
        <w:t xml:space="preserve">as </w:t>
      </w:r>
      <w:r w:rsidR="00B32CFF">
        <w:rPr>
          <w:rFonts w:ascii="Verdana" w:hAnsi="Verdana"/>
        </w:rPr>
        <w:t>reiz</w:t>
      </w:r>
      <w:r w:rsidR="00085216">
        <w:rPr>
          <w:rFonts w:ascii="Verdana" w:hAnsi="Verdana"/>
        </w:rPr>
        <w:t>es</w:t>
      </w:r>
      <w:r w:rsidR="001A5FCA" w:rsidRPr="00B32CFF">
        <w:rPr>
          <w:rFonts w:ascii="Verdana" w:hAnsi="Verdana"/>
        </w:rPr>
        <w:t xml:space="preserve"> mazāk nekā 1997. gadā, kad novēroti </w:t>
      </w:r>
      <w:r w:rsidR="00B32CFF">
        <w:rPr>
          <w:rFonts w:ascii="Verdana" w:hAnsi="Verdana"/>
        </w:rPr>
        <w:t>gandrīz</w:t>
      </w:r>
      <w:r w:rsidR="001A5FCA" w:rsidRPr="00B32CFF">
        <w:rPr>
          <w:rFonts w:ascii="Verdana" w:hAnsi="Verdana"/>
        </w:rPr>
        <w:t xml:space="preserve"> 100 ziedoši augi</w:t>
      </w:r>
      <w:r w:rsidR="00B32CFF">
        <w:rPr>
          <w:rFonts w:ascii="Verdana" w:hAnsi="Verdana"/>
        </w:rPr>
        <w:t>, tomēr p</w:t>
      </w:r>
      <w:r w:rsidR="00B32CFF" w:rsidRPr="00B32CFF">
        <w:rPr>
          <w:rFonts w:ascii="Verdana" w:hAnsi="Verdana"/>
        </w:rPr>
        <w:t>ar populācijas s</w:t>
      </w:r>
      <w:r w:rsidR="00B32CFF">
        <w:rPr>
          <w:rFonts w:ascii="Verdana" w:hAnsi="Verdana"/>
        </w:rPr>
        <w:t>amazināšanos spriest ir pāragri</w:t>
      </w:r>
      <w:r w:rsidR="001A5FCA" w:rsidRPr="00B32CFF">
        <w:rPr>
          <w:rFonts w:ascii="Verdana" w:hAnsi="Verdana"/>
        </w:rPr>
        <w:t xml:space="preserve">. </w:t>
      </w:r>
      <w:r w:rsidR="00B32CFF" w:rsidRPr="00B32CFF">
        <w:rPr>
          <w:rFonts w:ascii="Verdana" w:hAnsi="Verdana"/>
        </w:rPr>
        <w:t>Suga atradnē zināma kopš 1986. gada (A</w:t>
      </w:r>
      <w:r w:rsidR="00B32CFF">
        <w:rPr>
          <w:rFonts w:ascii="Verdana" w:hAnsi="Verdana"/>
        </w:rPr>
        <w:t xml:space="preserve">ustra </w:t>
      </w:r>
      <w:r w:rsidR="00B32CFF" w:rsidRPr="00B32CFF">
        <w:rPr>
          <w:rFonts w:ascii="Verdana" w:hAnsi="Verdana"/>
        </w:rPr>
        <w:t>Āboliņa).</w:t>
      </w:r>
      <w:r w:rsidR="00B32CFF">
        <w:rPr>
          <w:rFonts w:ascii="Verdana" w:hAnsi="Verdana"/>
        </w:rPr>
        <w:t xml:space="preserve"> </w:t>
      </w:r>
      <w:r w:rsidR="001A5FCA" w:rsidRPr="00B32CFF">
        <w:rPr>
          <w:rFonts w:ascii="Verdana" w:hAnsi="Verdana"/>
        </w:rPr>
        <w:t xml:space="preserve">Biotopā sastopamas </w:t>
      </w:r>
      <w:r w:rsidR="00B32CFF">
        <w:rPr>
          <w:rFonts w:ascii="Verdana" w:hAnsi="Verdana"/>
        </w:rPr>
        <w:t>četras</w:t>
      </w:r>
      <w:r w:rsidR="001A5FCA" w:rsidRPr="00B32CFF">
        <w:rPr>
          <w:rFonts w:ascii="Verdana" w:hAnsi="Verdana"/>
        </w:rPr>
        <w:t xml:space="preserve"> citas </w:t>
      </w:r>
      <w:r w:rsidR="00B32CFF">
        <w:rPr>
          <w:rFonts w:ascii="Verdana" w:hAnsi="Verdana"/>
        </w:rPr>
        <w:t xml:space="preserve">retas un </w:t>
      </w:r>
      <w:r w:rsidR="001A5FCA" w:rsidRPr="00B32CFF">
        <w:rPr>
          <w:rFonts w:ascii="Verdana" w:hAnsi="Verdana"/>
        </w:rPr>
        <w:t>aizsargājamās sugas</w:t>
      </w:r>
      <w:r w:rsidR="00B32CFF">
        <w:rPr>
          <w:rFonts w:ascii="Verdana" w:hAnsi="Verdana"/>
        </w:rPr>
        <w:t xml:space="preserve">, ieskaitot Eiropas Biotopu direktīvas sugu spīdīgo āķīti </w:t>
      </w:r>
      <w:r w:rsidR="00B32CFF" w:rsidRPr="00B32CFF">
        <w:rPr>
          <w:rFonts w:ascii="Verdana" w:hAnsi="Verdana"/>
          <w:i/>
        </w:rPr>
        <w:t>Hamatocaulis vernicosus</w:t>
      </w:r>
      <w:r w:rsidR="001A5FCA" w:rsidRPr="00B32CFF">
        <w:rPr>
          <w:rFonts w:ascii="Verdana" w:hAnsi="Verdana"/>
        </w:rPr>
        <w:t>.</w:t>
      </w:r>
    </w:p>
    <w:p w:rsidR="000A2CFE" w:rsidRDefault="000A2CFE" w:rsidP="000A2CFE">
      <w:pPr>
        <w:spacing w:after="0" w:line="100" w:lineRule="atLeast"/>
        <w:jc w:val="right"/>
        <w:rPr>
          <w:rFonts w:ascii="Verdana" w:hAnsi="Verdana"/>
          <w:sz w:val="20"/>
        </w:rPr>
      </w:pPr>
      <w:r w:rsidRPr="00B6392A">
        <w:rPr>
          <w:rFonts w:ascii="Verdana" w:hAnsi="Verdana"/>
          <w:sz w:val="20"/>
        </w:rPr>
        <w:t xml:space="preserve">Aktualizētā informācija </w:t>
      </w:r>
      <w:r w:rsidRPr="00B6392A">
        <w:rPr>
          <w:rFonts w:ascii="Verdana" w:hAnsi="Verdana"/>
          <w:i/>
          <w:sz w:val="20"/>
        </w:rPr>
        <w:t>Natura 2000</w:t>
      </w:r>
      <w:r w:rsidRPr="00B6392A">
        <w:rPr>
          <w:rFonts w:ascii="Verdana" w:hAnsi="Verdana"/>
          <w:sz w:val="20"/>
        </w:rPr>
        <w:t xml:space="preserve"> standarta datu formā </w:t>
      </w:r>
    </w:p>
    <w:p w:rsidR="000A2CFE" w:rsidRPr="00B6392A" w:rsidRDefault="000A2CFE" w:rsidP="000A2CFE">
      <w:pPr>
        <w:spacing w:after="0" w:line="100" w:lineRule="atLeast"/>
        <w:jc w:val="right"/>
        <w:rPr>
          <w:rFonts w:ascii="Verdana" w:hAnsi="Verdana"/>
          <w:sz w:val="20"/>
        </w:rPr>
      </w:pPr>
      <w:r w:rsidRPr="00B6392A">
        <w:rPr>
          <w:rFonts w:ascii="Verdana" w:hAnsi="Verdana"/>
          <w:sz w:val="20"/>
        </w:rPr>
        <w:t xml:space="preserve">par </w:t>
      </w:r>
      <w:r w:rsidRPr="00B6392A">
        <w:rPr>
          <w:rFonts w:ascii="Verdana" w:hAnsi="Verdana"/>
          <w:i/>
          <w:sz w:val="20"/>
        </w:rPr>
        <w:t>Saxifraga hirculus</w:t>
      </w:r>
      <w:r w:rsidRPr="00B6392A">
        <w:rPr>
          <w:rFonts w:ascii="Verdana" w:hAnsi="Verdana"/>
          <w:sz w:val="20"/>
        </w:rPr>
        <w:t xml:space="preserve"> atradni </w:t>
      </w:r>
      <w:r>
        <w:rPr>
          <w:rFonts w:ascii="Verdana" w:hAnsi="Verdana"/>
          <w:sz w:val="20"/>
        </w:rPr>
        <w:t>dabas liegumā Vesetas palienes purvs</w:t>
      </w:r>
      <w:r w:rsidRPr="00B6392A">
        <w:rPr>
          <w:rFonts w:ascii="Verdana" w:hAnsi="Verdana"/>
          <w:sz w:val="20"/>
        </w:rPr>
        <w:t xml:space="preserve"> </w:t>
      </w: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319"/>
        <w:gridCol w:w="564"/>
        <w:gridCol w:w="540"/>
        <w:gridCol w:w="630"/>
        <w:gridCol w:w="810"/>
        <w:gridCol w:w="540"/>
        <w:gridCol w:w="900"/>
        <w:gridCol w:w="540"/>
        <w:gridCol w:w="630"/>
        <w:gridCol w:w="540"/>
        <w:gridCol w:w="630"/>
        <w:gridCol w:w="1004"/>
      </w:tblGrid>
      <w:tr w:rsidR="000A2CFE" w:rsidRPr="00FF291D" w:rsidTr="001F175A">
        <w:trPr>
          <w:trHeight w:hRule="exact" w:val="252"/>
        </w:trPr>
        <w:tc>
          <w:tcPr>
            <w:tcW w:w="2340" w:type="dxa"/>
            <w:gridSpan w:val="2"/>
            <w:shd w:val="pct10" w:color="auto" w:fill="auto"/>
            <w:vAlign w:val="center"/>
          </w:tcPr>
          <w:p w:rsidR="000A2CFE" w:rsidRPr="00FF291D" w:rsidRDefault="000A2CFE" w:rsidP="001F175A">
            <w:pPr>
              <w:pStyle w:val="NormalWeb"/>
              <w:snapToGrid w:val="0"/>
              <w:spacing w:before="0" w:after="0"/>
              <w:jc w:val="center"/>
              <w:rPr>
                <w:rFonts w:ascii="Calibri" w:hAnsi="Calibri"/>
                <w:b/>
                <w:sz w:val="16"/>
                <w:szCs w:val="16"/>
              </w:rPr>
            </w:pPr>
            <w:r w:rsidRPr="00FF291D">
              <w:rPr>
                <w:rFonts w:ascii="Calibri" w:hAnsi="Calibri"/>
                <w:b/>
                <w:sz w:val="16"/>
                <w:szCs w:val="16"/>
              </w:rPr>
              <w:t>Suga</w:t>
            </w:r>
          </w:p>
        </w:tc>
        <w:tc>
          <w:tcPr>
            <w:tcW w:w="3984" w:type="dxa"/>
            <w:gridSpan w:val="6"/>
            <w:shd w:val="pct10" w:color="auto" w:fill="auto"/>
            <w:vAlign w:val="center"/>
          </w:tcPr>
          <w:p w:rsidR="000A2CFE" w:rsidRPr="00FF291D" w:rsidRDefault="000A2CFE" w:rsidP="001F175A">
            <w:pPr>
              <w:pStyle w:val="NormalWeb"/>
              <w:snapToGrid w:val="0"/>
              <w:spacing w:before="0" w:after="0"/>
              <w:jc w:val="center"/>
              <w:rPr>
                <w:rFonts w:ascii="Calibri" w:hAnsi="Calibri"/>
                <w:b/>
                <w:sz w:val="16"/>
                <w:szCs w:val="16"/>
              </w:rPr>
            </w:pPr>
            <w:r w:rsidRPr="00FF291D">
              <w:rPr>
                <w:rFonts w:ascii="Calibri" w:hAnsi="Calibri"/>
                <w:b/>
                <w:sz w:val="16"/>
                <w:szCs w:val="16"/>
              </w:rPr>
              <w:t>Teritorijā sastopamā populācija</w:t>
            </w:r>
          </w:p>
        </w:tc>
        <w:tc>
          <w:tcPr>
            <w:tcW w:w="2340" w:type="dxa"/>
            <w:gridSpan w:val="4"/>
            <w:shd w:val="pct10" w:color="auto" w:fill="auto"/>
            <w:vAlign w:val="center"/>
          </w:tcPr>
          <w:p w:rsidR="000A2CFE" w:rsidRPr="00FF291D" w:rsidRDefault="000A2CFE" w:rsidP="001F175A">
            <w:pPr>
              <w:pStyle w:val="NormalWeb"/>
              <w:snapToGrid w:val="0"/>
              <w:spacing w:before="0" w:after="0"/>
              <w:jc w:val="center"/>
              <w:rPr>
                <w:rFonts w:ascii="Calibri" w:hAnsi="Calibri"/>
                <w:b/>
                <w:sz w:val="16"/>
                <w:szCs w:val="16"/>
              </w:rPr>
            </w:pPr>
            <w:r w:rsidRPr="00FF291D">
              <w:rPr>
                <w:rFonts w:ascii="Calibri" w:hAnsi="Calibri"/>
                <w:b/>
                <w:sz w:val="16"/>
                <w:szCs w:val="16"/>
              </w:rPr>
              <w:t>Teritorijas novērtējums</w:t>
            </w:r>
          </w:p>
        </w:tc>
        <w:tc>
          <w:tcPr>
            <w:tcW w:w="1004" w:type="dxa"/>
            <w:vMerge w:val="restart"/>
            <w:shd w:val="pct10" w:color="auto" w:fill="auto"/>
            <w:vAlign w:val="center"/>
          </w:tcPr>
          <w:p w:rsidR="000A2CFE" w:rsidRPr="00FF291D" w:rsidRDefault="000A2CFE" w:rsidP="001F175A">
            <w:pPr>
              <w:pStyle w:val="NormalWeb"/>
              <w:snapToGrid w:val="0"/>
              <w:spacing w:before="0" w:after="0"/>
              <w:jc w:val="center"/>
              <w:rPr>
                <w:rFonts w:ascii="Calibri" w:hAnsi="Calibri"/>
                <w:b/>
                <w:sz w:val="16"/>
                <w:szCs w:val="16"/>
              </w:rPr>
            </w:pPr>
            <w:r w:rsidRPr="00FF291D">
              <w:rPr>
                <w:rFonts w:ascii="Calibri" w:hAnsi="Calibri"/>
                <w:b/>
                <w:sz w:val="16"/>
                <w:szCs w:val="16"/>
              </w:rPr>
              <w:t>Datu avots</w:t>
            </w:r>
          </w:p>
        </w:tc>
      </w:tr>
      <w:tr w:rsidR="000A2CFE" w:rsidRPr="00FF291D" w:rsidTr="001F175A">
        <w:trPr>
          <w:trHeight w:val="183"/>
        </w:trPr>
        <w:tc>
          <w:tcPr>
            <w:tcW w:w="1021" w:type="dxa"/>
            <w:vMerge w:val="restart"/>
            <w:shd w:val="pct10" w:color="auto" w:fill="auto"/>
            <w:vAlign w:val="center"/>
          </w:tcPr>
          <w:p w:rsidR="000A2CFE" w:rsidRPr="00FF291D" w:rsidRDefault="000A2CFE" w:rsidP="001F175A">
            <w:pPr>
              <w:pStyle w:val="NormalWeb"/>
              <w:snapToGrid w:val="0"/>
              <w:spacing w:before="0" w:after="0"/>
              <w:jc w:val="center"/>
              <w:rPr>
                <w:rFonts w:ascii="Calibri" w:hAnsi="Calibri"/>
                <w:b/>
                <w:sz w:val="16"/>
                <w:szCs w:val="16"/>
              </w:rPr>
            </w:pPr>
            <w:r w:rsidRPr="00FF291D">
              <w:rPr>
                <w:rFonts w:ascii="Calibri" w:hAnsi="Calibri"/>
                <w:b/>
                <w:sz w:val="16"/>
                <w:szCs w:val="16"/>
              </w:rPr>
              <w:t>Zinātniskais nosaukums</w:t>
            </w:r>
          </w:p>
        </w:tc>
        <w:tc>
          <w:tcPr>
            <w:tcW w:w="1319" w:type="dxa"/>
            <w:vMerge w:val="restart"/>
            <w:shd w:val="pct10" w:color="auto" w:fill="auto"/>
            <w:vAlign w:val="center"/>
          </w:tcPr>
          <w:p w:rsidR="000A2CFE" w:rsidRPr="00FF291D" w:rsidRDefault="000A2CFE" w:rsidP="001F175A">
            <w:pPr>
              <w:pStyle w:val="NormalWeb"/>
              <w:snapToGrid w:val="0"/>
              <w:spacing w:before="0" w:after="0"/>
              <w:jc w:val="center"/>
              <w:rPr>
                <w:rFonts w:ascii="Calibri" w:hAnsi="Calibri"/>
                <w:b/>
                <w:sz w:val="16"/>
                <w:szCs w:val="16"/>
              </w:rPr>
            </w:pPr>
            <w:r w:rsidRPr="00FF291D">
              <w:rPr>
                <w:rFonts w:ascii="Calibri" w:hAnsi="Calibri"/>
                <w:b/>
                <w:sz w:val="16"/>
                <w:szCs w:val="16"/>
              </w:rPr>
              <w:t>Latviskais nosaukums</w:t>
            </w:r>
          </w:p>
        </w:tc>
        <w:tc>
          <w:tcPr>
            <w:tcW w:w="564" w:type="dxa"/>
            <w:vMerge w:val="restart"/>
            <w:shd w:val="pct10" w:color="auto" w:fill="auto"/>
            <w:vAlign w:val="center"/>
          </w:tcPr>
          <w:p w:rsidR="000A2CFE" w:rsidRPr="00FF291D" w:rsidRDefault="000A2CFE" w:rsidP="001F175A">
            <w:pPr>
              <w:pStyle w:val="NormalWeb"/>
              <w:snapToGrid w:val="0"/>
              <w:spacing w:before="0" w:after="0"/>
              <w:jc w:val="center"/>
              <w:rPr>
                <w:rFonts w:ascii="Calibri" w:hAnsi="Calibri"/>
                <w:b/>
                <w:sz w:val="16"/>
                <w:szCs w:val="16"/>
              </w:rPr>
            </w:pPr>
            <w:r w:rsidRPr="00FF291D">
              <w:rPr>
                <w:rFonts w:ascii="Calibri" w:hAnsi="Calibri"/>
                <w:b/>
                <w:sz w:val="16"/>
                <w:szCs w:val="16"/>
              </w:rPr>
              <w:t>Tips</w:t>
            </w:r>
          </w:p>
        </w:tc>
        <w:tc>
          <w:tcPr>
            <w:tcW w:w="1170" w:type="dxa"/>
            <w:gridSpan w:val="2"/>
            <w:shd w:val="pct10" w:color="auto" w:fill="auto"/>
            <w:vAlign w:val="center"/>
          </w:tcPr>
          <w:p w:rsidR="000A2CFE" w:rsidRPr="00FF291D" w:rsidRDefault="000A2CFE" w:rsidP="001F175A">
            <w:pPr>
              <w:pStyle w:val="NormalWeb"/>
              <w:snapToGrid w:val="0"/>
              <w:spacing w:before="0" w:after="0"/>
              <w:jc w:val="center"/>
              <w:rPr>
                <w:rFonts w:ascii="Calibri" w:hAnsi="Calibri"/>
                <w:b/>
                <w:sz w:val="16"/>
                <w:szCs w:val="16"/>
              </w:rPr>
            </w:pPr>
            <w:r w:rsidRPr="00FF291D">
              <w:rPr>
                <w:rFonts w:ascii="Calibri" w:hAnsi="Calibri"/>
                <w:b/>
                <w:sz w:val="16"/>
                <w:szCs w:val="16"/>
              </w:rPr>
              <w:t>Lielums</w:t>
            </w:r>
          </w:p>
        </w:tc>
        <w:tc>
          <w:tcPr>
            <w:tcW w:w="810" w:type="dxa"/>
            <w:vMerge w:val="restart"/>
            <w:shd w:val="pct10" w:color="auto" w:fill="auto"/>
            <w:vAlign w:val="center"/>
          </w:tcPr>
          <w:p w:rsidR="000A2CFE" w:rsidRPr="00FF291D" w:rsidRDefault="000A2CFE" w:rsidP="001F175A">
            <w:pPr>
              <w:pStyle w:val="NormalWeb"/>
              <w:snapToGrid w:val="0"/>
              <w:spacing w:before="0" w:after="0"/>
              <w:jc w:val="center"/>
              <w:rPr>
                <w:rFonts w:ascii="Calibri" w:hAnsi="Calibri"/>
                <w:b/>
                <w:sz w:val="16"/>
                <w:szCs w:val="16"/>
              </w:rPr>
            </w:pPr>
            <w:r w:rsidRPr="00FF291D">
              <w:rPr>
                <w:rFonts w:ascii="Calibri" w:hAnsi="Calibri"/>
                <w:b/>
                <w:sz w:val="16"/>
                <w:szCs w:val="16"/>
              </w:rPr>
              <w:t>Vienība</w:t>
            </w:r>
          </w:p>
        </w:tc>
        <w:tc>
          <w:tcPr>
            <w:tcW w:w="540" w:type="dxa"/>
            <w:vMerge w:val="restart"/>
            <w:shd w:val="pct10" w:color="auto" w:fill="auto"/>
            <w:vAlign w:val="center"/>
          </w:tcPr>
          <w:p w:rsidR="000A2CFE" w:rsidRPr="00FF291D" w:rsidRDefault="000A2CFE" w:rsidP="001F175A">
            <w:pPr>
              <w:pStyle w:val="NormalWeb"/>
              <w:snapToGrid w:val="0"/>
              <w:spacing w:before="0" w:after="0"/>
              <w:jc w:val="center"/>
              <w:rPr>
                <w:rFonts w:ascii="Calibri" w:hAnsi="Calibri"/>
                <w:b/>
                <w:sz w:val="16"/>
                <w:szCs w:val="16"/>
              </w:rPr>
            </w:pPr>
            <w:r w:rsidRPr="00FF291D">
              <w:rPr>
                <w:rFonts w:ascii="Calibri" w:hAnsi="Calibri"/>
                <w:b/>
                <w:sz w:val="16"/>
                <w:szCs w:val="16"/>
              </w:rPr>
              <w:t>Kat.</w:t>
            </w:r>
          </w:p>
        </w:tc>
        <w:tc>
          <w:tcPr>
            <w:tcW w:w="900" w:type="dxa"/>
            <w:vMerge w:val="restart"/>
            <w:shd w:val="pct10" w:color="auto" w:fill="auto"/>
            <w:vAlign w:val="center"/>
          </w:tcPr>
          <w:p w:rsidR="000A2CFE" w:rsidRPr="00FF291D" w:rsidRDefault="000A2CFE" w:rsidP="001F175A">
            <w:pPr>
              <w:pStyle w:val="NormalWeb"/>
              <w:snapToGrid w:val="0"/>
              <w:spacing w:before="0" w:after="0"/>
              <w:jc w:val="center"/>
              <w:rPr>
                <w:rFonts w:ascii="Calibri" w:hAnsi="Calibri"/>
                <w:b/>
                <w:sz w:val="16"/>
                <w:szCs w:val="16"/>
              </w:rPr>
            </w:pPr>
            <w:r w:rsidRPr="00FF291D">
              <w:rPr>
                <w:rFonts w:ascii="Calibri" w:hAnsi="Calibri"/>
                <w:b/>
                <w:sz w:val="16"/>
                <w:szCs w:val="16"/>
              </w:rPr>
              <w:t>Datu kvalitāte</w:t>
            </w:r>
          </w:p>
        </w:tc>
        <w:tc>
          <w:tcPr>
            <w:tcW w:w="540" w:type="dxa"/>
            <w:vMerge w:val="restart"/>
            <w:shd w:val="pct10" w:color="auto" w:fill="auto"/>
            <w:vAlign w:val="center"/>
          </w:tcPr>
          <w:p w:rsidR="000A2CFE" w:rsidRPr="00FF291D" w:rsidRDefault="000A2CFE" w:rsidP="001F175A">
            <w:pPr>
              <w:pStyle w:val="NormalWeb"/>
              <w:snapToGrid w:val="0"/>
              <w:spacing w:before="0" w:after="0"/>
              <w:jc w:val="center"/>
              <w:rPr>
                <w:rFonts w:ascii="Calibri" w:hAnsi="Calibri"/>
                <w:b/>
                <w:sz w:val="16"/>
                <w:szCs w:val="16"/>
              </w:rPr>
            </w:pPr>
            <w:r w:rsidRPr="00FF291D">
              <w:rPr>
                <w:rFonts w:ascii="Calibri" w:hAnsi="Calibri"/>
                <w:b/>
                <w:sz w:val="16"/>
                <w:szCs w:val="16"/>
              </w:rPr>
              <w:t>Pop.</w:t>
            </w:r>
          </w:p>
        </w:tc>
        <w:tc>
          <w:tcPr>
            <w:tcW w:w="630" w:type="dxa"/>
            <w:vMerge w:val="restart"/>
            <w:shd w:val="pct10" w:color="auto" w:fill="auto"/>
            <w:vAlign w:val="center"/>
          </w:tcPr>
          <w:p w:rsidR="000A2CFE" w:rsidRPr="00FF291D" w:rsidRDefault="000A2CFE" w:rsidP="001F175A">
            <w:pPr>
              <w:pStyle w:val="CM3"/>
              <w:spacing w:before="60" w:after="60"/>
              <w:jc w:val="center"/>
              <w:rPr>
                <w:rFonts w:ascii="Calibri" w:hAnsi="Calibri"/>
                <w:b/>
                <w:color w:val="000000"/>
                <w:sz w:val="16"/>
                <w:szCs w:val="16"/>
                <w:lang w:val="lv-LV"/>
              </w:rPr>
            </w:pPr>
            <w:r w:rsidRPr="00FF291D">
              <w:rPr>
                <w:rFonts w:ascii="Calibri" w:hAnsi="Calibri"/>
                <w:b/>
                <w:color w:val="000000"/>
                <w:sz w:val="16"/>
                <w:szCs w:val="16"/>
                <w:lang w:val="lv-LV"/>
              </w:rPr>
              <w:t>Sagl.</w:t>
            </w:r>
          </w:p>
        </w:tc>
        <w:tc>
          <w:tcPr>
            <w:tcW w:w="540" w:type="dxa"/>
            <w:vMerge w:val="restart"/>
            <w:shd w:val="pct10" w:color="auto" w:fill="auto"/>
            <w:vAlign w:val="center"/>
          </w:tcPr>
          <w:p w:rsidR="000A2CFE" w:rsidRPr="00FF291D" w:rsidRDefault="000A2CFE" w:rsidP="001F175A">
            <w:pPr>
              <w:pStyle w:val="NormalWeb"/>
              <w:snapToGrid w:val="0"/>
              <w:spacing w:before="0" w:after="0"/>
              <w:jc w:val="center"/>
              <w:rPr>
                <w:rFonts w:ascii="Calibri" w:hAnsi="Calibri"/>
                <w:b/>
                <w:sz w:val="16"/>
                <w:szCs w:val="16"/>
              </w:rPr>
            </w:pPr>
            <w:r w:rsidRPr="00FF291D">
              <w:rPr>
                <w:rFonts w:ascii="Calibri" w:hAnsi="Calibri"/>
                <w:b/>
                <w:sz w:val="16"/>
                <w:szCs w:val="16"/>
              </w:rPr>
              <w:t>Izol.</w:t>
            </w:r>
          </w:p>
        </w:tc>
        <w:tc>
          <w:tcPr>
            <w:tcW w:w="630" w:type="dxa"/>
            <w:vMerge w:val="restart"/>
            <w:shd w:val="pct10" w:color="auto" w:fill="auto"/>
            <w:vAlign w:val="center"/>
          </w:tcPr>
          <w:p w:rsidR="000A2CFE" w:rsidRPr="00FF291D" w:rsidRDefault="000A2CFE" w:rsidP="001F175A">
            <w:pPr>
              <w:pStyle w:val="NormalWeb"/>
              <w:snapToGrid w:val="0"/>
              <w:spacing w:before="0" w:after="0"/>
              <w:jc w:val="center"/>
              <w:rPr>
                <w:rFonts w:ascii="Calibri" w:hAnsi="Calibri"/>
                <w:b/>
                <w:sz w:val="16"/>
                <w:szCs w:val="16"/>
              </w:rPr>
            </w:pPr>
            <w:r w:rsidRPr="00FF291D">
              <w:rPr>
                <w:rFonts w:ascii="Calibri" w:hAnsi="Calibri"/>
                <w:b/>
                <w:sz w:val="16"/>
                <w:szCs w:val="16"/>
              </w:rPr>
              <w:t>Visp.</w:t>
            </w:r>
          </w:p>
        </w:tc>
        <w:tc>
          <w:tcPr>
            <w:tcW w:w="1004" w:type="dxa"/>
            <w:vMerge/>
            <w:shd w:val="pct10" w:color="auto" w:fill="auto"/>
          </w:tcPr>
          <w:p w:rsidR="000A2CFE" w:rsidRPr="00FF291D" w:rsidRDefault="000A2CFE" w:rsidP="001F175A">
            <w:pPr>
              <w:pStyle w:val="NormalWeb"/>
              <w:snapToGrid w:val="0"/>
              <w:spacing w:before="0" w:after="0"/>
              <w:jc w:val="center"/>
              <w:rPr>
                <w:rFonts w:ascii="Calibri" w:hAnsi="Calibri"/>
                <w:b/>
                <w:sz w:val="16"/>
                <w:szCs w:val="16"/>
              </w:rPr>
            </w:pPr>
          </w:p>
        </w:tc>
      </w:tr>
      <w:tr w:rsidR="000A2CFE" w:rsidRPr="00FF291D" w:rsidTr="001F175A">
        <w:trPr>
          <w:trHeight w:hRule="exact" w:val="216"/>
        </w:trPr>
        <w:tc>
          <w:tcPr>
            <w:tcW w:w="1021" w:type="dxa"/>
            <w:vMerge/>
            <w:shd w:val="pct10" w:color="auto" w:fill="auto"/>
            <w:vAlign w:val="center"/>
          </w:tcPr>
          <w:p w:rsidR="000A2CFE" w:rsidRPr="00FF291D" w:rsidRDefault="000A2CFE" w:rsidP="001F175A">
            <w:pPr>
              <w:pStyle w:val="NormalWeb"/>
              <w:snapToGrid w:val="0"/>
              <w:spacing w:before="0" w:after="0"/>
              <w:jc w:val="center"/>
              <w:rPr>
                <w:rFonts w:ascii="Calibri" w:hAnsi="Calibri"/>
                <w:b/>
                <w:sz w:val="18"/>
                <w:szCs w:val="18"/>
              </w:rPr>
            </w:pPr>
          </w:p>
        </w:tc>
        <w:tc>
          <w:tcPr>
            <w:tcW w:w="1319" w:type="dxa"/>
            <w:vMerge/>
            <w:shd w:val="pct10" w:color="auto" w:fill="auto"/>
            <w:vAlign w:val="center"/>
          </w:tcPr>
          <w:p w:rsidR="000A2CFE" w:rsidRPr="00FF291D" w:rsidRDefault="000A2CFE" w:rsidP="001F175A">
            <w:pPr>
              <w:pStyle w:val="NormalWeb"/>
              <w:snapToGrid w:val="0"/>
              <w:spacing w:before="0" w:after="0"/>
              <w:jc w:val="center"/>
              <w:rPr>
                <w:rFonts w:ascii="Calibri" w:hAnsi="Calibri"/>
                <w:b/>
                <w:sz w:val="18"/>
                <w:szCs w:val="18"/>
              </w:rPr>
            </w:pPr>
          </w:p>
        </w:tc>
        <w:tc>
          <w:tcPr>
            <w:tcW w:w="564" w:type="dxa"/>
            <w:vMerge/>
            <w:shd w:val="pct10" w:color="auto" w:fill="auto"/>
            <w:vAlign w:val="center"/>
          </w:tcPr>
          <w:p w:rsidR="000A2CFE" w:rsidRPr="00FF291D" w:rsidRDefault="000A2CFE" w:rsidP="001F175A">
            <w:pPr>
              <w:pStyle w:val="NormalWeb"/>
              <w:snapToGrid w:val="0"/>
              <w:spacing w:before="0" w:after="0"/>
              <w:jc w:val="center"/>
              <w:rPr>
                <w:rFonts w:ascii="Calibri" w:hAnsi="Calibri"/>
                <w:b/>
                <w:sz w:val="18"/>
                <w:szCs w:val="18"/>
              </w:rPr>
            </w:pPr>
          </w:p>
        </w:tc>
        <w:tc>
          <w:tcPr>
            <w:tcW w:w="540" w:type="dxa"/>
            <w:shd w:val="pct10" w:color="auto" w:fill="auto"/>
            <w:vAlign w:val="center"/>
          </w:tcPr>
          <w:p w:rsidR="000A2CFE" w:rsidRPr="00FF291D" w:rsidRDefault="000A2CFE" w:rsidP="001F175A">
            <w:pPr>
              <w:pStyle w:val="NormalWeb"/>
              <w:snapToGrid w:val="0"/>
              <w:spacing w:before="0" w:after="0"/>
              <w:jc w:val="center"/>
              <w:rPr>
                <w:rFonts w:ascii="Calibri" w:hAnsi="Calibri"/>
                <w:b/>
                <w:sz w:val="16"/>
                <w:szCs w:val="16"/>
              </w:rPr>
            </w:pPr>
            <w:r w:rsidRPr="00FF291D">
              <w:rPr>
                <w:rFonts w:ascii="Calibri" w:hAnsi="Calibri"/>
                <w:b/>
                <w:sz w:val="16"/>
                <w:szCs w:val="16"/>
              </w:rPr>
              <w:t>Min</w:t>
            </w:r>
          </w:p>
        </w:tc>
        <w:tc>
          <w:tcPr>
            <w:tcW w:w="630" w:type="dxa"/>
            <w:shd w:val="pct10" w:color="auto" w:fill="auto"/>
            <w:vAlign w:val="center"/>
          </w:tcPr>
          <w:p w:rsidR="000A2CFE" w:rsidRPr="00FF291D" w:rsidRDefault="000A2CFE" w:rsidP="001F175A">
            <w:pPr>
              <w:pStyle w:val="NormalWeb"/>
              <w:snapToGrid w:val="0"/>
              <w:spacing w:before="0" w:after="0"/>
              <w:jc w:val="center"/>
              <w:rPr>
                <w:rFonts w:ascii="Calibri" w:hAnsi="Calibri"/>
                <w:b/>
                <w:sz w:val="16"/>
                <w:szCs w:val="16"/>
              </w:rPr>
            </w:pPr>
            <w:r w:rsidRPr="00FF291D">
              <w:rPr>
                <w:rFonts w:ascii="Calibri" w:hAnsi="Calibri"/>
                <w:b/>
                <w:sz w:val="16"/>
                <w:szCs w:val="16"/>
              </w:rPr>
              <w:t>Maks</w:t>
            </w:r>
          </w:p>
        </w:tc>
        <w:tc>
          <w:tcPr>
            <w:tcW w:w="810" w:type="dxa"/>
            <w:vMerge/>
            <w:shd w:val="pct10" w:color="auto" w:fill="auto"/>
            <w:vAlign w:val="center"/>
          </w:tcPr>
          <w:p w:rsidR="000A2CFE" w:rsidRPr="00FF291D" w:rsidRDefault="000A2CFE" w:rsidP="001F175A">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0A2CFE" w:rsidRPr="00FF291D" w:rsidRDefault="000A2CFE" w:rsidP="001F175A">
            <w:pPr>
              <w:pStyle w:val="NormalWeb"/>
              <w:snapToGrid w:val="0"/>
              <w:spacing w:before="0" w:after="0"/>
              <w:jc w:val="center"/>
              <w:rPr>
                <w:rFonts w:ascii="Calibri" w:hAnsi="Calibri"/>
                <w:b/>
                <w:sz w:val="18"/>
                <w:szCs w:val="18"/>
              </w:rPr>
            </w:pPr>
          </w:p>
        </w:tc>
        <w:tc>
          <w:tcPr>
            <w:tcW w:w="900" w:type="dxa"/>
            <w:vMerge/>
            <w:shd w:val="pct10" w:color="auto" w:fill="auto"/>
            <w:vAlign w:val="center"/>
          </w:tcPr>
          <w:p w:rsidR="000A2CFE" w:rsidRPr="00FF291D" w:rsidRDefault="000A2CFE" w:rsidP="001F175A">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0A2CFE" w:rsidRPr="00FF291D" w:rsidRDefault="000A2CFE" w:rsidP="001F175A">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0A2CFE" w:rsidRPr="00FF291D" w:rsidRDefault="000A2CFE" w:rsidP="001F175A">
            <w:pPr>
              <w:pStyle w:val="CM3"/>
              <w:spacing w:before="60" w:after="60"/>
              <w:rPr>
                <w:rFonts w:ascii="Calibri" w:hAnsi="Calibri"/>
                <w:b/>
                <w:color w:val="000000"/>
                <w:sz w:val="18"/>
                <w:szCs w:val="18"/>
                <w:lang w:val="lv-LV"/>
              </w:rPr>
            </w:pPr>
          </w:p>
        </w:tc>
        <w:tc>
          <w:tcPr>
            <w:tcW w:w="540" w:type="dxa"/>
            <w:vMerge/>
            <w:shd w:val="pct10" w:color="auto" w:fill="auto"/>
            <w:vAlign w:val="center"/>
          </w:tcPr>
          <w:p w:rsidR="000A2CFE" w:rsidRPr="00FF291D" w:rsidRDefault="000A2CFE" w:rsidP="001F175A">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0A2CFE" w:rsidRPr="00FF291D" w:rsidRDefault="000A2CFE" w:rsidP="001F175A">
            <w:pPr>
              <w:pStyle w:val="NormalWeb"/>
              <w:snapToGrid w:val="0"/>
              <w:spacing w:before="0" w:after="0"/>
              <w:jc w:val="center"/>
              <w:rPr>
                <w:rFonts w:ascii="Calibri" w:hAnsi="Calibri"/>
                <w:b/>
                <w:sz w:val="18"/>
                <w:szCs w:val="18"/>
              </w:rPr>
            </w:pPr>
          </w:p>
        </w:tc>
        <w:tc>
          <w:tcPr>
            <w:tcW w:w="1004" w:type="dxa"/>
            <w:vMerge/>
            <w:shd w:val="pct10" w:color="auto" w:fill="auto"/>
          </w:tcPr>
          <w:p w:rsidR="000A2CFE" w:rsidRPr="00FF291D" w:rsidRDefault="000A2CFE" w:rsidP="001F175A">
            <w:pPr>
              <w:pStyle w:val="NormalWeb"/>
              <w:snapToGrid w:val="0"/>
              <w:spacing w:before="0" w:after="0"/>
              <w:rPr>
                <w:rFonts w:ascii="Calibri" w:hAnsi="Calibri"/>
                <w:b/>
                <w:sz w:val="18"/>
                <w:szCs w:val="18"/>
              </w:rPr>
            </w:pPr>
          </w:p>
        </w:tc>
      </w:tr>
      <w:tr w:rsidR="000A2CFE" w:rsidRPr="00FF291D" w:rsidTr="001F175A">
        <w:trPr>
          <w:trHeight w:hRule="exact" w:val="275"/>
        </w:trPr>
        <w:tc>
          <w:tcPr>
            <w:tcW w:w="1021" w:type="dxa"/>
            <w:vMerge w:val="restart"/>
            <w:vAlign w:val="bottom"/>
          </w:tcPr>
          <w:p w:rsidR="000A2CFE" w:rsidRPr="00FF291D" w:rsidRDefault="000A2CFE" w:rsidP="001F175A">
            <w:pPr>
              <w:rPr>
                <w:i/>
                <w:iCs/>
                <w:sz w:val="20"/>
                <w:szCs w:val="20"/>
              </w:rPr>
            </w:pPr>
            <w:r w:rsidRPr="00FF291D">
              <w:rPr>
                <w:i/>
                <w:color w:val="000000"/>
                <w:sz w:val="20"/>
                <w:szCs w:val="20"/>
              </w:rPr>
              <w:t>Saxifraga hirculus</w:t>
            </w:r>
          </w:p>
        </w:tc>
        <w:tc>
          <w:tcPr>
            <w:tcW w:w="1319" w:type="dxa"/>
            <w:vMerge w:val="restart"/>
            <w:vAlign w:val="bottom"/>
          </w:tcPr>
          <w:p w:rsidR="000A2CFE" w:rsidRPr="00FF291D" w:rsidRDefault="000A2CFE" w:rsidP="001F175A">
            <w:pPr>
              <w:rPr>
                <w:sz w:val="20"/>
                <w:szCs w:val="20"/>
              </w:rPr>
            </w:pPr>
            <w:r w:rsidRPr="00FF291D">
              <w:rPr>
                <w:sz w:val="20"/>
                <w:szCs w:val="20"/>
              </w:rPr>
              <w:t>dzeltenā akmeņlauzīte</w:t>
            </w:r>
          </w:p>
        </w:tc>
        <w:tc>
          <w:tcPr>
            <w:tcW w:w="564" w:type="dxa"/>
          </w:tcPr>
          <w:p w:rsidR="000A2CFE" w:rsidRPr="00FF291D" w:rsidRDefault="000A2CFE" w:rsidP="001F175A">
            <w:pPr>
              <w:rPr>
                <w:sz w:val="20"/>
                <w:szCs w:val="20"/>
              </w:rPr>
            </w:pPr>
            <w:r w:rsidRPr="00FF291D">
              <w:rPr>
                <w:sz w:val="20"/>
                <w:szCs w:val="20"/>
              </w:rPr>
              <w:t>p</w:t>
            </w:r>
          </w:p>
        </w:tc>
        <w:tc>
          <w:tcPr>
            <w:tcW w:w="540" w:type="dxa"/>
          </w:tcPr>
          <w:p w:rsidR="000A2CFE" w:rsidRPr="00FF291D" w:rsidRDefault="000A2CFE" w:rsidP="001F175A">
            <w:pPr>
              <w:snapToGrid w:val="0"/>
              <w:rPr>
                <w:rFonts w:eastAsia="Times New Roman"/>
                <w:color w:val="000000"/>
                <w:sz w:val="20"/>
                <w:szCs w:val="20"/>
                <w:lang w:eastAsia="lv-LV"/>
              </w:rPr>
            </w:pPr>
            <w:r w:rsidRPr="00FF291D">
              <w:rPr>
                <w:rFonts w:eastAsia="Times New Roman"/>
                <w:color w:val="000000"/>
                <w:sz w:val="20"/>
                <w:szCs w:val="20"/>
                <w:lang w:eastAsia="lv-LV"/>
              </w:rPr>
              <w:t>108</w:t>
            </w:r>
          </w:p>
        </w:tc>
        <w:tc>
          <w:tcPr>
            <w:tcW w:w="630" w:type="dxa"/>
          </w:tcPr>
          <w:p w:rsidR="000A2CFE" w:rsidRPr="00FF291D" w:rsidRDefault="000A2CFE" w:rsidP="001F175A">
            <w:pPr>
              <w:snapToGrid w:val="0"/>
              <w:rPr>
                <w:rFonts w:eastAsia="Times New Roman"/>
                <w:color w:val="000000"/>
                <w:sz w:val="20"/>
                <w:szCs w:val="20"/>
                <w:lang w:eastAsia="lv-LV"/>
              </w:rPr>
            </w:pPr>
            <w:r w:rsidRPr="00FF291D">
              <w:rPr>
                <w:rFonts w:eastAsia="Times New Roman"/>
                <w:color w:val="000000"/>
                <w:sz w:val="20"/>
                <w:szCs w:val="20"/>
                <w:lang w:eastAsia="lv-LV"/>
              </w:rPr>
              <w:t>108</w:t>
            </w:r>
          </w:p>
        </w:tc>
        <w:tc>
          <w:tcPr>
            <w:tcW w:w="810" w:type="dxa"/>
          </w:tcPr>
          <w:p w:rsidR="000A2CFE" w:rsidRPr="00FF291D" w:rsidRDefault="000A2CFE" w:rsidP="001F175A">
            <w:pPr>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Pr>
          <w:p w:rsidR="000A2CFE" w:rsidRPr="00FF291D" w:rsidRDefault="000A2CFE" w:rsidP="001F175A">
            <w:pPr>
              <w:rPr>
                <w:sz w:val="20"/>
                <w:szCs w:val="20"/>
              </w:rPr>
            </w:pPr>
          </w:p>
        </w:tc>
        <w:tc>
          <w:tcPr>
            <w:tcW w:w="900" w:type="dxa"/>
          </w:tcPr>
          <w:p w:rsidR="000A2CFE" w:rsidRPr="00FF291D" w:rsidRDefault="000A2CFE" w:rsidP="001F175A">
            <w:pPr>
              <w:rPr>
                <w:sz w:val="20"/>
                <w:szCs w:val="20"/>
              </w:rPr>
            </w:pPr>
            <w:r w:rsidRPr="00FF291D">
              <w:rPr>
                <w:sz w:val="20"/>
                <w:szCs w:val="20"/>
              </w:rPr>
              <w:t>G</w:t>
            </w:r>
          </w:p>
        </w:tc>
        <w:tc>
          <w:tcPr>
            <w:tcW w:w="540" w:type="dxa"/>
          </w:tcPr>
          <w:p w:rsidR="000A2CFE" w:rsidRPr="00FF291D" w:rsidRDefault="000A2CFE" w:rsidP="001F175A">
            <w:pPr>
              <w:rPr>
                <w:sz w:val="20"/>
                <w:szCs w:val="20"/>
              </w:rPr>
            </w:pPr>
            <w:r w:rsidRPr="00FF291D">
              <w:rPr>
                <w:sz w:val="20"/>
                <w:szCs w:val="20"/>
              </w:rPr>
              <w:t>B</w:t>
            </w:r>
          </w:p>
        </w:tc>
        <w:tc>
          <w:tcPr>
            <w:tcW w:w="630" w:type="dxa"/>
          </w:tcPr>
          <w:p w:rsidR="000A2CFE" w:rsidRPr="00FF291D" w:rsidRDefault="000A2CFE" w:rsidP="001F175A">
            <w:pPr>
              <w:rPr>
                <w:sz w:val="20"/>
                <w:szCs w:val="20"/>
              </w:rPr>
            </w:pPr>
            <w:r w:rsidRPr="00FF291D">
              <w:rPr>
                <w:sz w:val="20"/>
                <w:szCs w:val="20"/>
              </w:rPr>
              <w:t>B</w:t>
            </w:r>
          </w:p>
        </w:tc>
        <w:tc>
          <w:tcPr>
            <w:tcW w:w="540" w:type="dxa"/>
          </w:tcPr>
          <w:p w:rsidR="000A2CFE" w:rsidRPr="00FF291D" w:rsidRDefault="000A2CFE" w:rsidP="001F175A">
            <w:pPr>
              <w:rPr>
                <w:sz w:val="20"/>
                <w:szCs w:val="20"/>
              </w:rPr>
            </w:pPr>
            <w:r w:rsidRPr="00FF291D">
              <w:rPr>
                <w:sz w:val="20"/>
                <w:szCs w:val="20"/>
              </w:rPr>
              <w:t>C</w:t>
            </w:r>
          </w:p>
        </w:tc>
        <w:tc>
          <w:tcPr>
            <w:tcW w:w="630" w:type="dxa"/>
          </w:tcPr>
          <w:p w:rsidR="000A2CFE" w:rsidRPr="00FF291D" w:rsidRDefault="000A2CFE" w:rsidP="001F175A">
            <w:pPr>
              <w:rPr>
                <w:sz w:val="20"/>
                <w:szCs w:val="20"/>
              </w:rPr>
            </w:pPr>
            <w:r w:rsidRPr="00FF291D">
              <w:rPr>
                <w:sz w:val="20"/>
                <w:szCs w:val="20"/>
              </w:rPr>
              <w:t>B</w:t>
            </w:r>
          </w:p>
        </w:tc>
        <w:tc>
          <w:tcPr>
            <w:tcW w:w="1004" w:type="dxa"/>
          </w:tcPr>
          <w:p w:rsidR="000A2CFE" w:rsidRPr="00FF291D" w:rsidRDefault="000A2CFE" w:rsidP="001F175A">
            <w:pPr>
              <w:rPr>
                <w:sz w:val="20"/>
                <w:szCs w:val="20"/>
              </w:rPr>
            </w:pPr>
            <w:r w:rsidRPr="00FF291D">
              <w:rPr>
                <w:sz w:val="20"/>
                <w:szCs w:val="20"/>
              </w:rPr>
              <w:t>oriģinālie</w:t>
            </w:r>
          </w:p>
        </w:tc>
      </w:tr>
      <w:tr w:rsidR="000A2CFE" w:rsidRPr="00FF291D" w:rsidTr="001F175A">
        <w:trPr>
          <w:trHeight w:hRule="exact" w:val="294"/>
        </w:trPr>
        <w:tc>
          <w:tcPr>
            <w:tcW w:w="1021" w:type="dxa"/>
            <w:vMerge/>
            <w:vAlign w:val="bottom"/>
          </w:tcPr>
          <w:p w:rsidR="000A2CFE" w:rsidRPr="00FF291D" w:rsidRDefault="000A2CFE" w:rsidP="001F175A">
            <w:pPr>
              <w:rPr>
                <w:color w:val="000000"/>
                <w:sz w:val="20"/>
                <w:szCs w:val="20"/>
              </w:rPr>
            </w:pPr>
          </w:p>
        </w:tc>
        <w:tc>
          <w:tcPr>
            <w:tcW w:w="1319" w:type="dxa"/>
            <w:vMerge/>
            <w:vAlign w:val="bottom"/>
          </w:tcPr>
          <w:p w:rsidR="000A2CFE" w:rsidRPr="00FF291D" w:rsidRDefault="000A2CFE" w:rsidP="001F175A">
            <w:pPr>
              <w:rPr>
                <w:sz w:val="20"/>
                <w:szCs w:val="20"/>
              </w:rPr>
            </w:pPr>
          </w:p>
        </w:tc>
        <w:tc>
          <w:tcPr>
            <w:tcW w:w="564" w:type="dxa"/>
          </w:tcPr>
          <w:p w:rsidR="000A2CFE" w:rsidRPr="00FF291D" w:rsidRDefault="000A2CFE" w:rsidP="001F175A">
            <w:pPr>
              <w:rPr>
                <w:sz w:val="20"/>
                <w:szCs w:val="20"/>
              </w:rPr>
            </w:pPr>
            <w:r w:rsidRPr="00FF291D">
              <w:rPr>
                <w:sz w:val="20"/>
                <w:szCs w:val="20"/>
              </w:rPr>
              <w:t>P</w:t>
            </w:r>
          </w:p>
        </w:tc>
        <w:tc>
          <w:tcPr>
            <w:tcW w:w="540" w:type="dxa"/>
          </w:tcPr>
          <w:p w:rsidR="000A2CFE" w:rsidRPr="00FF291D" w:rsidRDefault="000A2CFE" w:rsidP="001F175A">
            <w:pPr>
              <w:snapToGrid w:val="0"/>
              <w:rPr>
                <w:rFonts w:eastAsia="Times New Roman"/>
                <w:color w:val="000000"/>
                <w:sz w:val="20"/>
                <w:szCs w:val="20"/>
                <w:lang w:eastAsia="lv-LV"/>
              </w:rPr>
            </w:pPr>
            <w:r w:rsidRPr="00FF291D">
              <w:rPr>
                <w:rFonts w:eastAsia="Times New Roman"/>
                <w:color w:val="000000"/>
                <w:sz w:val="20"/>
                <w:szCs w:val="20"/>
                <w:lang w:eastAsia="lv-LV"/>
              </w:rPr>
              <w:t>18</w:t>
            </w:r>
          </w:p>
        </w:tc>
        <w:tc>
          <w:tcPr>
            <w:tcW w:w="630" w:type="dxa"/>
          </w:tcPr>
          <w:p w:rsidR="000A2CFE" w:rsidRPr="00FF291D" w:rsidRDefault="000A2CFE" w:rsidP="001F175A">
            <w:pPr>
              <w:snapToGrid w:val="0"/>
              <w:rPr>
                <w:rFonts w:eastAsia="Times New Roman"/>
                <w:color w:val="000000"/>
                <w:sz w:val="20"/>
                <w:szCs w:val="20"/>
                <w:lang w:eastAsia="lv-LV"/>
              </w:rPr>
            </w:pPr>
            <w:r w:rsidRPr="00FF291D">
              <w:rPr>
                <w:rFonts w:eastAsia="Times New Roman"/>
                <w:color w:val="000000"/>
                <w:sz w:val="20"/>
                <w:szCs w:val="20"/>
                <w:lang w:eastAsia="lv-LV"/>
              </w:rPr>
              <w:t>18</w:t>
            </w:r>
          </w:p>
        </w:tc>
        <w:tc>
          <w:tcPr>
            <w:tcW w:w="810" w:type="dxa"/>
          </w:tcPr>
          <w:p w:rsidR="000A2CFE" w:rsidRPr="00FF291D" w:rsidRDefault="000A2CFE" w:rsidP="001F175A">
            <w:pPr>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Pr>
          <w:p w:rsidR="000A2CFE" w:rsidRPr="00FF291D" w:rsidRDefault="000A2CFE" w:rsidP="001F175A">
            <w:pPr>
              <w:rPr>
                <w:sz w:val="20"/>
                <w:szCs w:val="20"/>
              </w:rPr>
            </w:pPr>
            <w:r w:rsidRPr="00FF291D">
              <w:rPr>
                <w:sz w:val="20"/>
                <w:szCs w:val="20"/>
              </w:rPr>
              <w:t>V</w:t>
            </w:r>
          </w:p>
        </w:tc>
        <w:tc>
          <w:tcPr>
            <w:tcW w:w="900" w:type="dxa"/>
          </w:tcPr>
          <w:p w:rsidR="000A2CFE" w:rsidRPr="00FF291D" w:rsidRDefault="000A2CFE" w:rsidP="001F175A">
            <w:pPr>
              <w:rPr>
                <w:sz w:val="20"/>
                <w:szCs w:val="20"/>
              </w:rPr>
            </w:pPr>
            <w:r w:rsidRPr="00FF291D">
              <w:rPr>
                <w:sz w:val="20"/>
                <w:szCs w:val="20"/>
              </w:rPr>
              <w:t>G</w:t>
            </w:r>
          </w:p>
        </w:tc>
        <w:tc>
          <w:tcPr>
            <w:tcW w:w="540" w:type="dxa"/>
          </w:tcPr>
          <w:p w:rsidR="000A2CFE" w:rsidRPr="00FF291D" w:rsidRDefault="000A2CFE" w:rsidP="001F175A">
            <w:pPr>
              <w:rPr>
                <w:sz w:val="20"/>
                <w:szCs w:val="20"/>
              </w:rPr>
            </w:pPr>
            <w:r w:rsidRPr="00FF291D">
              <w:rPr>
                <w:sz w:val="20"/>
                <w:szCs w:val="20"/>
              </w:rPr>
              <w:t>C</w:t>
            </w:r>
          </w:p>
        </w:tc>
        <w:tc>
          <w:tcPr>
            <w:tcW w:w="630" w:type="dxa"/>
          </w:tcPr>
          <w:p w:rsidR="000A2CFE" w:rsidRPr="00FF291D" w:rsidRDefault="000A2CFE" w:rsidP="001F175A">
            <w:pPr>
              <w:rPr>
                <w:sz w:val="20"/>
                <w:szCs w:val="20"/>
              </w:rPr>
            </w:pPr>
            <w:r w:rsidRPr="00FF291D">
              <w:rPr>
                <w:sz w:val="20"/>
                <w:szCs w:val="20"/>
              </w:rPr>
              <w:t>C</w:t>
            </w:r>
          </w:p>
        </w:tc>
        <w:tc>
          <w:tcPr>
            <w:tcW w:w="540" w:type="dxa"/>
          </w:tcPr>
          <w:p w:rsidR="000A2CFE" w:rsidRPr="00FF291D" w:rsidRDefault="000A2CFE" w:rsidP="001F175A">
            <w:pPr>
              <w:rPr>
                <w:sz w:val="20"/>
                <w:szCs w:val="20"/>
              </w:rPr>
            </w:pPr>
            <w:r w:rsidRPr="00FF291D">
              <w:rPr>
                <w:sz w:val="20"/>
                <w:szCs w:val="20"/>
              </w:rPr>
              <w:t>C</w:t>
            </w:r>
          </w:p>
        </w:tc>
        <w:tc>
          <w:tcPr>
            <w:tcW w:w="630" w:type="dxa"/>
          </w:tcPr>
          <w:p w:rsidR="000A2CFE" w:rsidRPr="00FF291D" w:rsidRDefault="000A2CFE" w:rsidP="001F175A">
            <w:pPr>
              <w:rPr>
                <w:sz w:val="20"/>
                <w:szCs w:val="20"/>
              </w:rPr>
            </w:pPr>
            <w:r w:rsidRPr="00FF291D">
              <w:rPr>
                <w:sz w:val="20"/>
                <w:szCs w:val="20"/>
              </w:rPr>
              <w:t>C</w:t>
            </w:r>
          </w:p>
        </w:tc>
        <w:tc>
          <w:tcPr>
            <w:tcW w:w="1004" w:type="dxa"/>
          </w:tcPr>
          <w:p w:rsidR="000A2CFE" w:rsidRPr="00FF291D" w:rsidRDefault="000A2CFE" w:rsidP="001F175A">
            <w:pPr>
              <w:rPr>
                <w:sz w:val="20"/>
                <w:szCs w:val="20"/>
              </w:rPr>
            </w:pPr>
            <w:r w:rsidRPr="00FF291D">
              <w:rPr>
                <w:sz w:val="20"/>
                <w:szCs w:val="20"/>
              </w:rPr>
              <w:t>2016</w:t>
            </w:r>
          </w:p>
        </w:tc>
      </w:tr>
    </w:tbl>
    <w:p w:rsidR="000A2CFE" w:rsidRDefault="000A2CFE" w:rsidP="00B86D86">
      <w:pPr>
        <w:jc w:val="both"/>
        <w:rPr>
          <w:rFonts w:ascii="Verdana" w:hAnsi="Verdana"/>
        </w:rPr>
      </w:pPr>
    </w:p>
    <w:p w:rsidR="00085216" w:rsidRDefault="00085216" w:rsidP="00B86D86">
      <w:pPr>
        <w:jc w:val="both"/>
        <w:rPr>
          <w:rFonts w:ascii="Verdana" w:hAnsi="Verdana"/>
        </w:rPr>
      </w:pPr>
    </w:p>
    <w:p w:rsidR="005F1C9C" w:rsidRDefault="005F1C9C" w:rsidP="00B86D86">
      <w:pPr>
        <w:jc w:val="both"/>
        <w:rPr>
          <w:rFonts w:ascii="Verdana" w:hAnsi="Verdana"/>
        </w:rPr>
      </w:pPr>
      <w:r>
        <w:rPr>
          <w:rFonts w:ascii="Verdana" w:hAnsi="Verdana"/>
        </w:rPr>
        <w:t xml:space="preserve">Dabas liegumā </w:t>
      </w:r>
      <w:r w:rsidRPr="005F1C9C">
        <w:rPr>
          <w:rFonts w:ascii="Verdana" w:hAnsi="Verdana"/>
          <w:b/>
        </w:rPr>
        <w:t>Virguļicas meži</w:t>
      </w:r>
      <w:r>
        <w:rPr>
          <w:rFonts w:ascii="Verdana" w:hAnsi="Verdana"/>
        </w:rPr>
        <w:t xml:space="preserve"> (LV0529200) monitorēta platlapu cinna </w:t>
      </w:r>
      <w:r w:rsidRPr="00742E2D">
        <w:rPr>
          <w:rFonts w:ascii="Verdana" w:hAnsi="Verdana"/>
          <w:i/>
        </w:rPr>
        <w:t>Cinna latifolia</w:t>
      </w:r>
      <w:r>
        <w:rPr>
          <w:rFonts w:ascii="Verdana" w:hAnsi="Verdana"/>
        </w:rPr>
        <w:t>.</w:t>
      </w:r>
      <w:r w:rsidR="00680959">
        <w:rPr>
          <w:rFonts w:ascii="Verdana" w:hAnsi="Verdana"/>
        </w:rPr>
        <w:t xml:space="preserve"> </w:t>
      </w:r>
      <w:r w:rsidR="007B4B0C">
        <w:rPr>
          <w:rFonts w:ascii="Verdana" w:hAnsi="Verdana"/>
        </w:rPr>
        <w:t xml:space="preserve">Apsekoti trīs poligoni. Pirmajā </w:t>
      </w:r>
      <w:r w:rsidR="00680959">
        <w:rPr>
          <w:rFonts w:ascii="Verdana" w:hAnsi="Verdana"/>
        </w:rPr>
        <w:t>sastopamie</w:t>
      </w:r>
      <w:r w:rsidR="007B4B0C">
        <w:rPr>
          <w:rFonts w:ascii="Verdana" w:hAnsi="Verdana"/>
        </w:rPr>
        <w:t xml:space="preserve"> biotopi </w:t>
      </w:r>
      <w:r w:rsidR="00680959">
        <w:rPr>
          <w:rFonts w:ascii="Verdana" w:hAnsi="Verdana"/>
        </w:rPr>
        <w:t>ir v</w:t>
      </w:r>
      <w:r w:rsidR="007B4B0C" w:rsidRPr="007B4B0C">
        <w:rPr>
          <w:rFonts w:ascii="Verdana" w:hAnsi="Verdana"/>
        </w:rPr>
        <w:t>eci, slapji, boreonemorāli bērzu meži a</w:t>
      </w:r>
      <w:r w:rsidR="007B4B0C">
        <w:rPr>
          <w:rFonts w:ascii="Verdana" w:hAnsi="Verdana"/>
        </w:rPr>
        <w:t>r egles un apses piemistrojumu, vecs melnalkšņu staignājs, vecs, slapjš egļu mežs</w:t>
      </w:r>
      <w:r w:rsidR="007B4B0C" w:rsidRPr="007B4B0C">
        <w:rPr>
          <w:rFonts w:ascii="Verdana" w:hAnsi="Verdana"/>
        </w:rPr>
        <w:t xml:space="preserve">, mēreni susināti melnalkšņu-bērzu </w:t>
      </w:r>
      <w:r w:rsidR="007B4B0C">
        <w:rPr>
          <w:rFonts w:ascii="Verdana" w:hAnsi="Verdana"/>
        </w:rPr>
        <w:t>staignāji</w:t>
      </w:r>
      <w:r w:rsidR="007B4B0C" w:rsidRPr="007B4B0C">
        <w:rPr>
          <w:rFonts w:ascii="Verdana" w:hAnsi="Verdana"/>
        </w:rPr>
        <w:t>, b</w:t>
      </w:r>
      <w:r w:rsidR="007B4B0C">
        <w:rPr>
          <w:rFonts w:ascii="Verdana" w:hAnsi="Verdana"/>
        </w:rPr>
        <w:t>ērzu-apšu-baltalkšņu jaunaudze un stiga bērzu slapjajā vērī</w:t>
      </w:r>
      <w:r w:rsidR="007B4B0C" w:rsidRPr="007B4B0C">
        <w:rPr>
          <w:rFonts w:ascii="Verdana" w:hAnsi="Verdana"/>
        </w:rPr>
        <w:t>.</w:t>
      </w:r>
      <w:r w:rsidR="00680959">
        <w:rPr>
          <w:rFonts w:ascii="Verdana" w:hAnsi="Verdana"/>
        </w:rPr>
        <w:t xml:space="preserve"> Šajā poligonā kopā konstatēti 63 </w:t>
      </w:r>
      <w:r w:rsidR="00680959" w:rsidRPr="00680959">
        <w:rPr>
          <w:rFonts w:ascii="Verdana" w:hAnsi="Verdana"/>
          <w:i/>
        </w:rPr>
        <w:t>C. latifolia</w:t>
      </w:r>
      <w:r w:rsidR="00680959">
        <w:rPr>
          <w:rFonts w:ascii="Verdana" w:hAnsi="Verdana"/>
        </w:rPr>
        <w:t xml:space="preserve"> ceri. Otrajā poligonā apsekots</w:t>
      </w:r>
      <w:r w:rsidR="00680959" w:rsidRPr="00680959">
        <w:rPr>
          <w:rFonts w:ascii="Verdana" w:hAnsi="Verdana"/>
        </w:rPr>
        <w:t xml:space="preserve"> vec</w:t>
      </w:r>
      <w:r w:rsidR="00680959">
        <w:rPr>
          <w:rFonts w:ascii="Verdana" w:hAnsi="Verdana"/>
        </w:rPr>
        <w:t>s</w:t>
      </w:r>
      <w:r w:rsidR="00680959" w:rsidRPr="00680959">
        <w:rPr>
          <w:rFonts w:ascii="Verdana" w:hAnsi="Verdana"/>
        </w:rPr>
        <w:t xml:space="preserve"> melnalkšņu-</w:t>
      </w:r>
      <w:r w:rsidR="00680959">
        <w:rPr>
          <w:rFonts w:ascii="Verdana" w:hAnsi="Verdana"/>
        </w:rPr>
        <w:t xml:space="preserve">egļu mežs ar osi, lazdu pamežā un </w:t>
      </w:r>
      <w:r w:rsidR="00680959" w:rsidRPr="00680959">
        <w:rPr>
          <w:rFonts w:ascii="Verdana" w:hAnsi="Verdana"/>
        </w:rPr>
        <w:t>susināts vecu melnalkšņu mežs ar egli pamežā</w:t>
      </w:r>
      <w:r w:rsidR="00DE6E84">
        <w:rPr>
          <w:rFonts w:ascii="Verdana" w:hAnsi="Verdana"/>
        </w:rPr>
        <w:t>. Poligonā, s</w:t>
      </w:r>
      <w:r w:rsidR="00680959" w:rsidRPr="00680959">
        <w:rPr>
          <w:rFonts w:ascii="Verdana" w:hAnsi="Verdana"/>
        </w:rPr>
        <w:t>alīdzinot ar iepriekšējo apsekojumu 2009.</w:t>
      </w:r>
      <w:r w:rsidR="00DE6E84">
        <w:rPr>
          <w:rFonts w:ascii="Verdana" w:hAnsi="Verdana"/>
        </w:rPr>
        <w:t xml:space="preserve"> gadā, </w:t>
      </w:r>
      <w:r w:rsidR="00680959" w:rsidRPr="00680959">
        <w:rPr>
          <w:rFonts w:ascii="Verdana" w:hAnsi="Verdana"/>
        </w:rPr>
        <w:t>konstatēto augu skaits palielinājies no 13 līdz 43</w:t>
      </w:r>
      <w:r w:rsidR="00DE6E84">
        <w:rPr>
          <w:rFonts w:ascii="Verdana" w:hAnsi="Verdana"/>
        </w:rPr>
        <w:t>. Trešajā poligonā apsekots d</w:t>
      </w:r>
      <w:r w:rsidR="00DE6E84" w:rsidRPr="00DE6E84">
        <w:rPr>
          <w:rFonts w:ascii="Verdana" w:hAnsi="Verdana"/>
        </w:rPr>
        <w:t>umbrain</w:t>
      </w:r>
      <w:r w:rsidR="00DE6E84">
        <w:rPr>
          <w:rFonts w:ascii="Verdana" w:hAnsi="Verdana"/>
        </w:rPr>
        <w:t>s</w:t>
      </w:r>
      <w:r w:rsidR="00DE6E84" w:rsidRPr="00DE6E84">
        <w:rPr>
          <w:rFonts w:ascii="Verdana" w:hAnsi="Verdana"/>
        </w:rPr>
        <w:t xml:space="preserve"> bērzu-melnalkšņu-egļu mež</w:t>
      </w:r>
      <w:r w:rsidR="00DE6E84">
        <w:rPr>
          <w:rFonts w:ascii="Verdana" w:hAnsi="Verdana"/>
        </w:rPr>
        <w:t>s</w:t>
      </w:r>
      <w:r w:rsidR="00DE6E84" w:rsidRPr="00DE6E84">
        <w:rPr>
          <w:rFonts w:ascii="Verdana" w:hAnsi="Verdana"/>
        </w:rPr>
        <w:t xml:space="preserve"> pie ro</w:t>
      </w:r>
      <w:r w:rsidR="00DE6E84">
        <w:rPr>
          <w:rFonts w:ascii="Verdana" w:hAnsi="Verdana"/>
        </w:rPr>
        <w:t xml:space="preserve">bežas ar sausāku egļu-apšu mežu. </w:t>
      </w:r>
      <w:r w:rsidR="00DE6E84" w:rsidRPr="00DE6E84">
        <w:rPr>
          <w:rFonts w:ascii="Verdana" w:hAnsi="Verdana"/>
        </w:rPr>
        <w:t xml:space="preserve"> </w:t>
      </w:r>
      <w:r w:rsidR="00DE6E84" w:rsidRPr="00680959">
        <w:rPr>
          <w:rFonts w:ascii="Verdana" w:hAnsi="Verdana"/>
          <w:i/>
        </w:rPr>
        <w:t>C. latifolia</w:t>
      </w:r>
      <w:r w:rsidR="00DE6E84">
        <w:rPr>
          <w:rFonts w:ascii="Verdana" w:hAnsi="Verdana"/>
        </w:rPr>
        <w:t xml:space="preserve"> </w:t>
      </w:r>
      <w:r w:rsidR="00DE6E84" w:rsidRPr="00DE6E84">
        <w:rPr>
          <w:rFonts w:ascii="Verdana" w:hAnsi="Verdana"/>
        </w:rPr>
        <w:t>galvenokārt</w:t>
      </w:r>
      <w:r w:rsidR="00DE6E84">
        <w:rPr>
          <w:rFonts w:ascii="Verdana" w:hAnsi="Verdana"/>
        </w:rPr>
        <w:t xml:space="preserve"> sastopama</w:t>
      </w:r>
      <w:r w:rsidR="00DE6E84" w:rsidRPr="00DE6E84">
        <w:rPr>
          <w:rFonts w:ascii="Verdana" w:hAnsi="Verdana"/>
        </w:rPr>
        <w:t xml:space="preserve"> izgāztu egļu celmu vietās</w:t>
      </w:r>
      <w:r w:rsidR="00DE6E84">
        <w:rPr>
          <w:rFonts w:ascii="Verdana" w:hAnsi="Verdana"/>
        </w:rPr>
        <w:t xml:space="preserve">. </w:t>
      </w:r>
      <w:r w:rsidR="00DE6E84" w:rsidRPr="00DE6E84">
        <w:rPr>
          <w:rFonts w:ascii="Verdana" w:hAnsi="Verdana"/>
        </w:rPr>
        <w:t>Salīdzinot ar iepriekšējo apsekojumu 2009.</w:t>
      </w:r>
      <w:r w:rsidR="00DE6E84">
        <w:rPr>
          <w:rFonts w:ascii="Verdana" w:hAnsi="Verdana"/>
        </w:rPr>
        <w:t xml:space="preserve"> gadā,</w:t>
      </w:r>
      <w:r w:rsidR="00DE6E84" w:rsidRPr="00DE6E84">
        <w:rPr>
          <w:rFonts w:ascii="Verdana" w:hAnsi="Verdana"/>
        </w:rPr>
        <w:t xml:space="preserve"> konstatēto augu skaits palielinājies no 14 līdz 52</w:t>
      </w:r>
      <w:r w:rsidR="00DE6E84">
        <w:rPr>
          <w:rFonts w:ascii="Verdana" w:hAnsi="Verdana"/>
        </w:rPr>
        <w:t>. Kopumā atradnes kvalitāte ir laba un nekas to neapdraud. Apsekojumu laikā konstatētas vēl astoņas citas retas un aizsargājamas vaskulāro augu un sūnu sugas.</w:t>
      </w:r>
    </w:p>
    <w:p w:rsidR="005F1C9C" w:rsidRDefault="005F1C9C" w:rsidP="005F1C9C">
      <w:pPr>
        <w:spacing w:after="0" w:line="100" w:lineRule="atLeast"/>
        <w:jc w:val="right"/>
        <w:rPr>
          <w:rFonts w:ascii="Verdana" w:hAnsi="Verdana"/>
          <w:sz w:val="20"/>
        </w:rPr>
      </w:pPr>
      <w:r w:rsidRPr="00B6392A">
        <w:rPr>
          <w:rFonts w:ascii="Verdana" w:hAnsi="Verdana"/>
          <w:sz w:val="20"/>
        </w:rPr>
        <w:t xml:space="preserve">Aktualizētā informācija </w:t>
      </w:r>
      <w:r w:rsidRPr="00B6392A">
        <w:rPr>
          <w:rFonts w:ascii="Verdana" w:hAnsi="Verdana"/>
          <w:i/>
          <w:sz w:val="20"/>
        </w:rPr>
        <w:t>Natura 2000</w:t>
      </w:r>
      <w:r w:rsidRPr="00B6392A">
        <w:rPr>
          <w:rFonts w:ascii="Verdana" w:hAnsi="Verdana"/>
          <w:sz w:val="20"/>
        </w:rPr>
        <w:t xml:space="preserve"> standarta datu formā </w:t>
      </w:r>
    </w:p>
    <w:p w:rsidR="005F1C9C" w:rsidRPr="00B6392A" w:rsidRDefault="005F1C9C" w:rsidP="005F1C9C">
      <w:pPr>
        <w:spacing w:after="0" w:line="100" w:lineRule="atLeast"/>
        <w:jc w:val="right"/>
        <w:rPr>
          <w:rFonts w:ascii="Verdana" w:hAnsi="Verdana"/>
          <w:sz w:val="20"/>
        </w:rPr>
      </w:pPr>
      <w:r w:rsidRPr="00B6392A">
        <w:rPr>
          <w:rFonts w:ascii="Verdana" w:hAnsi="Verdana"/>
          <w:sz w:val="20"/>
        </w:rPr>
        <w:t xml:space="preserve">par </w:t>
      </w:r>
      <w:r>
        <w:rPr>
          <w:rFonts w:ascii="Verdana" w:hAnsi="Verdana"/>
          <w:i/>
          <w:sz w:val="20"/>
        </w:rPr>
        <w:t>Cinna latifolia</w:t>
      </w:r>
      <w:r w:rsidRPr="00B6392A">
        <w:rPr>
          <w:rFonts w:ascii="Verdana" w:hAnsi="Verdana"/>
          <w:sz w:val="20"/>
        </w:rPr>
        <w:t xml:space="preserve"> atradni </w:t>
      </w:r>
      <w:r>
        <w:rPr>
          <w:rFonts w:ascii="Verdana" w:hAnsi="Verdana"/>
          <w:sz w:val="20"/>
        </w:rPr>
        <w:t>dabas liegumā Virguļicas meži</w:t>
      </w:r>
      <w:r w:rsidRPr="00B6392A">
        <w:rPr>
          <w:rFonts w:ascii="Verdana" w:hAnsi="Verdana"/>
          <w:sz w:val="20"/>
        </w:rPr>
        <w:t xml:space="preserve"> </w:t>
      </w: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319"/>
        <w:gridCol w:w="564"/>
        <w:gridCol w:w="540"/>
        <w:gridCol w:w="630"/>
        <w:gridCol w:w="810"/>
        <w:gridCol w:w="540"/>
        <w:gridCol w:w="900"/>
        <w:gridCol w:w="540"/>
        <w:gridCol w:w="630"/>
        <w:gridCol w:w="540"/>
        <w:gridCol w:w="630"/>
        <w:gridCol w:w="1004"/>
      </w:tblGrid>
      <w:tr w:rsidR="005F1C9C" w:rsidRPr="00FF291D" w:rsidTr="001F175A">
        <w:trPr>
          <w:trHeight w:hRule="exact" w:val="306"/>
        </w:trPr>
        <w:tc>
          <w:tcPr>
            <w:tcW w:w="2340" w:type="dxa"/>
            <w:gridSpan w:val="2"/>
            <w:shd w:val="pct10" w:color="auto" w:fill="auto"/>
            <w:vAlign w:val="center"/>
          </w:tcPr>
          <w:p w:rsidR="005F1C9C" w:rsidRPr="00FF291D" w:rsidRDefault="005F1C9C" w:rsidP="001F175A">
            <w:pPr>
              <w:pStyle w:val="NormalWeb"/>
              <w:snapToGrid w:val="0"/>
              <w:spacing w:before="0" w:after="0"/>
              <w:jc w:val="center"/>
              <w:rPr>
                <w:rFonts w:ascii="Calibri" w:hAnsi="Calibri"/>
                <w:b/>
                <w:sz w:val="16"/>
                <w:szCs w:val="16"/>
              </w:rPr>
            </w:pPr>
            <w:r w:rsidRPr="00FF291D">
              <w:rPr>
                <w:rFonts w:ascii="Calibri" w:hAnsi="Calibri"/>
                <w:b/>
                <w:sz w:val="16"/>
                <w:szCs w:val="16"/>
              </w:rPr>
              <w:t>Suga</w:t>
            </w:r>
          </w:p>
        </w:tc>
        <w:tc>
          <w:tcPr>
            <w:tcW w:w="3984" w:type="dxa"/>
            <w:gridSpan w:val="6"/>
            <w:shd w:val="pct10" w:color="auto" w:fill="auto"/>
            <w:vAlign w:val="center"/>
          </w:tcPr>
          <w:p w:rsidR="005F1C9C" w:rsidRPr="00FF291D" w:rsidRDefault="005F1C9C" w:rsidP="001F175A">
            <w:pPr>
              <w:pStyle w:val="NormalWeb"/>
              <w:snapToGrid w:val="0"/>
              <w:spacing w:before="0" w:after="0"/>
              <w:jc w:val="center"/>
              <w:rPr>
                <w:rFonts w:ascii="Calibri" w:hAnsi="Calibri"/>
                <w:b/>
                <w:sz w:val="16"/>
                <w:szCs w:val="16"/>
              </w:rPr>
            </w:pPr>
            <w:r w:rsidRPr="00FF291D">
              <w:rPr>
                <w:rFonts w:ascii="Calibri" w:hAnsi="Calibri"/>
                <w:b/>
                <w:sz w:val="16"/>
                <w:szCs w:val="16"/>
              </w:rPr>
              <w:t>Teritorijā sastopamā populācija</w:t>
            </w:r>
          </w:p>
        </w:tc>
        <w:tc>
          <w:tcPr>
            <w:tcW w:w="2340" w:type="dxa"/>
            <w:gridSpan w:val="4"/>
            <w:shd w:val="pct10" w:color="auto" w:fill="auto"/>
            <w:vAlign w:val="center"/>
          </w:tcPr>
          <w:p w:rsidR="005F1C9C" w:rsidRPr="00FF291D" w:rsidRDefault="005F1C9C" w:rsidP="001F175A">
            <w:pPr>
              <w:pStyle w:val="NormalWeb"/>
              <w:snapToGrid w:val="0"/>
              <w:spacing w:before="0" w:after="0"/>
              <w:jc w:val="center"/>
              <w:rPr>
                <w:rFonts w:ascii="Calibri" w:hAnsi="Calibri"/>
                <w:b/>
                <w:sz w:val="16"/>
                <w:szCs w:val="16"/>
              </w:rPr>
            </w:pPr>
            <w:r w:rsidRPr="00FF291D">
              <w:rPr>
                <w:rFonts w:ascii="Calibri" w:hAnsi="Calibri"/>
                <w:b/>
                <w:sz w:val="16"/>
                <w:szCs w:val="16"/>
              </w:rPr>
              <w:t>Teritorijas novērtējums</w:t>
            </w:r>
          </w:p>
        </w:tc>
        <w:tc>
          <w:tcPr>
            <w:tcW w:w="1004" w:type="dxa"/>
            <w:vMerge w:val="restart"/>
            <w:shd w:val="pct10" w:color="auto" w:fill="auto"/>
            <w:vAlign w:val="center"/>
          </w:tcPr>
          <w:p w:rsidR="005F1C9C" w:rsidRPr="00FF291D" w:rsidRDefault="005F1C9C" w:rsidP="001F175A">
            <w:pPr>
              <w:pStyle w:val="NormalWeb"/>
              <w:snapToGrid w:val="0"/>
              <w:spacing w:before="0" w:after="0"/>
              <w:jc w:val="center"/>
              <w:rPr>
                <w:rFonts w:ascii="Calibri" w:hAnsi="Calibri"/>
                <w:b/>
                <w:sz w:val="16"/>
                <w:szCs w:val="16"/>
              </w:rPr>
            </w:pPr>
            <w:r w:rsidRPr="00FF291D">
              <w:rPr>
                <w:rFonts w:ascii="Calibri" w:hAnsi="Calibri"/>
                <w:b/>
                <w:sz w:val="16"/>
                <w:szCs w:val="16"/>
              </w:rPr>
              <w:t>Datu avots</w:t>
            </w:r>
          </w:p>
        </w:tc>
      </w:tr>
      <w:tr w:rsidR="005F1C9C" w:rsidRPr="00FF291D" w:rsidTr="001F175A">
        <w:trPr>
          <w:trHeight w:val="183"/>
        </w:trPr>
        <w:tc>
          <w:tcPr>
            <w:tcW w:w="1021" w:type="dxa"/>
            <w:vMerge w:val="restart"/>
            <w:shd w:val="pct10" w:color="auto" w:fill="auto"/>
            <w:vAlign w:val="center"/>
          </w:tcPr>
          <w:p w:rsidR="005F1C9C" w:rsidRPr="00FF291D" w:rsidRDefault="005F1C9C" w:rsidP="001F175A">
            <w:pPr>
              <w:pStyle w:val="NormalWeb"/>
              <w:snapToGrid w:val="0"/>
              <w:spacing w:before="0" w:after="0"/>
              <w:jc w:val="center"/>
              <w:rPr>
                <w:rFonts w:ascii="Calibri" w:hAnsi="Calibri"/>
                <w:b/>
                <w:sz w:val="16"/>
                <w:szCs w:val="16"/>
              </w:rPr>
            </w:pPr>
            <w:r w:rsidRPr="00FF291D">
              <w:rPr>
                <w:rFonts w:ascii="Calibri" w:hAnsi="Calibri"/>
                <w:b/>
                <w:sz w:val="16"/>
                <w:szCs w:val="16"/>
              </w:rPr>
              <w:t>Zinātniskais nosaukums</w:t>
            </w:r>
          </w:p>
        </w:tc>
        <w:tc>
          <w:tcPr>
            <w:tcW w:w="1319" w:type="dxa"/>
            <w:vMerge w:val="restart"/>
            <w:shd w:val="pct10" w:color="auto" w:fill="auto"/>
            <w:vAlign w:val="center"/>
          </w:tcPr>
          <w:p w:rsidR="005F1C9C" w:rsidRPr="00FF291D" w:rsidRDefault="005F1C9C" w:rsidP="001F175A">
            <w:pPr>
              <w:pStyle w:val="NormalWeb"/>
              <w:snapToGrid w:val="0"/>
              <w:spacing w:before="0" w:after="0"/>
              <w:jc w:val="center"/>
              <w:rPr>
                <w:rFonts w:ascii="Calibri" w:hAnsi="Calibri"/>
                <w:b/>
                <w:sz w:val="16"/>
                <w:szCs w:val="16"/>
              </w:rPr>
            </w:pPr>
            <w:r w:rsidRPr="00FF291D">
              <w:rPr>
                <w:rFonts w:ascii="Calibri" w:hAnsi="Calibri"/>
                <w:b/>
                <w:sz w:val="16"/>
                <w:szCs w:val="16"/>
              </w:rPr>
              <w:t>Latviskais nosaukums</w:t>
            </w:r>
          </w:p>
        </w:tc>
        <w:tc>
          <w:tcPr>
            <w:tcW w:w="564" w:type="dxa"/>
            <w:vMerge w:val="restart"/>
            <w:shd w:val="pct10" w:color="auto" w:fill="auto"/>
            <w:vAlign w:val="center"/>
          </w:tcPr>
          <w:p w:rsidR="005F1C9C" w:rsidRPr="00FF291D" w:rsidRDefault="005F1C9C" w:rsidP="001F175A">
            <w:pPr>
              <w:pStyle w:val="NormalWeb"/>
              <w:snapToGrid w:val="0"/>
              <w:spacing w:before="0" w:after="0"/>
              <w:jc w:val="center"/>
              <w:rPr>
                <w:rFonts w:ascii="Calibri" w:hAnsi="Calibri"/>
                <w:b/>
                <w:sz w:val="16"/>
                <w:szCs w:val="16"/>
              </w:rPr>
            </w:pPr>
            <w:r w:rsidRPr="00FF291D">
              <w:rPr>
                <w:rFonts w:ascii="Calibri" w:hAnsi="Calibri"/>
                <w:b/>
                <w:sz w:val="16"/>
                <w:szCs w:val="16"/>
              </w:rPr>
              <w:t>Tips</w:t>
            </w:r>
          </w:p>
        </w:tc>
        <w:tc>
          <w:tcPr>
            <w:tcW w:w="1170" w:type="dxa"/>
            <w:gridSpan w:val="2"/>
            <w:shd w:val="pct10" w:color="auto" w:fill="auto"/>
            <w:vAlign w:val="center"/>
          </w:tcPr>
          <w:p w:rsidR="005F1C9C" w:rsidRPr="00FF291D" w:rsidRDefault="005F1C9C" w:rsidP="001F175A">
            <w:pPr>
              <w:pStyle w:val="NormalWeb"/>
              <w:snapToGrid w:val="0"/>
              <w:spacing w:before="0" w:after="0"/>
              <w:jc w:val="center"/>
              <w:rPr>
                <w:rFonts w:ascii="Calibri" w:hAnsi="Calibri"/>
                <w:b/>
                <w:sz w:val="16"/>
                <w:szCs w:val="16"/>
              </w:rPr>
            </w:pPr>
            <w:r w:rsidRPr="00FF291D">
              <w:rPr>
                <w:rFonts w:ascii="Calibri" w:hAnsi="Calibri"/>
                <w:b/>
                <w:sz w:val="16"/>
                <w:szCs w:val="16"/>
              </w:rPr>
              <w:t>Lielums</w:t>
            </w:r>
          </w:p>
        </w:tc>
        <w:tc>
          <w:tcPr>
            <w:tcW w:w="810" w:type="dxa"/>
            <w:vMerge w:val="restart"/>
            <w:shd w:val="pct10" w:color="auto" w:fill="auto"/>
            <w:vAlign w:val="center"/>
          </w:tcPr>
          <w:p w:rsidR="005F1C9C" w:rsidRPr="00FF291D" w:rsidRDefault="005F1C9C" w:rsidP="001F175A">
            <w:pPr>
              <w:pStyle w:val="NormalWeb"/>
              <w:snapToGrid w:val="0"/>
              <w:spacing w:before="0" w:after="0"/>
              <w:jc w:val="center"/>
              <w:rPr>
                <w:rFonts w:ascii="Calibri" w:hAnsi="Calibri"/>
                <w:b/>
                <w:sz w:val="16"/>
                <w:szCs w:val="16"/>
              </w:rPr>
            </w:pPr>
            <w:r w:rsidRPr="00FF291D">
              <w:rPr>
                <w:rFonts w:ascii="Calibri" w:hAnsi="Calibri"/>
                <w:b/>
                <w:sz w:val="16"/>
                <w:szCs w:val="16"/>
              </w:rPr>
              <w:t>Vienība</w:t>
            </w:r>
          </w:p>
        </w:tc>
        <w:tc>
          <w:tcPr>
            <w:tcW w:w="540" w:type="dxa"/>
            <w:vMerge w:val="restart"/>
            <w:shd w:val="pct10" w:color="auto" w:fill="auto"/>
            <w:vAlign w:val="center"/>
          </w:tcPr>
          <w:p w:rsidR="005F1C9C" w:rsidRPr="00FF291D" w:rsidRDefault="005F1C9C" w:rsidP="001F175A">
            <w:pPr>
              <w:pStyle w:val="NormalWeb"/>
              <w:snapToGrid w:val="0"/>
              <w:spacing w:before="0" w:after="0"/>
              <w:jc w:val="center"/>
              <w:rPr>
                <w:rFonts w:ascii="Calibri" w:hAnsi="Calibri"/>
                <w:b/>
                <w:sz w:val="16"/>
                <w:szCs w:val="16"/>
              </w:rPr>
            </w:pPr>
            <w:r w:rsidRPr="00FF291D">
              <w:rPr>
                <w:rFonts w:ascii="Calibri" w:hAnsi="Calibri"/>
                <w:b/>
                <w:sz w:val="16"/>
                <w:szCs w:val="16"/>
              </w:rPr>
              <w:t>Kat.</w:t>
            </w:r>
          </w:p>
        </w:tc>
        <w:tc>
          <w:tcPr>
            <w:tcW w:w="900" w:type="dxa"/>
            <w:vMerge w:val="restart"/>
            <w:shd w:val="pct10" w:color="auto" w:fill="auto"/>
            <w:vAlign w:val="center"/>
          </w:tcPr>
          <w:p w:rsidR="005F1C9C" w:rsidRPr="00FF291D" w:rsidRDefault="005F1C9C" w:rsidP="001F175A">
            <w:pPr>
              <w:pStyle w:val="NormalWeb"/>
              <w:snapToGrid w:val="0"/>
              <w:spacing w:before="0" w:after="0"/>
              <w:jc w:val="center"/>
              <w:rPr>
                <w:rFonts w:ascii="Calibri" w:hAnsi="Calibri"/>
                <w:b/>
                <w:sz w:val="16"/>
                <w:szCs w:val="16"/>
              </w:rPr>
            </w:pPr>
            <w:r w:rsidRPr="00FF291D">
              <w:rPr>
                <w:rFonts w:ascii="Calibri" w:hAnsi="Calibri"/>
                <w:b/>
                <w:sz w:val="16"/>
                <w:szCs w:val="16"/>
              </w:rPr>
              <w:t>Datu kvalitāte</w:t>
            </w:r>
          </w:p>
        </w:tc>
        <w:tc>
          <w:tcPr>
            <w:tcW w:w="540" w:type="dxa"/>
            <w:vMerge w:val="restart"/>
            <w:shd w:val="pct10" w:color="auto" w:fill="auto"/>
            <w:vAlign w:val="center"/>
          </w:tcPr>
          <w:p w:rsidR="005F1C9C" w:rsidRPr="00FF291D" w:rsidRDefault="005F1C9C" w:rsidP="001F175A">
            <w:pPr>
              <w:pStyle w:val="NormalWeb"/>
              <w:snapToGrid w:val="0"/>
              <w:spacing w:before="0" w:after="0"/>
              <w:jc w:val="center"/>
              <w:rPr>
                <w:rFonts w:ascii="Calibri" w:hAnsi="Calibri"/>
                <w:b/>
                <w:sz w:val="16"/>
                <w:szCs w:val="16"/>
              </w:rPr>
            </w:pPr>
            <w:r w:rsidRPr="00FF291D">
              <w:rPr>
                <w:rFonts w:ascii="Calibri" w:hAnsi="Calibri"/>
                <w:b/>
                <w:sz w:val="16"/>
                <w:szCs w:val="16"/>
              </w:rPr>
              <w:t>Pop.</w:t>
            </w:r>
          </w:p>
        </w:tc>
        <w:tc>
          <w:tcPr>
            <w:tcW w:w="630" w:type="dxa"/>
            <w:vMerge w:val="restart"/>
            <w:shd w:val="pct10" w:color="auto" w:fill="auto"/>
            <w:vAlign w:val="center"/>
          </w:tcPr>
          <w:p w:rsidR="005F1C9C" w:rsidRPr="00FF291D" w:rsidRDefault="005F1C9C" w:rsidP="001F175A">
            <w:pPr>
              <w:pStyle w:val="CM3"/>
              <w:spacing w:before="60" w:after="60"/>
              <w:jc w:val="center"/>
              <w:rPr>
                <w:rFonts w:ascii="Calibri" w:hAnsi="Calibri"/>
                <w:b/>
                <w:color w:val="000000"/>
                <w:sz w:val="16"/>
                <w:szCs w:val="16"/>
                <w:lang w:val="lv-LV"/>
              </w:rPr>
            </w:pPr>
            <w:r w:rsidRPr="00FF291D">
              <w:rPr>
                <w:rFonts w:ascii="Calibri" w:hAnsi="Calibri"/>
                <w:b/>
                <w:color w:val="000000"/>
                <w:sz w:val="16"/>
                <w:szCs w:val="16"/>
                <w:lang w:val="lv-LV"/>
              </w:rPr>
              <w:t>Sagl.</w:t>
            </w:r>
          </w:p>
        </w:tc>
        <w:tc>
          <w:tcPr>
            <w:tcW w:w="540" w:type="dxa"/>
            <w:vMerge w:val="restart"/>
            <w:shd w:val="pct10" w:color="auto" w:fill="auto"/>
            <w:vAlign w:val="center"/>
          </w:tcPr>
          <w:p w:rsidR="005F1C9C" w:rsidRPr="00FF291D" w:rsidRDefault="005F1C9C" w:rsidP="001F175A">
            <w:pPr>
              <w:pStyle w:val="NormalWeb"/>
              <w:snapToGrid w:val="0"/>
              <w:spacing w:before="0" w:after="0"/>
              <w:jc w:val="center"/>
              <w:rPr>
                <w:rFonts w:ascii="Calibri" w:hAnsi="Calibri"/>
                <w:b/>
                <w:sz w:val="16"/>
                <w:szCs w:val="16"/>
              </w:rPr>
            </w:pPr>
            <w:r w:rsidRPr="00FF291D">
              <w:rPr>
                <w:rFonts w:ascii="Calibri" w:hAnsi="Calibri"/>
                <w:b/>
                <w:sz w:val="16"/>
                <w:szCs w:val="16"/>
              </w:rPr>
              <w:t>Izol.</w:t>
            </w:r>
          </w:p>
        </w:tc>
        <w:tc>
          <w:tcPr>
            <w:tcW w:w="630" w:type="dxa"/>
            <w:vMerge w:val="restart"/>
            <w:shd w:val="pct10" w:color="auto" w:fill="auto"/>
            <w:vAlign w:val="center"/>
          </w:tcPr>
          <w:p w:rsidR="005F1C9C" w:rsidRPr="00FF291D" w:rsidRDefault="005F1C9C" w:rsidP="001F175A">
            <w:pPr>
              <w:pStyle w:val="NormalWeb"/>
              <w:snapToGrid w:val="0"/>
              <w:spacing w:before="0" w:after="0"/>
              <w:jc w:val="center"/>
              <w:rPr>
                <w:rFonts w:ascii="Calibri" w:hAnsi="Calibri"/>
                <w:b/>
                <w:sz w:val="16"/>
                <w:szCs w:val="16"/>
              </w:rPr>
            </w:pPr>
            <w:r w:rsidRPr="00FF291D">
              <w:rPr>
                <w:rFonts w:ascii="Calibri" w:hAnsi="Calibri"/>
                <w:b/>
                <w:sz w:val="16"/>
                <w:szCs w:val="16"/>
              </w:rPr>
              <w:t>Visp.</w:t>
            </w:r>
          </w:p>
        </w:tc>
        <w:tc>
          <w:tcPr>
            <w:tcW w:w="1004" w:type="dxa"/>
            <w:vMerge/>
            <w:shd w:val="pct10" w:color="auto" w:fill="auto"/>
          </w:tcPr>
          <w:p w:rsidR="005F1C9C" w:rsidRPr="00FF291D" w:rsidRDefault="005F1C9C" w:rsidP="001F175A">
            <w:pPr>
              <w:pStyle w:val="NormalWeb"/>
              <w:snapToGrid w:val="0"/>
              <w:spacing w:before="0" w:after="0"/>
              <w:jc w:val="center"/>
              <w:rPr>
                <w:rFonts w:ascii="Calibri" w:hAnsi="Calibri"/>
                <w:b/>
                <w:sz w:val="16"/>
                <w:szCs w:val="16"/>
              </w:rPr>
            </w:pPr>
          </w:p>
        </w:tc>
      </w:tr>
      <w:tr w:rsidR="005F1C9C" w:rsidRPr="00FF291D" w:rsidTr="001F175A">
        <w:trPr>
          <w:trHeight w:hRule="exact" w:val="228"/>
        </w:trPr>
        <w:tc>
          <w:tcPr>
            <w:tcW w:w="1021" w:type="dxa"/>
            <w:vMerge/>
            <w:shd w:val="pct10" w:color="auto" w:fill="auto"/>
            <w:vAlign w:val="center"/>
          </w:tcPr>
          <w:p w:rsidR="005F1C9C" w:rsidRPr="00FF291D" w:rsidRDefault="005F1C9C" w:rsidP="001F175A">
            <w:pPr>
              <w:pStyle w:val="NormalWeb"/>
              <w:snapToGrid w:val="0"/>
              <w:spacing w:before="0" w:after="0"/>
              <w:jc w:val="center"/>
              <w:rPr>
                <w:rFonts w:ascii="Calibri" w:hAnsi="Calibri"/>
                <w:b/>
                <w:sz w:val="18"/>
                <w:szCs w:val="18"/>
              </w:rPr>
            </w:pPr>
          </w:p>
        </w:tc>
        <w:tc>
          <w:tcPr>
            <w:tcW w:w="1319" w:type="dxa"/>
            <w:vMerge/>
            <w:shd w:val="pct10" w:color="auto" w:fill="auto"/>
            <w:vAlign w:val="center"/>
          </w:tcPr>
          <w:p w:rsidR="005F1C9C" w:rsidRPr="00FF291D" w:rsidRDefault="005F1C9C" w:rsidP="001F175A">
            <w:pPr>
              <w:pStyle w:val="NormalWeb"/>
              <w:snapToGrid w:val="0"/>
              <w:spacing w:before="0" w:after="0"/>
              <w:jc w:val="center"/>
              <w:rPr>
                <w:rFonts w:ascii="Calibri" w:hAnsi="Calibri"/>
                <w:b/>
                <w:sz w:val="18"/>
                <w:szCs w:val="18"/>
              </w:rPr>
            </w:pPr>
          </w:p>
        </w:tc>
        <w:tc>
          <w:tcPr>
            <w:tcW w:w="564" w:type="dxa"/>
            <w:vMerge/>
            <w:shd w:val="pct10" w:color="auto" w:fill="auto"/>
            <w:vAlign w:val="center"/>
          </w:tcPr>
          <w:p w:rsidR="005F1C9C" w:rsidRPr="00FF291D" w:rsidRDefault="005F1C9C" w:rsidP="001F175A">
            <w:pPr>
              <w:pStyle w:val="NormalWeb"/>
              <w:snapToGrid w:val="0"/>
              <w:spacing w:before="0" w:after="0"/>
              <w:jc w:val="center"/>
              <w:rPr>
                <w:rFonts w:ascii="Calibri" w:hAnsi="Calibri"/>
                <w:b/>
                <w:sz w:val="18"/>
                <w:szCs w:val="18"/>
              </w:rPr>
            </w:pPr>
          </w:p>
        </w:tc>
        <w:tc>
          <w:tcPr>
            <w:tcW w:w="540" w:type="dxa"/>
            <w:shd w:val="pct10" w:color="auto" w:fill="auto"/>
            <w:vAlign w:val="center"/>
          </w:tcPr>
          <w:p w:rsidR="005F1C9C" w:rsidRPr="00FF291D" w:rsidRDefault="005F1C9C" w:rsidP="001F175A">
            <w:pPr>
              <w:pStyle w:val="NormalWeb"/>
              <w:snapToGrid w:val="0"/>
              <w:spacing w:before="0" w:after="0"/>
              <w:jc w:val="center"/>
              <w:rPr>
                <w:rFonts w:ascii="Calibri" w:hAnsi="Calibri"/>
                <w:b/>
                <w:sz w:val="16"/>
                <w:szCs w:val="16"/>
              </w:rPr>
            </w:pPr>
            <w:r w:rsidRPr="00FF291D">
              <w:rPr>
                <w:rFonts w:ascii="Calibri" w:hAnsi="Calibri"/>
                <w:b/>
                <w:sz w:val="16"/>
                <w:szCs w:val="16"/>
              </w:rPr>
              <w:t>Min</w:t>
            </w:r>
          </w:p>
        </w:tc>
        <w:tc>
          <w:tcPr>
            <w:tcW w:w="630" w:type="dxa"/>
            <w:shd w:val="pct10" w:color="auto" w:fill="auto"/>
            <w:vAlign w:val="center"/>
          </w:tcPr>
          <w:p w:rsidR="005F1C9C" w:rsidRPr="00FF291D" w:rsidRDefault="005F1C9C" w:rsidP="001F175A">
            <w:pPr>
              <w:pStyle w:val="NormalWeb"/>
              <w:snapToGrid w:val="0"/>
              <w:spacing w:before="0" w:after="0"/>
              <w:jc w:val="center"/>
              <w:rPr>
                <w:rFonts w:ascii="Calibri" w:hAnsi="Calibri"/>
                <w:b/>
                <w:sz w:val="16"/>
                <w:szCs w:val="16"/>
              </w:rPr>
            </w:pPr>
            <w:r w:rsidRPr="00FF291D">
              <w:rPr>
                <w:rFonts w:ascii="Calibri" w:hAnsi="Calibri"/>
                <w:b/>
                <w:sz w:val="16"/>
                <w:szCs w:val="16"/>
              </w:rPr>
              <w:t>Maks</w:t>
            </w:r>
          </w:p>
        </w:tc>
        <w:tc>
          <w:tcPr>
            <w:tcW w:w="810" w:type="dxa"/>
            <w:vMerge/>
            <w:shd w:val="pct10" w:color="auto" w:fill="auto"/>
            <w:vAlign w:val="center"/>
          </w:tcPr>
          <w:p w:rsidR="005F1C9C" w:rsidRPr="00FF291D" w:rsidRDefault="005F1C9C" w:rsidP="001F175A">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5F1C9C" w:rsidRPr="00FF291D" w:rsidRDefault="005F1C9C" w:rsidP="001F175A">
            <w:pPr>
              <w:pStyle w:val="NormalWeb"/>
              <w:snapToGrid w:val="0"/>
              <w:spacing w:before="0" w:after="0"/>
              <w:jc w:val="center"/>
              <w:rPr>
                <w:rFonts w:ascii="Calibri" w:hAnsi="Calibri"/>
                <w:b/>
                <w:sz w:val="18"/>
                <w:szCs w:val="18"/>
              </w:rPr>
            </w:pPr>
          </w:p>
        </w:tc>
        <w:tc>
          <w:tcPr>
            <w:tcW w:w="900" w:type="dxa"/>
            <w:vMerge/>
            <w:shd w:val="pct10" w:color="auto" w:fill="auto"/>
            <w:vAlign w:val="center"/>
          </w:tcPr>
          <w:p w:rsidR="005F1C9C" w:rsidRPr="00FF291D" w:rsidRDefault="005F1C9C" w:rsidP="001F175A">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5F1C9C" w:rsidRPr="00FF291D" w:rsidRDefault="005F1C9C" w:rsidP="001F175A">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5F1C9C" w:rsidRPr="00FF291D" w:rsidRDefault="005F1C9C" w:rsidP="001F175A">
            <w:pPr>
              <w:pStyle w:val="CM3"/>
              <w:spacing w:before="60" w:after="60"/>
              <w:rPr>
                <w:rFonts w:ascii="Calibri" w:hAnsi="Calibri"/>
                <w:b/>
                <w:color w:val="000000"/>
                <w:sz w:val="18"/>
                <w:szCs w:val="18"/>
                <w:lang w:val="lv-LV"/>
              </w:rPr>
            </w:pPr>
          </w:p>
        </w:tc>
        <w:tc>
          <w:tcPr>
            <w:tcW w:w="540" w:type="dxa"/>
            <w:vMerge/>
            <w:shd w:val="pct10" w:color="auto" w:fill="auto"/>
            <w:vAlign w:val="center"/>
          </w:tcPr>
          <w:p w:rsidR="005F1C9C" w:rsidRPr="00FF291D" w:rsidRDefault="005F1C9C" w:rsidP="001F175A">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5F1C9C" w:rsidRPr="00FF291D" w:rsidRDefault="005F1C9C" w:rsidP="001F175A">
            <w:pPr>
              <w:pStyle w:val="NormalWeb"/>
              <w:snapToGrid w:val="0"/>
              <w:spacing w:before="0" w:after="0"/>
              <w:jc w:val="center"/>
              <w:rPr>
                <w:rFonts w:ascii="Calibri" w:hAnsi="Calibri"/>
                <w:b/>
                <w:sz w:val="18"/>
                <w:szCs w:val="18"/>
              </w:rPr>
            </w:pPr>
          </w:p>
        </w:tc>
        <w:tc>
          <w:tcPr>
            <w:tcW w:w="1004" w:type="dxa"/>
            <w:vMerge/>
            <w:shd w:val="pct10" w:color="auto" w:fill="auto"/>
          </w:tcPr>
          <w:p w:rsidR="005F1C9C" w:rsidRPr="00FF291D" w:rsidRDefault="005F1C9C" w:rsidP="001F175A">
            <w:pPr>
              <w:pStyle w:val="NormalWeb"/>
              <w:snapToGrid w:val="0"/>
              <w:spacing w:before="0" w:after="0"/>
              <w:rPr>
                <w:rFonts w:ascii="Calibri" w:hAnsi="Calibri"/>
                <w:b/>
                <w:sz w:val="18"/>
                <w:szCs w:val="18"/>
              </w:rPr>
            </w:pPr>
          </w:p>
        </w:tc>
      </w:tr>
      <w:tr w:rsidR="005F1C9C" w:rsidRPr="00FF291D" w:rsidTr="001F175A">
        <w:trPr>
          <w:trHeight w:hRule="exact" w:val="287"/>
        </w:trPr>
        <w:tc>
          <w:tcPr>
            <w:tcW w:w="1021" w:type="dxa"/>
            <w:vMerge w:val="restart"/>
            <w:vAlign w:val="bottom"/>
          </w:tcPr>
          <w:p w:rsidR="005F1C9C" w:rsidRPr="00FF291D" w:rsidRDefault="005F1C9C" w:rsidP="001F175A">
            <w:pPr>
              <w:rPr>
                <w:i/>
                <w:iCs/>
                <w:sz w:val="20"/>
                <w:szCs w:val="20"/>
              </w:rPr>
            </w:pPr>
            <w:r w:rsidRPr="00FF291D">
              <w:rPr>
                <w:i/>
                <w:color w:val="000000"/>
                <w:sz w:val="20"/>
                <w:szCs w:val="20"/>
              </w:rPr>
              <w:t>Cinna latifolia</w:t>
            </w:r>
          </w:p>
        </w:tc>
        <w:tc>
          <w:tcPr>
            <w:tcW w:w="1319" w:type="dxa"/>
            <w:vMerge w:val="restart"/>
            <w:vAlign w:val="bottom"/>
          </w:tcPr>
          <w:p w:rsidR="005F1C9C" w:rsidRPr="00FF291D" w:rsidRDefault="005F1C9C" w:rsidP="001F175A">
            <w:pPr>
              <w:rPr>
                <w:sz w:val="20"/>
                <w:szCs w:val="20"/>
              </w:rPr>
            </w:pPr>
            <w:r w:rsidRPr="00FF291D">
              <w:rPr>
                <w:sz w:val="20"/>
                <w:szCs w:val="20"/>
              </w:rPr>
              <w:t>platlapu cinna</w:t>
            </w:r>
          </w:p>
        </w:tc>
        <w:tc>
          <w:tcPr>
            <w:tcW w:w="564" w:type="dxa"/>
          </w:tcPr>
          <w:p w:rsidR="005F1C9C" w:rsidRPr="00FF291D" w:rsidRDefault="005F1C9C" w:rsidP="001F175A">
            <w:pPr>
              <w:rPr>
                <w:sz w:val="20"/>
                <w:szCs w:val="20"/>
              </w:rPr>
            </w:pPr>
            <w:r w:rsidRPr="00FF291D">
              <w:rPr>
                <w:sz w:val="20"/>
                <w:szCs w:val="20"/>
              </w:rPr>
              <w:t>p</w:t>
            </w:r>
          </w:p>
        </w:tc>
        <w:tc>
          <w:tcPr>
            <w:tcW w:w="540" w:type="dxa"/>
          </w:tcPr>
          <w:p w:rsidR="005F1C9C" w:rsidRPr="00FF291D" w:rsidRDefault="005F1C9C" w:rsidP="001F175A">
            <w:pPr>
              <w:snapToGrid w:val="0"/>
              <w:rPr>
                <w:rFonts w:eastAsia="Times New Roman"/>
                <w:color w:val="000000"/>
                <w:sz w:val="20"/>
                <w:szCs w:val="20"/>
                <w:lang w:eastAsia="lv-LV"/>
              </w:rPr>
            </w:pPr>
            <w:r w:rsidRPr="00FF291D">
              <w:rPr>
                <w:rFonts w:eastAsia="Times New Roman"/>
                <w:color w:val="000000"/>
                <w:sz w:val="20"/>
                <w:szCs w:val="20"/>
                <w:lang w:eastAsia="lv-LV"/>
              </w:rPr>
              <w:t>59</w:t>
            </w:r>
          </w:p>
        </w:tc>
        <w:tc>
          <w:tcPr>
            <w:tcW w:w="630" w:type="dxa"/>
          </w:tcPr>
          <w:p w:rsidR="005F1C9C" w:rsidRPr="00FF291D" w:rsidRDefault="005F1C9C" w:rsidP="001F175A">
            <w:pPr>
              <w:snapToGrid w:val="0"/>
              <w:rPr>
                <w:rFonts w:eastAsia="Times New Roman"/>
                <w:color w:val="000000"/>
                <w:sz w:val="20"/>
                <w:szCs w:val="20"/>
                <w:lang w:eastAsia="lv-LV"/>
              </w:rPr>
            </w:pPr>
            <w:r w:rsidRPr="00FF291D">
              <w:rPr>
                <w:rFonts w:eastAsia="Times New Roman"/>
                <w:color w:val="000000"/>
                <w:sz w:val="20"/>
                <w:szCs w:val="20"/>
                <w:lang w:eastAsia="lv-LV"/>
              </w:rPr>
              <w:t>150</w:t>
            </w:r>
          </w:p>
        </w:tc>
        <w:tc>
          <w:tcPr>
            <w:tcW w:w="810" w:type="dxa"/>
          </w:tcPr>
          <w:p w:rsidR="005F1C9C" w:rsidRPr="00FF291D" w:rsidRDefault="005F1C9C" w:rsidP="001F175A">
            <w:pPr>
              <w:snapToGrid w:val="0"/>
              <w:rPr>
                <w:rFonts w:eastAsia="Times New Roman"/>
                <w:color w:val="000000"/>
                <w:sz w:val="20"/>
                <w:szCs w:val="20"/>
                <w:lang w:eastAsia="lv-LV"/>
              </w:rPr>
            </w:pPr>
            <w:r w:rsidRPr="00FF291D">
              <w:rPr>
                <w:rFonts w:eastAsia="Times New Roman"/>
                <w:color w:val="000000"/>
                <w:sz w:val="20"/>
                <w:szCs w:val="20"/>
                <w:lang w:eastAsia="lv-LV"/>
              </w:rPr>
              <w:t>tufts</w:t>
            </w:r>
          </w:p>
        </w:tc>
        <w:tc>
          <w:tcPr>
            <w:tcW w:w="540" w:type="dxa"/>
          </w:tcPr>
          <w:p w:rsidR="005F1C9C" w:rsidRPr="00FF291D" w:rsidRDefault="005F1C9C" w:rsidP="001F175A">
            <w:pPr>
              <w:rPr>
                <w:sz w:val="20"/>
                <w:szCs w:val="20"/>
              </w:rPr>
            </w:pPr>
          </w:p>
        </w:tc>
        <w:tc>
          <w:tcPr>
            <w:tcW w:w="900" w:type="dxa"/>
          </w:tcPr>
          <w:p w:rsidR="005F1C9C" w:rsidRPr="00FF291D" w:rsidRDefault="005F1C9C" w:rsidP="001F175A">
            <w:pPr>
              <w:rPr>
                <w:sz w:val="20"/>
                <w:szCs w:val="20"/>
              </w:rPr>
            </w:pPr>
            <w:r w:rsidRPr="00FF291D">
              <w:rPr>
                <w:sz w:val="20"/>
                <w:szCs w:val="20"/>
              </w:rPr>
              <w:t>G</w:t>
            </w:r>
          </w:p>
        </w:tc>
        <w:tc>
          <w:tcPr>
            <w:tcW w:w="540" w:type="dxa"/>
          </w:tcPr>
          <w:p w:rsidR="005F1C9C" w:rsidRPr="00FF291D" w:rsidRDefault="005F1C9C" w:rsidP="001F175A">
            <w:pPr>
              <w:rPr>
                <w:sz w:val="20"/>
                <w:szCs w:val="20"/>
              </w:rPr>
            </w:pPr>
            <w:r w:rsidRPr="00FF291D">
              <w:rPr>
                <w:sz w:val="20"/>
                <w:szCs w:val="20"/>
              </w:rPr>
              <w:t>B</w:t>
            </w:r>
          </w:p>
        </w:tc>
        <w:tc>
          <w:tcPr>
            <w:tcW w:w="630" w:type="dxa"/>
          </w:tcPr>
          <w:p w:rsidR="005F1C9C" w:rsidRPr="00FF291D" w:rsidRDefault="005F1C9C" w:rsidP="001F175A">
            <w:pPr>
              <w:rPr>
                <w:sz w:val="20"/>
                <w:szCs w:val="20"/>
              </w:rPr>
            </w:pPr>
            <w:r w:rsidRPr="00FF291D">
              <w:rPr>
                <w:sz w:val="20"/>
                <w:szCs w:val="20"/>
              </w:rPr>
              <w:t>B</w:t>
            </w:r>
          </w:p>
        </w:tc>
        <w:tc>
          <w:tcPr>
            <w:tcW w:w="540" w:type="dxa"/>
          </w:tcPr>
          <w:p w:rsidR="005F1C9C" w:rsidRPr="00FF291D" w:rsidRDefault="005F1C9C" w:rsidP="001F175A">
            <w:pPr>
              <w:rPr>
                <w:sz w:val="20"/>
                <w:szCs w:val="20"/>
              </w:rPr>
            </w:pPr>
            <w:r w:rsidRPr="00FF291D">
              <w:rPr>
                <w:sz w:val="20"/>
                <w:szCs w:val="20"/>
              </w:rPr>
              <w:t>B</w:t>
            </w:r>
          </w:p>
        </w:tc>
        <w:tc>
          <w:tcPr>
            <w:tcW w:w="630" w:type="dxa"/>
          </w:tcPr>
          <w:p w:rsidR="005F1C9C" w:rsidRPr="00FF291D" w:rsidRDefault="005F1C9C" w:rsidP="001F175A">
            <w:pPr>
              <w:rPr>
                <w:sz w:val="20"/>
                <w:szCs w:val="20"/>
              </w:rPr>
            </w:pPr>
            <w:r w:rsidRPr="00FF291D">
              <w:rPr>
                <w:sz w:val="20"/>
                <w:szCs w:val="20"/>
              </w:rPr>
              <w:t>B</w:t>
            </w:r>
          </w:p>
        </w:tc>
        <w:tc>
          <w:tcPr>
            <w:tcW w:w="1004" w:type="dxa"/>
          </w:tcPr>
          <w:p w:rsidR="005F1C9C" w:rsidRPr="00FF291D" w:rsidRDefault="005F1C9C" w:rsidP="001F175A">
            <w:pPr>
              <w:rPr>
                <w:sz w:val="20"/>
                <w:szCs w:val="20"/>
              </w:rPr>
            </w:pPr>
            <w:r w:rsidRPr="00FF291D">
              <w:rPr>
                <w:sz w:val="20"/>
                <w:szCs w:val="20"/>
              </w:rPr>
              <w:t>oriģinālie</w:t>
            </w:r>
          </w:p>
        </w:tc>
      </w:tr>
      <w:tr w:rsidR="005F1C9C" w:rsidRPr="00FF291D" w:rsidTr="001F175A">
        <w:trPr>
          <w:trHeight w:hRule="exact" w:val="278"/>
        </w:trPr>
        <w:tc>
          <w:tcPr>
            <w:tcW w:w="1021" w:type="dxa"/>
            <w:vMerge/>
            <w:vAlign w:val="bottom"/>
          </w:tcPr>
          <w:p w:rsidR="005F1C9C" w:rsidRPr="00FF291D" w:rsidRDefault="005F1C9C" w:rsidP="001F175A">
            <w:pPr>
              <w:rPr>
                <w:color w:val="000000"/>
                <w:sz w:val="20"/>
                <w:szCs w:val="20"/>
              </w:rPr>
            </w:pPr>
          </w:p>
        </w:tc>
        <w:tc>
          <w:tcPr>
            <w:tcW w:w="1319" w:type="dxa"/>
            <w:vMerge/>
            <w:vAlign w:val="bottom"/>
          </w:tcPr>
          <w:p w:rsidR="005F1C9C" w:rsidRPr="00FF291D" w:rsidRDefault="005F1C9C" w:rsidP="001F175A">
            <w:pPr>
              <w:rPr>
                <w:sz w:val="20"/>
                <w:szCs w:val="20"/>
              </w:rPr>
            </w:pPr>
          </w:p>
        </w:tc>
        <w:tc>
          <w:tcPr>
            <w:tcW w:w="564" w:type="dxa"/>
          </w:tcPr>
          <w:p w:rsidR="005F1C9C" w:rsidRPr="00FF291D" w:rsidRDefault="005F1C9C" w:rsidP="001F175A">
            <w:pPr>
              <w:rPr>
                <w:sz w:val="20"/>
                <w:szCs w:val="20"/>
              </w:rPr>
            </w:pPr>
            <w:r w:rsidRPr="00FF291D">
              <w:rPr>
                <w:sz w:val="20"/>
                <w:szCs w:val="20"/>
              </w:rPr>
              <w:t>P</w:t>
            </w:r>
          </w:p>
        </w:tc>
        <w:tc>
          <w:tcPr>
            <w:tcW w:w="540" w:type="dxa"/>
          </w:tcPr>
          <w:p w:rsidR="005F1C9C" w:rsidRPr="00FF291D" w:rsidRDefault="005F1C9C" w:rsidP="005F1C9C">
            <w:pPr>
              <w:snapToGrid w:val="0"/>
              <w:rPr>
                <w:rFonts w:eastAsia="Times New Roman"/>
                <w:color w:val="000000"/>
                <w:sz w:val="20"/>
                <w:szCs w:val="20"/>
                <w:lang w:eastAsia="lv-LV"/>
              </w:rPr>
            </w:pPr>
            <w:r w:rsidRPr="00FF291D">
              <w:rPr>
                <w:rFonts w:eastAsia="Times New Roman"/>
                <w:color w:val="000000"/>
                <w:sz w:val="20"/>
                <w:szCs w:val="20"/>
                <w:lang w:eastAsia="lv-LV"/>
              </w:rPr>
              <w:t>152</w:t>
            </w:r>
          </w:p>
        </w:tc>
        <w:tc>
          <w:tcPr>
            <w:tcW w:w="630" w:type="dxa"/>
          </w:tcPr>
          <w:p w:rsidR="005F1C9C" w:rsidRPr="00FF291D" w:rsidRDefault="005F1C9C" w:rsidP="001F175A">
            <w:pPr>
              <w:snapToGrid w:val="0"/>
              <w:rPr>
                <w:rFonts w:eastAsia="Times New Roman"/>
                <w:color w:val="000000"/>
                <w:sz w:val="20"/>
                <w:szCs w:val="20"/>
                <w:lang w:eastAsia="lv-LV"/>
              </w:rPr>
            </w:pPr>
            <w:r w:rsidRPr="00FF291D">
              <w:rPr>
                <w:rFonts w:eastAsia="Times New Roman"/>
                <w:color w:val="000000"/>
                <w:sz w:val="20"/>
                <w:szCs w:val="20"/>
                <w:lang w:eastAsia="lv-LV"/>
              </w:rPr>
              <w:t>250</w:t>
            </w:r>
          </w:p>
        </w:tc>
        <w:tc>
          <w:tcPr>
            <w:tcW w:w="810" w:type="dxa"/>
          </w:tcPr>
          <w:p w:rsidR="005F1C9C" w:rsidRPr="00FF291D" w:rsidRDefault="005F1C9C" w:rsidP="001F175A">
            <w:pPr>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Pr>
          <w:p w:rsidR="005F1C9C" w:rsidRPr="00FF291D" w:rsidRDefault="005F1C9C" w:rsidP="001F175A">
            <w:pPr>
              <w:rPr>
                <w:sz w:val="20"/>
                <w:szCs w:val="20"/>
              </w:rPr>
            </w:pPr>
          </w:p>
        </w:tc>
        <w:tc>
          <w:tcPr>
            <w:tcW w:w="900" w:type="dxa"/>
          </w:tcPr>
          <w:p w:rsidR="005F1C9C" w:rsidRPr="00FF291D" w:rsidRDefault="005F1C9C" w:rsidP="001F175A">
            <w:pPr>
              <w:rPr>
                <w:sz w:val="20"/>
                <w:szCs w:val="20"/>
              </w:rPr>
            </w:pPr>
            <w:r w:rsidRPr="00FF291D">
              <w:rPr>
                <w:sz w:val="20"/>
                <w:szCs w:val="20"/>
              </w:rPr>
              <w:t>G</w:t>
            </w:r>
          </w:p>
        </w:tc>
        <w:tc>
          <w:tcPr>
            <w:tcW w:w="540" w:type="dxa"/>
          </w:tcPr>
          <w:p w:rsidR="005F1C9C" w:rsidRPr="00FF291D" w:rsidRDefault="005F1C9C" w:rsidP="001F175A">
            <w:pPr>
              <w:rPr>
                <w:sz w:val="20"/>
                <w:szCs w:val="20"/>
              </w:rPr>
            </w:pPr>
            <w:r w:rsidRPr="00FF291D">
              <w:rPr>
                <w:sz w:val="20"/>
                <w:szCs w:val="20"/>
              </w:rPr>
              <w:t>B</w:t>
            </w:r>
          </w:p>
        </w:tc>
        <w:tc>
          <w:tcPr>
            <w:tcW w:w="630" w:type="dxa"/>
          </w:tcPr>
          <w:p w:rsidR="005F1C9C" w:rsidRPr="00FF291D" w:rsidRDefault="005F1C9C" w:rsidP="001F175A">
            <w:pPr>
              <w:rPr>
                <w:sz w:val="20"/>
                <w:szCs w:val="20"/>
              </w:rPr>
            </w:pPr>
            <w:r w:rsidRPr="00FF291D">
              <w:rPr>
                <w:sz w:val="20"/>
                <w:szCs w:val="20"/>
              </w:rPr>
              <w:t>B</w:t>
            </w:r>
          </w:p>
        </w:tc>
        <w:tc>
          <w:tcPr>
            <w:tcW w:w="540" w:type="dxa"/>
          </w:tcPr>
          <w:p w:rsidR="005F1C9C" w:rsidRPr="00FF291D" w:rsidRDefault="005F1C9C" w:rsidP="001F175A">
            <w:pPr>
              <w:rPr>
                <w:sz w:val="20"/>
                <w:szCs w:val="20"/>
              </w:rPr>
            </w:pPr>
            <w:r w:rsidRPr="00FF291D">
              <w:rPr>
                <w:sz w:val="20"/>
                <w:szCs w:val="20"/>
              </w:rPr>
              <w:t>B</w:t>
            </w:r>
          </w:p>
        </w:tc>
        <w:tc>
          <w:tcPr>
            <w:tcW w:w="630" w:type="dxa"/>
          </w:tcPr>
          <w:p w:rsidR="005F1C9C" w:rsidRPr="00FF291D" w:rsidRDefault="005F1C9C" w:rsidP="001F175A">
            <w:pPr>
              <w:rPr>
                <w:sz w:val="20"/>
                <w:szCs w:val="20"/>
              </w:rPr>
            </w:pPr>
            <w:r w:rsidRPr="00FF291D">
              <w:rPr>
                <w:sz w:val="20"/>
                <w:szCs w:val="20"/>
              </w:rPr>
              <w:t>B</w:t>
            </w:r>
          </w:p>
        </w:tc>
        <w:tc>
          <w:tcPr>
            <w:tcW w:w="1004" w:type="dxa"/>
          </w:tcPr>
          <w:p w:rsidR="005F1C9C" w:rsidRPr="00FF291D" w:rsidRDefault="005F1C9C" w:rsidP="001F175A">
            <w:pPr>
              <w:rPr>
                <w:sz w:val="20"/>
                <w:szCs w:val="20"/>
              </w:rPr>
            </w:pPr>
            <w:r w:rsidRPr="00FF291D">
              <w:rPr>
                <w:sz w:val="20"/>
                <w:szCs w:val="20"/>
              </w:rPr>
              <w:t>2016</w:t>
            </w:r>
          </w:p>
        </w:tc>
      </w:tr>
    </w:tbl>
    <w:p w:rsidR="005F1C9C" w:rsidRDefault="005F1C9C" w:rsidP="005F1C9C">
      <w:pPr>
        <w:jc w:val="both"/>
        <w:rPr>
          <w:rFonts w:ascii="Verdana" w:hAnsi="Verdana"/>
        </w:rPr>
      </w:pPr>
    </w:p>
    <w:p w:rsidR="00555DDF" w:rsidRDefault="00555DDF" w:rsidP="005F1C9C">
      <w:pPr>
        <w:jc w:val="both"/>
        <w:rPr>
          <w:rFonts w:ascii="Verdana" w:hAnsi="Verdana"/>
        </w:rPr>
      </w:pPr>
    </w:p>
    <w:p w:rsidR="00474C09" w:rsidRDefault="00555DDF" w:rsidP="00B86D86">
      <w:pPr>
        <w:jc w:val="both"/>
        <w:rPr>
          <w:rFonts w:ascii="Verdana" w:hAnsi="Verdana"/>
        </w:rPr>
      </w:pPr>
      <w:r>
        <w:rPr>
          <w:rFonts w:ascii="Verdana" w:hAnsi="Verdana"/>
        </w:rPr>
        <w:t xml:space="preserve">Dabas liegumā </w:t>
      </w:r>
      <w:r w:rsidRPr="00555DDF">
        <w:rPr>
          <w:rFonts w:ascii="Verdana" w:hAnsi="Verdana"/>
          <w:b/>
        </w:rPr>
        <w:t>Zušu-Staiņu sēravoti</w:t>
      </w:r>
      <w:r>
        <w:rPr>
          <w:rFonts w:ascii="Verdana" w:hAnsi="Verdana"/>
        </w:rPr>
        <w:t xml:space="preserve"> (LV0536700) monitorēta Sibīrijas mēlziede </w:t>
      </w:r>
      <w:r w:rsidRPr="00555DDF">
        <w:rPr>
          <w:rFonts w:ascii="Verdana" w:hAnsi="Verdana"/>
          <w:i/>
        </w:rPr>
        <w:t>Ligularia sibirica</w:t>
      </w:r>
      <w:r>
        <w:rPr>
          <w:rFonts w:ascii="Verdana" w:hAnsi="Verdana"/>
        </w:rPr>
        <w:t xml:space="preserve">. Liegumā apsekoti četri biotopi </w:t>
      </w:r>
      <w:r w:rsidR="000728D8">
        <w:rPr>
          <w:rFonts w:ascii="Verdana" w:hAnsi="Verdana"/>
        </w:rPr>
        <w:t>–</w:t>
      </w:r>
      <w:r>
        <w:rPr>
          <w:rFonts w:ascii="Verdana" w:hAnsi="Verdana"/>
        </w:rPr>
        <w:t xml:space="preserve"> robežjosla</w:t>
      </w:r>
      <w:r w:rsidRPr="00555DDF">
        <w:rPr>
          <w:rFonts w:ascii="Verdana" w:hAnsi="Verdana"/>
        </w:rPr>
        <w:t xml:space="preserve"> starp avotain</w:t>
      </w:r>
      <w:r>
        <w:rPr>
          <w:rFonts w:ascii="Verdana" w:hAnsi="Verdana"/>
        </w:rPr>
        <w:t>u,</w:t>
      </w:r>
      <w:r w:rsidRPr="00555DDF">
        <w:rPr>
          <w:rFonts w:ascii="Verdana" w:hAnsi="Verdana"/>
        </w:rPr>
        <w:t xml:space="preserve"> purvainu egļu mežu un bebru uzpludinājumu</w:t>
      </w:r>
      <w:r>
        <w:rPr>
          <w:rFonts w:ascii="Verdana" w:hAnsi="Verdana"/>
        </w:rPr>
        <w:t xml:space="preserve"> (konstatēti 2</w:t>
      </w:r>
      <w:r w:rsidR="009A4DE0">
        <w:rPr>
          <w:rFonts w:ascii="Verdana" w:hAnsi="Verdana"/>
        </w:rPr>
        <w:t>8 sugas eksemplāri, divi no tiem ziedoši</w:t>
      </w:r>
      <w:r w:rsidR="000728D8">
        <w:rPr>
          <w:rFonts w:ascii="Verdana" w:hAnsi="Verdana"/>
        </w:rPr>
        <w:t>), j</w:t>
      </w:r>
      <w:r w:rsidR="000728D8" w:rsidRPr="000728D8">
        <w:rPr>
          <w:rFonts w:ascii="Verdana" w:hAnsi="Verdana"/>
        </w:rPr>
        <w:t>auns, avotain</w:t>
      </w:r>
      <w:r w:rsidR="000728D8">
        <w:rPr>
          <w:rFonts w:ascii="Verdana" w:hAnsi="Verdana"/>
        </w:rPr>
        <w:t>i</w:t>
      </w:r>
      <w:r w:rsidR="000728D8" w:rsidRPr="000728D8">
        <w:rPr>
          <w:rFonts w:ascii="Verdana" w:hAnsi="Verdana"/>
        </w:rPr>
        <w:t xml:space="preserve"> purvains </w:t>
      </w:r>
      <w:r w:rsidR="000728D8">
        <w:rPr>
          <w:rFonts w:ascii="Verdana" w:hAnsi="Verdana"/>
        </w:rPr>
        <w:t xml:space="preserve">un </w:t>
      </w:r>
      <w:r w:rsidR="000728D8" w:rsidRPr="000728D8">
        <w:rPr>
          <w:rFonts w:ascii="Verdana" w:hAnsi="Verdana"/>
        </w:rPr>
        <w:t>samērā klajš egļu-priežu mežs</w:t>
      </w:r>
      <w:r w:rsidR="000728D8">
        <w:rPr>
          <w:rFonts w:ascii="Verdana" w:hAnsi="Verdana"/>
        </w:rPr>
        <w:t xml:space="preserve"> (75 eks.</w:t>
      </w:r>
      <w:r w:rsidR="009A4DE0">
        <w:rPr>
          <w:rFonts w:ascii="Verdana" w:hAnsi="Verdana"/>
        </w:rPr>
        <w:t>, pieci no tiem ziedoši</w:t>
      </w:r>
      <w:r w:rsidR="000728D8">
        <w:rPr>
          <w:rFonts w:ascii="Verdana" w:hAnsi="Verdana"/>
        </w:rPr>
        <w:t>)</w:t>
      </w:r>
      <w:r w:rsidR="000728D8" w:rsidRPr="000728D8">
        <w:rPr>
          <w:rFonts w:ascii="Verdana" w:hAnsi="Verdana"/>
        </w:rPr>
        <w:t>,</w:t>
      </w:r>
      <w:r w:rsidR="000728D8">
        <w:rPr>
          <w:rFonts w:ascii="Verdana" w:hAnsi="Verdana"/>
        </w:rPr>
        <w:t xml:space="preserve"> k</w:t>
      </w:r>
      <w:r w:rsidR="000728D8" w:rsidRPr="000728D8">
        <w:rPr>
          <w:rFonts w:ascii="Verdana" w:hAnsi="Verdana"/>
        </w:rPr>
        <w:t xml:space="preserve">rūmiem un niedrēm aizaugoša mitra pļava </w:t>
      </w:r>
      <w:r w:rsidR="000728D8">
        <w:rPr>
          <w:rFonts w:ascii="Verdana" w:hAnsi="Verdana"/>
        </w:rPr>
        <w:t>(62 eks.</w:t>
      </w:r>
      <w:r w:rsidR="009A4DE0">
        <w:rPr>
          <w:rFonts w:ascii="Verdana" w:hAnsi="Verdana"/>
        </w:rPr>
        <w:t>, 19 no tiem ziedoši</w:t>
      </w:r>
      <w:r w:rsidR="000728D8">
        <w:rPr>
          <w:rFonts w:ascii="Verdana" w:hAnsi="Verdana"/>
        </w:rPr>
        <w:t>), s</w:t>
      </w:r>
      <w:r w:rsidR="000728D8" w:rsidRPr="000728D8">
        <w:rPr>
          <w:rFonts w:ascii="Verdana" w:hAnsi="Verdana"/>
        </w:rPr>
        <w:t>enas sēravotu dūņu raktuves ar avotu purviem raksturīgu zemsedzi, mazliet sūcas sēravotu ūdeņ</w:t>
      </w:r>
      <w:r w:rsidR="000728D8">
        <w:rPr>
          <w:rFonts w:ascii="Verdana" w:hAnsi="Verdana"/>
        </w:rPr>
        <w:t>i (213 eks.</w:t>
      </w:r>
      <w:r w:rsidR="009A4DE0">
        <w:rPr>
          <w:rFonts w:ascii="Verdana" w:hAnsi="Verdana"/>
        </w:rPr>
        <w:t>, 45 no tiem ziedoši</w:t>
      </w:r>
      <w:r w:rsidR="000728D8">
        <w:rPr>
          <w:rFonts w:ascii="Verdana" w:hAnsi="Verdana"/>
        </w:rPr>
        <w:t xml:space="preserve">). Teritorijā </w:t>
      </w:r>
      <w:r w:rsidR="009A4DE0">
        <w:rPr>
          <w:rFonts w:ascii="Verdana" w:hAnsi="Verdana"/>
        </w:rPr>
        <w:t xml:space="preserve">iepriekšējā apsekojumā 2006. gadā kopā konstatēti 186 ziedoši </w:t>
      </w:r>
      <w:r w:rsidR="009A4DE0" w:rsidRPr="003018DE">
        <w:rPr>
          <w:rFonts w:ascii="Verdana" w:hAnsi="Verdana"/>
          <w:i/>
        </w:rPr>
        <w:t>L. sibirica</w:t>
      </w:r>
      <w:r w:rsidR="009A4DE0">
        <w:rPr>
          <w:rFonts w:ascii="Verdana" w:hAnsi="Verdana"/>
        </w:rPr>
        <w:t xml:space="preserve"> eks</w:t>
      </w:r>
      <w:r w:rsidR="003018DE">
        <w:rPr>
          <w:rFonts w:ascii="Verdana" w:hAnsi="Verdana"/>
        </w:rPr>
        <w:t xml:space="preserve">emplāri, kas ir gandrīz divarpus </w:t>
      </w:r>
      <w:r w:rsidR="003018DE">
        <w:rPr>
          <w:rFonts w:ascii="Verdana" w:hAnsi="Verdana"/>
        </w:rPr>
        <w:lastRenderedPageBreak/>
        <w:t xml:space="preserve">reizes vairāk. Atradnes kvalitāti būtiski </w:t>
      </w:r>
      <w:r w:rsidR="00DC6231">
        <w:rPr>
          <w:rFonts w:ascii="Verdana" w:hAnsi="Verdana"/>
        </w:rPr>
        <w:t xml:space="preserve">negatīvi </w:t>
      </w:r>
      <w:r w:rsidR="003018DE">
        <w:rPr>
          <w:rFonts w:ascii="Verdana" w:hAnsi="Verdana"/>
        </w:rPr>
        <w:t>ietekmē aizaugšana ar bērzu un kārklu krūmiem, eglēm un parasto niedri, it īpaši apsekotajā pļavā un senajās dūņu raktuvēs. Rekomendējama apdomīga biotopa apsaimniekošana</w:t>
      </w:r>
      <w:r w:rsidR="00DC6231">
        <w:rPr>
          <w:rFonts w:ascii="Verdana" w:hAnsi="Verdana"/>
        </w:rPr>
        <w:t xml:space="preserve">. Atradnes tuvumā konstatētas citas sešas retas un aizsargājamas </w:t>
      </w:r>
      <w:r w:rsidR="00115093">
        <w:rPr>
          <w:rFonts w:ascii="Verdana" w:hAnsi="Verdana"/>
        </w:rPr>
        <w:t xml:space="preserve">vaskulāro augu un sūnu sugas, ieskaitot Eiropas Biotopu direktīvas sugas apdziru </w:t>
      </w:r>
      <w:r w:rsidR="00115093" w:rsidRPr="0063444E">
        <w:rPr>
          <w:rFonts w:ascii="Verdana" w:hAnsi="Verdana"/>
          <w:i/>
        </w:rPr>
        <w:t>Huperzia selago</w:t>
      </w:r>
      <w:r w:rsidR="00115093">
        <w:rPr>
          <w:rFonts w:ascii="Verdana" w:hAnsi="Verdana"/>
        </w:rPr>
        <w:t xml:space="preserve"> un spīdīgo āķīti </w:t>
      </w:r>
      <w:r w:rsidR="00115093" w:rsidRPr="00115093">
        <w:rPr>
          <w:rFonts w:ascii="Verdana" w:hAnsi="Verdana"/>
          <w:i/>
        </w:rPr>
        <w:t>Hamatocaulis vernicosus</w:t>
      </w:r>
      <w:r w:rsidR="00115093">
        <w:rPr>
          <w:rFonts w:ascii="Verdana" w:hAnsi="Verdana"/>
        </w:rPr>
        <w:t xml:space="preserve">, kā arī Latvijas Sarkanās grāmatas 0. kategorijas sugu ziemas švertiju </w:t>
      </w:r>
      <w:r w:rsidR="00115093" w:rsidRPr="00115093">
        <w:rPr>
          <w:rFonts w:ascii="Verdana" w:hAnsi="Verdana"/>
          <w:i/>
        </w:rPr>
        <w:t>Swertia perennis</w:t>
      </w:r>
      <w:r w:rsidR="00115093">
        <w:rPr>
          <w:rFonts w:ascii="Verdana" w:hAnsi="Verdana"/>
        </w:rPr>
        <w:t>.</w:t>
      </w:r>
    </w:p>
    <w:p w:rsidR="00555DDF" w:rsidRDefault="00555DDF" w:rsidP="00555DDF">
      <w:pPr>
        <w:spacing w:after="0" w:line="100" w:lineRule="atLeast"/>
        <w:jc w:val="right"/>
        <w:rPr>
          <w:rFonts w:ascii="Verdana" w:hAnsi="Verdana"/>
          <w:sz w:val="20"/>
        </w:rPr>
      </w:pPr>
      <w:r w:rsidRPr="00B6392A">
        <w:rPr>
          <w:rFonts w:ascii="Verdana" w:hAnsi="Verdana"/>
          <w:sz w:val="20"/>
        </w:rPr>
        <w:t xml:space="preserve">Aktualizētā informācija </w:t>
      </w:r>
      <w:r w:rsidRPr="00B6392A">
        <w:rPr>
          <w:rFonts w:ascii="Verdana" w:hAnsi="Verdana"/>
          <w:i/>
          <w:sz w:val="20"/>
        </w:rPr>
        <w:t>Natura 2000</w:t>
      </w:r>
      <w:r w:rsidRPr="00B6392A">
        <w:rPr>
          <w:rFonts w:ascii="Verdana" w:hAnsi="Verdana"/>
          <w:sz w:val="20"/>
        </w:rPr>
        <w:t xml:space="preserve"> standarta datu formā </w:t>
      </w:r>
    </w:p>
    <w:p w:rsidR="00555DDF" w:rsidRPr="00B6392A" w:rsidRDefault="00555DDF" w:rsidP="00555DDF">
      <w:pPr>
        <w:spacing w:after="0" w:line="100" w:lineRule="atLeast"/>
        <w:jc w:val="right"/>
        <w:rPr>
          <w:rFonts w:ascii="Verdana" w:hAnsi="Verdana"/>
          <w:sz w:val="20"/>
        </w:rPr>
      </w:pPr>
      <w:r w:rsidRPr="00B6392A">
        <w:rPr>
          <w:rFonts w:ascii="Verdana" w:hAnsi="Verdana"/>
          <w:sz w:val="20"/>
        </w:rPr>
        <w:t xml:space="preserve">par </w:t>
      </w:r>
      <w:r>
        <w:rPr>
          <w:rFonts w:ascii="Verdana" w:hAnsi="Verdana"/>
          <w:i/>
          <w:sz w:val="20"/>
        </w:rPr>
        <w:t>Ligularia sibirica</w:t>
      </w:r>
      <w:r w:rsidRPr="00B6392A">
        <w:rPr>
          <w:rFonts w:ascii="Verdana" w:hAnsi="Verdana"/>
          <w:sz w:val="20"/>
        </w:rPr>
        <w:t xml:space="preserve"> atradni </w:t>
      </w:r>
      <w:r>
        <w:rPr>
          <w:rFonts w:ascii="Verdana" w:hAnsi="Verdana"/>
          <w:sz w:val="20"/>
        </w:rPr>
        <w:t>dabas liegumā Zušu-Staiņu sēravoti</w:t>
      </w:r>
      <w:r w:rsidRPr="00B6392A">
        <w:rPr>
          <w:rFonts w:ascii="Verdana" w:hAnsi="Verdana"/>
          <w:sz w:val="20"/>
        </w:rPr>
        <w:t xml:space="preserve"> </w:t>
      </w: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319"/>
        <w:gridCol w:w="564"/>
        <w:gridCol w:w="540"/>
        <w:gridCol w:w="630"/>
        <w:gridCol w:w="810"/>
        <w:gridCol w:w="540"/>
        <w:gridCol w:w="900"/>
        <w:gridCol w:w="540"/>
        <w:gridCol w:w="630"/>
        <w:gridCol w:w="540"/>
        <w:gridCol w:w="630"/>
        <w:gridCol w:w="1004"/>
      </w:tblGrid>
      <w:tr w:rsidR="00555DDF" w:rsidRPr="00FF291D" w:rsidTr="001F175A">
        <w:trPr>
          <w:trHeight w:hRule="exact" w:val="306"/>
        </w:trPr>
        <w:tc>
          <w:tcPr>
            <w:tcW w:w="2340" w:type="dxa"/>
            <w:gridSpan w:val="2"/>
            <w:shd w:val="pct10" w:color="auto" w:fill="auto"/>
            <w:vAlign w:val="center"/>
          </w:tcPr>
          <w:p w:rsidR="00555DDF" w:rsidRPr="00FF291D" w:rsidRDefault="00555DDF" w:rsidP="001F175A">
            <w:pPr>
              <w:pStyle w:val="NormalWeb"/>
              <w:snapToGrid w:val="0"/>
              <w:spacing w:before="0" w:after="0"/>
              <w:jc w:val="center"/>
              <w:rPr>
                <w:rFonts w:ascii="Calibri" w:hAnsi="Calibri"/>
                <w:b/>
                <w:sz w:val="16"/>
                <w:szCs w:val="16"/>
              </w:rPr>
            </w:pPr>
            <w:r w:rsidRPr="00FF291D">
              <w:rPr>
                <w:rFonts w:ascii="Calibri" w:hAnsi="Calibri"/>
                <w:b/>
                <w:sz w:val="16"/>
                <w:szCs w:val="16"/>
              </w:rPr>
              <w:t>Suga</w:t>
            </w:r>
          </w:p>
        </w:tc>
        <w:tc>
          <w:tcPr>
            <w:tcW w:w="3984" w:type="dxa"/>
            <w:gridSpan w:val="6"/>
            <w:shd w:val="pct10" w:color="auto" w:fill="auto"/>
            <w:vAlign w:val="center"/>
          </w:tcPr>
          <w:p w:rsidR="00555DDF" w:rsidRPr="00FF291D" w:rsidRDefault="00555DDF" w:rsidP="001F175A">
            <w:pPr>
              <w:pStyle w:val="NormalWeb"/>
              <w:snapToGrid w:val="0"/>
              <w:spacing w:before="0" w:after="0"/>
              <w:jc w:val="center"/>
              <w:rPr>
                <w:rFonts w:ascii="Calibri" w:hAnsi="Calibri"/>
                <w:b/>
                <w:sz w:val="16"/>
                <w:szCs w:val="16"/>
              </w:rPr>
            </w:pPr>
            <w:r w:rsidRPr="00FF291D">
              <w:rPr>
                <w:rFonts w:ascii="Calibri" w:hAnsi="Calibri"/>
                <w:b/>
                <w:sz w:val="16"/>
                <w:szCs w:val="16"/>
              </w:rPr>
              <w:t>Teritorijā sastopamā populācija</w:t>
            </w:r>
          </w:p>
        </w:tc>
        <w:tc>
          <w:tcPr>
            <w:tcW w:w="2340" w:type="dxa"/>
            <w:gridSpan w:val="4"/>
            <w:shd w:val="pct10" w:color="auto" w:fill="auto"/>
            <w:vAlign w:val="center"/>
          </w:tcPr>
          <w:p w:rsidR="00555DDF" w:rsidRPr="00FF291D" w:rsidRDefault="00555DDF" w:rsidP="001F175A">
            <w:pPr>
              <w:pStyle w:val="NormalWeb"/>
              <w:snapToGrid w:val="0"/>
              <w:spacing w:before="0" w:after="0"/>
              <w:jc w:val="center"/>
              <w:rPr>
                <w:rFonts w:ascii="Calibri" w:hAnsi="Calibri"/>
                <w:b/>
                <w:sz w:val="16"/>
                <w:szCs w:val="16"/>
              </w:rPr>
            </w:pPr>
            <w:r w:rsidRPr="00FF291D">
              <w:rPr>
                <w:rFonts w:ascii="Calibri" w:hAnsi="Calibri"/>
                <w:b/>
                <w:sz w:val="16"/>
                <w:szCs w:val="16"/>
              </w:rPr>
              <w:t>Teritorijas novērtējums</w:t>
            </w:r>
          </w:p>
        </w:tc>
        <w:tc>
          <w:tcPr>
            <w:tcW w:w="1004" w:type="dxa"/>
            <w:vMerge w:val="restart"/>
            <w:shd w:val="pct10" w:color="auto" w:fill="auto"/>
            <w:vAlign w:val="center"/>
          </w:tcPr>
          <w:p w:rsidR="00555DDF" w:rsidRPr="00FF291D" w:rsidRDefault="00555DDF" w:rsidP="001F175A">
            <w:pPr>
              <w:pStyle w:val="NormalWeb"/>
              <w:snapToGrid w:val="0"/>
              <w:spacing w:before="0" w:after="0"/>
              <w:jc w:val="center"/>
              <w:rPr>
                <w:rFonts w:ascii="Calibri" w:hAnsi="Calibri"/>
                <w:b/>
                <w:sz w:val="16"/>
                <w:szCs w:val="16"/>
              </w:rPr>
            </w:pPr>
            <w:r w:rsidRPr="00FF291D">
              <w:rPr>
                <w:rFonts w:ascii="Calibri" w:hAnsi="Calibri"/>
                <w:b/>
                <w:sz w:val="16"/>
                <w:szCs w:val="16"/>
              </w:rPr>
              <w:t>Datu avots</w:t>
            </w:r>
          </w:p>
        </w:tc>
      </w:tr>
      <w:tr w:rsidR="00555DDF" w:rsidRPr="00FF291D" w:rsidTr="001F175A">
        <w:trPr>
          <w:trHeight w:val="183"/>
        </w:trPr>
        <w:tc>
          <w:tcPr>
            <w:tcW w:w="1021" w:type="dxa"/>
            <w:vMerge w:val="restart"/>
            <w:shd w:val="pct10" w:color="auto" w:fill="auto"/>
            <w:vAlign w:val="center"/>
          </w:tcPr>
          <w:p w:rsidR="00555DDF" w:rsidRPr="00FF291D" w:rsidRDefault="00555DDF" w:rsidP="001F175A">
            <w:pPr>
              <w:pStyle w:val="NormalWeb"/>
              <w:snapToGrid w:val="0"/>
              <w:spacing w:before="0" w:after="0"/>
              <w:jc w:val="center"/>
              <w:rPr>
                <w:rFonts w:ascii="Calibri" w:hAnsi="Calibri"/>
                <w:b/>
                <w:sz w:val="16"/>
                <w:szCs w:val="16"/>
              </w:rPr>
            </w:pPr>
            <w:r w:rsidRPr="00FF291D">
              <w:rPr>
                <w:rFonts w:ascii="Calibri" w:hAnsi="Calibri"/>
                <w:b/>
                <w:sz w:val="16"/>
                <w:szCs w:val="16"/>
              </w:rPr>
              <w:t>Zinātniskais nosaukums</w:t>
            </w:r>
          </w:p>
        </w:tc>
        <w:tc>
          <w:tcPr>
            <w:tcW w:w="1319" w:type="dxa"/>
            <w:vMerge w:val="restart"/>
            <w:shd w:val="pct10" w:color="auto" w:fill="auto"/>
            <w:vAlign w:val="center"/>
          </w:tcPr>
          <w:p w:rsidR="00555DDF" w:rsidRPr="00FF291D" w:rsidRDefault="00555DDF" w:rsidP="001F175A">
            <w:pPr>
              <w:pStyle w:val="NormalWeb"/>
              <w:snapToGrid w:val="0"/>
              <w:spacing w:before="0" w:after="0"/>
              <w:jc w:val="center"/>
              <w:rPr>
                <w:rFonts w:ascii="Calibri" w:hAnsi="Calibri"/>
                <w:b/>
                <w:sz w:val="16"/>
                <w:szCs w:val="16"/>
              </w:rPr>
            </w:pPr>
            <w:r w:rsidRPr="00FF291D">
              <w:rPr>
                <w:rFonts w:ascii="Calibri" w:hAnsi="Calibri"/>
                <w:b/>
                <w:sz w:val="16"/>
                <w:szCs w:val="16"/>
              </w:rPr>
              <w:t>Latviskais nosaukums</w:t>
            </w:r>
          </w:p>
        </w:tc>
        <w:tc>
          <w:tcPr>
            <w:tcW w:w="564" w:type="dxa"/>
            <w:vMerge w:val="restart"/>
            <w:shd w:val="pct10" w:color="auto" w:fill="auto"/>
            <w:vAlign w:val="center"/>
          </w:tcPr>
          <w:p w:rsidR="00555DDF" w:rsidRPr="00FF291D" w:rsidRDefault="00555DDF" w:rsidP="001F175A">
            <w:pPr>
              <w:pStyle w:val="NormalWeb"/>
              <w:snapToGrid w:val="0"/>
              <w:spacing w:before="0" w:after="0"/>
              <w:jc w:val="center"/>
              <w:rPr>
                <w:rFonts w:ascii="Calibri" w:hAnsi="Calibri"/>
                <w:b/>
                <w:sz w:val="16"/>
                <w:szCs w:val="16"/>
              </w:rPr>
            </w:pPr>
            <w:r w:rsidRPr="00FF291D">
              <w:rPr>
                <w:rFonts w:ascii="Calibri" w:hAnsi="Calibri"/>
                <w:b/>
                <w:sz w:val="16"/>
                <w:szCs w:val="16"/>
              </w:rPr>
              <w:t>Tips</w:t>
            </w:r>
          </w:p>
        </w:tc>
        <w:tc>
          <w:tcPr>
            <w:tcW w:w="1170" w:type="dxa"/>
            <w:gridSpan w:val="2"/>
            <w:shd w:val="pct10" w:color="auto" w:fill="auto"/>
            <w:vAlign w:val="center"/>
          </w:tcPr>
          <w:p w:rsidR="00555DDF" w:rsidRPr="00FF291D" w:rsidRDefault="00555DDF" w:rsidP="001F175A">
            <w:pPr>
              <w:pStyle w:val="NormalWeb"/>
              <w:snapToGrid w:val="0"/>
              <w:spacing w:before="0" w:after="0"/>
              <w:jc w:val="center"/>
              <w:rPr>
                <w:rFonts w:ascii="Calibri" w:hAnsi="Calibri"/>
                <w:b/>
                <w:sz w:val="16"/>
                <w:szCs w:val="16"/>
              </w:rPr>
            </w:pPr>
            <w:r w:rsidRPr="00FF291D">
              <w:rPr>
                <w:rFonts w:ascii="Calibri" w:hAnsi="Calibri"/>
                <w:b/>
                <w:sz w:val="16"/>
                <w:szCs w:val="16"/>
              </w:rPr>
              <w:t>Lielums</w:t>
            </w:r>
          </w:p>
        </w:tc>
        <w:tc>
          <w:tcPr>
            <w:tcW w:w="810" w:type="dxa"/>
            <w:vMerge w:val="restart"/>
            <w:shd w:val="pct10" w:color="auto" w:fill="auto"/>
            <w:vAlign w:val="center"/>
          </w:tcPr>
          <w:p w:rsidR="00555DDF" w:rsidRPr="00FF291D" w:rsidRDefault="00555DDF" w:rsidP="001F175A">
            <w:pPr>
              <w:pStyle w:val="NormalWeb"/>
              <w:snapToGrid w:val="0"/>
              <w:spacing w:before="0" w:after="0"/>
              <w:jc w:val="center"/>
              <w:rPr>
                <w:rFonts w:ascii="Calibri" w:hAnsi="Calibri"/>
                <w:b/>
                <w:sz w:val="16"/>
                <w:szCs w:val="16"/>
              </w:rPr>
            </w:pPr>
            <w:r w:rsidRPr="00FF291D">
              <w:rPr>
                <w:rFonts w:ascii="Calibri" w:hAnsi="Calibri"/>
                <w:b/>
                <w:sz w:val="16"/>
                <w:szCs w:val="16"/>
              </w:rPr>
              <w:t>Vienība</w:t>
            </w:r>
          </w:p>
        </w:tc>
        <w:tc>
          <w:tcPr>
            <w:tcW w:w="540" w:type="dxa"/>
            <w:vMerge w:val="restart"/>
            <w:shd w:val="pct10" w:color="auto" w:fill="auto"/>
            <w:vAlign w:val="center"/>
          </w:tcPr>
          <w:p w:rsidR="00555DDF" w:rsidRPr="00FF291D" w:rsidRDefault="00555DDF" w:rsidP="001F175A">
            <w:pPr>
              <w:pStyle w:val="NormalWeb"/>
              <w:snapToGrid w:val="0"/>
              <w:spacing w:before="0" w:after="0"/>
              <w:jc w:val="center"/>
              <w:rPr>
                <w:rFonts w:ascii="Calibri" w:hAnsi="Calibri"/>
                <w:b/>
                <w:sz w:val="16"/>
                <w:szCs w:val="16"/>
              </w:rPr>
            </w:pPr>
            <w:r w:rsidRPr="00FF291D">
              <w:rPr>
                <w:rFonts w:ascii="Calibri" w:hAnsi="Calibri"/>
                <w:b/>
                <w:sz w:val="16"/>
                <w:szCs w:val="16"/>
              </w:rPr>
              <w:t>Kat.</w:t>
            </w:r>
          </w:p>
        </w:tc>
        <w:tc>
          <w:tcPr>
            <w:tcW w:w="900" w:type="dxa"/>
            <w:vMerge w:val="restart"/>
            <w:shd w:val="pct10" w:color="auto" w:fill="auto"/>
            <w:vAlign w:val="center"/>
          </w:tcPr>
          <w:p w:rsidR="00555DDF" w:rsidRPr="00FF291D" w:rsidRDefault="00555DDF" w:rsidP="001F175A">
            <w:pPr>
              <w:pStyle w:val="NormalWeb"/>
              <w:snapToGrid w:val="0"/>
              <w:spacing w:before="0" w:after="0"/>
              <w:jc w:val="center"/>
              <w:rPr>
                <w:rFonts w:ascii="Calibri" w:hAnsi="Calibri"/>
                <w:b/>
                <w:sz w:val="16"/>
                <w:szCs w:val="16"/>
              </w:rPr>
            </w:pPr>
            <w:r w:rsidRPr="00FF291D">
              <w:rPr>
                <w:rFonts w:ascii="Calibri" w:hAnsi="Calibri"/>
                <w:b/>
                <w:sz w:val="16"/>
                <w:szCs w:val="16"/>
              </w:rPr>
              <w:t>Datu kvalitāte</w:t>
            </w:r>
          </w:p>
        </w:tc>
        <w:tc>
          <w:tcPr>
            <w:tcW w:w="540" w:type="dxa"/>
            <w:vMerge w:val="restart"/>
            <w:shd w:val="pct10" w:color="auto" w:fill="auto"/>
            <w:vAlign w:val="center"/>
          </w:tcPr>
          <w:p w:rsidR="00555DDF" w:rsidRPr="00FF291D" w:rsidRDefault="00555DDF" w:rsidP="001F175A">
            <w:pPr>
              <w:pStyle w:val="NormalWeb"/>
              <w:snapToGrid w:val="0"/>
              <w:spacing w:before="0" w:after="0"/>
              <w:jc w:val="center"/>
              <w:rPr>
                <w:rFonts w:ascii="Calibri" w:hAnsi="Calibri"/>
                <w:b/>
                <w:sz w:val="16"/>
                <w:szCs w:val="16"/>
              </w:rPr>
            </w:pPr>
            <w:r w:rsidRPr="00FF291D">
              <w:rPr>
                <w:rFonts w:ascii="Calibri" w:hAnsi="Calibri"/>
                <w:b/>
                <w:sz w:val="16"/>
                <w:szCs w:val="16"/>
              </w:rPr>
              <w:t>Pop.</w:t>
            </w:r>
          </w:p>
        </w:tc>
        <w:tc>
          <w:tcPr>
            <w:tcW w:w="630" w:type="dxa"/>
            <w:vMerge w:val="restart"/>
            <w:shd w:val="pct10" w:color="auto" w:fill="auto"/>
            <w:vAlign w:val="center"/>
          </w:tcPr>
          <w:p w:rsidR="00555DDF" w:rsidRPr="00FF291D" w:rsidRDefault="00555DDF" w:rsidP="001F175A">
            <w:pPr>
              <w:pStyle w:val="CM3"/>
              <w:spacing w:before="60" w:after="60"/>
              <w:jc w:val="center"/>
              <w:rPr>
                <w:rFonts w:ascii="Calibri" w:hAnsi="Calibri"/>
                <w:b/>
                <w:color w:val="000000"/>
                <w:sz w:val="16"/>
                <w:szCs w:val="16"/>
                <w:lang w:val="lv-LV"/>
              </w:rPr>
            </w:pPr>
            <w:r w:rsidRPr="00FF291D">
              <w:rPr>
                <w:rFonts w:ascii="Calibri" w:hAnsi="Calibri"/>
                <w:b/>
                <w:color w:val="000000"/>
                <w:sz w:val="16"/>
                <w:szCs w:val="16"/>
                <w:lang w:val="lv-LV"/>
              </w:rPr>
              <w:t>Sagl.</w:t>
            </w:r>
          </w:p>
        </w:tc>
        <w:tc>
          <w:tcPr>
            <w:tcW w:w="540" w:type="dxa"/>
            <w:vMerge w:val="restart"/>
            <w:shd w:val="pct10" w:color="auto" w:fill="auto"/>
            <w:vAlign w:val="center"/>
          </w:tcPr>
          <w:p w:rsidR="00555DDF" w:rsidRPr="00FF291D" w:rsidRDefault="00555DDF" w:rsidP="001F175A">
            <w:pPr>
              <w:pStyle w:val="NormalWeb"/>
              <w:snapToGrid w:val="0"/>
              <w:spacing w:before="0" w:after="0"/>
              <w:jc w:val="center"/>
              <w:rPr>
                <w:rFonts w:ascii="Calibri" w:hAnsi="Calibri"/>
                <w:b/>
                <w:sz w:val="16"/>
                <w:szCs w:val="16"/>
              </w:rPr>
            </w:pPr>
            <w:r w:rsidRPr="00FF291D">
              <w:rPr>
                <w:rFonts w:ascii="Calibri" w:hAnsi="Calibri"/>
                <w:b/>
                <w:sz w:val="16"/>
                <w:szCs w:val="16"/>
              </w:rPr>
              <w:t>Izol.</w:t>
            </w:r>
          </w:p>
        </w:tc>
        <w:tc>
          <w:tcPr>
            <w:tcW w:w="630" w:type="dxa"/>
            <w:vMerge w:val="restart"/>
            <w:shd w:val="pct10" w:color="auto" w:fill="auto"/>
            <w:vAlign w:val="center"/>
          </w:tcPr>
          <w:p w:rsidR="00555DDF" w:rsidRPr="00FF291D" w:rsidRDefault="00555DDF" w:rsidP="001F175A">
            <w:pPr>
              <w:pStyle w:val="NormalWeb"/>
              <w:snapToGrid w:val="0"/>
              <w:spacing w:before="0" w:after="0"/>
              <w:jc w:val="center"/>
              <w:rPr>
                <w:rFonts w:ascii="Calibri" w:hAnsi="Calibri"/>
                <w:b/>
                <w:sz w:val="16"/>
                <w:szCs w:val="16"/>
              </w:rPr>
            </w:pPr>
            <w:r w:rsidRPr="00FF291D">
              <w:rPr>
                <w:rFonts w:ascii="Calibri" w:hAnsi="Calibri"/>
                <w:b/>
                <w:sz w:val="16"/>
                <w:szCs w:val="16"/>
              </w:rPr>
              <w:t>Visp.</w:t>
            </w:r>
          </w:p>
        </w:tc>
        <w:tc>
          <w:tcPr>
            <w:tcW w:w="1004" w:type="dxa"/>
            <w:vMerge/>
            <w:shd w:val="pct10" w:color="auto" w:fill="auto"/>
          </w:tcPr>
          <w:p w:rsidR="00555DDF" w:rsidRPr="00FF291D" w:rsidRDefault="00555DDF" w:rsidP="001F175A">
            <w:pPr>
              <w:pStyle w:val="NormalWeb"/>
              <w:snapToGrid w:val="0"/>
              <w:spacing w:before="0" w:after="0"/>
              <w:jc w:val="center"/>
              <w:rPr>
                <w:rFonts w:ascii="Calibri" w:hAnsi="Calibri"/>
                <w:b/>
                <w:sz w:val="16"/>
                <w:szCs w:val="16"/>
              </w:rPr>
            </w:pPr>
          </w:p>
        </w:tc>
      </w:tr>
      <w:tr w:rsidR="00555DDF" w:rsidRPr="00FF291D" w:rsidTr="001F175A">
        <w:trPr>
          <w:trHeight w:hRule="exact" w:val="228"/>
        </w:trPr>
        <w:tc>
          <w:tcPr>
            <w:tcW w:w="1021" w:type="dxa"/>
            <w:vMerge/>
            <w:shd w:val="pct10" w:color="auto" w:fill="auto"/>
            <w:vAlign w:val="center"/>
          </w:tcPr>
          <w:p w:rsidR="00555DDF" w:rsidRPr="00FF291D" w:rsidRDefault="00555DDF" w:rsidP="001F175A">
            <w:pPr>
              <w:pStyle w:val="NormalWeb"/>
              <w:snapToGrid w:val="0"/>
              <w:spacing w:before="0" w:after="0"/>
              <w:jc w:val="center"/>
              <w:rPr>
                <w:rFonts w:ascii="Calibri" w:hAnsi="Calibri"/>
                <w:b/>
                <w:sz w:val="18"/>
                <w:szCs w:val="18"/>
              </w:rPr>
            </w:pPr>
          </w:p>
        </w:tc>
        <w:tc>
          <w:tcPr>
            <w:tcW w:w="1319" w:type="dxa"/>
            <w:vMerge/>
            <w:shd w:val="pct10" w:color="auto" w:fill="auto"/>
            <w:vAlign w:val="center"/>
          </w:tcPr>
          <w:p w:rsidR="00555DDF" w:rsidRPr="00FF291D" w:rsidRDefault="00555DDF" w:rsidP="001F175A">
            <w:pPr>
              <w:pStyle w:val="NormalWeb"/>
              <w:snapToGrid w:val="0"/>
              <w:spacing w:before="0" w:after="0"/>
              <w:jc w:val="center"/>
              <w:rPr>
                <w:rFonts w:ascii="Calibri" w:hAnsi="Calibri"/>
                <w:b/>
                <w:sz w:val="18"/>
                <w:szCs w:val="18"/>
              </w:rPr>
            </w:pPr>
          </w:p>
        </w:tc>
        <w:tc>
          <w:tcPr>
            <w:tcW w:w="564" w:type="dxa"/>
            <w:vMerge/>
            <w:shd w:val="pct10" w:color="auto" w:fill="auto"/>
            <w:vAlign w:val="center"/>
          </w:tcPr>
          <w:p w:rsidR="00555DDF" w:rsidRPr="00FF291D" w:rsidRDefault="00555DDF" w:rsidP="001F175A">
            <w:pPr>
              <w:pStyle w:val="NormalWeb"/>
              <w:snapToGrid w:val="0"/>
              <w:spacing w:before="0" w:after="0"/>
              <w:jc w:val="center"/>
              <w:rPr>
                <w:rFonts w:ascii="Calibri" w:hAnsi="Calibri"/>
                <w:b/>
                <w:sz w:val="18"/>
                <w:szCs w:val="18"/>
              </w:rPr>
            </w:pPr>
          </w:p>
        </w:tc>
        <w:tc>
          <w:tcPr>
            <w:tcW w:w="540" w:type="dxa"/>
            <w:shd w:val="pct10" w:color="auto" w:fill="auto"/>
            <w:vAlign w:val="center"/>
          </w:tcPr>
          <w:p w:rsidR="00555DDF" w:rsidRPr="00FF291D" w:rsidRDefault="00555DDF" w:rsidP="001F175A">
            <w:pPr>
              <w:pStyle w:val="NormalWeb"/>
              <w:snapToGrid w:val="0"/>
              <w:spacing w:before="0" w:after="0"/>
              <w:jc w:val="center"/>
              <w:rPr>
                <w:rFonts w:ascii="Calibri" w:hAnsi="Calibri"/>
                <w:b/>
                <w:sz w:val="16"/>
                <w:szCs w:val="16"/>
              </w:rPr>
            </w:pPr>
            <w:r w:rsidRPr="00FF291D">
              <w:rPr>
                <w:rFonts w:ascii="Calibri" w:hAnsi="Calibri"/>
                <w:b/>
                <w:sz w:val="16"/>
                <w:szCs w:val="16"/>
              </w:rPr>
              <w:t>Min</w:t>
            </w:r>
          </w:p>
        </w:tc>
        <w:tc>
          <w:tcPr>
            <w:tcW w:w="630" w:type="dxa"/>
            <w:shd w:val="pct10" w:color="auto" w:fill="auto"/>
            <w:vAlign w:val="center"/>
          </w:tcPr>
          <w:p w:rsidR="00555DDF" w:rsidRPr="00FF291D" w:rsidRDefault="00555DDF" w:rsidP="001F175A">
            <w:pPr>
              <w:pStyle w:val="NormalWeb"/>
              <w:snapToGrid w:val="0"/>
              <w:spacing w:before="0" w:after="0"/>
              <w:jc w:val="center"/>
              <w:rPr>
                <w:rFonts w:ascii="Calibri" w:hAnsi="Calibri"/>
                <w:b/>
                <w:sz w:val="16"/>
                <w:szCs w:val="16"/>
              </w:rPr>
            </w:pPr>
            <w:r w:rsidRPr="00FF291D">
              <w:rPr>
                <w:rFonts w:ascii="Calibri" w:hAnsi="Calibri"/>
                <w:b/>
                <w:sz w:val="16"/>
                <w:szCs w:val="16"/>
              </w:rPr>
              <w:t>Maks</w:t>
            </w:r>
          </w:p>
        </w:tc>
        <w:tc>
          <w:tcPr>
            <w:tcW w:w="810" w:type="dxa"/>
            <w:vMerge/>
            <w:shd w:val="pct10" w:color="auto" w:fill="auto"/>
            <w:vAlign w:val="center"/>
          </w:tcPr>
          <w:p w:rsidR="00555DDF" w:rsidRPr="00FF291D" w:rsidRDefault="00555DDF" w:rsidP="001F175A">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555DDF" w:rsidRPr="00FF291D" w:rsidRDefault="00555DDF" w:rsidP="001F175A">
            <w:pPr>
              <w:pStyle w:val="NormalWeb"/>
              <w:snapToGrid w:val="0"/>
              <w:spacing w:before="0" w:after="0"/>
              <w:jc w:val="center"/>
              <w:rPr>
                <w:rFonts w:ascii="Calibri" w:hAnsi="Calibri"/>
                <w:b/>
                <w:sz w:val="18"/>
                <w:szCs w:val="18"/>
              </w:rPr>
            </w:pPr>
          </w:p>
        </w:tc>
        <w:tc>
          <w:tcPr>
            <w:tcW w:w="900" w:type="dxa"/>
            <w:vMerge/>
            <w:shd w:val="pct10" w:color="auto" w:fill="auto"/>
            <w:vAlign w:val="center"/>
          </w:tcPr>
          <w:p w:rsidR="00555DDF" w:rsidRPr="00FF291D" w:rsidRDefault="00555DDF" w:rsidP="001F175A">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555DDF" w:rsidRPr="00FF291D" w:rsidRDefault="00555DDF" w:rsidP="001F175A">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555DDF" w:rsidRPr="00FF291D" w:rsidRDefault="00555DDF" w:rsidP="001F175A">
            <w:pPr>
              <w:pStyle w:val="CM3"/>
              <w:spacing w:before="60" w:after="60"/>
              <w:rPr>
                <w:rFonts w:ascii="Calibri" w:hAnsi="Calibri"/>
                <w:b/>
                <w:color w:val="000000"/>
                <w:sz w:val="18"/>
                <w:szCs w:val="18"/>
                <w:lang w:val="lv-LV"/>
              </w:rPr>
            </w:pPr>
          </w:p>
        </w:tc>
        <w:tc>
          <w:tcPr>
            <w:tcW w:w="540" w:type="dxa"/>
            <w:vMerge/>
            <w:shd w:val="pct10" w:color="auto" w:fill="auto"/>
            <w:vAlign w:val="center"/>
          </w:tcPr>
          <w:p w:rsidR="00555DDF" w:rsidRPr="00FF291D" w:rsidRDefault="00555DDF" w:rsidP="001F175A">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555DDF" w:rsidRPr="00FF291D" w:rsidRDefault="00555DDF" w:rsidP="001F175A">
            <w:pPr>
              <w:pStyle w:val="NormalWeb"/>
              <w:snapToGrid w:val="0"/>
              <w:spacing w:before="0" w:after="0"/>
              <w:jc w:val="center"/>
              <w:rPr>
                <w:rFonts w:ascii="Calibri" w:hAnsi="Calibri"/>
                <w:b/>
                <w:sz w:val="18"/>
                <w:szCs w:val="18"/>
              </w:rPr>
            </w:pPr>
          </w:p>
        </w:tc>
        <w:tc>
          <w:tcPr>
            <w:tcW w:w="1004" w:type="dxa"/>
            <w:vMerge/>
            <w:shd w:val="pct10" w:color="auto" w:fill="auto"/>
          </w:tcPr>
          <w:p w:rsidR="00555DDF" w:rsidRPr="00FF291D" w:rsidRDefault="00555DDF" w:rsidP="001F175A">
            <w:pPr>
              <w:pStyle w:val="NormalWeb"/>
              <w:snapToGrid w:val="0"/>
              <w:spacing w:before="0" w:after="0"/>
              <w:rPr>
                <w:rFonts w:ascii="Calibri" w:hAnsi="Calibri"/>
                <w:b/>
                <w:sz w:val="18"/>
                <w:szCs w:val="18"/>
              </w:rPr>
            </w:pPr>
          </w:p>
        </w:tc>
      </w:tr>
      <w:tr w:rsidR="00555DDF" w:rsidRPr="00FF291D" w:rsidTr="001F175A">
        <w:trPr>
          <w:trHeight w:hRule="exact" w:val="287"/>
        </w:trPr>
        <w:tc>
          <w:tcPr>
            <w:tcW w:w="1021" w:type="dxa"/>
            <w:vMerge w:val="restart"/>
            <w:vAlign w:val="bottom"/>
          </w:tcPr>
          <w:p w:rsidR="00555DDF" w:rsidRPr="00FF291D" w:rsidRDefault="00555DDF" w:rsidP="001F175A">
            <w:pPr>
              <w:rPr>
                <w:i/>
                <w:iCs/>
                <w:sz w:val="20"/>
                <w:szCs w:val="20"/>
              </w:rPr>
            </w:pPr>
            <w:r w:rsidRPr="00FF291D">
              <w:rPr>
                <w:i/>
                <w:sz w:val="20"/>
                <w:szCs w:val="20"/>
              </w:rPr>
              <w:t>Ligularia sibirica</w:t>
            </w:r>
          </w:p>
        </w:tc>
        <w:tc>
          <w:tcPr>
            <w:tcW w:w="1319" w:type="dxa"/>
            <w:vMerge w:val="restart"/>
            <w:vAlign w:val="bottom"/>
          </w:tcPr>
          <w:p w:rsidR="00555DDF" w:rsidRPr="00FF291D" w:rsidRDefault="00555DDF" w:rsidP="001F175A">
            <w:pPr>
              <w:rPr>
                <w:sz w:val="20"/>
                <w:szCs w:val="20"/>
              </w:rPr>
            </w:pPr>
            <w:r w:rsidRPr="00FF291D">
              <w:rPr>
                <w:sz w:val="20"/>
                <w:szCs w:val="20"/>
              </w:rPr>
              <w:t>Sibīrijas mēlziede</w:t>
            </w:r>
          </w:p>
        </w:tc>
        <w:tc>
          <w:tcPr>
            <w:tcW w:w="564" w:type="dxa"/>
          </w:tcPr>
          <w:p w:rsidR="00555DDF" w:rsidRPr="00FF291D" w:rsidRDefault="00555DDF" w:rsidP="001F175A">
            <w:pPr>
              <w:rPr>
                <w:sz w:val="20"/>
                <w:szCs w:val="20"/>
              </w:rPr>
            </w:pPr>
            <w:r w:rsidRPr="00FF291D">
              <w:rPr>
                <w:sz w:val="20"/>
                <w:szCs w:val="20"/>
              </w:rPr>
              <w:t>p</w:t>
            </w:r>
          </w:p>
        </w:tc>
        <w:tc>
          <w:tcPr>
            <w:tcW w:w="540" w:type="dxa"/>
          </w:tcPr>
          <w:p w:rsidR="00555DDF" w:rsidRPr="00FF291D" w:rsidRDefault="00555DDF" w:rsidP="001F175A">
            <w:pPr>
              <w:snapToGrid w:val="0"/>
              <w:rPr>
                <w:rFonts w:eastAsia="Times New Roman"/>
                <w:color w:val="000000"/>
                <w:sz w:val="20"/>
                <w:szCs w:val="20"/>
                <w:lang w:eastAsia="lv-LV"/>
              </w:rPr>
            </w:pPr>
            <w:r w:rsidRPr="00FF291D">
              <w:rPr>
                <w:rFonts w:eastAsia="Times New Roman"/>
                <w:color w:val="000000"/>
                <w:sz w:val="20"/>
                <w:szCs w:val="20"/>
                <w:lang w:eastAsia="lv-LV"/>
              </w:rPr>
              <w:t>200</w:t>
            </w:r>
          </w:p>
        </w:tc>
        <w:tc>
          <w:tcPr>
            <w:tcW w:w="630" w:type="dxa"/>
          </w:tcPr>
          <w:p w:rsidR="00555DDF" w:rsidRPr="00FF291D" w:rsidRDefault="00555DDF" w:rsidP="001F175A">
            <w:pPr>
              <w:snapToGrid w:val="0"/>
              <w:rPr>
                <w:rFonts w:eastAsia="Times New Roman"/>
                <w:color w:val="000000"/>
                <w:sz w:val="20"/>
                <w:szCs w:val="20"/>
                <w:lang w:eastAsia="lv-LV"/>
              </w:rPr>
            </w:pPr>
            <w:r w:rsidRPr="00FF291D">
              <w:rPr>
                <w:rFonts w:eastAsia="Times New Roman"/>
                <w:color w:val="000000"/>
                <w:sz w:val="20"/>
                <w:szCs w:val="20"/>
                <w:lang w:eastAsia="lv-LV"/>
              </w:rPr>
              <w:t>400</w:t>
            </w:r>
          </w:p>
        </w:tc>
        <w:tc>
          <w:tcPr>
            <w:tcW w:w="810" w:type="dxa"/>
          </w:tcPr>
          <w:p w:rsidR="00555DDF" w:rsidRPr="00FF291D" w:rsidRDefault="00555DDF" w:rsidP="001F175A">
            <w:pPr>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Pr>
          <w:p w:rsidR="00555DDF" w:rsidRPr="00FF291D" w:rsidRDefault="00555DDF" w:rsidP="001F175A">
            <w:pPr>
              <w:rPr>
                <w:sz w:val="20"/>
                <w:szCs w:val="20"/>
              </w:rPr>
            </w:pPr>
          </w:p>
        </w:tc>
        <w:tc>
          <w:tcPr>
            <w:tcW w:w="900" w:type="dxa"/>
          </w:tcPr>
          <w:p w:rsidR="00555DDF" w:rsidRPr="00FF291D" w:rsidRDefault="00555DDF" w:rsidP="001F175A">
            <w:pPr>
              <w:rPr>
                <w:sz w:val="20"/>
                <w:szCs w:val="20"/>
              </w:rPr>
            </w:pPr>
            <w:r w:rsidRPr="00FF291D">
              <w:rPr>
                <w:sz w:val="20"/>
                <w:szCs w:val="20"/>
              </w:rPr>
              <w:t>G</w:t>
            </w:r>
          </w:p>
        </w:tc>
        <w:tc>
          <w:tcPr>
            <w:tcW w:w="540" w:type="dxa"/>
          </w:tcPr>
          <w:p w:rsidR="00555DDF" w:rsidRPr="00FF291D" w:rsidRDefault="00555DDF" w:rsidP="001F175A">
            <w:pPr>
              <w:rPr>
                <w:sz w:val="20"/>
                <w:szCs w:val="20"/>
              </w:rPr>
            </w:pPr>
            <w:r w:rsidRPr="00FF291D">
              <w:rPr>
                <w:sz w:val="20"/>
                <w:szCs w:val="20"/>
              </w:rPr>
              <w:t>A</w:t>
            </w:r>
          </w:p>
        </w:tc>
        <w:tc>
          <w:tcPr>
            <w:tcW w:w="630" w:type="dxa"/>
          </w:tcPr>
          <w:p w:rsidR="00555DDF" w:rsidRPr="00FF291D" w:rsidRDefault="00555DDF" w:rsidP="001F175A">
            <w:pPr>
              <w:rPr>
                <w:sz w:val="20"/>
                <w:szCs w:val="20"/>
              </w:rPr>
            </w:pPr>
            <w:r w:rsidRPr="00FF291D">
              <w:rPr>
                <w:sz w:val="20"/>
                <w:szCs w:val="20"/>
              </w:rPr>
              <w:t>B</w:t>
            </w:r>
          </w:p>
        </w:tc>
        <w:tc>
          <w:tcPr>
            <w:tcW w:w="540" w:type="dxa"/>
          </w:tcPr>
          <w:p w:rsidR="00555DDF" w:rsidRPr="00FF291D" w:rsidRDefault="00555DDF" w:rsidP="001F175A">
            <w:pPr>
              <w:rPr>
                <w:sz w:val="20"/>
                <w:szCs w:val="20"/>
              </w:rPr>
            </w:pPr>
            <w:r w:rsidRPr="00FF291D">
              <w:rPr>
                <w:sz w:val="20"/>
                <w:szCs w:val="20"/>
              </w:rPr>
              <w:t>A</w:t>
            </w:r>
          </w:p>
        </w:tc>
        <w:tc>
          <w:tcPr>
            <w:tcW w:w="630" w:type="dxa"/>
          </w:tcPr>
          <w:p w:rsidR="00555DDF" w:rsidRPr="00FF291D" w:rsidRDefault="00555DDF" w:rsidP="001F175A">
            <w:pPr>
              <w:rPr>
                <w:sz w:val="20"/>
                <w:szCs w:val="20"/>
              </w:rPr>
            </w:pPr>
            <w:r w:rsidRPr="00FF291D">
              <w:rPr>
                <w:sz w:val="20"/>
                <w:szCs w:val="20"/>
              </w:rPr>
              <w:t>A</w:t>
            </w:r>
          </w:p>
        </w:tc>
        <w:tc>
          <w:tcPr>
            <w:tcW w:w="1004" w:type="dxa"/>
          </w:tcPr>
          <w:p w:rsidR="00555DDF" w:rsidRPr="00FF291D" w:rsidRDefault="00555DDF" w:rsidP="001F175A">
            <w:pPr>
              <w:rPr>
                <w:sz w:val="20"/>
                <w:szCs w:val="20"/>
              </w:rPr>
            </w:pPr>
            <w:r w:rsidRPr="00FF291D">
              <w:rPr>
                <w:sz w:val="20"/>
                <w:szCs w:val="20"/>
              </w:rPr>
              <w:t>oriģinālie</w:t>
            </w:r>
          </w:p>
        </w:tc>
      </w:tr>
      <w:tr w:rsidR="00555DDF" w:rsidRPr="00FF291D" w:rsidTr="001F175A">
        <w:trPr>
          <w:trHeight w:hRule="exact" w:val="278"/>
        </w:trPr>
        <w:tc>
          <w:tcPr>
            <w:tcW w:w="1021" w:type="dxa"/>
            <w:vMerge/>
            <w:vAlign w:val="bottom"/>
          </w:tcPr>
          <w:p w:rsidR="00555DDF" w:rsidRPr="00FF291D" w:rsidRDefault="00555DDF" w:rsidP="001F175A">
            <w:pPr>
              <w:rPr>
                <w:color w:val="000000"/>
                <w:sz w:val="20"/>
                <w:szCs w:val="20"/>
              </w:rPr>
            </w:pPr>
          </w:p>
        </w:tc>
        <w:tc>
          <w:tcPr>
            <w:tcW w:w="1319" w:type="dxa"/>
            <w:vMerge/>
            <w:vAlign w:val="bottom"/>
          </w:tcPr>
          <w:p w:rsidR="00555DDF" w:rsidRPr="00FF291D" w:rsidRDefault="00555DDF" w:rsidP="001F175A">
            <w:pPr>
              <w:rPr>
                <w:sz w:val="20"/>
                <w:szCs w:val="20"/>
              </w:rPr>
            </w:pPr>
          </w:p>
        </w:tc>
        <w:tc>
          <w:tcPr>
            <w:tcW w:w="564" w:type="dxa"/>
          </w:tcPr>
          <w:p w:rsidR="00555DDF" w:rsidRPr="00FF291D" w:rsidRDefault="00555DDF" w:rsidP="001F175A">
            <w:pPr>
              <w:rPr>
                <w:sz w:val="20"/>
                <w:szCs w:val="20"/>
              </w:rPr>
            </w:pPr>
            <w:r w:rsidRPr="00FF291D">
              <w:rPr>
                <w:sz w:val="20"/>
                <w:szCs w:val="20"/>
              </w:rPr>
              <w:t>P</w:t>
            </w:r>
          </w:p>
        </w:tc>
        <w:tc>
          <w:tcPr>
            <w:tcW w:w="540" w:type="dxa"/>
          </w:tcPr>
          <w:p w:rsidR="00555DDF" w:rsidRPr="00FF291D" w:rsidRDefault="00555DDF" w:rsidP="001F175A">
            <w:pPr>
              <w:snapToGrid w:val="0"/>
              <w:rPr>
                <w:rFonts w:eastAsia="Times New Roman"/>
                <w:color w:val="000000"/>
                <w:sz w:val="20"/>
                <w:szCs w:val="20"/>
                <w:lang w:eastAsia="lv-LV"/>
              </w:rPr>
            </w:pPr>
            <w:r w:rsidRPr="00FF291D">
              <w:rPr>
                <w:rFonts w:eastAsia="Times New Roman"/>
                <w:color w:val="000000"/>
                <w:sz w:val="20"/>
                <w:szCs w:val="20"/>
                <w:lang w:eastAsia="lv-LV"/>
              </w:rPr>
              <w:t>71</w:t>
            </w:r>
          </w:p>
        </w:tc>
        <w:tc>
          <w:tcPr>
            <w:tcW w:w="630" w:type="dxa"/>
          </w:tcPr>
          <w:p w:rsidR="00555DDF" w:rsidRPr="00FF291D" w:rsidRDefault="00555DDF" w:rsidP="001F175A">
            <w:pPr>
              <w:snapToGrid w:val="0"/>
              <w:rPr>
                <w:rFonts w:eastAsia="Times New Roman"/>
                <w:color w:val="000000"/>
                <w:sz w:val="20"/>
                <w:szCs w:val="20"/>
                <w:lang w:eastAsia="lv-LV"/>
              </w:rPr>
            </w:pPr>
            <w:r w:rsidRPr="00FF291D">
              <w:rPr>
                <w:rFonts w:eastAsia="Times New Roman"/>
                <w:color w:val="000000"/>
                <w:sz w:val="20"/>
                <w:szCs w:val="20"/>
                <w:lang w:eastAsia="lv-LV"/>
              </w:rPr>
              <w:t>100</w:t>
            </w:r>
          </w:p>
        </w:tc>
        <w:tc>
          <w:tcPr>
            <w:tcW w:w="810" w:type="dxa"/>
          </w:tcPr>
          <w:p w:rsidR="00555DDF" w:rsidRPr="00FF291D" w:rsidRDefault="00555DDF" w:rsidP="001F175A">
            <w:pPr>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Pr>
          <w:p w:rsidR="00555DDF" w:rsidRPr="00FF291D" w:rsidRDefault="00555DDF" w:rsidP="001F175A">
            <w:pPr>
              <w:rPr>
                <w:sz w:val="20"/>
                <w:szCs w:val="20"/>
              </w:rPr>
            </w:pPr>
          </w:p>
        </w:tc>
        <w:tc>
          <w:tcPr>
            <w:tcW w:w="900" w:type="dxa"/>
          </w:tcPr>
          <w:p w:rsidR="00555DDF" w:rsidRPr="00FF291D" w:rsidRDefault="00555DDF" w:rsidP="001F175A">
            <w:pPr>
              <w:rPr>
                <w:sz w:val="20"/>
                <w:szCs w:val="20"/>
              </w:rPr>
            </w:pPr>
            <w:r w:rsidRPr="00FF291D">
              <w:rPr>
                <w:sz w:val="20"/>
                <w:szCs w:val="20"/>
              </w:rPr>
              <w:t>G</w:t>
            </w:r>
          </w:p>
        </w:tc>
        <w:tc>
          <w:tcPr>
            <w:tcW w:w="540" w:type="dxa"/>
          </w:tcPr>
          <w:p w:rsidR="00555DDF" w:rsidRPr="00FF291D" w:rsidRDefault="00555DDF" w:rsidP="001F175A">
            <w:pPr>
              <w:rPr>
                <w:sz w:val="20"/>
                <w:szCs w:val="20"/>
              </w:rPr>
            </w:pPr>
            <w:r w:rsidRPr="00FF291D">
              <w:rPr>
                <w:sz w:val="20"/>
                <w:szCs w:val="20"/>
              </w:rPr>
              <w:t>A</w:t>
            </w:r>
          </w:p>
        </w:tc>
        <w:tc>
          <w:tcPr>
            <w:tcW w:w="630" w:type="dxa"/>
          </w:tcPr>
          <w:p w:rsidR="00555DDF" w:rsidRPr="00FF291D" w:rsidRDefault="00555DDF" w:rsidP="001F175A">
            <w:pPr>
              <w:rPr>
                <w:sz w:val="20"/>
                <w:szCs w:val="20"/>
              </w:rPr>
            </w:pPr>
            <w:r w:rsidRPr="00FF291D">
              <w:rPr>
                <w:sz w:val="20"/>
                <w:szCs w:val="20"/>
              </w:rPr>
              <w:t>B</w:t>
            </w:r>
          </w:p>
        </w:tc>
        <w:tc>
          <w:tcPr>
            <w:tcW w:w="540" w:type="dxa"/>
          </w:tcPr>
          <w:p w:rsidR="00555DDF" w:rsidRPr="00FF291D" w:rsidRDefault="00555DDF" w:rsidP="001F175A">
            <w:pPr>
              <w:rPr>
                <w:sz w:val="20"/>
                <w:szCs w:val="20"/>
              </w:rPr>
            </w:pPr>
            <w:r w:rsidRPr="00FF291D">
              <w:rPr>
                <w:sz w:val="20"/>
                <w:szCs w:val="20"/>
              </w:rPr>
              <w:t>A</w:t>
            </w:r>
          </w:p>
        </w:tc>
        <w:tc>
          <w:tcPr>
            <w:tcW w:w="630" w:type="dxa"/>
          </w:tcPr>
          <w:p w:rsidR="00555DDF" w:rsidRPr="00FF291D" w:rsidRDefault="00555DDF" w:rsidP="001F175A">
            <w:pPr>
              <w:rPr>
                <w:sz w:val="20"/>
                <w:szCs w:val="20"/>
              </w:rPr>
            </w:pPr>
            <w:r w:rsidRPr="00FF291D">
              <w:rPr>
                <w:sz w:val="20"/>
                <w:szCs w:val="20"/>
              </w:rPr>
              <w:t>A</w:t>
            </w:r>
          </w:p>
        </w:tc>
        <w:tc>
          <w:tcPr>
            <w:tcW w:w="1004" w:type="dxa"/>
          </w:tcPr>
          <w:p w:rsidR="00555DDF" w:rsidRPr="00FF291D" w:rsidRDefault="00555DDF" w:rsidP="001F175A">
            <w:pPr>
              <w:rPr>
                <w:sz w:val="20"/>
                <w:szCs w:val="20"/>
              </w:rPr>
            </w:pPr>
            <w:r w:rsidRPr="00FF291D">
              <w:rPr>
                <w:sz w:val="20"/>
                <w:szCs w:val="20"/>
              </w:rPr>
              <w:t>2016</w:t>
            </w:r>
          </w:p>
        </w:tc>
      </w:tr>
    </w:tbl>
    <w:p w:rsidR="00555DDF" w:rsidRDefault="00555DDF" w:rsidP="00555DDF">
      <w:pPr>
        <w:jc w:val="both"/>
        <w:rPr>
          <w:rFonts w:ascii="Verdana" w:hAnsi="Verdana"/>
        </w:rPr>
      </w:pPr>
    </w:p>
    <w:p w:rsidR="00555DDF" w:rsidRDefault="00555DDF" w:rsidP="00B86D86">
      <w:pPr>
        <w:jc w:val="both"/>
        <w:rPr>
          <w:rFonts w:ascii="Verdana" w:hAnsi="Verdana"/>
        </w:rPr>
      </w:pPr>
    </w:p>
    <w:p w:rsidR="00D71A00" w:rsidRDefault="001C4F7B" w:rsidP="00B86D86">
      <w:pPr>
        <w:jc w:val="both"/>
        <w:rPr>
          <w:rFonts w:ascii="Verdana" w:hAnsi="Verdana"/>
        </w:rPr>
      </w:pPr>
      <w:r>
        <w:rPr>
          <w:rFonts w:ascii="Verdana" w:hAnsi="Verdana"/>
        </w:rPr>
        <w:t xml:space="preserve">Dabas liegumā </w:t>
      </w:r>
      <w:r w:rsidRPr="001C4F7B">
        <w:rPr>
          <w:rFonts w:ascii="Verdana" w:hAnsi="Verdana"/>
          <w:b/>
        </w:rPr>
        <w:t>Piešdanga</w:t>
      </w:r>
      <w:r>
        <w:rPr>
          <w:rFonts w:ascii="Verdana" w:hAnsi="Verdana"/>
        </w:rPr>
        <w:t xml:space="preserve"> (LV0517500) monitorēta lielā kosa </w:t>
      </w:r>
      <w:r w:rsidRPr="001C4F7B">
        <w:rPr>
          <w:rFonts w:ascii="Verdana" w:hAnsi="Verdana"/>
          <w:i/>
        </w:rPr>
        <w:t>Equisetum telmateia</w:t>
      </w:r>
      <w:r>
        <w:rPr>
          <w:rFonts w:ascii="Verdana" w:hAnsi="Verdana"/>
        </w:rPr>
        <w:t>.</w:t>
      </w:r>
      <w:r w:rsidR="000B1AAF">
        <w:rPr>
          <w:rFonts w:ascii="Verdana" w:hAnsi="Verdana"/>
        </w:rPr>
        <w:t xml:space="preserve"> Apsekotais biotops ir a</w:t>
      </w:r>
      <w:r w:rsidR="00D71A00" w:rsidRPr="00D71A00">
        <w:rPr>
          <w:rFonts w:ascii="Verdana" w:hAnsi="Verdana"/>
        </w:rPr>
        <w:t>voksnaina, vietām ļoti stāva nogāze ar baltalkšņiem un krūmveida kokaugiem (piem., parastajām ievām, gobu sējeņiem, kār</w:t>
      </w:r>
      <w:r w:rsidR="000B1AAF">
        <w:rPr>
          <w:rFonts w:ascii="Verdana" w:hAnsi="Verdana"/>
        </w:rPr>
        <w:t>kliem, krūkļiem). Vietām atradne</w:t>
      </w:r>
      <w:r w:rsidR="00D71A00" w:rsidRPr="00D71A00">
        <w:rPr>
          <w:rFonts w:ascii="Verdana" w:hAnsi="Verdana"/>
        </w:rPr>
        <w:t xml:space="preserve"> punk</w:t>
      </w:r>
      <w:r w:rsidR="000B1AAF">
        <w:rPr>
          <w:rFonts w:ascii="Verdana" w:hAnsi="Verdana"/>
        </w:rPr>
        <w:t>t</w:t>
      </w:r>
      <w:r w:rsidR="00D71A00" w:rsidRPr="00D71A00">
        <w:rPr>
          <w:rFonts w:ascii="Verdana" w:hAnsi="Verdana"/>
        </w:rPr>
        <w:t xml:space="preserve">veida </w:t>
      </w:r>
      <w:r w:rsidR="0063444E">
        <w:rPr>
          <w:rFonts w:ascii="Verdana" w:hAnsi="Verdana"/>
        </w:rPr>
        <w:t xml:space="preserve">un </w:t>
      </w:r>
      <w:r w:rsidR="000B1AAF">
        <w:rPr>
          <w:rFonts w:ascii="Verdana" w:hAnsi="Verdana"/>
        </w:rPr>
        <w:t>atbilst</w:t>
      </w:r>
      <w:r w:rsidR="00D71A00" w:rsidRPr="00D71A00">
        <w:rPr>
          <w:rFonts w:ascii="Verdana" w:hAnsi="Verdana"/>
        </w:rPr>
        <w:t xml:space="preserve"> </w:t>
      </w:r>
      <w:r w:rsidR="000B1AAF">
        <w:rPr>
          <w:rFonts w:ascii="Verdana" w:hAnsi="Verdana"/>
        </w:rPr>
        <w:t>E</w:t>
      </w:r>
      <w:r w:rsidR="001C68FA">
        <w:rPr>
          <w:rFonts w:ascii="Verdana" w:hAnsi="Verdana"/>
        </w:rPr>
        <w:t xml:space="preserve">iropas </w:t>
      </w:r>
      <w:r w:rsidR="000B1AAF">
        <w:rPr>
          <w:rFonts w:ascii="Verdana" w:hAnsi="Verdana"/>
        </w:rPr>
        <w:t>S</w:t>
      </w:r>
      <w:r w:rsidR="001C68FA">
        <w:rPr>
          <w:rFonts w:ascii="Verdana" w:hAnsi="Verdana"/>
        </w:rPr>
        <w:t>avienībā</w:t>
      </w:r>
      <w:r w:rsidR="000B1AAF">
        <w:rPr>
          <w:rFonts w:ascii="Verdana" w:hAnsi="Verdana"/>
        </w:rPr>
        <w:t xml:space="preserve"> </w:t>
      </w:r>
      <w:r w:rsidR="0063444E">
        <w:rPr>
          <w:rFonts w:ascii="Verdana" w:hAnsi="Verdana"/>
        </w:rPr>
        <w:t>aizsargājamam biotopam</w:t>
      </w:r>
      <w:r w:rsidR="00D71A00" w:rsidRPr="00D71A00">
        <w:rPr>
          <w:rFonts w:ascii="Verdana" w:hAnsi="Verdana"/>
        </w:rPr>
        <w:t xml:space="preserve"> 7160 Minerālvielām bagāti purvi un avoksnāji, </w:t>
      </w:r>
      <w:r w:rsidR="0063444E">
        <w:rPr>
          <w:rFonts w:ascii="Verdana" w:hAnsi="Verdana"/>
        </w:rPr>
        <w:t>bet</w:t>
      </w:r>
      <w:r w:rsidR="00D71A00" w:rsidRPr="00D71A00">
        <w:rPr>
          <w:rFonts w:ascii="Verdana" w:hAnsi="Verdana"/>
        </w:rPr>
        <w:t xml:space="preserve"> </w:t>
      </w:r>
      <w:r w:rsidR="0063444E">
        <w:rPr>
          <w:rFonts w:ascii="Verdana" w:hAnsi="Verdana"/>
        </w:rPr>
        <w:t>gar Ventu joslā</w:t>
      </w:r>
      <w:r w:rsidR="00D71A00" w:rsidRPr="00D71A00">
        <w:rPr>
          <w:rFonts w:ascii="Verdana" w:hAnsi="Verdana"/>
        </w:rPr>
        <w:t xml:space="preserve"> kartēts biotops 6430 Eitrofas augsto lakstaugu audzes.</w:t>
      </w:r>
      <w:r w:rsidR="0063444E">
        <w:rPr>
          <w:rFonts w:ascii="Verdana" w:hAnsi="Verdana"/>
        </w:rPr>
        <w:t xml:space="preserve"> </w:t>
      </w:r>
      <w:r w:rsidR="001C68FA" w:rsidRPr="001C4F7B">
        <w:rPr>
          <w:rFonts w:ascii="Verdana" w:hAnsi="Verdana"/>
          <w:i/>
        </w:rPr>
        <w:t>E</w:t>
      </w:r>
      <w:r w:rsidR="001C68FA">
        <w:rPr>
          <w:rFonts w:ascii="Verdana" w:hAnsi="Verdana"/>
          <w:i/>
        </w:rPr>
        <w:t>.</w:t>
      </w:r>
      <w:r w:rsidR="001C68FA" w:rsidRPr="001C4F7B">
        <w:rPr>
          <w:rFonts w:ascii="Verdana" w:hAnsi="Verdana"/>
          <w:i/>
        </w:rPr>
        <w:t xml:space="preserve"> telmateia</w:t>
      </w:r>
      <w:r w:rsidR="001C68FA" w:rsidRPr="00D71A00">
        <w:rPr>
          <w:rFonts w:ascii="Verdana" w:hAnsi="Verdana"/>
        </w:rPr>
        <w:t xml:space="preserve"> </w:t>
      </w:r>
      <w:r w:rsidR="00D71A00" w:rsidRPr="00D71A00">
        <w:rPr>
          <w:rFonts w:ascii="Verdana" w:hAnsi="Verdana"/>
        </w:rPr>
        <w:t>atradne vērtējama kā ļoti vitāla</w:t>
      </w:r>
      <w:r w:rsidR="00DB7AF5">
        <w:rPr>
          <w:rFonts w:ascii="Verdana" w:hAnsi="Verdana"/>
        </w:rPr>
        <w:t>.</w:t>
      </w:r>
      <w:r w:rsidR="00D71A00" w:rsidRPr="00D71A00">
        <w:rPr>
          <w:rFonts w:ascii="Verdana" w:hAnsi="Verdana"/>
        </w:rPr>
        <w:t xml:space="preserve"> 0</w:t>
      </w:r>
      <w:r w:rsidR="00DB7AF5">
        <w:rPr>
          <w:rFonts w:ascii="Verdana" w:hAnsi="Verdana"/>
        </w:rPr>
        <w:t>,</w:t>
      </w:r>
      <w:r w:rsidR="00D71A00" w:rsidRPr="00D71A00">
        <w:rPr>
          <w:rFonts w:ascii="Verdana" w:hAnsi="Verdana"/>
        </w:rPr>
        <w:t xml:space="preserve">53 ha teritorijā varētu būt sastopami līdz 100 000 </w:t>
      </w:r>
      <w:r w:rsidR="001C68FA">
        <w:rPr>
          <w:rFonts w:ascii="Verdana" w:hAnsi="Verdana"/>
        </w:rPr>
        <w:t>–</w:t>
      </w:r>
      <w:r w:rsidR="00D71A00" w:rsidRPr="00D71A00">
        <w:rPr>
          <w:rFonts w:ascii="Verdana" w:hAnsi="Verdana"/>
        </w:rPr>
        <w:t xml:space="preserve"> 250 000 kosu eksemplāru. Vietām </w:t>
      </w:r>
      <w:r w:rsidR="001C68FA">
        <w:rPr>
          <w:rFonts w:ascii="Verdana" w:hAnsi="Verdana"/>
        </w:rPr>
        <w:t>suga</w:t>
      </w:r>
      <w:r w:rsidR="00D71A00" w:rsidRPr="00D71A00">
        <w:rPr>
          <w:rFonts w:ascii="Verdana" w:hAnsi="Verdana"/>
        </w:rPr>
        <w:t xml:space="preserve"> dominē zemsedzē, veido</w:t>
      </w:r>
      <w:r w:rsidR="001C68FA">
        <w:rPr>
          <w:rFonts w:ascii="Verdana" w:hAnsi="Verdana"/>
        </w:rPr>
        <w:t xml:space="preserve">jot vienlaidus audzes, un </w:t>
      </w:r>
      <w:r w:rsidR="00D71A00" w:rsidRPr="00D71A00">
        <w:rPr>
          <w:rFonts w:ascii="Verdana" w:hAnsi="Verdana"/>
        </w:rPr>
        <w:t>izrāda</w:t>
      </w:r>
      <w:r w:rsidR="001C68FA">
        <w:rPr>
          <w:rFonts w:ascii="Verdana" w:hAnsi="Verdana"/>
        </w:rPr>
        <w:t xml:space="preserve"> tendenci izplatīties, it īpaši</w:t>
      </w:r>
      <w:r w:rsidR="00D71A00" w:rsidRPr="00D71A00">
        <w:rPr>
          <w:rFonts w:ascii="Verdana" w:hAnsi="Verdana"/>
        </w:rPr>
        <w:t xml:space="preserve"> mālainajos nogruvumos, kur novēroti jauni sterilie dzinumi lielā skaitā.</w:t>
      </w:r>
      <w:r w:rsidR="001C68FA">
        <w:rPr>
          <w:rFonts w:ascii="Verdana" w:hAnsi="Verdana"/>
        </w:rPr>
        <w:t xml:space="preserve"> Atradne ir zināma kopš 1975. gada (Ģertrūde Kļaviņa) un šī pašlaik ir vienīgā Latvijā konstatētā lielās kosas populācija. </w:t>
      </w:r>
      <w:r w:rsidR="00DB7AF5">
        <w:rPr>
          <w:rFonts w:ascii="Verdana" w:hAnsi="Verdana"/>
        </w:rPr>
        <w:t>A</w:t>
      </w:r>
      <w:r w:rsidR="00F9487F">
        <w:rPr>
          <w:rFonts w:ascii="Verdana" w:hAnsi="Verdana"/>
        </w:rPr>
        <w:t>tradni nekas neapdraud un t</w:t>
      </w:r>
      <w:r w:rsidR="00F9487F" w:rsidRPr="00F9487F">
        <w:rPr>
          <w:rFonts w:ascii="Verdana" w:hAnsi="Verdana"/>
        </w:rPr>
        <w:t>urpmāk</w:t>
      </w:r>
      <w:r w:rsidR="00F9487F">
        <w:rPr>
          <w:rFonts w:ascii="Verdana" w:hAnsi="Verdana"/>
        </w:rPr>
        <w:t>, veicot</w:t>
      </w:r>
      <w:r w:rsidR="00F9487F" w:rsidRPr="00F9487F">
        <w:rPr>
          <w:rFonts w:ascii="Verdana" w:hAnsi="Verdana"/>
        </w:rPr>
        <w:t xml:space="preserve"> monitoring</w:t>
      </w:r>
      <w:r w:rsidR="00F9487F">
        <w:rPr>
          <w:rFonts w:ascii="Verdana" w:hAnsi="Verdana"/>
        </w:rPr>
        <w:t>u,</w:t>
      </w:r>
      <w:r w:rsidR="00F9487F" w:rsidRPr="00F9487F">
        <w:rPr>
          <w:rFonts w:ascii="Verdana" w:hAnsi="Verdana"/>
        </w:rPr>
        <w:t xml:space="preserve"> ieteicams apsekot poligonu, lai precizētu tā robežas, jo mālainos, avotainos nogruvumos Ventas krastā augi strauji izplatās un paredzama poligona palielināšanās iespēja</w:t>
      </w:r>
    </w:p>
    <w:p w:rsidR="001C4F7B" w:rsidRDefault="001C4F7B" w:rsidP="001C4F7B">
      <w:pPr>
        <w:spacing w:after="0" w:line="100" w:lineRule="atLeast"/>
        <w:jc w:val="right"/>
        <w:rPr>
          <w:rFonts w:ascii="Verdana" w:hAnsi="Verdana"/>
          <w:sz w:val="20"/>
        </w:rPr>
      </w:pPr>
      <w:r w:rsidRPr="00B6392A">
        <w:rPr>
          <w:rFonts w:ascii="Verdana" w:hAnsi="Verdana"/>
          <w:sz w:val="20"/>
        </w:rPr>
        <w:t xml:space="preserve">Aktualizētā informācija </w:t>
      </w:r>
      <w:r w:rsidRPr="00B6392A">
        <w:rPr>
          <w:rFonts w:ascii="Verdana" w:hAnsi="Verdana"/>
          <w:i/>
          <w:sz w:val="20"/>
        </w:rPr>
        <w:t>Natura 2000</w:t>
      </w:r>
      <w:r w:rsidRPr="00B6392A">
        <w:rPr>
          <w:rFonts w:ascii="Verdana" w:hAnsi="Verdana"/>
          <w:sz w:val="20"/>
        </w:rPr>
        <w:t xml:space="preserve"> standarta datu formā</w:t>
      </w:r>
      <w:r>
        <w:rPr>
          <w:rFonts w:ascii="Verdana" w:hAnsi="Verdana"/>
          <w:sz w:val="20"/>
        </w:rPr>
        <w:t xml:space="preserve"> “</w:t>
      </w:r>
      <w:r w:rsidR="001C68FA">
        <w:rPr>
          <w:rFonts w:ascii="Verdana" w:hAnsi="Verdana"/>
          <w:sz w:val="20"/>
        </w:rPr>
        <w:t>C</w:t>
      </w:r>
      <w:r>
        <w:rPr>
          <w:rFonts w:ascii="Verdana" w:hAnsi="Verdana"/>
          <w:sz w:val="20"/>
        </w:rPr>
        <w:t>ita</w:t>
      </w:r>
      <w:r w:rsidR="002C32AD">
        <w:rPr>
          <w:rFonts w:ascii="Verdana" w:hAnsi="Verdana"/>
          <w:sz w:val="20"/>
        </w:rPr>
        <w:t>s</w:t>
      </w:r>
      <w:r>
        <w:rPr>
          <w:rFonts w:ascii="Verdana" w:hAnsi="Verdana"/>
          <w:sz w:val="20"/>
        </w:rPr>
        <w:t xml:space="preserve"> nozīmīga</w:t>
      </w:r>
      <w:r w:rsidR="002C32AD">
        <w:rPr>
          <w:rFonts w:ascii="Verdana" w:hAnsi="Verdana"/>
          <w:sz w:val="20"/>
        </w:rPr>
        <w:t>s</w:t>
      </w:r>
      <w:r>
        <w:rPr>
          <w:rFonts w:ascii="Verdana" w:hAnsi="Verdana"/>
          <w:sz w:val="20"/>
        </w:rPr>
        <w:t xml:space="preserve"> </w:t>
      </w:r>
      <w:r w:rsidR="002C32AD">
        <w:rPr>
          <w:rFonts w:ascii="Verdana" w:hAnsi="Verdana"/>
          <w:sz w:val="20"/>
        </w:rPr>
        <w:t xml:space="preserve">augu </w:t>
      </w:r>
      <w:r>
        <w:rPr>
          <w:rFonts w:ascii="Verdana" w:hAnsi="Verdana"/>
          <w:sz w:val="20"/>
        </w:rPr>
        <w:t>suga</w:t>
      </w:r>
      <w:r w:rsidR="002C32AD">
        <w:rPr>
          <w:rFonts w:ascii="Verdana" w:hAnsi="Verdana"/>
          <w:sz w:val="20"/>
        </w:rPr>
        <w:t>s</w:t>
      </w:r>
      <w:r>
        <w:rPr>
          <w:rFonts w:ascii="Verdana" w:hAnsi="Verdana"/>
          <w:sz w:val="20"/>
        </w:rPr>
        <w:t>”</w:t>
      </w:r>
      <w:r w:rsidRPr="00B6392A">
        <w:rPr>
          <w:rFonts w:ascii="Verdana" w:hAnsi="Verdana"/>
          <w:sz w:val="20"/>
        </w:rPr>
        <w:t xml:space="preserve"> </w:t>
      </w:r>
    </w:p>
    <w:p w:rsidR="001C4F7B" w:rsidRPr="00B6392A" w:rsidRDefault="001C4F7B" w:rsidP="001C4F7B">
      <w:pPr>
        <w:spacing w:after="0" w:line="100" w:lineRule="atLeast"/>
        <w:jc w:val="right"/>
        <w:rPr>
          <w:rFonts w:ascii="Verdana" w:hAnsi="Verdana"/>
          <w:sz w:val="20"/>
        </w:rPr>
      </w:pPr>
      <w:r w:rsidRPr="00B6392A">
        <w:rPr>
          <w:rFonts w:ascii="Verdana" w:hAnsi="Verdana"/>
          <w:sz w:val="20"/>
        </w:rPr>
        <w:t xml:space="preserve">par </w:t>
      </w:r>
      <w:r>
        <w:rPr>
          <w:rFonts w:ascii="Verdana" w:hAnsi="Verdana"/>
          <w:i/>
          <w:sz w:val="20"/>
        </w:rPr>
        <w:t>Equisetum telmateia</w:t>
      </w:r>
      <w:r w:rsidRPr="00B6392A">
        <w:rPr>
          <w:rFonts w:ascii="Verdana" w:hAnsi="Verdana"/>
          <w:sz w:val="20"/>
        </w:rPr>
        <w:t xml:space="preserve"> atradni </w:t>
      </w:r>
      <w:r>
        <w:rPr>
          <w:rFonts w:ascii="Verdana" w:hAnsi="Verdana"/>
          <w:sz w:val="20"/>
        </w:rPr>
        <w:t>dabas liegumā Piešdanga</w:t>
      </w:r>
      <w:r w:rsidRPr="00B6392A">
        <w:rPr>
          <w:rFonts w:ascii="Verdana" w:hAnsi="Verdana"/>
          <w:sz w:val="20"/>
        </w:rPr>
        <w:t xml:space="preserve"> </w:t>
      </w:r>
    </w:p>
    <w:tbl>
      <w:tblPr>
        <w:tblW w:w="7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319"/>
        <w:gridCol w:w="808"/>
        <w:gridCol w:w="708"/>
        <w:gridCol w:w="810"/>
        <w:gridCol w:w="755"/>
        <w:gridCol w:w="1132"/>
        <w:gridCol w:w="1004"/>
      </w:tblGrid>
      <w:tr w:rsidR="001C4F7B" w:rsidRPr="00FF291D" w:rsidTr="001C4F7B">
        <w:trPr>
          <w:trHeight w:hRule="exact" w:val="306"/>
          <w:jc w:val="center"/>
        </w:trPr>
        <w:tc>
          <w:tcPr>
            <w:tcW w:w="2595" w:type="dxa"/>
            <w:gridSpan w:val="2"/>
            <w:shd w:val="pct10" w:color="auto" w:fill="auto"/>
            <w:vAlign w:val="center"/>
          </w:tcPr>
          <w:p w:rsidR="001C4F7B" w:rsidRPr="00FF291D" w:rsidRDefault="001C4F7B" w:rsidP="001F175A">
            <w:pPr>
              <w:pStyle w:val="NormalWeb"/>
              <w:snapToGrid w:val="0"/>
              <w:spacing w:before="0" w:after="0"/>
              <w:jc w:val="center"/>
              <w:rPr>
                <w:rFonts w:ascii="Calibri" w:hAnsi="Calibri"/>
                <w:b/>
                <w:sz w:val="16"/>
                <w:szCs w:val="16"/>
              </w:rPr>
            </w:pPr>
            <w:r w:rsidRPr="00FF291D">
              <w:rPr>
                <w:rFonts w:ascii="Calibri" w:hAnsi="Calibri"/>
                <w:b/>
                <w:sz w:val="16"/>
                <w:szCs w:val="16"/>
              </w:rPr>
              <w:t>Suga</w:t>
            </w:r>
          </w:p>
        </w:tc>
        <w:tc>
          <w:tcPr>
            <w:tcW w:w="3081" w:type="dxa"/>
            <w:gridSpan w:val="4"/>
            <w:shd w:val="pct10" w:color="auto" w:fill="auto"/>
            <w:vAlign w:val="center"/>
          </w:tcPr>
          <w:p w:rsidR="001C4F7B" w:rsidRPr="00FF291D" w:rsidRDefault="001C4F7B" w:rsidP="001F175A">
            <w:pPr>
              <w:pStyle w:val="NormalWeb"/>
              <w:snapToGrid w:val="0"/>
              <w:spacing w:before="0" w:after="0"/>
              <w:jc w:val="center"/>
              <w:rPr>
                <w:rFonts w:ascii="Calibri" w:hAnsi="Calibri"/>
                <w:b/>
                <w:sz w:val="16"/>
                <w:szCs w:val="16"/>
              </w:rPr>
            </w:pPr>
            <w:r w:rsidRPr="00FF291D">
              <w:rPr>
                <w:rFonts w:ascii="Calibri" w:hAnsi="Calibri"/>
                <w:b/>
                <w:sz w:val="16"/>
                <w:szCs w:val="16"/>
              </w:rPr>
              <w:t>Teritorijā sastopamā populācija</w:t>
            </w:r>
          </w:p>
        </w:tc>
        <w:tc>
          <w:tcPr>
            <w:tcW w:w="1132" w:type="dxa"/>
            <w:vMerge w:val="restart"/>
            <w:shd w:val="pct10" w:color="auto" w:fill="auto"/>
            <w:vAlign w:val="center"/>
          </w:tcPr>
          <w:p w:rsidR="001C4F7B" w:rsidRPr="00FF291D" w:rsidRDefault="001C4F7B" w:rsidP="001C4F7B">
            <w:pPr>
              <w:pStyle w:val="NormalWeb"/>
              <w:snapToGrid w:val="0"/>
              <w:spacing w:before="0" w:after="0"/>
              <w:jc w:val="center"/>
              <w:rPr>
                <w:rFonts w:ascii="Calibri" w:hAnsi="Calibri"/>
                <w:b/>
                <w:sz w:val="16"/>
                <w:szCs w:val="16"/>
              </w:rPr>
            </w:pPr>
            <w:r w:rsidRPr="00FF291D">
              <w:rPr>
                <w:rFonts w:ascii="Calibri" w:hAnsi="Calibri"/>
                <w:b/>
                <w:sz w:val="16"/>
                <w:szCs w:val="16"/>
              </w:rPr>
              <w:t>Pamatojums</w:t>
            </w:r>
          </w:p>
        </w:tc>
        <w:tc>
          <w:tcPr>
            <w:tcW w:w="1004" w:type="dxa"/>
            <w:vMerge w:val="restart"/>
            <w:shd w:val="pct10" w:color="auto" w:fill="auto"/>
            <w:vAlign w:val="center"/>
          </w:tcPr>
          <w:p w:rsidR="001C4F7B" w:rsidRPr="00FF291D" w:rsidRDefault="001C4F7B" w:rsidP="001F175A">
            <w:pPr>
              <w:pStyle w:val="NormalWeb"/>
              <w:snapToGrid w:val="0"/>
              <w:spacing w:before="0" w:after="0"/>
              <w:jc w:val="center"/>
              <w:rPr>
                <w:rFonts w:ascii="Calibri" w:hAnsi="Calibri"/>
                <w:b/>
                <w:sz w:val="16"/>
                <w:szCs w:val="16"/>
              </w:rPr>
            </w:pPr>
            <w:r w:rsidRPr="00FF291D">
              <w:rPr>
                <w:rFonts w:ascii="Calibri" w:hAnsi="Calibri"/>
                <w:b/>
                <w:sz w:val="16"/>
                <w:szCs w:val="16"/>
              </w:rPr>
              <w:t>Datu avots</w:t>
            </w:r>
          </w:p>
        </w:tc>
      </w:tr>
      <w:tr w:rsidR="001C4F7B" w:rsidRPr="00FF291D" w:rsidTr="001C4F7B">
        <w:trPr>
          <w:trHeight w:val="183"/>
          <w:jc w:val="center"/>
        </w:trPr>
        <w:tc>
          <w:tcPr>
            <w:tcW w:w="1276" w:type="dxa"/>
            <w:vMerge w:val="restart"/>
            <w:shd w:val="pct10" w:color="auto" w:fill="auto"/>
            <w:vAlign w:val="center"/>
          </w:tcPr>
          <w:p w:rsidR="001C4F7B" w:rsidRPr="00FF291D" w:rsidRDefault="001C4F7B" w:rsidP="001F175A">
            <w:pPr>
              <w:pStyle w:val="NormalWeb"/>
              <w:snapToGrid w:val="0"/>
              <w:spacing w:before="0" w:after="0"/>
              <w:jc w:val="center"/>
              <w:rPr>
                <w:rFonts w:ascii="Calibri" w:hAnsi="Calibri"/>
                <w:b/>
                <w:sz w:val="16"/>
                <w:szCs w:val="16"/>
              </w:rPr>
            </w:pPr>
            <w:r w:rsidRPr="00FF291D">
              <w:rPr>
                <w:rFonts w:ascii="Calibri" w:hAnsi="Calibri"/>
                <w:b/>
                <w:sz w:val="16"/>
                <w:szCs w:val="16"/>
              </w:rPr>
              <w:t>Zinātniskais nosaukums</w:t>
            </w:r>
          </w:p>
        </w:tc>
        <w:tc>
          <w:tcPr>
            <w:tcW w:w="1319" w:type="dxa"/>
            <w:vMerge w:val="restart"/>
            <w:shd w:val="pct10" w:color="auto" w:fill="auto"/>
            <w:vAlign w:val="center"/>
          </w:tcPr>
          <w:p w:rsidR="001C4F7B" w:rsidRPr="00FF291D" w:rsidRDefault="001C4F7B" w:rsidP="001F175A">
            <w:pPr>
              <w:pStyle w:val="NormalWeb"/>
              <w:snapToGrid w:val="0"/>
              <w:spacing w:before="0" w:after="0"/>
              <w:jc w:val="center"/>
              <w:rPr>
                <w:rFonts w:ascii="Calibri" w:hAnsi="Calibri"/>
                <w:b/>
                <w:sz w:val="16"/>
                <w:szCs w:val="16"/>
              </w:rPr>
            </w:pPr>
            <w:r w:rsidRPr="00FF291D">
              <w:rPr>
                <w:rFonts w:ascii="Calibri" w:hAnsi="Calibri"/>
                <w:b/>
                <w:sz w:val="16"/>
                <w:szCs w:val="16"/>
              </w:rPr>
              <w:t>Latviskais nosaukums</w:t>
            </w:r>
          </w:p>
        </w:tc>
        <w:tc>
          <w:tcPr>
            <w:tcW w:w="1516" w:type="dxa"/>
            <w:gridSpan w:val="2"/>
            <w:shd w:val="pct10" w:color="auto" w:fill="auto"/>
            <w:vAlign w:val="center"/>
          </w:tcPr>
          <w:p w:rsidR="001C4F7B" w:rsidRPr="00FF291D" w:rsidRDefault="001C4F7B" w:rsidP="001F175A">
            <w:pPr>
              <w:pStyle w:val="NormalWeb"/>
              <w:snapToGrid w:val="0"/>
              <w:spacing w:before="0" w:after="0"/>
              <w:jc w:val="center"/>
              <w:rPr>
                <w:rFonts w:ascii="Calibri" w:hAnsi="Calibri"/>
                <w:b/>
                <w:sz w:val="16"/>
                <w:szCs w:val="16"/>
              </w:rPr>
            </w:pPr>
            <w:r w:rsidRPr="00FF291D">
              <w:rPr>
                <w:rFonts w:ascii="Calibri" w:hAnsi="Calibri"/>
                <w:b/>
                <w:sz w:val="16"/>
                <w:szCs w:val="16"/>
              </w:rPr>
              <w:t>Lielums</w:t>
            </w:r>
          </w:p>
        </w:tc>
        <w:tc>
          <w:tcPr>
            <w:tcW w:w="810" w:type="dxa"/>
            <w:vMerge w:val="restart"/>
            <w:shd w:val="pct10" w:color="auto" w:fill="auto"/>
            <w:vAlign w:val="center"/>
          </w:tcPr>
          <w:p w:rsidR="001C4F7B" w:rsidRPr="00FF291D" w:rsidRDefault="001C4F7B" w:rsidP="001F175A">
            <w:pPr>
              <w:pStyle w:val="NormalWeb"/>
              <w:snapToGrid w:val="0"/>
              <w:spacing w:before="0" w:after="0"/>
              <w:jc w:val="center"/>
              <w:rPr>
                <w:rFonts w:ascii="Calibri" w:hAnsi="Calibri"/>
                <w:b/>
                <w:sz w:val="16"/>
                <w:szCs w:val="16"/>
              </w:rPr>
            </w:pPr>
            <w:r w:rsidRPr="00FF291D">
              <w:rPr>
                <w:rFonts w:ascii="Calibri" w:hAnsi="Calibri"/>
                <w:b/>
                <w:sz w:val="16"/>
                <w:szCs w:val="16"/>
              </w:rPr>
              <w:t>Vienība</w:t>
            </w:r>
          </w:p>
        </w:tc>
        <w:tc>
          <w:tcPr>
            <w:tcW w:w="755" w:type="dxa"/>
            <w:vMerge w:val="restart"/>
            <w:shd w:val="pct10" w:color="auto" w:fill="auto"/>
            <w:vAlign w:val="center"/>
          </w:tcPr>
          <w:p w:rsidR="001C4F7B" w:rsidRPr="00FF291D" w:rsidRDefault="001C4F7B" w:rsidP="001F175A">
            <w:pPr>
              <w:pStyle w:val="NormalWeb"/>
              <w:snapToGrid w:val="0"/>
              <w:spacing w:before="0" w:after="0"/>
              <w:jc w:val="center"/>
              <w:rPr>
                <w:rFonts w:ascii="Calibri" w:hAnsi="Calibri"/>
                <w:b/>
                <w:sz w:val="16"/>
                <w:szCs w:val="16"/>
              </w:rPr>
            </w:pPr>
            <w:r w:rsidRPr="00FF291D">
              <w:rPr>
                <w:rFonts w:ascii="Calibri" w:hAnsi="Calibri"/>
                <w:b/>
                <w:sz w:val="16"/>
                <w:szCs w:val="16"/>
              </w:rPr>
              <w:t>Kat.</w:t>
            </w:r>
          </w:p>
        </w:tc>
        <w:tc>
          <w:tcPr>
            <w:tcW w:w="1132" w:type="dxa"/>
            <w:vMerge/>
            <w:shd w:val="pct10" w:color="auto" w:fill="auto"/>
          </w:tcPr>
          <w:p w:rsidR="001C4F7B" w:rsidRPr="00FF291D" w:rsidRDefault="001C4F7B" w:rsidP="001F175A">
            <w:pPr>
              <w:pStyle w:val="NormalWeb"/>
              <w:snapToGrid w:val="0"/>
              <w:spacing w:before="0" w:after="0"/>
              <w:jc w:val="center"/>
              <w:rPr>
                <w:rFonts w:ascii="Calibri" w:hAnsi="Calibri"/>
                <w:b/>
                <w:sz w:val="16"/>
                <w:szCs w:val="16"/>
              </w:rPr>
            </w:pPr>
          </w:p>
        </w:tc>
        <w:tc>
          <w:tcPr>
            <w:tcW w:w="1004" w:type="dxa"/>
            <w:vMerge/>
            <w:shd w:val="pct10" w:color="auto" w:fill="auto"/>
          </w:tcPr>
          <w:p w:rsidR="001C4F7B" w:rsidRPr="00FF291D" w:rsidRDefault="001C4F7B" w:rsidP="001F175A">
            <w:pPr>
              <w:pStyle w:val="NormalWeb"/>
              <w:snapToGrid w:val="0"/>
              <w:spacing w:before="0" w:after="0"/>
              <w:jc w:val="center"/>
              <w:rPr>
                <w:rFonts w:ascii="Calibri" w:hAnsi="Calibri"/>
                <w:b/>
                <w:sz w:val="16"/>
                <w:szCs w:val="16"/>
              </w:rPr>
            </w:pPr>
          </w:p>
        </w:tc>
      </w:tr>
      <w:tr w:rsidR="001C4F7B" w:rsidRPr="00FF291D" w:rsidTr="001C4F7B">
        <w:trPr>
          <w:trHeight w:hRule="exact" w:val="228"/>
          <w:jc w:val="center"/>
        </w:trPr>
        <w:tc>
          <w:tcPr>
            <w:tcW w:w="1276" w:type="dxa"/>
            <w:vMerge/>
            <w:shd w:val="pct10" w:color="auto" w:fill="auto"/>
            <w:vAlign w:val="center"/>
          </w:tcPr>
          <w:p w:rsidR="001C4F7B" w:rsidRPr="00FF291D" w:rsidRDefault="001C4F7B" w:rsidP="001F175A">
            <w:pPr>
              <w:pStyle w:val="NormalWeb"/>
              <w:snapToGrid w:val="0"/>
              <w:spacing w:before="0" w:after="0"/>
              <w:jc w:val="center"/>
              <w:rPr>
                <w:rFonts w:ascii="Calibri" w:hAnsi="Calibri"/>
                <w:b/>
                <w:sz w:val="18"/>
                <w:szCs w:val="18"/>
              </w:rPr>
            </w:pPr>
          </w:p>
        </w:tc>
        <w:tc>
          <w:tcPr>
            <w:tcW w:w="1319" w:type="dxa"/>
            <w:vMerge/>
            <w:shd w:val="pct10" w:color="auto" w:fill="auto"/>
            <w:vAlign w:val="center"/>
          </w:tcPr>
          <w:p w:rsidR="001C4F7B" w:rsidRPr="00FF291D" w:rsidRDefault="001C4F7B" w:rsidP="001F175A">
            <w:pPr>
              <w:pStyle w:val="NormalWeb"/>
              <w:snapToGrid w:val="0"/>
              <w:spacing w:before="0" w:after="0"/>
              <w:jc w:val="center"/>
              <w:rPr>
                <w:rFonts w:ascii="Calibri" w:hAnsi="Calibri"/>
                <w:b/>
                <w:sz w:val="18"/>
                <w:szCs w:val="18"/>
              </w:rPr>
            </w:pPr>
          </w:p>
        </w:tc>
        <w:tc>
          <w:tcPr>
            <w:tcW w:w="808" w:type="dxa"/>
            <w:shd w:val="pct10" w:color="auto" w:fill="auto"/>
            <w:vAlign w:val="center"/>
          </w:tcPr>
          <w:p w:rsidR="001C4F7B" w:rsidRPr="00FF291D" w:rsidRDefault="001C4F7B" w:rsidP="001F175A">
            <w:pPr>
              <w:pStyle w:val="NormalWeb"/>
              <w:snapToGrid w:val="0"/>
              <w:spacing w:before="0" w:after="0"/>
              <w:jc w:val="center"/>
              <w:rPr>
                <w:rFonts w:ascii="Calibri" w:hAnsi="Calibri"/>
                <w:b/>
                <w:sz w:val="16"/>
                <w:szCs w:val="16"/>
              </w:rPr>
            </w:pPr>
            <w:r w:rsidRPr="00FF291D">
              <w:rPr>
                <w:rFonts w:ascii="Calibri" w:hAnsi="Calibri"/>
                <w:b/>
                <w:sz w:val="16"/>
                <w:szCs w:val="16"/>
              </w:rPr>
              <w:t>Min</w:t>
            </w:r>
          </w:p>
        </w:tc>
        <w:tc>
          <w:tcPr>
            <w:tcW w:w="708" w:type="dxa"/>
            <w:shd w:val="pct10" w:color="auto" w:fill="auto"/>
            <w:vAlign w:val="center"/>
          </w:tcPr>
          <w:p w:rsidR="001C4F7B" w:rsidRPr="00FF291D" w:rsidRDefault="001C4F7B" w:rsidP="001F175A">
            <w:pPr>
              <w:pStyle w:val="NormalWeb"/>
              <w:snapToGrid w:val="0"/>
              <w:spacing w:before="0" w:after="0"/>
              <w:jc w:val="center"/>
              <w:rPr>
                <w:rFonts w:ascii="Calibri" w:hAnsi="Calibri"/>
                <w:b/>
                <w:sz w:val="16"/>
                <w:szCs w:val="16"/>
              </w:rPr>
            </w:pPr>
            <w:r w:rsidRPr="00FF291D">
              <w:rPr>
                <w:rFonts w:ascii="Calibri" w:hAnsi="Calibri"/>
                <w:b/>
                <w:sz w:val="16"/>
                <w:szCs w:val="16"/>
              </w:rPr>
              <w:t>Maks</w:t>
            </w:r>
          </w:p>
        </w:tc>
        <w:tc>
          <w:tcPr>
            <w:tcW w:w="810" w:type="dxa"/>
            <w:vMerge/>
            <w:shd w:val="pct10" w:color="auto" w:fill="auto"/>
            <w:vAlign w:val="center"/>
          </w:tcPr>
          <w:p w:rsidR="001C4F7B" w:rsidRPr="00FF291D" w:rsidRDefault="001C4F7B" w:rsidP="001F175A">
            <w:pPr>
              <w:pStyle w:val="NormalWeb"/>
              <w:snapToGrid w:val="0"/>
              <w:spacing w:before="0" w:after="0"/>
              <w:jc w:val="center"/>
              <w:rPr>
                <w:rFonts w:ascii="Calibri" w:hAnsi="Calibri"/>
                <w:b/>
                <w:sz w:val="18"/>
                <w:szCs w:val="18"/>
              </w:rPr>
            </w:pPr>
          </w:p>
        </w:tc>
        <w:tc>
          <w:tcPr>
            <w:tcW w:w="755" w:type="dxa"/>
            <w:vMerge/>
            <w:shd w:val="pct10" w:color="auto" w:fill="auto"/>
            <w:vAlign w:val="center"/>
          </w:tcPr>
          <w:p w:rsidR="001C4F7B" w:rsidRPr="00FF291D" w:rsidRDefault="001C4F7B" w:rsidP="001F175A">
            <w:pPr>
              <w:pStyle w:val="NormalWeb"/>
              <w:snapToGrid w:val="0"/>
              <w:spacing w:before="0" w:after="0"/>
              <w:jc w:val="center"/>
              <w:rPr>
                <w:rFonts w:ascii="Calibri" w:hAnsi="Calibri"/>
                <w:b/>
                <w:sz w:val="18"/>
                <w:szCs w:val="18"/>
              </w:rPr>
            </w:pPr>
          </w:p>
        </w:tc>
        <w:tc>
          <w:tcPr>
            <w:tcW w:w="1132" w:type="dxa"/>
            <w:vMerge/>
            <w:shd w:val="pct10" w:color="auto" w:fill="auto"/>
          </w:tcPr>
          <w:p w:rsidR="001C4F7B" w:rsidRPr="00FF291D" w:rsidRDefault="001C4F7B" w:rsidP="001F175A">
            <w:pPr>
              <w:pStyle w:val="NormalWeb"/>
              <w:snapToGrid w:val="0"/>
              <w:spacing w:before="0" w:after="0"/>
              <w:rPr>
                <w:rFonts w:ascii="Calibri" w:hAnsi="Calibri"/>
                <w:b/>
                <w:sz w:val="18"/>
                <w:szCs w:val="18"/>
              </w:rPr>
            </w:pPr>
          </w:p>
        </w:tc>
        <w:tc>
          <w:tcPr>
            <w:tcW w:w="1004" w:type="dxa"/>
            <w:vMerge/>
            <w:shd w:val="pct10" w:color="auto" w:fill="auto"/>
          </w:tcPr>
          <w:p w:rsidR="001C4F7B" w:rsidRPr="00FF291D" w:rsidRDefault="001C4F7B" w:rsidP="001F175A">
            <w:pPr>
              <w:pStyle w:val="NormalWeb"/>
              <w:snapToGrid w:val="0"/>
              <w:spacing w:before="0" w:after="0"/>
              <w:rPr>
                <w:rFonts w:ascii="Calibri" w:hAnsi="Calibri"/>
                <w:b/>
                <w:sz w:val="18"/>
                <w:szCs w:val="18"/>
              </w:rPr>
            </w:pPr>
          </w:p>
        </w:tc>
      </w:tr>
      <w:tr w:rsidR="001C4F7B" w:rsidRPr="00FF291D" w:rsidTr="001C4F7B">
        <w:trPr>
          <w:trHeight w:hRule="exact" w:val="287"/>
          <w:jc w:val="center"/>
        </w:trPr>
        <w:tc>
          <w:tcPr>
            <w:tcW w:w="1276" w:type="dxa"/>
            <w:vMerge w:val="restart"/>
            <w:vAlign w:val="bottom"/>
          </w:tcPr>
          <w:p w:rsidR="001C4F7B" w:rsidRPr="00FF291D" w:rsidRDefault="001C4F7B" w:rsidP="001F175A">
            <w:pPr>
              <w:rPr>
                <w:i/>
                <w:iCs/>
                <w:sz w:val="20"/>
                <w:szCs w:val="20"/>
              </w:rPr>
            </w:pPr>
            <w:r w:rsidRPr="00FF291D">
              <w:rPr>
                <w:i/>
                <w:sz w:val="20"/>
                <w:szCs w:val="20"/>
              </w:rPr>
              <w:t>Equisetum telmateia</w:t>
            </w:r>
          </w:p>
        </w:tc>
        <w:tc>
          <w:tcPr>
            <w:tcW w:w="1319" w:type="dxa"/>
            <w:vMerge w:val="restart"/>
            <w:vAlign w:val="bottom"/>
          </w:tcPr>
          <w:p w:rsidR="001C4F7B" w:rsidRPr="00FF291D" w:rsidRDefault="001C4F7B" w:rsidP="001F175A">
            <w:pPr>
              <w:rPr>
                <w:sz w:val="20"/>
                <w:szCs w:val="20"/>
              </w:rPr>
            </w:pPr>
            <w:r w:rsidRPr="00FF291D">
              <w:rPr>
                <w:sz w:val="20"/>
                <w:szCs w:val="20"/>
              </w:rPr>
              <w:t>lielā kosa</w:t>
            </w:r>
          </w:p>
        </w:tc>
        <w:tc>
          <w:tcPr>
            <w:tcW w:w="808" w:type="dxa"/>
          </w:tcPr>
          <w:p w:rsidR="001C4F7B" w:rsidRPr="00FF291D" w:rsidRDefault="001C4F7B" w:rsidP="001F175A">
            <w:pPr>
              <w:rPr>
                <w:sz w:val="20"/>
                <w:szCs w:val="20"/>
              </w:rPr>
            </w:pPr>
            <w:r w:rsidRPr="00FF291D">
              <w:rPr>
                <w:sz w:val="20"/>
                <w:szCs w:val="20"/>
              </w:rPr>
              <w:t>0</w:t>
            </w:r>
          </w:p>
          <w:p w:rsidR="001C4F7B" w:rsidRPr="00FF291D" w:rsidRDefault="001C4F7B" w:rsidP="001F175A">
            <w:pPr>
              <w:snapToGrid w:val="0"/>
              <w:rPr>
                <w:rFonts w:eastAsia="Times New Roman"/>
                <w:color w:val="000000"/>
                <w:sz w:val="20"/>
                <w:szCs w:val="20"/>
                <w:lang w:eastAsia="lv-LV"/>
              </w:rPr>
            </w:pPr>
            <w:r w:rsidRPr="00FF291D">
              <w:rPr>
                <w:rFonts w:eastAsia="Times New Roman"/>
                <w:color w:val="000000"/>
                <w:sz w:val="20"/>
                <w:szCs w:val="20"/>
                <w:lang w:eastAsia="lv-LV"/>
              </w:rPr>
              <w:t>200</w:t>
            </w:r>
          </w:p>
        </w:tc>
        <w:tc>
          <w:tcPr>
            <w:tcW w:w="708" w:type="dxa"/>
          </w:tcPr>
          <w:p w:rsidR="001C4F7B" w:rsidRPr="00FF291D" w:rsidRDefault="001C4F7B" w:rsidP="001F175A">
            <w:pPr>
              <w:snapToGrid w:val="0"/>
              <w:rPr>
                <w:rFonts w:eastAsia="Times New Roman"/>
                <w:color w:val="000000"/>
                <w:sz w:val="20"/>
                <w:szCs w:val="20"/>
                <w:lang w:eastAsia="lv-LV"/>
              </w:rPr>
            </w:pPr>
            <w:r w:rsidRPr="00FF291D">
              <w:rPr>
                <w:rFonts w:eastAsia="Times New Roman"/>
                <w:color w:val="000000"/>
                <w:sz w:val="20"/>
                <w:szCs w:val="20"/>
                <w:lang w:eastAsia="lv-LV"/>
              </w:rPr>
              <w:t>0</w:t>
            </w:r>
          </w:p>
        </w:tc>
        <w:tc>
          <w:tcPr>
            <w:tcW w:w="810" w:type="dxa"/>
          </w:tcPr>
          <w:p w:rsidR="001C4F7B" w:rsidRPr="00FF291D" w:rsidRDefault="001C4F7B" w:rsidP="001F175A">
            <w:pPr>
              <w:snapToGrid w:val="0"/>
              <w:rPr>
                <w:rFonts w:eastAsia="Times New Roman"/>
                <w:color w:val="000000"/>
                <w:sz w:val="20"/>
                <w:szCs w:val="20"/>
                <w:lang w:eastAsia="lv-LV"/>
              </w:rPr>
            </w:pPr>
          </w:p>
        </w:tc>
        <w:tc>
          <w:tcPr>
            <w:tcW w:w="755" w:type="dxa"/>
          </w:tcPr>
          <w:p w:rsidR="001C4F7B" w:rsidRPr="00FF291D" w:rsidRDefault="001C4F7B" w:rsidP="001F175A">
            <w:pPr>
              <w:rPr>
                <w:sz w:val="20"/>
                <w:szCs w:val="20"/>
              </w:rPr>
            </w:pPr>
            <w:r w:rsidRPr="00FF291D">
              <w:rPr>
                <w:sz w:val="20"/>
                <w:szCs w:val="20"/>
              </w:rPr>
              <w:t>R</w:t>
            </w:r>
          </w:p>
        </w:tc>
        <w:tc>
          <w:tcPr>
            <w:tcW w:w="1132" w:type="dxa"/>
          </w:tcPr>
          <w:p w:rsidR="001C4F7B" w:rsidRPr="00FF291D" w:rsidRDefault="001C4F7B" w:rsidP="001F175A">
            <w:pPr>
              <w:rPr>
                <w:sz w:val="20"/>
                <w:szCs w:val="20"/>
              </w:rPr>
            </w:pPr>
            <w:r w:rsidRPr="00FF291D">
              <w:rPr>
                <w:sz w:val="20"/>
                <w:szCs w:val="20"/>
              </w:rPr>
              <w:t>A</w:t>
            </w:r>
          </w:p>
        </w:tc>
        <w:tc>
          <w:tcPr>
            <w:tcW w:w="1004" w:type="dxa"/>
          </w:tcPr>
          <w:p w:rsidR="001C4F7B" w:rsidRPr="00FF291D" w:rsidRDefault="001C4F7B" w:rsidP="001F175A">
            <w:pPr>
              <w:rPr>
                <w:sz w:val="20"/>
                <w:szCs w:val="20"/>
              </w:rPr>
            </w:pPr>
            <w:r w:rsidRPr="00FF291D">
              <w:rPr>
                <w:sz w:val="20"/>
                <w:szCs w:val="20"/>
              </w:rPr>
              <w:t>oriģinālie</w:t>
            </w:r>
          </w:p>
        </w:tc>
      </w:tr>
      <w:tr w:rsidR="001C4F7B" w:rsidRPr="00FF291D" w:rsidTr="001C4F7B">
        <w:trPr>
          <w:trHeight w:hRule="exact" w:val="278"/>
          <w:jc w:val="center"/>
        </w:trPr>
        <w:tc>
          <w:tcPr>
            <w:tcW w:w="1276" w:type="dxa"/>
            <w:vMerge/>
            <w:vAlign w:val="bottom"/>
          </w:tcPr>
          <w:p w:rsidR="001C4F7B" w:rsidRPr="00FF291D" w:rsidRDefault="001C4F7B" w:rsidP="001F175A">
            <w:pPr>
              <w:rPr>
                <w:color w:val="000000"/>
                <w:sz w:val="20"/>
                <w:szCs w:val="20"/>
              </w:rPr>
            </w:pPr>
          </w:p>
        </w:tc>
        <w:tc>
          <w:tcPr>
            <w:tcW w:w="1319" w:type="dxa"/>
            <w:vMerge/>
            <w:vAlign w:val="bottom"/>
          </w:tcPr>
          <w:p w:rsidR="001C4F7B" w:rsidRPr="00FF291D" w:rsidRDefault="001C4F7B" w:rsidP="001F175A">
            <w:pPr>
              <w:rPr>
                <w:sz w:val="20"/>
                <w:szCs w:val="20"/>
              </w:rPr>
            </w:pPr>
          </w:p>
        </w:tc>
        <w:tc>
          <w:tcPr>
            <w:tcW w:w="808" w:type="dxa"/>
          </w:tcPr>
          <w:p w:rsidR="001C4F7B" w:rsidRPr="00FF291D" w:rsidRDefault="001C4F7B" w:rsidP="001F175A">
            <w:pPr>
              <w:rPr>
                <w:sz w:val="20"/>
                <w:szCs w:val="20"/>
              </w:rPr>
            </w:pPr>
            <w:r w:rsidRPr="00FF291D">
              <w:rPr>
                <w:sz w:val="20"/>
                <w:szCs w:val="20"/>
              </w:rPr>
              <w:t>5000</w:t>
            </w:r>
          </w:p>
          <w:p w:rsidR="001C4F7B" w:rsidRPr="00FF291D" w:rsidRDefault="001C4F7B" w:rsidP="001F175A">
            <w:pPr>
              <w:snapToGrid w:val="0"/>
              <w:rPr>
                <w:rFonts w:eastAsia="Times New Roman"/>
                <w:color w:val="000000"/>
                <w:sz w:val="20"/>
                <w:szCs w:val="20"/>
                <w:lang w:eastAsia="lv-LV"/>
              </w:rPr>
            </w:pPr>
            <w:r w:rsidRPr="00FF291D">
              <w:rPr>
                <w:rFonts w:eastAsia="Times New Roman"/>
                <w:color w:val="000000"/>
                <w:sz w:val="20"/>
                <w:szCs w:val="20"/>
                <w:lang w:eastAsia="lv-LV"/>
              </w:rPr>
              <w:t>71</w:t>
            </w:r>
          </w:p>
        </w:tc>
        <w:tc>
          <w:tcPr>
            <w:tcW w:w="708" w:type="dxa"/>
          </w:tcPr>
          <w:p w:rsidR="001C4F7B" w:rsidRPr="00FF291D" w:rsidRDefault="001C4F7B" w:rsidP="001F175A">
            <w:pPr>
              <w:snapToGrid w:val="0"/>
              <w:rPr>
                <w:rFonts w:eastAsia="Times New Roman"/>
                <w:color w:val="000000"/>
                <w:sz w:val="20"/>
                <w:szCs w:val="20"/>
                <w:lang w:eastAsia="lv-LV"/>
              </w:rPr>
            </w:pPr>
            <w:r w:rsidRPr="00FF291D">
              <w:rPr>
                <w:rFonts w:eastAsia="Times New Roman"/>
                <w:color w:val="000000"/>
                <w:sz w:val="20"/>
                <w:szCs w:val="20"/>
                <w:lang w:eastAsia="lv-LV"/>
              </w:rPr>
              <w:t>6000</w:t>
            </w:r>
          </w:p>
        </w:tc>
        <w:tc>
          <w:tcPr>
            <w:tcW w:w="810" w:type="dxa"/>
          </w:tcPr>
          <w:p w:rsidR="001C4F7B" w:rsidRPr="00FF291D" w:rsidRDefault="001C4F7B" w:rsidP="001F175A">
            <w:pPr>
              <w:snapToGrid w:val="0"/>
              <w:rPr>
                <w:rFonts w:eastAsia="Times New Roman"/>
                <w:color w:val="000000"/>
                <w:sz w:val="20"/>
                <w:szCs w:val="20"/>
                <w:lang w:eastAsia="lv-LV"/>
              </w:rPr>
            </w:pPr>
            <w:r w:rsidRPr="00FF291D">
              <w:rPr>
                <w:rFonts w:eastAsia="Times New Roman"/>
                <w:color w:val="000000"/>
                <w:sz w:val="20"/>
                <w:szCs w:val="20"/>
                <w:lang w:eastAsia="lv-LV"/>
              </w:rPr>
              <w:t>area</w:t>
            </w:r>
          </w:p>
        </w:tc>
        <w:tc>
          <w:tcPr>
            <w:tcW w:w="755" w:type="dxa"/>
          </w:tcPr>
          <w:p w:rsidR="001C4F7B" w:rsidRPr="00FF291D" w:rsidRDefault="001C4F7B" w:rsidP="001F175A">
            <w:pPr>
              <w:rPr>
                <w:sz w:val="20"/>
                <w:szCs w:val="20"/>
              </w:rPr>
            </w:pPr>
            <w:r w:rsidRPr="00FF291D">
              <w:rPr>
                <w:sz w:val="20"/>
                <w:szCs w:val="20"/>
              </w:rPr>
              <w:t>R</w:t>
            </w:r>
          </w:p>
        </w:tc>
        <w:tc>
          <w:tcPr>
            <w:tcW w:w="1132" w:type="dxa"/>
          </w:tcPr>
          <w:p w:rsidR="001C4F7B" w:rsidRPr="00FF291D" w:rsidRDefault="001C4F7B" w:rsidP="001F175A">
            <w:pPr>
              <w:rPr>
                <w:sz w:val="20"/>
                <w:szCs w:val="20"/>
              </w:rPr>
            </w:pPr>
            <w:r w:rsidRPr="00FF291D">
              <w:rPr>
                <w:sz w:val="20"/>
                <w:szCs w:val="20"/>
              </w:rPr>
              <w:t>A</w:t>
            </w:r>
          </w:p>
        </w:tc>
        <w:tc>
          <w:tcPr>
            <w:tcW w:w="1004" w:type="dxa"/>
          </w:tcPr>
          <w:p w:rsidR="001C4F7B" w:rsidRPr="00FF291D" w:rsidRDefault="001C4F7B" w:rsidP="001F175A">
            <w:pPr>
              <w:rPr>
                <w:sz w:val="20"/>
                <w:szCs w:val="20"/>
              </w:rPr>
            </w:pPr>
            <w:r w:rsidRPr="00FF291D">
              <w:rPr>
                <w:sz w:val="20"/>
                <w:szCs w:val="20"/>
              </w:rPr>
              <w:t>2016</w:t>
            </w:r>
          </w:p>
        </w:tc>
      </w:tr>
    </w:tbl>
    <w:p w:rsidR="001C4F7B" w:rsidRDefault="001C4F7B" w:rsidP="001C4F7B">
      <w:pPr>
        <w:jc w:val="both"/>
        <w:rPr>
          <w:rFonts w:ascii="Verdana" w:hAnsi="Verdana"/>
        </w:rPr>
      </w:pPr>
    </w:p>
    <w:p w:rsidR="001C4F7B" w:rsidRDefault="001C4F7B" w:rsidP="00B86D86">
      <w:pPr>
        <w:jc w:val="both"/>
        <w:rPr>
          <w:rFonts w:ascii="Verdana" w:hAnsi="Verdana"/>
        </w:rPr>
      </w:pPr>
    </w:p>
    <w:p w:rsidR="00441660" w:rsidRPr="00441660" w:rsidRDefault="002645C2" w:rsidP="00441660">
      <w:pPr>
        <w:jc w:val="both"/>
        <w:rPr>
          <w:rFonts w:ascii="Verdana" w:hAnsi="Verdana"/>
        </w:rPr>
      </w:pPr>
      <w:r>
        <w:rPr>
          <w:rFonts w:ascii="Verdana" w:hAnsi="Verdana"/>
        </w:rPr>
        <w:t xml:space="preserve">Dabas liegumā </w:t>
      </w:r>
      <w:r w:rsidRPr="00441660">
        <w:rPr>
          <w:rFonts w:ascii="Verdana" w:hAnsi="Verdana"/>
          <w:b/>
        </w:rPr>
        <w:t>Motrines ezers</w:t>
      </w:r>
      <w:r>
        <w:rPr>
          <w:rFonts w:ascii="Verdana" w:hAnsi="Verdana"/>
        </w:rPr>
        <w:t xml:space="preserve"> (LV0530600) monitorēta dzeltenā akmeņlauzīte </w:t>
      </w:r>
      <w:r w:rsidRPr="000A2CFE">
        <w:rPr>
          <w:rFonts w:ascii="Verdana" w:hAnsi="Verdana"/>
          <w:i/>
        </w:rPr>
        <w:t>Saxifraga hirculus</w:t>
      </w:r>
      <w:r>
        <w:rPr>
          <w:rFonts w:ascii="Verdana" w:hAnsi="Verdana"/>
        </w:rPr>
        <w:t xml:space="preserve">. </w:t>
      </w:r>
      <w:r w:rsidR="00441660" w:rsidRPr="00441660">
        <w:rPr>
          <w:rFonts w:ascii="Verdana" w:hAnsi="Verdana"/>
        </w:rPr>
        <w:t>Apsekojamais biotops ir zāļu un pārejas purvs, kas izveidojies, aizaugot Motrines ezeram, visvairāk – ezera DA krastā. Purvs ir dabisks, ar purva augu sugām labvēlīgu hidroloģisko režīmu. Cilvēku un dzīvnieku ietekme biotopā nav konstatēta. 2016. gadā sugu atrast neizdevās, kaut arī norādītajās koordinātās biotops ļoti piemērots</w:t>
      </w:r>
      <w:r w:rsidR="00441660">
        <w:rPr>
          <w:rFonts w:ascii="Verdana" w:hAnsi="Verdana"/>
        </w:rPr>
        <w:t xml:space="preserve"> un 2008. gadā konstatēti 10 sugas eksemplāri</w:t>
      </w:r>
      <w:r w:rsidR="00441660" w:rsidRPr="00441660">
        <w:rPr>
          <w:rFonts w:ascii="Verdana" w:hAnsi="Verdana"/>
        </w:rPr>
        <w:t xml:space="preserve">. </w:t>
      </w:r>
      <w:r w:rsidR="00441660">
        <w:rPr>
          <w:rFonts w:ascii="Verdana" w:hAnsi="Verdana"/>
        </w:rPr>
        <w:t xml:space="preserve">Atradne ir zināma kopš 2001. gada (Liene Auniņa). Apsekojuma laikā konstatēta reta, aizsargājama un Eiropas Biotopu direktīvā iekļauta sūnu suga spīdīgā āķīte </w:t>
      </w:r>
      <w:r w:rsidR="00441660" w:rsidRPr="00441660">
        <w:rPr>
          <w:rFonts w:ascii="Verdana" w:hAnsi="Verdana"/>
          <w:i/>
        </w:rPr>
        <w:t>Hamatocaulis vernicosus</w:t>
      </w:r>
      <w:bookmarkStart w:id="5" w:name="OLE_LINK3"/>
      <w:bookmarkStart w:id="6" w:name="OLE_LINK4"/>
      <w:r w:rsidR="00441660" w:rsidRPr="00441660">
        <w:rPr>
          <w:rFonts w:ascii="Verdana" w:hAnsi="Verdana"/>
        </w:rPr>
        <w:t>.</w:t>
      </w:r>
      <w:bookmarkEnd w:id="5"/>
      <w:bookmarkEnd w:id="6"/>
    </w:p>
    <w:p w:rsidR="00441660" w:rsidRDefault="00441660" w:rsidP="00441660">
      <w:pPr>
        <w:spacing w:after="0" w:line="100" w:lineRule="atLeast"/>
        <w:jc w:val="right"/>
        <w:rPr>
          <w:rFonts w:ascii="Verdana" w:hAnsi="Verdana"/>
          <w:sz w:val="20"/>
        </w:rPr>
      </w:pPr>
      <w:r>
        <w:rPr>
          <w:rFonts w:ascii="Verdana" w:hAnsi="Verdana"/>
          <w:sz w:val="20"/>
        </w:rPr>
        <w:lastRenderedPageBreak/>
        <w:t>Jaunieviesta</w:t>
      </w:r>
      <w:r w:rsidRPr="00B6392A">
        <w:rPr>
          <w:rFonts w:ascii="Verdana" w:hAnsi="Verdana"/>
          <w:sz w:val="20"/>
        </w:rPr>
        <w:t xml:space="preserve"> </w:t>
      </w:r>
      <w:r w:rsidRPr="00B6392A">
        <w:rPr>
          <w:rFonts w:ascii="Verdana" w:hAnsi="Verdana"/>
          <w:i/>
          <w:sz w:val="20"/>
        </w:rPr>
        <w:t>Natura 2000</w:t>
      </w:r>
      <w:r w:rsidRPr="00B6392A">
        <w:rPr>
          <w:rFonts w:ascii="Verdana" w:hAnsi="Verdana"/>
          <w:sz w:val="20"/>
        </w:rPr>
        <w:t xml:space="preserve"> standarta datu form</w:t>
      </w:r>
      <w:r>
        <w:rPr>
          <w:rFonts w:ascii="Verdana" w:hAnsi="Verdana"/>
          <w:sz w:val="20"/>
        </w:rPr>
        <w:t>a</w:t>
      </w:r>
      <w:r w:rsidRPr="00B6392A">
        <w:rPr>
          <w:rFonts w:ascii="Verdana" w:hAnsi="Verdana"/>
          <w:sz w:val="20"/>
        </w:rPr>
        <w:t xml:space="preserve"> </w:t>
      </w:r>
    </w:p>
    <w:p w:rsidR="00441660" w:rsidRPr="00B6392A" w:rsidRDefault="00441660" w:rsidP="00441660">
      <w:pPr>
        <w:spacing w:after="0" w:line="100" w:lineRule="atLeast"/>
        <w:jc w:val="right"/>
        <w:rPr>
          <w:rFonts w:ascii="Verdana" w:hAnsi="Verdana"/>
          <w:sz w:val="20"/>
        </w:rPr>
      </w:pPr>
      <w:r w:rsidRPr="00B6392A">
        <w:rPr>
          <w:rFonts w:ascii="Verdana" w:hAnsi="Verdana"/>
          <w:sz w:val="20"/>
        </w:rPr>
        <w:t xml:space="preserve">par </w:t>
      </w:r>
      <w:r w:rsidRPr="00B6392A">
        <w:rPr>
          <w:rFonts w:ascii="Verdana" w:hAnsi="Verdana"/>
          <w:i/>
          <w:sz w:val="20"/>
        </w:rPr>
        <w:t>Saxifraga hirculus</w:t>
      </w:r>
      <w:r w:rsidRPr="00B6392A">
        <w:rPr>
          <w:rFonts w:ascii="Verdana" w:hAnsi="Verdana"/>
          <w:sz w:val="20"/>
        </w:rPr>
        <w:t xml:space="preserve"> atradni </w:t>
      </w:r>
      <w:r>
        <w:rPr>
          <w:rFonts w:ascii="Verdana" w:hAnsi="Verdana"/>
          <w:sz w:val="20"/>
        </w:rPr>
        <w:t>dabas liegumā Motrines ezers</w:t>
      </w:r>
      <w:r w:rsidRPr="00B6392A">
        <w:rPr>
          <w:rFonts w:ascii="Verdana" w:hAnsi="Verdana"/>
          <w:sz w:val="20"/>
        </w:rPr>
        <w:t xml:space="preserve"> </w:t>
      </w: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319"/>
        <w:gridCol w:w="564"/>
        <w:gridCol w:w="540"/>
        <w:gridCol w:w="630"/>
        <w:gridCol w:w="810"/>
        <w:gridCol w:w="540"/>
        <w:gridCol w:w="900"/>
        <w:gridCol w:w="540"/>
        <w:gridCol w:w="630"/>
        <w:gridCol w:w="540"/>
        <w:gridCol w:w="630"/>
        <w:gridCol w:w="1004"/>
      </w:tblGrid>
      <w:tr w:rsidR="00441660" w:rsidRPr="00FF291D" w:rsidTr="001F175A">
        <w:trPr>
          <w:trHeight w:hRule="exact" w:val="252"/>
        </w:trPr>
        <w:tc>
          <w:tcPr>
            <w:tcW w:w="2340" w:type="dxa"/>
            <w:gridSpan w:val="2"/>
            <w:shd w:val="pct10" w:color="auto" w:fill="auto"/>
            <w:vAlign w:val="center"/>
          </w:tcPr>
          <w:p w:rsidR="00441660" w:rsidRPr="00FF291D" w:rsidRDefault="00441660" w:rsidP="001F175A">
            <w:pPr>
              <w:pStyle w:val="NormalWeb"/>
              <w:snapToGrid w:val="0"/>
              <w:spacing w:before="0" w:after="0"/>
              <w:jc w:val="center"/>
              <w:rPr>
                <w:rFonts w:ascii="Calibri" w:hAnsi="Calibri"/>
                <w:b/>
                <w:sz w:val="16"/>
                <w:szCs w:val="16"/>
              </w:rPr>
            </w:pPr>
            <w:r w:rsidRPr="00FF291D">
              <w:rPr>
                <w:rFonts w:ascii="Calibri" w:hAnsi="Calibri"/>
                <w:b/>
                <w:sz w:val="16"/>
                <w:szCs w:val="16"/>
              </w:rPr>
              <w:t>Suga</w:t>
            </w:r>
          </w:p>
        </w:tc>
        <w:tc>
          <w:tcPr>
            <w:tcW w:w="3984" w:type="dxa"/>
            <w:gridSpan w:val="6"/>
            <w:shd w:val="pct10" w:color="auto" w:fill="auto"/>
            <w:vAlign w:val="center"/>
          </w:tcPr>
          <w:p w:rsidR="00441660" w:rsidRPr="00FF291D" w:rsidRDefault="00441660" w:rsidP="001F175A">
            <w:pPr>
              <w:pStyle w:val="NormalWeb"/>
              <w:snapToGrid w:val="0"/>
              <w:spacing w:before="0" w:after="0"/>
              <w:jc w:val="center"/>
              <w:rPr>
                <w:rFonts w:ascii="Calibri" w:hAnsi="Calibri"/>
                <w:b/>
                <w:sz w:val="16"/>
                <w:szCs w:val="16"/>
              </w:rPr>
            </w:pPr>
            <w:r w:rsidRPr="00FF291D">
              <w:rPr>
                <w:rFonts w:ascii="Calibri" w:hAnsi="Calibri"/>
                <w:b/>
                <w:sz w:val="16"/>
                <w:szCs w:val="16"/>
              </w:rPr>
              <w:t>Teritorijā sastopamā populācija</w:t>
            </w:r>
          </w:p>
        </w:tc>
        <w:tc>
          <w:tcPr>
            <w:tcW w:w="2340" w:type="dxa"/>
            <w:gridSpan w:val="4"/>
            <w:shd w:val="pct10" w:color="auto" w:fill="auto"/>
            <w:vAlign w:val="center"/>
          </w:tcPr>
          <w:p w:rsidR="00441660" w:rsidRPr="00FF291D" w:rsidRDefault="00441660" w:rsidP="001F175A">
            <w:pPr>
              <w:pStyle w:val="NormalWeb"/>
              <w:snapToGrid w:val="0"/>
              <w:spacing w:before="0" w:after="0"/>
              <w:jc w:val="center"/>
              <w:rPr>
                <w:rFonts w:ascii="Calibri" w:hAnsi="Calibri"/>
                <w:b/>
                <w:sz w:val="16"/>
                <w:szCs w:val="16"/>
              </w:rPr>
            </w:pPr>
            <w:r w:rsidRPr="00FF291D">
              <w:rPr>
                <w:rFonts w:ascii="Calibri" w:hAnsi="Calibri"/>
                <w:b/>
                <w:sz w:val="16"/>
                <w:szCs w:val="16"/>
              </w:rPr>
              <w:t>Teritorijas novērtējums</w:t>
            </w:r>
          </w:p>
        </w:tc>
        <w:tc>
          <w:tcPr>
            <w:tcW w:w="1004" w:type="dxa"/>
            <w:vMerge w:val="restart"/>
            <w:shd w:val="pct10" w:color="auto" w:fill="auto"/>
            <w:vAlign w:val="center"/>
          </w:tcPr>
          <w:p w:rsidR="00441660" w:rsidRPr="00FF291D" w:rsidRDefault="00441660" w:rsidP="001F175A">
            <w:pPr>
              <w:pStyle w:val="NormalWeb"/>
              <w:snapToGrid w:val="0"/>
              <w:spacing w:before="0" w:after="0"/>
              <w:jc w:val="center"/>
              <w:rPr>
                <w:rFonts w:ascii="Calibri" w:hAnsi="Calibri"/>
                <w:b/>
                <w:sz w:val="16"/>
                <w:szCs w:val="16"/>
              </w:rPr>
            </w:pPr>
            <w:r w:rsidRPr="00FF291D">
              <w:rPr>
                <w:rFonts w:ascii="Calibri" w:hAnsi="Calibri"/>
                <w:b/>
                <w:sz w:val="16"/>
                <w:szCs w:val="16"/>
              </w:rPr>
              <w:t>Datu avots</w:t>
            </w:r>
          </w:p>
        </w:tc>
      </w:tr>
      <w:tr w:rsidR="00441660" w:rsidRPr="00FF291D" w:rsidTr="001F175A">
        <w:trPr>
          <w:trHeight w:val="183"/>
        </w:trPr>
        <w:tc>
          <w:tcPr>
            <w:tcW w:w="1021" w:type="dxa"/>
            <w:vMerge w:val="restart"/>
            <w:shd w:val="pct10" w:color="auto" w:fill="auto"/>
            <w:vAlign w:val="center"/>
          </w:tcPr>
          <w:p w:rsidR="00441660" w:rsidRPr="00FF291D" w:rsidRDefault="00441660" w:rsidP="001F175A">
            <w:pPr>
              <w:pStyle w:val="NormalWeb"/>
              <w:snapToGrid w:val="0"/>
              <w:spacing w:before="0" w:after="0"/>
              <w:jc w:val="center"/>
              <w:rPr>
                <w:rFonts w:ascii="Calibri" w:hAnsi="Calibri"/>
                <w:b/>
                <w:sz w:val="16"/>
                <w:szCs w:val="16"/>
              </w:rPr>
            </w:pPr>
            <w:r w:rsidRPr="00FF291D">
              <w:rPr>
                <w:rFonts w:ascii="Calibri" w:hAnsi="Calibri"/>
                <w:b/>
                <w:sz w:val="16"/>
                <w:szCs w:val="16"/>
              </w:rPr>
              <w:t>Zinātniskais nosaukums</w:t>
            </w:r>
          </w:p>
        </w:tc>
        <w:tc>
          <w:tcPr>
            <w:tcW w:w="1319" w:type="dxa"/>
            <w:vMerge w:val="restart"/>
            <w:shd w:val="pct10" w:color="auto" w:fill="auto"/>
            <w:vAlign w:val="center"/>
          </w:tcPr>
          <w:p w:rsidR="00441660" w:rsidRPr="00FF291D" w:rsidRDefault="00441660" w:rsidP="001F175A">
            <w:pPr>
              <w:pStyle w:val="NormalWeb"/>
              <w:snapToGrid w:val="0"/>
              <w:spacing w:before="0" w:after="0"/>
              <w:jc w:val="center"/>
              <w:rPr>
                <w:rFonts w:ascii="Calibri" w:hAnsi="Calibri"/>
                <w:b/>
                <w:sz w:val="16"/>
                <w:szCs w:val="16"/>
              </w:rPr>
            </w:pPr>
            <w:r w:rsidRPr="00FF291D">
              <w:rPr>
                <w:rFonts w:ascii="Calibri" w:hAnsi="Calibri"/>
                <w:b/>
                <w:sz w:val="16"/>
                <w:szCs w:val="16"/>
              </w:rPr>
              <w:t>Latviskais nosaukums</w:t>
            </w:r>
          </w:p>
        </w:tc>
        <w:tc>
          <w:tcPr>
            <w:tcW w:w="564" w:type="dxa"/>
            <w:vMerge w:val="restart"/>
            <w:shd w:val="pct10" w:color="auto" w:fill="auto"/>
            <w:vAlign w:val="center"/>
          </w:tcPr>
          <w:p w:rsidR="00441660" w:rsidRPr="00FF291D" w:rsidRDefault="00441660" w:rsidP="001F175A">
            <w:pPr>
              <w:pStyle w:val="NormalWeb"/>
              <w:snapToGrid w:val="0"/>
              <w:spacing w:before="0" w:after="0"/>
              <w:jc w:val="center"/>
              <w:rPr>
                <w:rFonts w:ascii="Calibri" w:hAnsi="Calibri"/>
                <w:b/>
                <w:sz w:val="16"/>
                <w:szCs w:val="16"/>
              </w:rPr>
            </w:pPr>
            <w:r w:rsidRPr="00FF291D">
              <w:rPr>
                <w:rFonts w:ascii="Calibri" w:hAnsi="Calibri"/>
                <w:b/>
                <w:sz w:val="16"/>
                <w:szCs w:val="16"/>
              </w:rPr>
              <w:t>Tips</w:t>
            </w:r>
          </w:p>
        </w:tc>
        <w:tc>
          <w:tcPr>
            <w:tcW w:w="1170" w:type="dxa"/>
            <w:gridSpan w:val="2"/>
            <w:shd w:val="pct10" w:color="auto" w:fill="auto"/>
            <w:vAlign w:val="center"/>
          </w:tcPr>
          <w:p w:rsidR="00441660" w:rsidRPr="00FF291D" w:rsidRDefault="00441660" w:rsidP="001F175A">
            <w:pPr>
              <w:pStyle w:val="NormalWeb"/>
              <w:snapToGrid w:val="0"/>
              <w:spacing w:before="0" w:after="0"/>
              <w:jc w:val="center"/>
              <w:rPr>
                <w:rFonts w:ascii="Calibri" w:hAnsi="Calibri"/>
                <w:b/>
                <w:sz w:val="16"/>
                <w:szCs w:val="16"/>
              </w:rPr>
            </w:pPr>
            <w:r w:rsidRPr="00FF291D">
              <w:rPr>
                <w:rFonts w:ascii="Calibri" w:hAnsi="Calibri"/>
                <w:b/>
                <w:sz w:val="16"/>
                <w:szCs w:val="16"/>
              </w:rPr>
              <w:t>Lielums</w:t>
            </w:r>
          </w:p>
        </w:tc>
        <w:tc>
          <w:tcPr>
            <w:tcW w:w="810" w:type="dxa"/>
            <w:vMerge w:val="restart"/>
            <w:shd w:val="pct10" w:color="auto" w:fill="auto"/>
            <w:vAlign w:val="center"/>
          </w:tcPr>
          <w:p w:rsidR="00441660" w:rsidRPr="00FF291D" w:rsidRDefault="00441660" w:rsidP="001F175A">
            <w:pPr>
              <w:pStyle w:val="NormalWeb"/>
              <w:snapToGrid w:val="0"/>
              <w:spacing w:before="0" w:after="0"/>
              <w:jc w:val="center"/>
              <w:rPr>
                <w:rFonts w:ascii="Calibri" w:hAnsi="Calibri"/>
                <w:b/>
                <w:sz w:val="16"/>
                <w:szCs w:val="16"/>
              </w:rPr>
            </w:pPr>
            <w:r w:rsidRPr="00FF291D">
              <w:rPr>
                <w:rFonts w:ascii="Calibri" w:hAnsi="Calibri"/>
                <w:b/>
                <w:sz w:val="16"/>
                <w:szCs w:val="16"/>
              </w:rPr>
              <w:t>Vienība</w:t>
            </w:r>
          </w:p>
        </w:tc>
        <w:tc>
          <w:tcPr>
            <w:tcW w:w="540" w:type="dxa"/>
            <w:vMerge w:val="restart"/>
            <w:shd w:val="pct10" w:color="auto" w:fill="auto"/>
            <w:vAlign w:val="center"/>
          </w:tcPr>
          <w:p w:rsidR="00441660" w:rsidRPr="00FF291D" w:rsidRDefault="00441660" w:rsidP="001F175A">
            <w:pPr>
              <w:pStyle w:val="NormalWeb"/>
              <w:snapToGrid w:val="0"/>
              <w:spacing w:before="0" w:after="0"/>
              <w:jc w:val="center"/>
              <w:rPr>
                <w:rFonts w:ascii="Calibri" w:hAnsi="Calibri"/>
                <w:b/>
                <w:sz w:val="16"/>
                <w:szCs w:val="16"/>
              </w:rPr>
            </w:pPr>
            <w:r w:rsidRPr="00FF291D">
              <w:rPr>
                <w:rFonts w:ascii="Calibri" w:hAnsi="Calibri"/>
                <w:b/>
                <w:sz w:val="16"/>
                <w:szCs w:val="16"/>
              </w:rPr>
              <w:t>Kat.</w:t>
            </w:r>
          </w:p>
        </w:tc>
        <w:tc>
          <w:tcPr>
            <w:tcW w:w="900" w:type="dxa"/>
            <w:vMerge w:val="restart"/>
            <w:shd w:val="pct10" w:color="auto" w:fill="auto"/>
            <w:vAlign w:val="center"/>
          </w:tcPr>
          <w:p w:rsidR="00441660" w:rsidRPr="00FF291D" w:rsidRDefault="00441660" w:rsidP="001F175A">
            <w:pPr>
              <w:pStyle w:val="NormalWeb"/>
              <w:snapToGrid w:val="0"/>
              <w:spacing w:before="0" w:after="0"/>
              <w:jc w:val="center"/>
              <w:rPr>
                <w:rFonts w:ascii="Calibri" w:hAnsi="Calibri"/>
                <w:b/>
                <w:sz w:val="16"/>
                <w:szCs w:val="16"/>
              </w:rPr>
            </w:pPr>
            <w:r w:rsidRPr="00FF291D">
              <w:rPr>
                <w:rFonts w:ascii="Calibri" w:hAnsi="Calibri"/>
                <w:b/>
                <w:sz w:val="16"/>
                <w:szCs w:val="16"/>
              </w:rPr>
              <w:t>Datu kvalitāte</w:t>
            </w:r>
          </w:p>
        </w:tc>
        <w:tc>
          <w:tcPr>
            <w:tcW w:w="540" w:type="dxa"/>
            <w:vMerge w:val="restart"/>
            <w:shd w:val="pct10" w:color="auto" w:fill="auto"/>
            <w:vAlign w:val="center"/>
          </w:tcPr>
          <w:p w:rsidR="00441660" w:rsidRPr="00FF291D" w:rsidRDefault="00441660" w:rsidP="001F175A">
            <w:pPr>
              <w:pStyle w:val="NormalWeb"/>
              <w:snapToGrid w:val="0"/>
              <w:spacing w:before="0" w:after="0"/>
              <w:jc w:val="center"/>
              <w:rPr>
                <w:rFonts w:ascii="Calibri" w:hAnsi="Calibri"/>
                <w:b/>
                <w:sz w:val="16"/>
                <w:szCs w:val="16"/>
              </w:rPr>
            </w:pPr>
            <w:r w:rsidRPr="00FF291D">
              <w:rPr>
                <w:rFonts w:ascii="Calibri" w:hAnsi="Calibri"/>
                <w:b/>
                <w:sz w:val="16"/>
                <w:szCs w:val="16"/>
              </w:rPr>
              <w:t>Pop.</w:t>
            </w:r>
          </w:p>
        </w:tc>
        <w:tc>
          <w:tcPr>
            <w:tcW w:w="630" w:type="dxa"/>
            <w:vMerge w:val="restart"/>
            <w:shd w:val="pct10" w:color="auto" w:fill="auto"/>
            <w:vAlign w:val="center"/>
          </w:tcPr>
          <w:p w:rsidR="00441660" w:rsidRPr="00FF291D" w:rsidRDefault="00441660" w:rsidP="001F175A">
            <w:pPr>
              <w:pStyle w:val="CM3"/>
              <w:spacing w:before="60" w:after="60"/>
              <w:jc w:val="center"/>
              <w:rPr>
                <w:rFonts w:ascii="Calibri" w:hAnsi="Calibri"/>
                <w:b/>
                <w:color w:val="000000"/>
                <w:sz w:val="16"/>
                <w:szCs w:val="16"/>
                <w:lang w:val="lv-LV"/>
              </w:rPr>
            </w:pPr>
            <w:r w:rsidRPr="00FF291D">
              <w:rPr>
                <w:rFonts w:ascii="Calibri" w:hAnsi="Calibri"/>
                <w:b/>
                <w:color w:val="000000"/>
                <w:sz w:val="16"/>
                <w:szCs w:val="16"/>
                <w:lang w:val="lv-LV"/>
              </w:rPr>
              <w:t>Sagl.</w:t>
            </w:r>
          </w:p>
        </w:tc>
        <w:tc>
          <w:tcPr>
            <w:tcW w:w="540" w:type="dxa"/>
            <w:vMerge w:val="restart"/>
            <w:shd w:val="pct10" w:color="auto" w:fill="auto"/>
            <w:vAlign w:val="center"/>
          </w:tcPr>
          <w:p w:rsidR="00441660" w:rsidRPr="00FF291D" w:rsidRDefault="00441660" w:rsidP="001F175A">
            <w:pPr>
              <w:pStyle w:val="NormalWeb"/>
              <w:snapToGrid w:val="0"/>
              <w:spacing w:before="0" w:after="0"/>
              <w:jc w:val="center"/>
              <w:rPr>
                <w:rFonts w:ascii="Calibri" w:hAnsi="Calibri"/>
                <w:b/>
                <w:sz w:val="16"/>
                <w:szCs w:val="16"/>
              </w:rPr>
            </w:pPr>
            <w:r w:rsidRPr="00FF291D">
              <w:rPr>
                <w:rFonts w:ascii="Calibri" w:hAnsi="Calibri"/>
                <w:b/>
                <w:sz w:val="16"/>
                <w:szCs w:val="16"/>
              </w:rPr>
              <w:t>Izol.</w:t>
            </w:r>
          </w:p>
        </w:tc>
        <w:tc>
          <w:tcPr>
            <w:tcW w:w="630" w:type="dxa"/>
            <w:vMerge w:val="restart"/>
            <w:shd w:val="pct10" w:color="auto" w:fill="auto"/>
            <w:vAlign w:val="center"/>
          </w:tcPr>
          <w:p w:rsidR="00441660" w:rsidRPr="00FF291D" w:rsidRDefault="00441660" w:rsidP="001F175A">
            <w:pPr>
              <w:pStyle w:val="NormalWeb"/>
              <w:snapToGrid w:val="0"/>
              <w:spacing w:before="0" w:after="0"/>
              <w:jc w:val="center"/>
              <w:rPr>
                <w:rFonts w:ascii="Calibri" w:hAnsi="Calibri"/>
                <w:b/>
                <w:sz w:val="16"/>
                <w:szCs w:val="16"/>
              </w:rPr>
            </w:pPr>
            <w:r w:rsidRPr="00FF291D">
              <w:rPr>
                <w:rFonts w:ascii="Calibri" w:hAnsi="Calibri"/>
                <w:b/>
                <w:sz w:val="16"/>
                <w:szCs w:val="16"/>
              </w:rPr>
              <w:t>Visp.</w:t>
            </w:r>
          </w:p>
        </w:tc>
        <w:tc>
          <w:tcPr>
            <w:tcW w:w="1004" w:type="dxa"/>
            <w:vMerge/>
            <w:shd w:val="pct10" w:color="auto" w:fill="auto"/>
          </w:tcPr>
          <w:p w:rsidR="00441660" w:rsidRPr="00FF291D" w:rsidRDefault="00441660" w:rsidP="001F175A">
            <w:pPr>
              <w:pStyle w:val="NormalWeb"/>
              <w:snapToGrid w:val="0"/>
              <w:spacing w:before="0" w:after="0"/>
              <w:jc w:val="center"/>
              <w:rPr>
                <w:rFonts w:ascii="Calibri" w:hAnsi="Calibri"/>
                <w:b/>
                <w:sz w:val="16"/>
                <w:szCs w:val="16"/>
              </w:rPr>
            </w:pPr>
          </w:p>
        </w:tc>
      </w:tr>
      <w:tr w:rsidR="00441660" w:rsidRPr="00FF291D" w:rsidTr="001F175A">
        <w:trPr>
          <w:trHeight w:hRule="exact" w:val="216"/>
        </w:trPr>
        <w:tc>
          <w:tcPr>
            <w:tcW w:w="1021" w:type="dxa"/>
            <w:vMerge/>
            <w:shd w:val="pct10" w:color="auto" w:fill="auto"/>
            <w:vAlign w:val="center"/>
          </w:tcPr>
          <w:p w:rsidR="00441660" w:rsidRPr="00FF291D" w:rsidRDefault="00441660" w:rsidP="001F175A">
            <w:pPr>
              <w:pStyle w:val="NormalWeb"/>
              <w:snapToGrid w:val="0"/>
              <w:spacing w:before="0" w:after="0"/>
              <w:jc w:val="center"/>
              <w:rPr>
                <w:rFonts w:ascii="Calibri" w:hAnsi="Calibri"/>
                <w:b/>
                <w:sz w:val="18"/>
                <w:szCs w:val="18"/>
              </w:rPr>
            </w:pPr>
          </w:p>
        </w:tc>
        <w:tc>
          <w:tcPr>
            <w:tcW w:w="1319" w:type="dxa"/>
            <w:vMerge/>
            <w:shd w:val="pct10" w:color="auto" w:fill="auto"/>
            <w:vAlign w:val="center"/>
          </w:tcPr>
          <w:p w:rsidR="00441660" w:rsidRPr="00FF291D" w:rsidRDefault="00441660" w:rsidP="001F175A">
            <w:pPr>
              <w:pStyle w:val="NormalWeb"/>
              <w:snapToGrid w:val="0"/>
              <w:spacing w:before="0" w:after="0"/>
              <w:jc w:val="center"/>
              <w:rPr>
                <w:rFonts w:ascii="Calibri" w:hAnsi="Calibri"/>
                <w:b/>
                <w:sz w:val="18"/>
                <w:szCs w:val="18"/>
              </w:rPr>
            </w:pPr>
          </w:p>
        </w:tc>
        <w:tc>
          <w:tcPr>
            <w:tcW w:w="564" w:type="dxa"/>
            <w:vMerge/>
            <w:shd w:val="pct10" w:color="auto" w:fill="auto"/>
            <w:vAlign w:val="center"/>
          </w:tcPr>
          <w:p w:rsidR="00441660" w:rsidRPr="00FF291D" w:rsidRDefault="00441660" w:rsidP="001F175A">
            <w:pPr>
              <w:pStyle w:val="NormalWeb"/>
              <w:snapToGrid w:val="0"/>
              <w:spacing w:before="0" w:after="0"/>
              <w:jc w:val="center"/>
              <w:rPr>
                <w:rFonts w:ascii="Calibri" w:hAnsi="Calibri"/>
                <w:b/>
                <w:sz w:val="18"/>
                <w:szCs w:val="18"/>
              </w:rPr>
            </w:pPr>
          </w:p>
        </w:tc>
        <w:tc>
          <w:tcPr>
            <w:tcW w:w="540" w:type="dxa"/>
            <w:shd w:val="pct10" w:color="auto" w:fill="auto"/>
            <w:vAlign w:val="center"/>
          </w:tcPr>
          <w:p w:rsidR="00441660" w:rsidRPr="00FF291D" w:rsidRDefault="00441660" w:rsidP="001F175A">
            <w:pPr>
              <w:pStyle w:val="NormalWeb"/>
              <w:snapToGrid w:val="0"/>
              <w:spacing w:before="0" w:after="0"/>
              <w:jc w:val="center"/>
              <w:rPr>
                <w:rFonts w:ascii="Calibri" w:hAnsi="Calibri"/>
                <w:b/>
                <w:sz w:val="16"/>
                <w:szCs w:val="16"/>
              </w:rPr>
            </w:pPr>
            <w:r w:rsidRPr="00FF291D">
              <w:rPr>
                <w:rFonts w:ascii="Calibri" w:hAnsi="Calibri"/>
                <w:b/>
                <w:sz w:val="16"/>
                <w:szCs w:val="16"/>
              </w:rPr>
              <w:t>Min</w:t>
            </w:r>
          </w:p>
        </w:tc>
        <w:tc>
          <w:tcPr>
            <w:tcW w:w="630" w:type="dxa"/>
            <w:shd w:val="pct10" w:color="auto" w:fill="auto"/>
            <w:vAlign w:val="center"/>
          </w:tcPr>
          <w:p w:rsidR="00441660" w:rsidRPr="00FF291D" w:rsidRDefault="00441660" w:rsidP="001F175A">
            <w:pPr>
              <w:pStyle w:val="NormalWeb"/>
              <w:snapToGrid w:val="0"/>
              <w:spacing w:before="0" w:after="0"/>
              <w:jc w:val="center"/>
              <w:rPr>
                <w:rFonts w:ascii="Calibri" w:hAnsi="Calibri"/>
                <w:b/>
                <w:sz w:val="16"/>
                <w:szCs w:val="16"/>
              </w:rPr>
            </w:pPr>
            <w:r w:rsidRPr="00FF291D">
              <w:rPr>
                <w:rFonts w:ascii="Calibri" w:hAnsi="Calibri"/>
                <w:b/>
                <w:sz w:val="16"/>
                <w:szCs w:val="16"/>
              </w:rPr>
              <w:t>Maks</w:t>
            </w:r>
          </w:p>
        </w:tc>
        <w:tc>
          <w:tcPr>
            <w:tcW w:w="810" w:type="dxa"/>
            <w:vMerge/>
            <w:shd w:val="pct10" w:color="auto" w:fill="auto"/>
            <w:vAlign w:val="center"/>
          </w:tcPr>
          <w:p w:rsidR="00441660" w:rsidRPr="00FF291D" w:rsidRDefault="00441660" w:rsidP="001F175A">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441660" w:rsidRPr="00FF291D" w:rsidRDefault="00441660" w:rsidP="001F175A">
            <w:pPr>
              <w:pStyle w:val="NormalWeb"/>
              <w:snapToGrid w:val="0"/>
              <w:spacing w:before="0" w:after="0"/>
              <w:jc w:val="center"/>
              <w:rPr>
                <w:rFonts w:ascii="Calibri" w:hAnsi="Calibri"/>
                <w:b/>
                <w:sz w:val="18"/>
                <w:szCs w:val="18"/>
              </w:rPr>
            </w:pPr>
          </w:p>
        </w:tc>
        <w:tc>
          <w:tcPr>
            <w:tcW w:w="900" w:type="dxa"/>
            <w:vMerge/>
            <w:shd w:val="pct10" w:color="auto" w:fill="auto"/>
            <w:vAlign w:val="center"/>
          </w:tcPr>
          <w:p w:rsidR="00441660" w:rsidRPr="00FF291D" w:rsidRDefault="00441660" w:rsidP="001F175A">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441660" w:rsidRPr="00FF291D" w:rsidRDefault="00441660" w:rsidP="001F175A">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441660" w:rsidRPr="00FF291D" w:rsidRDefault="00441660" w:rsidP="001F175A">
            <w:pPr>
              <w:pStyle w:val="CM3"/>
              <w:spacing w:before="60" w:after="60"/>
              <w:rPr>
                <w:rFonts w:ascii="Calibri" w:hAnsi="Calibri"/>
                <w:b/>
                <w:color w:val="000000"/>
                <w:sz w:val="18"/>
                <w:szCs w:val="18"/>
                <w:lang w:val="lv-LV"/>
              </w:rPr>
            </w:pPr>
          </w:p>
        </w:tc>
        <w:tc>
          <w:tcPr>
            <w:tcW w:w="540" w:type="dxa"/>
            <w:vMerge/>
            <w:shd w:val="pct10" w:color="auto" w:fill="auto"/>
            <w:vAlign w:val="center"/>
          </w:tcPr>
          <w:p w:rsidR="00441660" w:rsidRPr="00FF291D" w:rsidRDefault="00441660" w:rsidP="001F175A">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441660" w:rsidRPr="00FF291D" w:rsidRDefault="00441660" w:rsidP="001F175A">
            <w:pPr>
              <w:pStyle w:val="NormalWeb"/>
              <w:snapToGrid w:val="0"/>
              <w:spacing w:before="0" w:after="0"/>
              <w:jc w:val="center"/>
              <w:rPr>
                <w:rFonts w:ascii="Calibri" w:hAnsi="Calibri"/>
                <w:b/>
                <w:sz w:val="18"/>
                <w:szCs w:val="18"/>
              </w:rPr>
            </w:pPr>
          </w:p>
        </w:tc>
        <w:tc>
          <w:tcPr>
            <w:tcW w:w="1004" w:type="dxa"/>
            <w:vMerge/>
            <w:shd w:val="pct10" w:color="auto" w:fill="auto"/>
          </w:tcPr>
          <w:p w:rsidR="00441660" w:rsidRPr="00FF291D" w:rsidRDefault="00441660" w:rsidP="001F175A">
            <w:pPr>
              <w:pStyle w:val="NormalWeb"/>
              <w:snapToGrid w:val="0"/>
              <w:spacing w:before="0" w:after="0"/>
              <w:rPr>
                <w:rFonts w:ascii="Calibri" w:hAnsi="Calibri"/>
                <w:b/>
                <w:sz w:val="18"/>
                <w:szCs w:val="18"/>
              </w:rPr>
            </w:pPr>
          </w:p>
        </w:tc>
      </w:tr>
      <w:tr w:rsidR="00441660" w:rsidRPr="00FF291D" w:rsidTr="00441660">
        <w:trPr>
          <w:trHeight w:hRule="exact" w:val="583"/>
        </w:trPr>
        <w:tc>
          <w:tcPr>
            <w:tcW w:w="1021" w:type="dxa"/>
            <w:vAlign w:val="bottom"/>
          </w:tcPr>
          <w:p w:rsidR="00441660" w:rsidRPr="00FF291D" w:rsidRDefault="00441660" w:rsidP="001F175A">
            <w:pPr>
              <w:rPr>
                <w:color w:val="000000"/>
                <w:sz w:val="20"/>
                <w:szCs w:val="20"/>
              </w:rPr>
            </w:pPr>
            <w:r w:rsidRPr="00FF291D">
              <w:rPr>
                <w:i/>
                <w:color w:val="000000"/>
                <w:sz w:val="20"/>
                <w:szCs w:val="20"/>
              </w:rPr>
              <w:t>Saxifraga hirculus</w:t>
            </w:r>
          </w:p>
        </w:tc>
        <w:tc>
          <w:tcPr>
            <w:tcW w:w="1319" w:type="dxa"/>
            <w:vAlign w:val="bottom"/>
          </w:tcPr>
          <w:p w:rsidR="00441660" w:rsidRPr="00FF291D" w:rsidRDefault="00441660" w:rsidP="001F175A">
            <w:pPr>
              <w:rPr>
                <w:sz w:val="20"/>
                <w:szCs w:val="20"/>
              </w:rPr>
            </w:pPr>
            <w:r w:rsidRPr="00FF291D">
              <w:rPr>
                <w:sz w:val="20"/>
                <w:szCs w:val="20"/>
              </w:rPr>
              <w:t>dzeltenā akmeņlauzīte</w:t>
            </w:r>
          </w:p>
        </w:tc>
        <w:tc>
          <w:tcPr>
            <w:tcW w:w="564" w:type="dxa"/>
          </w:tcPr>
          <w:p w:rsidR="00441660" w:rsidRPr="00FF291D" w:rsidRDefault="00441660" w:rsidP="001F175A">
            <w:pPr>
              <w:rPr>
                <w:sz w:val="20"/>
                <w:szCs w:val="20"/>
              </w:rPr>
            </w:pPr>
            <w:r w:rsidRPr="00FF291D">
              <w:rPr>
                <w:sz w:val="20"/>
                <w:szCs w:val="20"/>
              </w:rPr>
              <w:t>p</w:t>
            </w:r>
          </w:p>
        </w:tc>
        <w:tc>
          <w:tcPr>
            <w:tcW w:w="540" w:type="dxa"/>
          </w:tcPr>
          <w:p w:rsidR="00441660" w:rsidRPr="00FF291D" w:rsidRDefault="00441660" w:rsidP="001F175A">
            <w:pPr>
              <w:snapToGrid w:val="0"/>
              <w:rPr>
                <w:rFonts w:eastAsia="Times New Roman"/>
                <w:color w:val="000000"/>
                <w:sz w:val="20"/>
                <w:szCs w:val="20"/>
                <w:lang w:eastAsia="lv-LV"/>
              </w:rPr>
            </w:pPr>
            <w:r w:rsidRPr="00FF291D">
              <w:rPr>
                <w:rFonts w:eastAsia="Times New Roman"/>
                <w:color w:val="000000"/>
                <w:sz w:val="20"/>
                <w:szCs w:val="20"/>
                <w:lang w:eastAsia="lv-LV"/>
              </w:rPr>
              <w:t>0</w:t>
            </w:r>
          </w:p>
        </w:tc>
        <w:tc>
          <w:tcPr>
            <w:tcW w:w="630" w:type="dxa"/>
          </w:tcPr>
          <w:p w:rsidR="00441660" w:rsidRPr="00FF291D" w:rsidRDefault="00441660" w:rsidP="001F175A">
            <w:pPr>
              <w:snapToGrid w:val="0"/>
              <w:rPr>
                <w:rFonts w:eastAsia="Times New Roman"/>
                <w:color w:val="000000"/>
                <w:sz w:val="20"/>
                <w:szCs w:val="20"/>
                <w:lang w:eastAsia="lv-LV"/>
              </w:rPr>
            </w:pPr>
            <w:r w:rsidRPr="00FF291D">
              <w:rPr>
                <w:rFonts w:eastAsia="Times New Roman"/>
                <w:color w:val="000000"/>
                <w:sz w:val="20"/>
                <w:szCs w:val="20"/>
                <w:lang w:eastAsia="lv-LV"/>
              </w:rPr>
              <w:t>0</w:t>
            </w:r>
          </w:p>
        </w:tc>
        <w:tc>
          <w:tcPr>
            <w:tcW w:w="810" w:type="dxa"/>
          </w:tcPr>
          <w:p w:rsidR="00441660" w:rsidRPr="00FF291D" w:rsidRDefault="00441660" w:rsidP="001F175A">
            <w:pPr>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Pr>
          <w:p w:rsidR="00441660" w:rsidRPr="00FF291D" w:rsidRDefault="00441660" w:rsidP="001F175A">
            <w:pPr>
              <w:rPr>
                <w:sz w:val="20"/>
                <w:szCs w:val="20"/>
              </w:rPr>
            </w:pPr>
            <w:r w:rsidRPr="00FF291D">
              <w:rPr>
                <w:sz w:val="20"/>
                <w:szCs w:val="20"/>
              </w:rPr>
              <w:t>D</w:t>
            </w:r>
          </w:p>
        </w:tc>
        <w:tc>
          <w:tcPr>
            <w:tcW w:w="900" w:type="dxa"/>
          </w:tcPr>
          <w:p w:rsidR="00441660" w:rsidRPr="00FF291D" w:rsidRDefault="00441660" w:rsidP="001F175A">
            <w:pPr>
              <w:rPr>
                <w:sz w:val="20"/>
                <w:szCs w:val="20"/>
              </w:rPr>
            </w:pPr>
            <w:r w:rsidRPr="00FF291D">
              <w:rPr>
                <w:sz w:val="20"/>
                <w:szCs w:val="20"/>
              </w:rPr>
              <w:t>G</w:t>
            </w:r>
          </w:p>
        </w:tc>
        <w:tc>
          <w:tcPr>
            <w:tcW w:w="540" w:type="dxa"/>
          </w:tcPr>
          <w:p w:rsidR="00441660" w:rsidRPr="00FF291D" w:rsidRDefault="00441660" w:rsidP="001F175A">
            <w:pPr>
              <w:rPr>
                <w:sz w:val="20"/>
                <w:szCs w:val="20"/>
              </w:rPr>
            </w:pPr>
            <w:r w:rsidRPr="00FF291D">
              <w:rPr>
                <w:sz w:val="20"/>
                <w:szCs w:val="20"/>
              </w:rPr>
              <w:t>D</w:t>
            </w:r>
          </w:p>
        </w:tc>
        <w:tc>
          <w:tcPr>
            <w:tcW w:w="630" w:type="dxa"/>
          </w:tcPr>
          <w:p w:rsidR="00441660" w:rsidRPr="00FF291D" w:rsidRDefault="00441660" w:rsidP="001F175A">
            <w:pPr>
              <w:rPr>
                <w:sz w:val="20"/>
                <w:szCs w:val="20"/>
              </w:rPr>
            </w:pPr>
          </w:p>
        </w:tc>
        <w:tc>
          <w:tcPr>
            <w:tcW w:w="540" w:type="dxa"/>
          </w:tcPr>
          <w:p w:rsidR="00441660" w:rsidRPr="00FF291D" w:rsidRDefault="00441660" w:rsidP="001F175A">
            <w:pPr>
              <w:rPr>
                <w:sz w:val="20"/>
                <w:szCs w:val="20"/>
              </w:rPr>
            </w:pPr>
          </w:p>
        </w:tc>
        <w:tc>
          <w:tcPr>
            <w:tcW w:w="630" w:type="dxa"/>
          </w:tcPr>
          <w:p w:rsidR="00441660" w:rsidRPr="00FF291D" w:rsidRDefault="00441660" w:rsidP="001F175A">
            <w:pPr>
              <w:rPr>
                <w:sz w:val="20"/>
                <w:szCs w:val="20"/>
              </w:rPr>
            </w:pPr>
          </w:p>
        </w:tc>
        <w:tc>
          <w:tcPr>
            <w:tcW w:w="1004" w:type="dxa"/>
          </w:tcPr>
          <w:p w:rsidR="00441660" w:rsidRPr="00FF291D" w:rsidRDefault="00441660" w:rsidP="001F175A">
            <w:pPr>
              <w:rPr>
                <w:sz w:val="20"/>
                <w:szCs w:val="20"/>
              </w:rPr>
            </w:pPr>
            <w:r w:rsidRPr="00FF291D">
              <w:rPr>
                <w:sz w:val="20"/>
                <w:szCs w:val="20"/>
              </w:rPr>
              <w:t>2016</w:t>
            </w:r>
          </w:p>
        </w:tc>
      </w:tr>
    </w:tbl>
    <w:p w:rsidR="00441660" w:rsidRDefault="00441660" w:rsidP="00441660">
      <w:pPr>
        <w:jc w:val="both"/>
        <w:rPr>
          <w:rFonts w:ascii="Verdana" w:hAnsi="Verdana"/>
        </w:rPr>
      </w:pPr>
    </w:p>
    <w:p w:rsidR="00441660" w:rsidRDefault="00441660" w:rsidP="00B86D86">
      <w:pPr>
        <w:jc w:val="both"/>
        <w:rPr>
          <w:rFonts w:ascii="Verdana" w:hAnsi="Verdana"/>
        </w:rPr>
      </w:pPr>
    </w:p>
    <w:p w:rsidR="00441660" w:rsidRDefault="00441660" w:rsidP="00B86D86">
      <w:pPr>
        <w:jc w:val="both"/>
        <w:rPr>
          <w:rFonts w:ascii="Verdana" w:hAnsi="Verdana"/>
        </w:rPr>
      </w:pPr>
      <w:r>
        <w:rPr>
          <w:rFonts w:ascii="Verdana" w:hAnsi="Verdana"/>
        </w:rPr>
        <w:t xml:space="preserve">Dabas liegumā </w:t>
      </w:r>
      <w:r w:rsidRPr="00A17ED4">
        <w:rPr>
          <w:rFonts w:ascii="Verdana" w:hAnsi="Verdana"/>
          <w:b/>
        </w:rPr>
        <w:t>Vjadas meži</w:t>
      </w:r>
      <w:r>
        <w:rPr>
          <w:rFonts w:ascii="Verdana" w:hAnsi="Verdana"/>
        </w:rPr>
        <w:t xml:space="preserve"> (LV0527600) monitorēta platlapu cinna </w:t>
      </w:r>
      <w:r w:rsidRPr="00742E2D">
        <w:rPr>
          <w:rFonts w:ascii="Verdana" w:hAnsi="Verdana"/>
          <w:i/>
        </w:rPr>
        <w:t>Cinna latifolia</w:t>
      </w:r>
      <w:r>
        <w:rPr>
          <w:rFonts w:ascii="Verdana" w:hAnsi="Verdana"/>
        </w:rPr>
        <w:t xml:space="preserve">. </w:t>
      </w:r>
      <w:r w:rsidR="002C32AD">
        <w:rPr>
          <w:rFonts w:ascii="Verdana" w:hAnsi="Verdana"/>
        </w:rPr>
        <w:t>Apsekotais biotops ir slapjš melnalkšņu-egļu mež</w:t>
      </w:r>
      <w:r w:rsidR="000849C5">
        <w:rPr>
          <w:rFonts w:ascii="Verdana" w:hAnsi="Verdana"/>
        </w:rPr>
        <w:t>s</w:t>
      </w:r>
      <w:r w:rsidR="002C32AD" w:rsidRPr="002C32AD">
        <w:rPr>
          <w:rFonts w:ascii="Verdana" w:hAnsi="Verdana"/>
        </w:rPr>
        <w:t xml:space="preserve"> upes krastos</w:t>
      </w:r>
      <w:r w:rsidR="002C32AD">
        <w:rPr>
          <w:rFonts w:ascii="Verdana" w:hAnsi="Verdana"/>
        </w:rPr>
        <w:t>,</w:t>
      </w:r>
      <w:r w:rsidR="002C32AD" w:rsidRPr="002C32AD">
        <w:rPr>
          <w:rFonts w:ascii="Verdana" w:hAnsi="Verdana"/>
        </w:rPr>
        <w:t xml:space="preserve"> </w:t>
      </w:r>
      <w:r w:rsidR="002C32AD">
        <w:rPr>
          <w:rFonts w:ascii="Verdana" w:hAnsi="Verdana"/>
        </w:rPr>
        <w:t xml:space="preserve">suga konstatēta </w:t>
      </w:r>
      <w:r w:rsidR="002C32AD" w:rsidRPr="002C32AD">
        <w:rPr>
          <w:rFonts w:ascii="Verdana" w:hAnsi="Verdana"/>
        </w:rPr>
        <w:t>vietām bebra uzpludinājumu krastos vai bebrainēs uz trūdošiem stumbriem</w:t>
      </w:r>
      <w:r w:rsidR="002C32AD">
        <w:rPr>
          <w:rFonts w:ascii="Verdana" w:hAnsi="Verdana"/>
        </w:rPr>
        <w:t xml:space="preserve">, kopā atrasti 390 ceri. Tas ir gandrīz divreiz vairāk nekā iepriekšējā </w:t>
      </w:r>
      <w:r w:rsidR="002C32AD" w:rsidRPr="002C32AD">
        <w:rPr>
          <w:rFonts w:ascii="Verdana" w:hAnsi="Verdana"/>
          <w:i/>
        </w:rPr>
        <w:t>C. latifolia</w:t>
      </w:r>
      <w:r w:rsidR="002C32AD">
        <w:rPr>
          <w:rFonts w:ascii="Verdana" w:hAnsi="Verdana"/>
        </w:rPr>
        <w:t xml:space="preserve"> uzskaites reizē 2008. gadā, kad atrasti 222 ceri. Atradne ir zināma kopš 1974. gada (Zigrīda Eglīte). Pašlaik biotopa kvalitāte ir laba ar tendenci uzlaboties, pateicoties bebra darbībai. Atradnes tuvumā konstatētas vēl sešas citas retas un aizsargājamas vaskulāro augu, sūnu un ķērpju sugas, ieskaitot Eiropas Biotopu direktīvas sugu apdziru </w:t>
      </w:r>
      <w:r w:rsidR="002C32AD" w:rsidRPr="002C32AD">
        <w:rPr>
          <w:rFonts w:ascii="Verdana" w:hAnsi="Verdana"/>
          <w:i/>
        </w:rPr>
        <w:t>Huperzia selago</w:t>
      </w:r>
      <w:r w:rsidR="002C32AD">
        <w:rPr>
          <w:rFonts w:ascii="Verdana" w:hAnsi="Verdana"/>
        </w:rPr>
        <w:t>.</w:t>
      </w:r>
    </w:p>
    <w:p w:rsidR="00441660" w:rsidRDefault="00441660" w:rsidP="00FE15BF">
      <w:pPr>
        <w:keepNext/>
        <w:keepLines/>
        <w:spacing w:after="0" w:line="100" w:lineRule="atLeast"/>
        <w:jc w:val="right"/>
        <w:rPr>
          <w:rFonts w:ascii="Verdana" w:hAnsi="Verdana"/>
          <w:sz w:val="20"/>
        </w:rPr>
      </w:pPr>
      <w:r>
        <w:rPr>
          <w:rFonts w:ascii="Verdana" w:hAnsi="Verdana"/>
          <w:sz w:val="20"/>
        </w:rPr>
        <w:t>Jaunieviesta</w:t>
      </w:r>
      <w:r w:rsidRPr="00B6392A">
        <w:rPr>
          <w:rFonts w:ascii="Verdana" w:hAnsi="Verdana"/>
          <w:sz w:val="20"/>
        </w:rPr>
        <w:t xml:space="preserve"> </w:t>
      </w:r>
      <w:r w:rsidRPr="00B6392A">
        <w:rPr>
          <w:rFonts w:ascii="Verdana" w:hAnsi="Verdana"/>
          <w:i/>
          <w:sz w:val="20"/>
        </w:rPr>
        <w:t>Natura 2000</w:t>
      </w:r>
      <w:r w:rsidRPr="00B6392A">
        <w:rPr>
          <w:rFonts w:ascii="Verdana" w:hAnsi="Verdana"/>
          <w:sz w:val="20"/>
        </w:rPr>
        <w:t xml:space="preserve"> standarta datu form</w:t>
      </w:r>
      <w:r>
        <w:rPr>
          <w:rFonts w:ascii="Verdana" w:hAnsi="Verdana"/>
          <w:sz w:val="20"/>
        </w:rPr>
        <w:t>a</w:t>
      </w:r>
      <w:r w:rsidRPr="00B6392A">
        <w:rPr>
          <w:rFonts w:ascii="Verdana" w:hAnsi="Verdana"/>
          <w:sz w:val="20"/>
        </w:rPr>
        <w:t xml:space="preserve"> </w:t>
      </w:r>
    </w:p>
    <w:p w:rsidR="00441660" w:rsidRPr="00B6392A" w:rsidRDefault="00441660" w:rsidP="00FE15BF">
      <w:pPr>
        <w:keepNext/>
        <w:keepLines/>
        <w:spacing w:after="0" w:line="100" w:lineRule="atLeast"/>
        <w:jc w:val="right"/>
        <w:rPr>
          <w:rFonts w:ascii="Verdana" w:hAnsi="Verdana"/>
          <w:sz w:val="20"/>
        </w:rPr>
      </w:pPr>
      <w:r w:rsidRPr="00B6392A">
        <w:rPr>
          <w:rFonts w:ascii="Verdana" w:hAnsi="Verdana"/>
          <w:sz w:val="20"/>
        </w:rPr>
        <w:t xml:space="preserve">par </w:t>
      </w:r>
      <w:r>
        <w:rPr>
          <w:rFonts w:ascii="Verdana" w:hAnsi="Verdana"/>
          <w:i/>
          <w:sz w:val="20"/>
        </w:rPr>
        <w:t>Cinna latifolia</w:t>
      </w:r>
      <w:r w:rsidRPr="00B6392A">
        <w:rPr>
          <w:rFonts w:ascii="Verdana" w:hAnsi="Verdana"/>
          <w:sz w:val="20"/>
        </w:rPr>
        <w:t xml:space="preserve"> atradni </w:t>
      </w:r>
      <w:r>
        <w:rPr>
          <w:rFonts w:ascii="Verdana" w:hAnsi="Verdana"/>
          <w:sz w:val="20"/>
        </w:rPr>
        <w:t>dabas liegumā Vjadas meži</w:t>
      </w:r>
      <w:r w:rsidRPr="00B6392A">
        <w:rPr>
          <w:rFonts w:ascii="Verdana" w:hAnsi="Verdana"/>
          <w:sz w:val="20"/>
        </w:rPr>
        <w:t xml:space="preserve"> </w:t>
      </w: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319"/>
        <w:gridCol w:w="564"/>
        <w:gridCol w:w="540"/>
        <w:gridCol w:w="630"/>
        <w:gridCol w:w="810"/>
        <w:gridCol w:w="540"/>
        <w:gridCol w:w="900"/>
        <w:gridCol w:w="540"/>
        <w:gridCol w:w="630"/>
        <w:gridCol w:w="540"/>
        <w:gridCol w:w="630"/>
        <w:gridCol w:w="1004"/>
      </w:tblGrid>
      <w:tr w:rsidR="00441660" w:rsidRPr="00FF291D" w:rsidTr="001E4DAE">
        <w:trPr>
          <w:trHeight w:hRule="exact" w:val="252"/>
        </w:trPr>
        <w:tc>
          <w:tcPr>
            <w:tcW w:w="2340" w:type="dxa"/>
            <w:gridSpan w:val="2"/>
            <w:shd w:val="pct10" w:color="auto" w:fill="auto"/>
            <w:vAlign w:val="center"/>
          </w:tcPr>
          <w:p w:rsidR="00441660" w:rsidRPr="00FF291D" w:rsidRDefault="00441660" w:rsidP="00FE15BF">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Suga</w:t>
            </w:r>
          </w:p>
        </w:tc>
        <w:tc>
          <w:tcPr>
            <w:tcW w:w="3984" w:type="dxa"/>
            <w:gridSpan w:val="6"/>
            <w:shd w:val="pct10" w:color="auto" w:fill="auto"/>
            <w:vAlign w:val="center"/>
          </w:tcPr>
          <w:p w:rsidR="00441660" w:rsidRPr="00FF291D" w:rsidRDefault="00441660" w:rsidP="00FE15BF">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Teritorijā sastopamā populācija</w:t>
            </w:r>
          </w:p>
        </w:tc>
        <w:tc>
          <w:tcPr>
            <w:tcW w:w="2340" w:type="dxa"/>
            <w:gridSpan w:val="4"/>
            <w:shd w:val="pct10" w:color="auto" w:fill="auto"/>
            <w:vAlign w:val="center"/>
          </w:tcPr>
          <w:p w:rsidR="00441660" w:rsidRPr="00FF291D" w:rsidRDefault="00441660" w:rsidP="00FE15BF">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Teritorijas novērtējums</w:t>
            </w:r>
          </w:p>
        </w:tc>
        <w:tc>
          <w:tcPr>
            <w:tcW w:w="1004" w:type="dxa"/>
            <w:vMerge w:val="restart"/>
            <w:shd w:val="pct10" w:color="auto" w:fill="auto"/>
            <w:vAlign w:val="center"/>
          </w:tcPr>
          <w:p w:rsidR="00441660" w:rsidRPr="00FF291D" w:rsidRDefault="00441660" w:rsidP="00FE15BF">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Datu avots</w:t>
            </w:r>
          </w:p>
        </w:tc>
      </w:tr>
      <w:tr w:rsidR="00441660" w:rsidRPr="00FF291D" w:rsidTr="001E4DAE">
        <w:trPr>
          <w:trHeight w:val="183"/>
        </w:trPr>
        <w:tc>
          <w:tcPr>
            <w:tcW w:w="1021" w:type="dxa"/>
            <w:vMerge w:val="restart"/>
            <w:shd w:val="pct10" w:color="auto" w:fill="auto"/>
            <w:vAlign w:val="center"/>
          </w:tcPr>
          <w:p w:rsidR="00441660" w:rsidRPr="00FF291D" w:rsidRDefault="00441660" w:rsidP="00FE15BF">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Zinātniskais nosaukums</w:t>
            </w:r>
          </w:p>
        </w:tc>
        <w:tc>
          <w:tcPr>
            <w:tcW w:w="1319" w:type="dxa"/>
            <w:vMerge w:val="restart"/>
            <w:shd w:val="pct10" w:color="auto" w:fill="auto"/>
            <w:vAlign w:val="center"/>
          </w:tcPr>
          <w:p w:rsidR="00441660" w:rsidRPr="00FF291D" w:rsidRDefault="00441660" w:rsidP="00FE15BF">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Latviskais nosaukums</w:t>
            </w:r>
          </w:p>
        </w:tc>
        <w:tc>
          <w:tcPr>
            <w:tcW w:w="564" w:type="dxa"/>
            <w:vMerge w:val="restart"/>
            <w:shd w:val="pct10" w:color="auto" w:fill="auto"/>
            <w:vAlign w:val="center"/>
          </w:tcPr>
          <w:p w:rsidR="00441660" w:rsidRPr="00FF291D" w:rsidRDefault="00441660" w:rsidP="00FE15BF">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Tips</w:t>
            </w:r>
          </w:p>
        </w:tc>
        <w:tc>
          <w:tcPr>
            <w:tcW w:w="1170" w:type="dxa"/>
            <w:gridSpan w:val="2"/>
            <w:shd w:val="pct10" w:color="auto" w:fill="auto"/>
            <w:vAlign w:val="center"/>
          </w:tcPr>
          <w:p w:rsidR="00441660" w:rsidRPr="00FF291D" w:rsidRDefault="00441660" w:rsidP="00FE15BF">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Lielums</w:t>
            </w:r>
          </w:p>
        </w:tc>
        <w:tc>
          <w:tcPr>
            <w:tcW w:w="810" w:type="dxa"/>
            <w:vMerge w:val="restart"/>
            <w:shd w:val="pct10" w:color="auto" w:fill="auto"/>
            <w:vAlign w:val="center"/>
          </w:tcPr>
          <w:p w:rsidR="00441660" w:rsidRPr="00FF291D" w:rsidRDefault="00441660" w:rsidP="00FE15BF">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Vienība</w:t>
            </w:r>
          </w:p>
        </w:tc>
        <w:tc>
          <w:tcPr>
            <w:tcW w:w="540" w:type="dxa"/>
            <w:vMerge w:val="restart"/>
            <w:shd w:val="pct10" w:color="auto" w:fill="auto"/>
            <w:vAlign w:val="center"/>
          </w:tcPr>
          <w:p w:rsidR="00441660" w:rsidRPr="00FF291D" w:rsidRDefault="00441660" w:rsidP="00FE15BF">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Kat.</w:t>
            </w:r>
          </w:p>
        </w:tc>
        <w:tc>
          <w:tcPr>
            <w:tcW w:w="900" w:type="dxa"/>
            <w:vMerge w:val="restart"/>
            <w:shd w:val="pct10" w:color="auto" w:fill="auto"/>
            <w:vAlign w:val="center"/>
          </w:tcPr>
          <w:p w:rsidR="00441660" w:rsidRPr="00FF291D" w:rsidRDefault="00441660" w:rsidP="00FE15BF">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Datu kvalitāte</w:t>
            </w:r>
          </w:p>
        </w:tc>
        <w:tc>
          <w:tcPr>
            <w:tcW w:w="540" w:type="dxa"/>
            <w:vMerge w:val="restart"/>
            <w:shd w:val="pct10" w:color="auto" w:fill="auto"/>
            <w:vAlign w:val="center"/>
          </w:tcPr>
          <w:p w:rsidR="00441660" w:rsidRPr="00FF291D" w:rsidRDefault="00441660" w:rsidP="00FE15BF">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Pop.</w:t>
            </w:r>
          </w:p>
        </w:tc>
        <w:tc>
          <w:tcPr>
            <w:tcW w:w="630" w:type="dxa"/>
            <w:vMerge w:val="restart"/>
            <w:shd w:val="pct10" w:color="auto" w:fill="auto"/>
            <w:vAlign w:val="center"/>
          </w:tcPr>
          <w:p w:rsidR="00441660" w:rsidRPr="00FF291D" w:rsidRDefault="00441660" w:rsidP="00FE15BF">
            <w:pPr>
              <w:pStyle w:val="CM3"/>
              <w:keepNext/>
              <w:keepLines/>
              <w:spacing w:before="60" w:after="60"/>
              <w:jc w:val="center"/>
              <w:rPr>
                <w:rFonts w:ascii="Calibri" w:hAnsi="Calibri"/>
                <w:b/>
                <w:color w:val="000000"/>
                <w:sz w:val="16"/>
                <w:szCs w:val="16"/>
                <w:lang w:val="lv-LV"/>
              </w:rPr>
            </w:pPr>
            <w:r w:rsidRPr="00FF291D">
              <w:rPr>
                <w:rFonts w:ascii="Calibri" w:hAnsi="Calibri"/>
                <w:b/>
                <w:color w:val="000000"/>
                <w:sz w:val="16"/>
                <w:szCs w:val="16"/>
                <w:lang w:val="lv-LV"/>
              </w:rPr>
              <w:t>Sagl.</w:t>
            </w:r>
          </w:p>
        </w:tc>
        <w:tc>
          <w:tcPr>
            <w:tcW w:w="540" w:type="dxa"/>
            <w:vMerge w:val="restart"/>
            <w:shd w:val="pct10" w:color="auto" w:fill="auto"/>
            <w:vAlign w:val="center"/>
          </w:tcPr>
          <w:p w:rsidR="00441660" w:rsidRPr="00FF291D" w:rsidRDefault="00441660" w:rsidP="00FE15BF">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Izol.</w:t>
            </w:r>
          </w:p>
        </w:tc>
        <w:tc>
          <w:tcPr>
            <w:tcW w:w="630" w:type="dxa"/>
            <w:vMerge w:val="restart"/>
            <w:shd w:val="pct10" w:color="auto" w:fill="auto"/>
            <w:vAlign w:val="center"/>
          </w:tcPr>
          <w:p w:rsidR="00441660" w:rsidRPr="00FF291D" w:rsidRDefault="00441660" w:rsidP="00FE15BF">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Visp.</w:t>
            </w:r>
          </w:p>
        </w:tc>
        <w:tc>
          <w:tcPr>
            <w:tcW w:w="1004" w:type="dxa"/>
            <w:vMerge/>
            <w:shd w:val="pct10" w:color="auto" w:fill="auto"/>
          </w:tcPr>
          <w:p w:rsidR="00441660" w:rsidRPr="00FF291D" w:rsidRDefault="00441660" w:rsidP="00FE15BF">
            <w:pPr>
              <w:pStyle w:val="NormalWeb"/>
              <w:keepNext/>
              <w:keepLines/>
              <w:snapToGrid w:val="0"/>
              <w:spacing w:before="0" w:after="0"/>
              <w:jc w:val="center"/>
              <w:rPr>
                <w:rFonts w:ascii="Calibri" w:hAnsi="Calibri"/>
                <w:b/>
                <w:sz w:val="16"/>
                <w:szCs w:val="16"/>
              </w:rPr>
            </w:pPr>
          </w:p>
        </w:tc>
      </w:tr>
      <w:tr w:rsidR="00441660" w:rsidRPr="00FF291D" w:rsidTr="001E4DAE">
        <w:trPr>
          <w:trHeight w:hRule="exact" w:val="216"/>
        </w:trPr>
        <w:tc>
          <w:tcPr>
            <w:tcW w:w="1021" w:type="dxa"/>
            <w:vMerge/>
            <w:shd w:val="pct10" w:color="auto" w:fill="auto"/>
            <w:vAlign w:val="center"/>
          </w:tcPr>
          <w:p w:rsidR="00441660" w:rsidRPr="00FF291D" w:rsidRDefault="00441660" w:rsidP="00FE15BF">
            <w:pPr>
              <w:pStyle w:val="NormalWeb"/>
              <w:keepNext/>
              <w:keepLines/>
              <w:snapToGrid w:val="0"/>
              <w:spacing w:before="0" w:after="0"/>
              <w:jc w:val="center"/>
              <w:rPr>
                <w:rFonts w:ascii="Calibri" w:hAnsi="Calibri"/>
                <w:b/>
                <w:sz w:val="18"/>
                <w:szCs w:val="18"/>
              </w:rPr>
            </w:pPr>
          </w:p>
        </w:tc>
        <w:tc>
          <w:tcPr>
            <w:tcW w:w="1319" w:type="dxa"/>
            <w:vMerge/>
            <w:shd w:val="pct10" w:color="auto" w:fill="auto"/>
            <w:vAlign w:val="center"/>
          </w:tcPr>
          <w:p w:rsidR="00441660" w:rsidRPr="00FF291D" w:rsidRDefault="00441660" w:rsidP="00FE15BF">
            <w:pPr>
              <w:pStyle w:val="NormalWeb"/>
              <w:keepNext/>
              <w:keepLines/>
              <w:snapToGrid w:val="0"/>
              <w:spacing w:before="0" w:after="0"/>
              <w:jc w:val="center"/>
              <w:rPr>
                <w:rFonts w:ascii="Calibri" w:hAnsi="Calibri"/>
                <w:b/>
                <w:sz w:val="18"/>
                <w:szCs w:val="18"/>
              </w:rPr>
            </w:pPr>
          </w:p>
        </w:tc>
        <w:tc>
          <w:tcPr>
            <w:tcW w:w="564" w:type="dxa"/>
            <w:vMerge/>
            <w:shd w:val="pct10" w:color="auto" w:fill="auto"/>
            <w:vAlign w:val="center"/>
          </w:tcPr>
          <w:p w:rsidR="00441660" w:rsidRPr="00FF291D" w:rsidRDefault="00441660" w:rsidP="00FE15BF">
            <w:pPr>
              <w:pStyle w:val="NormalWeb"/>
              <w:keepNext/>
              <w:keepLines/>
              <w:snapToGrid w:val="0"/>
              <w:spacing w:before="0" w:after="0"/>
              <w:jc w:val="center"/>
              <w:rPr>
                <w:rFonts w:ascii="Calibri" w:hAnsi="Calibri"/>
                <w:b/>
                <w:sz w:val="18"/>
                <w:szCs w:val="18"/>
              </w:rPr>
            </w:pPr>
          </w:p>
        </w:tc>
        <w:tc>
          <w:tcPr>
            <w:tcW w:w="540" w:type="dxa"/>
            <w:shd w:val="pct10" w:color="auto" w:fill="auto"/>
            <w:vAlign w:val="center"/>
          </w:tcPr>
          <w:p w:rsidR="00441660" w:rsidRPr="00FF291D" w:rsidRDefault="00441660" w:rsidP="00FE15BF">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Min</w:t>
            </w:r>
          </w:p>
        </w:tc>
        <w:tc>
          <w:tcPr>
            <w:tcW w:w="630" w:type="dxa"/>
            <w:shd w:val="pct10" w:color="auto" w:fill="auto"/>
            <w:vAlign w:val="center"/>
          </w:tcPr>
          <w:p w:rsidR="00441660" w:rsidRPr="00FF291D" w:rsidRDefault="00441660" w:rsidP="00FE15BF">
            <w:pPr>
              <w:pStyle w:val="NormalWeb"/>
              <w:keepNext/>
              <w:keepLines/>
              <w:snapToGrid w:val="0"/>
              <w:spacing w:before="0" w:after="0"/>
              <w:jc w:val="center"/>
              <w:rPr>
                <w:rFonts w:ascii="Calibri" w:hAnsi="Calibri"/>
                <w:b/>
                <w:sz w:val="16"/>
                <w:szCs w:val="16"/>
              </w:rPr>
            </w:pPr>
            <w:r w:rsidRPr="00FF291D">
              <w:rPr>
                <w:rFonts w:ascii="Calibri" w:hAnsi="Calibri"/>
                <w:b/>
                <w:sz w:val="16"/>
                <w:szCs w:val="16"/>
              </w:rPr>
              <w:t>Maks</w:t>
            </w:r>
          </w:p>
        </w:tc>
        <w:tc>
          <w:tcPr>
            <w:tcW w:w="810" w:type="dxa"/>
            <w:vMerge/>
            <w:shd w:val="pct10" w:color="auto" w:fill="auto"/>
            <w:vAlign w:val="center"/>
          </w:tcPr>
          <w:p w:rsidR="00441660" w:rsidRPr="00FF291D" w:rsidRDefault="00441660" w:rsidP="00FE15BF">
            <w:pPr>
              <w:pStyle w:val="NormalWeb"/>
              <w:keepNext/>
              <w:keepLines/>
              <w:snapToGrid w:val="0"/>
              <w:spacing w:before="0" w:after="0"/>
              <w:jc w:val="center"/>
              <w:rPr>
                <w:rFonts w:ascii="Calibri" w:hAnsi="Calibri"/>
                <w:b/>
                <w:sz w:val="18"/>
                <w:szCs w:val="18"/>
              </w:rPr>
            </w:pPr>
          </w:p>
        </w:tc>
        <w:tc>
          <w:tcPr>
            <w:tcW w:w="540" w:type="dxa"/>
            <w:vMerge/>
            <w:shd w:val="pct10" w:color="auto" w:fill="auto"/>
            <w:vAlign w:val="center"/>
          </w:tcPr>
          <w:p w:rsidR="00441660" w:rsidRPr="00FF291D" w:rsidRDefault="00441660" w:rsidP="00FE15BF">
            <w:pPr>
              <w:pStyle w:val="NormalWeb"/>
              <w:keepNext/>
              <w:keepLines/>
              <w:snapToGrid w:val="0"/>
              <w:spacing w:before="0" w:after="0"/>
              <w:jc w:val="center"/>
              <w:rPr>
                <w:rFonts w:ascii="Calibri" w:hAnsi="Calibri"/>
                <w:b/>
                <w:sz w:val="18"/>
                <w:szCs w:val="18"/>
              </w:rPr>
            </w:pPr>
          </w:p>
        </w:tc>
        <w:tc>
          <w:tcPr>
            <w:tcW w:w="900" w:type="dxa"/>
            <w:vMerge/>
            <w:shd w:val="pct10" w:color="auto" w:fill="auto"/>
            <w:vAlign w:val="center"/>
          </w:tcPr>
          <w:p w:rsidR="00441660" w:rsidRPr="00FF291D" w:rsidRDefault="00441660" w:rsidP="00FE15BF">
            <w:pPr>
              <w:pStyle w:val="NormalWeb"/>
              <w:keepNext/>
              <w:keepLines/>
              <w:snapToGrid w:val="0"/>
              <w:spacing w:before="0" w:after="0"/>
              <w:jc w:val="center"/>
              <w:rPr>
                <w:rFonts w:ascii="Calibri" w:hAnsi="Calibri"/>
                <w:b/>
                <w:sz w:val="18"/>
                <w:szCs w:val="18"/>
              </w:rPr>
            </w:pPr>
          </w:p>
        </w:tc>
        <w:tc>
          <w:tcPr>
            <w:tcW w:w="540" w:type="dxa"/>
            <w:vMerge/>
            <w:shd w:val="pct10" w:color="auto" w:fill="auto"/>
            <w:vAlign w:val="center"/>
          </w:tcPr>
          <w:p w:rsidR="00441660" w:rsidRPr="00FF291D" w:rsidRDefault="00441660" w:rsidP="00FE15BF">
            <w:pPr>
              <w:pStyle w:val="NormalWeb"/>
              <w:keepNext/>
              <w:keepLines/>
              <w:snapToGrid w:val="0"/>
              <w:spacing w:before="0" w:after="0"/>
              <w:jc w:val="center"/>
              <w:rPr>
                <w:rFonts w:ascii="Calibri" w:hAnsi="Calibri"/>
                <w:b/>
                <w:sz w:val="18"/>
                <w:szCs w:val="18"/>
              </w:rPr>
            </w:pPr>
          </w:p>
        </w:tc>
        <w:tc>
          <w:tcPr>
            <w:tcW w:w="630" w:type="dxa"/>
            <w:vMerge/>
            <w:shd w:val="pct10" w:color="auto" w:fill="auto"/>
            <w:vAlign w:val="center"/>
          </w:tcPr>
          <w:p w:rsidR="00441660" w:rsidRPr="00FF291D" w:rsidRDefault="00441660" w:rsidP="00FE15BF">
            <w:pPr>
              <w:pStyle w:val="CM3"/>
              <w:keepNext/>
              <w:keepLines/>
              <w:spacing w:before="60" w:after="60"/>
              <w:rPr>
                <w:rFonts w:ascii="Calibri" w:hAnsi="Calibri"/>
                <w:b/>
                <w:color w:val="000000"/>
                <w:sz w:val="18"/>
                <w:szCs w:val="18"/>
                <w:lang w:val="lv-LV"/>
              </w:rPr>
            </w:pPr>
          </w:p>
        </w:tc>
        <w:tc>
          <w:tcPr>
            <w:tcW w:w="540" w:type="dxa"/>
            <w:vMerge/>
            <w:shd w:val="pct10" w:color="auto" w:fill="auto"/>
            <w:vAlign w:val="center"/>
          </w:tcPr>
          <w:p w:rsidR="00441660" w:rsidRPr="00FF291D" w:rsidRDefault="00441660" w:rsidP="00FE15BF">
            <w:pPr>
              <w:pStyle w:val="NormalWeb"/>
              <w:keepNext/>
              <w:keepLines/>
              <w:snapToGrid w:val="0"/>
              <w:spacing w:before="0" w:after="0"/>
              <w:jc w:val="center"/>
              <w:rPr>
                <w:rFonts w:ascii="Calibri" w:hAnsi="Calibri"/>
                <w:b/>
                <w:sz w:val="18"/>
                <w:szCs w:val="18"/>
              </w:rPr>
            </w:pPr>
          </w:p>
        </w:tc>
        <w:tc>
          <w:tcPr>
            <w:tcW w:w="630" w:type="dxa"/>
            <w:vMerge/>
            <w:shd w:val="pct10" w:color="auto" w:fill="auto"/>
            <w:vAlign w:val="center"/>
          </w:tcPr>
          <w:p w:rsidR="00441660" w:rsidRPr="00FF291D" w:rsidRDefault="00441660" w:rsidP="00FE15BF">
            <w:pPr>
              <w:pStyle w:val="NormalWeb"/>
              <w:keepNext/>
              <w:keepLines/>
              <w:snapToGrid w:val="0"/>
              <w:spacing w:before="0" w:after="0"/>
              <w:jc w:val="center"/>
              <w:rPr>
                <w:rFonts w:ascii="Calibri" w:hAnsi="Calibri"/>
                <w:b/>
                <w:sz w:val="18"/>
                <w:szCs w:val="18"/>
              </w:rPr>
            </w:pPr>
          </w:p>
        </w:tc>
        <w:tc>
          <w:tcPr>
            <w:tcW w:w="1004" w:type="dxa"/>
            <w:vMerge/>
            <w:shd w:val="pct10" w:color="auto" w:fill="auto"/>
          </w:tcPr>
          <w:p w:rsidR="00441660" w:rsidRPr="00FF291D" w:rsidRDefault="00441660" w:rsidP="00FE15BF">
            <w:pPr>
              <w:pStyle w:val="NormalWeb"/>
              <w:keepNext/>
              <w:keepLines/>
              <w:snapToGrid w:val="0"/>
              <w:spacing w:before="0" w:after="0"/>
              <w:rPr>
                <w:rFonts w:ascii="Calibri" w:hAnsi="Calibri"/>
                <w:b/>
                <w:sz w:val="18"/>
                <w:szCs w:val="18"/>
              </w:rPr>
            </w:pPr>
          </w:p>
        </w:tc>
      </w:tr>
      <w:tr w:rsidR="00441660" w:rsidRPr="00FF291D" w:rsidTr="001E4DAE">
        <w:trPr>
          <w:trHeight w:hRule="exact" w:val="583"/>
        </w:trPr>
        <w:tc>
          <w:tcPr>
            <w:tcW w:w="1021" w:type="dxa"/>
            <w:vAlign w:val="bottom"/>
          </w:tcPr>
          <w:p w:rsidR="00441660" w:rsidRPr="00FF291D" w:rsidRDefault="00441660" w:rsidP="00FE15BF">
            <w:pPr>
              <w:keepNext/>
              <w:keepLines/>
              <w:rPr>
                <w:i/>
                <w:color w:val="000000"/>
                <w:sz w:val="20"/>
                <w:szCs w:val="20"/>
              </w:rPr>
            </w:pPr>
            <w:r w:rsidRPr="00FF291D">
              <w:rPr>
                <w:i/>
                <w:color w:val="000000"/>
                <w:sz w:val="20"/>
                <w:szCs w:val="20"/>
              </w:rPr>
              <w:t>Cinna latifolia</w:t>
            </w:r>
          </w:p>
        </w:tc>
        <w:tc>
          <w:tcPr>
            <w:tcW w:w="1319" w:type="dxa"/>
            <w:vAlign w:val="bottom"/>
          </w:tcPr>
          <w:p w:rsidR="00441660" w:rsidRPr="00FF291D" w:rsidRDefault="00441660" w:rsidP="00FE15BF">
            <w:pPr>
              <w:keepNext/>
              <w:keepLines/>
              <w:rPr>
                <w:sz w:val="20"/>
                <w:szCs w:val="20"/>
              </w:rPr>
            </w:pPr>
            <w:r w:rsidRPr="00FF291D">
              <w:rPr>
                <w:sz w:val="20"/>
                <w:szCs w:val="20"/>
              </w:rPr>
              <w:t>platlapu cinna</w:t>
            </w:r>
          </w:p>
        </w:tc>
        <w:tc>
          <w:tcPr>
            <w:tcW w:w="564" w:type="dxa"/>
          </w:tcPr>
          <w:p w:rsidR="00441660" w:rsidRPr="00FF291D" w:rsidRDefault="00441660" w:rsidP="00FE15BF">
            <w:pPr>
              <w:keepNext/>
              <w:keepLines/>
              <w:rPr>
                <w:sz w:val="20"/>
                <w:szCs w:val="20"/>
              </w:rPr>
            </w:pPr>
            <w:r w:rsidRPr="00FF291D">
              <w:rPr>
                <w:sz w:val="20"/>
                <w:szCs w:val="20"/>
              </w:rPr>
              <w:t>p</w:t>
            </w:r>
          </w:p>
        </w:tc>
        <w:tc>
          <w:tcPr>
            <w:tcW w:w="540" w:type="dxa"/>
          </w:tcPr>
          <w:p w:rsidR="00441660" w:rsidRPr="00FF291D" w:rsidRDefault="00441660" w:rsidP="00FE15BF">
            <w:pPr>
              <w:keepNext/>
              <w:keepLines/>
              <w:snapToGrid w:val="0"/>
              <w:rPr>
                <w:rFonts w:eastAsia="Times New Roman"/>
                <w:color w:val="000000"/>
                <w:sz w:val="20"/>
                <w:szCs w:val="20"/>
                <w:lang w:eastAsia="lv-LV"/>
              </w:rPr>
            </w:pPr>
            <w:r w:rsidRPr="00FF291D">
              <w:rPr>
                <w:rFonts w:eastAsia="Times New Roman"/>
                <w:color w:val="000000"/>
                <w:sz w:val="20"/>
                <w:szCs w:val="20"/>
                <w:lang w:eastAsia="lv-LV"/>
              </w:rPr>
              <w:t>390</w:t>
            </w:r>
          </w:p>
        </w:tc>
        <w:tc>
          <w:tcPr>
            <w:tcW w:w="630" w:type="dxa"/>
          </w:tcPr>
          <w:p w:rsidR="00441660" w:rsidRPr="00FF291D" w:rsidRDefault="00441660" w:rsidP="00FE15BF">
            <w:pPr>
              <w:keepNext/>
              <w:keepLines/>
              <w:snapToGrid w:val="0"/>
              <w:rPr>
                <w:rFonts w:eastAsia="Times New Roman"/>
                <w:color w:val="000000"/>
                <w:sz w:val="20"/>
                <w:szCs w:val="20"/>
                <w:lang w:eastAsia="lv-LV"/>
              </w:rPr>
            </w:pPr>
            <w:r w:rsidRPr="00FF291D">
              <w:rPr>
                <w:rFonts w:eastAsia="Times New Roman"/>
                <w:color w:val="000000"/>
                <w:sz w:val="20"/>
                <w:szCs w:val="20"/>
                <w:lang w:eastAsia="lv-LV"/>
              </w:rPr>
              <w:t>450</w:t>
            </w:r>
          </w:p>
        </w:tc>
        <w:tc>
          <w:tcPr>
            <w:tcW w:w="810" w:type="dxa"/>
          </w:tcPr>
          <w:p w:rsidR="00441660" w:rsidRPr="00FF291D" w:rsidRDefault="00441660" w:rsidP="00FE15BF">
            <w:pPr>
              <w:keepNext/>
              <w:keepLines/>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Pr>
          <w:p w:rsidR="00441660" w:rsidRPr="00FF291D" w:rsidRDefault="00441660" w:rsidP="00FE15BF">
            <w:pPr>
              <w:keepNext/>
              <w:keepLines/>
              <w:rPr>
                <w:sz w:val="20"/>
                <w:szCs w:val="20"/>
              </w:rPr>
            </w:pPr>
          </w:p>
        </w:tc>
        <w:tc>
          <w:tcPr>
            <w:tcW w:w="900" w:type="dxa"/>
          </w:tcPr>
          <w:p w:rsidR="00441660" w:rsidRPr="00FF291D" w:rsidRDefault="00441660" w:rsidP="00FE15BF">
            <w:pPr>
              <w:keepNext/>
              <w:keepLines/>
              <w:rPr>
                <w:sz w:val="20"/>
                <w:szCs w:val="20"/>
              </w:rPr>
            </w:pPr>
            <w:r w:rsidRPr="00FF291D">
              <w:rPr>
                <w:sz w:val="20"/>
                <w:szCs w:val="20"/>
              </w:rPr>
              <w:t>G</w:t>
            </w:r>
          </w:p>
        </w:tc>
        <w:tc>
          <w:tcPr>
            <w:tcW w:w="540" w:type="dxa"/>
          </w:tcPr>
          <w:p w:rsidR="00441660" w:rsidRPr="00FF291D" w:rsidRDefault="00441660" w:rsidP="00FE15BF">
            <w:pPr>
              <w:keepNext/>
              <w:keepLines/>
              <w:rPr>
                <w:sz w:val="20"/>
                <w:szCs w:val="20"/>
              </w:rPr>
            </w:pPr>
            <w:r w:rsidRPr="00FF291D">
              <w:rPr>
                <w:sz w:val="20"/>
                <w:szCs w:val="20"/>
              </w:rPr>
              <w:t>A</w:t>
            </w:r>
          </w:p>
        </w:tc>
        <w:tc>
          <w:tcPr>
            <w:tcW w:w="630" w:type="dxa"/>
          </w:tcPr>
          <w:p w:rsidR="00441660" w:rsidRPr="00FF291D" w:rsidRDefault="00441660" w:rsidP="00FE15BF">
            <w:pPr>
              <w:keepNext/>
              <w:keepLines/>
              <w:rPr>
                <w:sz w:val="20"/>
                <w:szCs w:val="20"/>
              </w:rPr>
            </w:pPr>
            <w:r w:rsidRPr="00FF291D">
              <w:rPr>
                <w:sz w:val="20"/>
                <w:szCs w:val="20"/>
              </w:rPr>
              <w:t>A</w:t>
            </w:r>
          </w:p>
        </w:tc>
        <w:tc>
          <w:tcPr>
            <w:tcW w:w="540" w:type="dxa"/>
          </w:tcPr>
          <w:p w:rsidR="00441660" w:rsidRPr="00FF291D" w:rsidRDefault="00441660" w:rsidP="00FE15BF">
            <w:pPr>
              <w:keepNext/>
              <w:keepLines/>
              <w:rPr>
                <w:sz w:val="20"/>
                <w:szCs w:val="20"/>
              </w:rPr>
            </w:pPr>
            <w:r w:rsidRPr="00FF291D">
              <w:rPr>
                <w:sz w:val="20"/>
                <w:szCs w:val="20"/>
              </w:rPr>
              <w:t>B</w:t>
            </w:r>
          </w:p>
        </w:tc>
        <w:tc>
          <w:tcPr>
            <w:tcW w:w="630" w:type="dxa"/>
          </w:tcPr>
          <w:p w:rsidR="00441660" w:rsidRPr="00FF291D" w:rsidRDefault="00441660" w:rsidP="00FE15BF">
            <w:pPr>
              <w:keepNext/>
              <w:keepLines/>
              <w:rPr>
                <w:sz w:val="20"/>
                <w:szCs w:val="20"/>
              </w:rPr>
            </w:pPr>
            <w:r w:rsidRPr="00FF291D">
              <w:rPr>
                <w:sz w:val="20"/>
                <w:szCs w:val="20"/>
              </w:rPr>
              <w:t>A</w:t>
            </w:r>
          </w:p>
        </w:tc>
        <w:tc>
          <w:tcPr>
            <w:tcW w:w="1004" w:type="dxa"/>
          </w:tcPr>
          <w:p w:rsidR="00441660" w:rsidRPr="00FF291D" w:rsidRDefault="00441660" w:rsidP="00FE15BF">
            <w:pPr>
              <w:keepNext/>
              <w:keepLines/>
              <w:rPr>
                <w:sz w:val="20"/>
                <w:szCs w:val="20"/>
              </w:rPr>
            </w:pPr>
            <w:r w:rsidRPr="00FF291D">
              <w:rPr>
                <w:sz w:val="20"/>
                <w:szCs w:val="20"/>
              </w:rPr>
              <w:t>2016</w:t>
            </w:r>
          </w:p>
        </w:tc>
      </w:tr>
    </w:tbl>
    <w:p w:rsidR="00441660" w:rsidRDefault="00441660" w:rsidP="00441660">
      <w:pPr>
        <w:jc w:val="both"/>
        <w:rPr>
          <w:rFonts w:ascii="Verdana" w:hAnsi="Verdana"/>
        </w:rPr>
      </w:pPr>
    </w:p>
    <w:p w:rsidR="00441660" w:rsidRDefault="00441660" w:rsidP="00B86D86">
      <w:pPr>
        <w:jc w:val="both"/>
        <w:rPr>
          <w:rFonts w:ascii="Verdana" w:hAnsi="Verdana"/>
        </w:rPr>
      </w:pPr>
    </w:p>
    <w:p w:rsidR="001F175A" w:rsidRDefault="001F175A" w:rsidP="001F175A">
      <w:pPr>
        <w:jc w:val="both"/>
        <w:rPr>
          <w:rFonts w:ascii="Verdana" w:hAnsi="Verdana"/>
        </w:rPr>
      </w:pPr>
      <w:r w:rsidRPr="001F175A">
        <w:rPr>
          <w:rFonts w:ascii="Verdana" w:hAnsi="Verdana"/>
        </w:rPr>
        <w:t xml:space="preserve">Aizsargājamo ainavu apvidū </w:t>
      </w:r>
      <w:r w:rsidRPr="001F175A">
        <w:rPr>
          <w:rFonts w:ascii="Verdana" w:hAnsi="Verdana"/>
          <w:b/>
        </w:rPr>
        <w:t>Ziemeļgauja</w:t>
      </w:r>
      <w:r w:rsidRPr="001F175A">
        <w:rPr>
          <w:rFonts w:ascii="Verdana" w:hAnsi="Verdana"/>
        </w:rPr>
        <w:t xml:space="preserve"> (LV0600700) monitorēta</w:t>
      </w:r>
      <w:r>
        <w:t xml:space="preserve"> </w:t>
      </w:r>
      <w:r>
        <w:rPr>
          <w:rFonts w:ascii="Verdana" w:hAnsi="Verdana"/>
        </w:rPr>
        <w:t xml:space="preserve">Sibīrijas mēlziede </w:t>
      </w:r>
      <w:r w:rsidRPr="00555DDF">
        <w:rPr>
          <w:rFonts w:ascii="Verdana" w:hAnsi="Verdana"/>
          <w:i/>
        </w:rPr>
        <w:t>Ligularia sibirica</w:t>
      </w:r>
      <w:r>
        <w:rPr>
          <w:rFonts w:ascii="Verdana" w:hAnsi="Verdana"/>
        </w:rPr>
        <w:t>. Atradne s</w:t>
      </w:r>
      <w:r w:rsidRPr="001F175A">
        <w:rPr>
          <w:rFonts w:ascii="Verdana" w:hAnsi="Verdana"/>
        </w:rPr>
        <w:t xml:space="preserve">enāk </w:t>
      </w:r>
      <w:r>
        <w:rPr>
          <w:rFonts w:ascii="Verdana" w:hAnsi="Verdana"/>
        </w:rPr>
        <w:t>izvietojusies</w:t>
      </w:r>
      <w:r w:rsidRPr="001F175A">
        <w:rPr>
          <w:rFonts w:ascii="Verdana" w:hAnsi="Verdana"/>
        </w:rPr>
        <w:t xml:space="preserve"> bērzu-kārklu-krūkļu krūmāj</w:t>
      </w:r>
      <w:r>
        <w:rPr>
          <w:rFonts w:ascii="Verdana" w:hAnsi="Verdana"/>
        </w:rPr>
        <w:t xml:space="preserve">ā </w:t>
      </w:r>
      <w:r w:rsidRPr="001F175A">
        <w:rPr>
          <w:rFonts w:ascii="Verdana" w:hAnsi="Verdana"/>
        </w:rPr>
        <w:t>avotkaļķiem bagātā augsnē</w:t>
      </w:r>
      <w:r>
        <w:rPr>
          <w:rFonts w:ascii="Verdana" w:hAnsi="Verdana"/>
        </w:rPr>
        <w:t>, taču biotops ir</w:t>
      </w:r>
      <w:r w:rsidRPr="001F175A">
        <w:rPr>
          <w:rFonts w:ascii="Verdana" w:hAnsi="Verdana"/>
        </w:rPr>
        <w:t xml:space="preserve"> iznīcināt</w:t>
      </w:r>
      <w:r>
        <w:rPr>
          <w:rFonts w:ascii="Verdana" w:hAnsi="Verdana"/>
        </w:rPr>
        <w:t>s</w:t>
      </w:r>
      <w:r w:rsidRPr="001F175A">
        <w:rPr>
          <w:rFonts w:ascii="Verdana" w:hAnsi="Verdana"/>
        </w:rPr>
        <w:t xml:space="preserve">, ievērojami paaugstinot ūdens līmeni kādreizējam dzirnavu dīķim </w:t>
      </w:r>
      <w:r>
        <w:rPr>
          <w:rFonts w:ascii="Verdana" w:hAnsi="Verdana"/>
        </w:rPr>
        <w:t xml:space="preserve">1983. gada rudenī vai 1984. gadā. Atradne zināma kopš 1975. gada (Zigrīda Eglīte), kad Ķerupes krastā konstatētas </w:t>
      </w:r>
      <w:r w:rsidRPr="001F175A">
        <w:rPr>
          <w:rFonts w:ascii="Verdana" w:hAnsi="Verdana"/>
        </w:rPr>
        <w:t xml:space="preserve">vairākas </w:t>
      </w:r>
      <w:r w:rsidRPr="001F175A">
        <w:rPr>
          <w:rFonts w:ascii="Verdana" w:hAnsi="Verdana"/>
          <w:i/>
        </w:rPr>
        <w:t>L. sibirica</w:t>
      </w:r>
      <w:r>
        <w:rPr>
          <w:rFonts w:ascii="Verdana" w:hAnsi="Verdana"/>
        </w:rPr>
        <w:t xml:space="preserve"> grupas, kopumā apmēram 100 eksemplāri. Tomēr pašlaik ū</w:t>
      </w:r>
      <w:r w:rsidRPr="001F175A">
        <w:rPr>
          <w:rFonts w:ascii="Verdana" w:hAnsi="Verdana"/>
        </w:rPr>
        <w:t xml:space="preserve">denskrātuves krastos </w:t>
      </w:r>
      <w:r w:rsidRPr="001F175A">
        <w:rPr>
          <w:rFonts w:ascii="Verdana" w:hAnsi="Verdana"/>
          <w:i/>
        </w:rPr>
        <w:t>L. sibirica</w:t>
      </w:r>
      <w:r>
        <w:rPr>
          <w:rFonts w:ascii="Verdana" w:hAnsi="Verdana"/>
        </w:rPr>
        <w:t xml:space="preserve"> augšanai piemēroti biotopi nav atrodami un tā neatrodas </w:t>
      </w:r>
      <w:r w:rsidRPr="001F175A">
        <w:rPr>
          <w:rFonts w:ascii="Verdana" w:hAnsi="Verdana"/>
        </w:rPr>
        <w:t xml:space="preserve">AAA </w:t>
      </w:r>
      <w:r>
        <w:rPr>
          <w:rFonts w:ascii="Verdana" w:hAnsi="Verdana"/>
        </w:rPr>
        <w:t>Ziemeļgauja</w:t>
      </w:r>
      <w:r w:rsidRPr="001F175A">
        <w:rPr>
          <w:rFonts w:ascii="Verdana" w:hAnsi="Verdana"/>
        </w:rPr>
        <w:t xml:space="preserve"> robežās. </w:t>
      </w:r>
      <w:r>
        <w:rPr>
          <w:rFonts w:ascii="Verdana" w:hAnsi="Verdana"/>
        </w:rPr>
        <w:t>Sugas atrašana iznīcinātās atradnes tuvumā piemērotos biotopos ir iespējama,  meklējum</w:t>
      </w:r>
      <w:r w:rsidR="00D53762">
        <w:rPr>
          <w:rFonts w:ascii="Verdana" w:hAnsi="Verdana"/>
        </w:rPr>
        <w:t>i</w:t>
      </w:r>
      <w:r>
        <w:rPr>
          <w:rFonts w:ascii="Verdana" w:hAnsi="Verdana"/>
        </w:rPr>
        <w:t xml:space="preserve"> jāturpina Gaujas</w:t>
      </w:r>
      <w:r w:rsidRPr="001F175A">
        <w:rPr>
          <w:rFonts w:ascii="Verdana" w:hAnsi="Verdana"/>
        </w:rPr>
        <w:t xml:space="preserve"> pamatkrastā starp Gaujienu un Zvārtavas ezeru, kur zināmi daudz kaļķainu avotu un vairākas avotkaļķu atradnes.</w:t>
      </w:r>
    </w:p>
    <w:p w:rsidR="00D53762" w:rsidRDefault="00D53762" w:rsidP="00D53762">
      <w:pPr>
        <w:spacing w:after="0" w:line="100" w:lineRule="atLeast"/>
        <w:jc w:val="right"/>
        <w:rPr>
          <w:rFonts w:ascii="Verdana" w:hAnsi="Verdana"/>
          <w:sz w:val="20"/>
        </w:rPr>
      </w:pPr>
      <w:r>
        <w:rPr>
          <w:rFonts w:ascii="Verdana" w:hAnsi="Verdana"/>
          <w:sz w:val="20"/>
        </w:rPr>
        <w:t>Jaunieviesta</w:t>
      </w:r>
      <w:r w:rsidRPr="00B6392A">
        <w:rPr>
          <w:rFonts w:ascii="Verdana" w:hAnsi="Verdana"/>
          <w:sz w:val="20"/>
        </w:rPr>
        <w:t xml:space="preserve"> </w:t>
      </w:r>
      <w:r w:rsidRPr="00B6392A">
        <w:rPr>
          <w:rFonts w:ascii="Verdana" w:hAnsi="Verdana"/>
          <w:i/>
          <w:sz w:val="20"/>
        </w:rPr>
        <w:t>Natura 2000</w:t>
      </w:r>
      <w:r w:rsidRPr="00B6392A">
        <w:rPr>
          <w:rFonts w:ascii="Verdana" w:hAnsi="Verdana"/>
          <w:sz w:val="20"/>
        </w:rPr>
        <w:t xml:space="preserve"> standarta datu form</w:t>
      </w:r>
      <w:r>
        <w:rPr>
          <w:rFonts w:ascii="Verdana" w:hAnsi="Verdana"/>
          <w:sz w:val="20"/>
        </w:rPr>
        <w:t>a</w:t>
      </w:r>
      <w:r w:rsidRPr="00B6392A">
        <w:rPr>
          <w:rFonts w:ascii="Verdana" w:hAnsi="Verdana"/>
          <w:sz w:val="20"/>
        </w:rPr>
        <w:t xml:space="preserve"> </w:t>
      </w:r>
    </w:p>
    <w:p w:rsidR="00D53762" w:rsidRPr="00B6392A" w:rsidRDefault="00D53762" w:rsidP="00D53762">
      <w:pPr>
        <w:spacing w:after="0" w:line="100" w:lineRule="atLeast"/>
        <w:jc w:val="right"/>
        <w:rPr>
          <w:rFonts w:ascii="Verdana" w:hAnsi="Verdana"/>
          <w:sz w:val="20"/>
        </w:rPr>
      </w:pPr>
      <w:r w:rsidRPr="00B6392A">
        <w:rPr>
          <w:rFonts w:ascii="Verdana" w:hAnsi="Verdana"/>
          <w:sz w:val="20"/>
        </w:rPr>
        <w:t xml:space="preserve">par </w:t>
      </w:r>
      <w:r>
        <w:rPr>
          <w:rFonts w:ascii="Verdana" w:hAnsi="Verdana"/>
          <w:i/>
          <w:sz w:val="20"/>
        </w:rPr>
        <w:t>Ligularia sibirica</w:t>
      </w:r>
      <w:r w:rsidRPr="00B6392A">
        <w:rPr>
          <w:rFonts w:ascii="Verdana" w:hAnsi="Verdana"/>
          <w:sz w:val="20"/>
        </w:rPr>
        <w:t xml:space="preserve"> atradni </w:t>
      </w:r>
      <w:r>
        <w:rPr>
          <w:rFonts w:ascii="Verdana" w:hAnsi="Verdana"/>
          <w:sz w:val="20"/>
        </w:rPr>
        <w:t>aizsargājamo ainavu apvidū Ziemeļgauja</w:t>
      </w:r>
      <w:r w:rsidRPr="00B6392A">
        <w:rPr>
          <w:rFonts w:ascii="Verdana" w:hAnsi="Verdana"/>
          <w:sz w:val="20"/>
        </w:rPr>
        <w:t xml:space="preserve"> </w:t>
      </w: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319"/>
        <w:gridCol w:w="564"/>
        <w:gridCol w:w="540"/>
        <w:gridCol w:w="630"/>
        <w:gridCol w:w="810"/>
        <w:gridCol w:w="540"/>
        <w:gridCol w:w="900"/>
        <w:gridCol w:w="540"/>
        <w:gridCol w:w="630"/>
        <w:gridCol w:w="540"/>
        <w:gridCol w:w="630"/>
        <w:gridCol w:w="1004"/>
      </w:tblGrid>
      <w:tr w:rsidR="00D53762" w:rsidRPr="00FF291D" w:rsidTr="00740403">
        <w:trPr>
          <w:trHeight w:hRule="exact" w:val="252"/>
        </w:trPr>
        <w:tc>
          <w:tcPr>
            <w:tcW w:w="2340" w:type="dxa"/>
            <w:gridSpan w:val="2"/>
            <w:shd w:val="pct10" w:color="auto" w:fill="auto"/>
            <w:vAlign w:val="center"/>
          </w:tcPr>
          <w:p w:rsidR="00D53762" w:rsidRPr="00FF291D" w:rsidRDefault="00D53762" w:rsidP="00740403">
            <w:pPr>
              <w:pStyle w:val="NormalWeb"/>
              <w:snapToGrid w:val="0"/>
              <w:spacing w:before="0" w:after="0"/>
              <w:jc w:val="center"/>
              <w:rPr>
                <w:rFonts w:ascii="Calibri" w:hAnsi="Calibri"/>
                <w:b/>
                <w:sz w:val="16"/>
                <w:szCs w:val="16"/>
              </w:rPr>
            </w:pPr>
            <w:r w:rsidRPr="00FF291D">
              <w:rPr>
                <w:rFonts w:ascii="Calibri" w:hAnsi="Calibri"/>
                <w:b/>
                <w:sz w:val="16"/>
                <w:szCs w:val="16"/>
              </w:rPr>
              <w:t>Suga</w:t>
            </w:r>
          </w:p>
        </w:tc>
        <w:tc>
          <w:tcPr>
            <w:tcW w:w="3984" w:type="dxa"/>
            <w:gridSpan w:val="6"/>
            <w:shd w:val="pct10" w:color="auto" w:fill="auto"/>
            <w:vAlign w:val="center"/>
          </w:tcPr>
          <w:p w:rsidR="00D53762" w:rsidRPr="00FF291D" w:rsidRDefault="00D53762" w:rsidP="00740403">
            <w:pPr>
              <w:pStyle w:val="NormalWeb"/>
              <w:snapToGrid w:val="0"/>
              <w:spacing w:before="0" w:after="0"/>
              <w:jc w:val="center"/>
              <w:rPr>
                <w:rFonts w:ascii="Calibri" w:hAnsi="Calibri"/>
                <w:b/>
                <w:sz w:val="16"/>
                <w:szCs w:val="16"/>
              </w:rPr>
            </w:pPr>
            <w:r w:rsidRPr="00FF291D">
              <w:rPr>
                <w:rFonts w:ascii="Calibri" w:hAnsi="Calibri"/>
                <w:b/>
                <w:sz w:val="16"/>
                <w:szCs w:val="16"/>
              </w:rPr>
              <w:t>Teritorijā sastopamā populācija</w:t>
            </w:r>
          </w:p>
        </w:tc>
        <w:tc>
          <w:tcPr>
            <w:tcW w:w="2340" w:type="dxa"/>
            <w:gridSpan w:val="4"/>
            <w:shd w:val="pct10" w:color="auto" w:fill="auto"/>
            <w:vAlign w:val="center"/>
          </w:tcPr>
          <w:p w:rsidR="00D53762" w:rsidRPr="00FF291D" w:rsidRDefault="00D53762" w:rsidP="00740403">
            <w:pPr>
              <w:pStyle w:val="NormalWeb"/>
              <w:snapToGrid w:val="0"/>
              <w:spacing w:before="0" w:after="0"/>
              <w:jc w:val="center"/>
              <w:rPr>
                <w:rFonts w:ascii="Calibri" w:hAnsi="Calibri"/>
                <w:b/>
                <w:sz w:val="16"/>
                <w:szCs w:val="16"/>
              </w:rPr>
            </w:pPr>
            <w:r w:rsidRPr="00FF291D">
              <w:rPr>
                <w:rFonts w:ascii="Calibri" w:hAnsi="Calibri"/>
                <w:b/>
                <w:sz w:val="16"/>
                <w:szCs w:val="16"/>
              </w:rPr>
              <w:t>Teritorijas novērtējums</w:t>
            </w:r>
          </w:p>
        </w:tc>
        <w:tc>
          <w:tcPr>
            <w:tcW w:w="1004" w:type="dxa"/>
            <w:vMerge w:val="restart"/>
            <w:shd w:val="pct10" w:color="auto" w:fill="auto"/>
            <w:vAlign w:val="center"/>
          </w:tcPr>
          <w:p w:rsidR="00D53762" w:rsidRPr="00FF291D" w:rsidRDefault="00D53762" w:rsidP="00740403">
            <w:pPr>
              <w:pStyle w:val="NormalWeb"/>
              <w:snapToGrid w:val="0"/>
              <w:spacing w:before="0" w:after="0"/>
              <w:jc w:val="center"/>
              <w:rPr>
                <w:rFonts w:ascii="Calibri" w:hAnsi="Calibri"/>
                <w:b/>
                <w:sz w:val="16"/>
                <w:szCs w:val="16"/>
              </w:rPr>
            </w:pPr>
            <w:r w:rsidRPr="00FF291D">
              <w:rPr>
                <w:rFonts w:ascii="Calibri" w:hAnsi="Calibri"/>
                <w:b/>
                <w:sz w:val="16"/>
                <w:szCs w:val="16"/>
              </w:rPr>
              <w:t>Datu avots</w:t>
            </w:r>
          </w:p>
        </w:tc>
      </w:tr>
      <w:tr w:rsidR="00D53762" w:rsidRPr="00FF291D" w:rsidTr="00740403">
        <w:trPr>
          <w:trHeight w:val="183"/>
        </w:trPr>
        <w:tc>
          <w:tcPr>
            <w:tcW w:w="1021" w:type="dxa"/>
            <w:vMerge w:val="restart"/>
            <w:shd w:val="pct10" w:color="auto" w:fill="auto"/>
            <w:vAlign w:val="center"/>
          </w:tcPr>
          <w:p w:rsidR="00D53762" w:rsidRPr="00FF291D" w:rsidRDefault="00D53762" w:rsidP="00740403">
            <w:pPr>
              <w:pStyle w:val="NormalWeb"/>
              <w:snapToGrid w:val="0"/>
              <w:spacing w:before="0" w:after="0"/>
              <w:jc w:val="center"/>
              <w:rPr>
                <w:rFonts w:ascii="Calibri" w:hAnsi="Calibri"/>
                <w:b/>
                <w:sz w:val="16"/>
                <w:szCs w:val="16"/>
              </w:rPr>
            </w:pPr>
            <w:r w:rsidRPr="00FF291D">
              <w:rPr>
                <w:rFonts w:ascii="Calibri" w:hAnsi="Calibri"/>
                <w:b/>
                <w:sz w:val="16"/>
                <w:szCs w:val="16"/>
              </w:rPr>
              <w:t>Zinātniskais nosaukums</w:t>
            </w:r>
          </w:p>
        </w:tc>
        <w:tc>
          <w:tcPr>
            <w:tcW w:w="1319" w:type="dxa"/>
            <w:vMerge w:val="restart"/>
            <w:shd w:val="pct10" w:color="auto" w:fill="auto"/>
            <w:vAlign w:val="center"/>
          </w:tcPr>
          <w:p w:rsidR="00D53762" w:rsidRPr="00FF291D" w:rsidRDefault="00D53762" w:rsidP="00740403">
            <w:pPr>
              <w:pStyle w:val="NormalWeb"/>
              <w:snapToGrid w:val="0"/>
              <w:spacing w:before="0" w:after="0"/>
              <w:jc w:val="center"/>
              <w:rPr>
                <w:rFonts w:ascii="Calibri" w:hAnsi="Calibri"/>
                <w:b/>
                <w:sz w:val="16"/>
                <w:szCs w:val="16"/>
              </w:rPr>
            </w:pPr>
            <w:r w:rsidRPr="00FF291D">
              <w:rPr>
                <w:rFonts w:ascii="Calibri" w:hAnsi="Calibri"/>
                <w:b/>
                <w:sz w:val="16"/>
                <w:szCs w:val="16"/>
              </w:rPr>
              <w:t>Latviskais nosaukums</w:t>
            </w:r>
          </w:p>
        </w:tc>
        <w:tc>
          <w:tcPr>
            <w:tcW w:w="564" w:type="dxa"/>
            <w:vMerge w:val="restart"/>
            <w:shd w:val="pct10" w:color="auto" w:fill="auto"/>
            <w:vAlign w:val="center"/>
          </w:tcPr>
          <w:p w:rsidR="00D53762" w:rsidRPr="00FF291D" w:rsidRDefault="00D53762" w:rsidP="00740403">
            <w:pPr>
              <w:pStyle w:val="NormalWeb"/>
              <w:snapToGrid w:val="0"/>
              <w:spacing w:before="0" w:after="0"/>
              <w:jc w:val="center"/>
              <w:rPr>
                <w:rFonts w:ascii="Calibri" w:hAnsi="Calibri"/>
                <w:b/>
                <w:sz w:val="16"/>
                <w:szCs w:val="16"/>
              </w:rPr>
            </w:pPr>
            <w:r w:rsidRPr="00FF291D">
              <w:rPr>
                <w:rFonts w:ascii="Calibri" w:hAnsi="Calibri"/>
                <w:b/>
                <w:sz w:val="16"/>
                <w:szCs w:val="16"/>
              </w:rPr>
              <w:t>Tips</w:t>
            </w:r>
          </w:p>
        </w:tc>
        <w:tc>
          <w:tcPr>
            <w:tcW w:w="1170" w:type="dxa"/>
            <w:gridSpan w:val="2"/>
            <w:shd w:val="pct10" w:color="auto" w:fill="auto"/>
            <w:vAlign w:val="center"/>
          </w:tcPr>
          <w:p w:rsidR="00D53762" w:rsidRPr="00FF291D" w:rsidRDefault="00D53762" w:rsidP="00740403">
            <w:pPr>
              <w:pStyle w:val="NormalWeb"/>
              <w:snapToGrid w:val="0"/>
              <w:spacing w:before="0" w:after="0"/>
              <w:jc w:val="center"/>
              <w:rPr>
                <w:rFonts w:ascii="Calibri" w:hAnsi="Calibri"/>
                <w:b/>
                <w:sz w:val="16"/>
                <w:szCs w:val="16"/>
              </w:rPr>
            </w:pPr>
            <w:r w:rsidRPr="00FF291D">
              <w:rPr>
                <w:rFonts w:ascii="Calibri" w:hAnsi="Calibri"/>
                <w:b/>
                <w:sz w:val="16"/>
                <w:szCs w:val="16"/>
              </w:rPr>
              <w:t>Lielums</w:t>
            </w:r>
          </w:p>
        </w:tc>
        <w:tc>
          <w:tcPr>
            <w:tcW w:w="810" w:type="dxa"/>
            <w:vMerge w:val="restart"/>
            <w:shd w:val="pct10" w:color="auto" w:fill="auto"/>
            <w:vAlign w:val="center"/>
          </w:tcPr>
          <w:p w:rsidR="00D53762" w:rsidRPr="00FF291D" w:rsidRDefault="00D53762" w:rsidP="00740403">
            <w:pPr>
              <w:pStyle w:val="NormalWeb"/>
              <w:snapToGrid w:val="0"/>
              <w:spacing w:before="0" w:after="0"/>
              <w:jc w:val="center"/>
              <w:rPr>
                <w:rFonts w:ascii="Calibri" w:hAnsi="Calibri"/>
                <w:b/>
                <w:sz w:val="16"/>
                <w:szCs w:val="16"/>
              </w:rPr>
            </w:pPr>
            <w:r w:rsidRPr="00FF291D">
              <w:rPr>
                <w:rFonts w:ascii="Calibri" w:hAnsi="Calibri"/>
                <w:b/>
                <w:sz w:val="16"/>
                <w:szCs w:val="16"/>
              </w:rPr>
              <w:t>Vienība</w:t>
            </w:r>
          </w:p>
        </w:tc>
        <w:tc>
          <w:tcPr>
            <w:tcW w:w="540" w:type="dxa"/>
            <w:vMerge w:val="restart"/>
            <w:shd w:val="pct10" w:color="auto" w:fill="auto"/>
            <w:vAlign w:val="center"/>
          </w:tcPr>
          <w:p w:rsidR="00D53762" w:rsidRPr="00FF291D" w:rsidRDefault="00D53762" w:rsidP="00740403">
            <w:pPr>
              <w:pStyle w:val="NormalWeb"/>
              <w:snapToGrid w:val="0"/>
              <w:spacing w:before="0" w:after="0"/>
              <w:jc w:val="center"/>
              <w:rPr>
                <w:rFonts w:ascii="Calibri" w:hAnsi="Calibri"/>
                <w:b/>
                <w:sz w:val="16"/>
                <w:szCs w:val="16"/>
              </w:rPr>
            </w:pPr>
            <w:r w:rsidRPr="00FF291D">
              <w:rPr>
                <w:rFonts w:ascii="Calibri" w:hAnsi="Calibri"/>
                <w:b/>
                <w:sz w:val="16"/>
                <w:szCs w:val="16"/>
              </w:rPr>
              <w:t>Kat.</w:t>
            </w:r>
          </w:p>
        </w:tc>
        <w:tc>
          <w:tcPr>
            <w:tcW w:w="900" w:type="dxa"/>
            <w:vMerge w:val="restart"/>
            <w:shd w:val="pct10" w:color="auto" w:fill="auto"/>
            <w:vAlign w:val="center"/>
          </w:tcPr>
          <w:p w:rsidR="00D53762" w:rsidRPr="00FF291D" w:rsidRDefault="00D53762" w:rsidP="00740403">
            <w:pPr>
              <w:pStyle w:val="NormalWeb"/>
              <w:snapToGrid w:val="0"/>
              <w:spacing w:before="0" w:after="0"/>
              <w:jc w:val="center"/>
              <w:rPr>
                <w:rFonts w:ascii="Calibri" w:hAnsi="Calibri"/>
                <w:b/>
                <w:sz w:val="16"/>
                <w:szCs w:val="16"/>
              </w:rPr>
            </w:pPr>
            <w:r w:rsidRPr="00FF291D">
              <w:rPr>
                <w:rFonts w:ascii="Calibri" w:hAnsi="Calibri"/>
                <w:b/>
                <w:sz w:val="16"/>
                <w:szCs w:val="16"/>
              </w:rPr>
              <w:t>Datu kvalitāte</w:t>
            </w:r>
          </w:p>
        </w:tc>
        <w:tc>
          <w:tcPr>
            <w:tcW w:w="540" w:type="dxa"/>
            <w:vMerge w:val="restart"/>
            <w:shd w:val="pct10" w:color="auto" w:fill="auto"/>
            <w:vAlign w:val="center"/>
          </w:tcPr>
          <w:p w:rsidR="00D53762" w:rsidRPr="00FF291D" w:rsidRDefault="00D53762" w:rsidP="00740403">
            <w:pPr>
              <w:pStyle w:val="NormalWeb"/>
              <w:snapToGrid w:val="0"/>
              <w:spacing w:before="0" w:after="0"/>
              <w:jc w:val="center"/>
              <w:rPr>
                <w:rFonts w:ascii="Calibri" w:hAnsi="Calibri"/>
                <w:b/>
                <w:sz w:val="16"/>
                <w:szCs w:val="16"/>
              </w:rPr>
            </w:pPr>
            <w:r w:rsidRPr="00FF291D">
              <w:rPr>
                <w:rFonts w:ascii="Calibri" w:hAnsi="Calibri"/>
                <w:b/>
                <w:sz w:val="16"/>
                <w:szCs w:val="16"/>
              </w:rPr>
              <w:t>Pop.</w:t>
            </w:r>
          </w:p>
        </w:tc>
        <w:tc>
          <w:tcPr>
            <w:tcW w:w="630" w:type="dxa"/>
            <w:vMerge w:val="restart"/>
            <w:shd w:val="pct10" w:color="auto" w:fill="auto"/>
            <w:vAlign w:val="center"/>
          </w:tcPr>
          <w:p w:rsidR="00D53762" w:rsidRPr="00FF291D" w:rsidRDefault="00D53762" w:rsidP="00740403">
            <w:pPr>
              <w:pStyle w:val="CM3"/>
              <w:spacing w:before="60" w:after="60"/>
              <w:jc w:val="center"/>
              <w:rPr>
                <w:rFonts w:ascii="Calibri" w:hAnsi="Calibri"/>
                <w:b/>
                <w:color w:val="000000"/>
                <w:sz w:val="16"/>
                <w:szCs w:val="16"/>
                <w:lang w:val="lv-LV"/>
              </w:rPr>
            </w:pPr>
            <w:r w:rsidRPr="00FF291D">
              <w:rPr>
                <w:rFonts w:ascii="Calibri" w:hAnsi="Calibri"/>
                <w:b/>
                <w:color w:val="000000"/>
                <w:sz w:val="16"/>
                <w:szCs w:val="16"/>
                <w:lang w:val="lv-LV"/>
              </w:rPr>
              <w:t>Sagl.</w:t>
            </w:r>
          </w:p>
        </w:tc>
        <w:tc>
          <w:tcPr>
            <w:tcW w:w="540" w:type="dxa"/>
            <w:vMerge w:val="restart"/>
            <w:shd w:val="pct10" w:color="auto" w:fill="auto"/>
            <w:vAlign w:val="center"/>
          </w:tcPr>
          <w:p w:rsidR="00D53762" w:rsidRPr="00FF291D" w:rsidRDefault="00D53762" w:rsidP="00740403">
            <w:pPr>
              <w:pStyle w:val="NormalWeb"/>
              <w:snapToGrid w:val="0"/>
              <w:spacing w:before="0" w:after="0"/>
              <w:jc w:val="center"/>
              <w:rPr>
                <w:rFonts w:ascii="Calibri" w:hAnsi="Calibri"/>
                <w:b/>
                <w:sz w:val="16"/>
                <w:szCs w:val="16"/>
              </w:rPr>
            </w:pPr>
            <w:r w:rsidRPr="00FF291D">
              <w:rPr>
                <w:rFonts w:ascii="Calibri" w:hAnsi="Calibri"/>
                <w:b/>
                <w:sz w:val="16"/>
                <w:szCs w:val="16"/>
              </w:rPr>
              <w:t>Izol.</w:t>
            </w:r>
          </w:p>
        </w:tc>
        <w:tc>
          <w:tcPr>
            <w:tcW w:w="630" w:type="dxa"/>
            <w:vMerge w:val="restart"/>
            <w:shd w:val="pct10" w:color="auto" w:fill="auto"/>
            <w:vAlign w:val="center"/>
          </w:tcPr>
          <w:p w:rsidR="00D53762" w:rsidRPr="00FF291D" w:rsidRDefault="00D53762" w:rsidP="00740403">
            <w:pPr>
              <w:pStyle w:val="NormalWeb"/>
              <w:snapToGrid w:val="0"/>
              <w:spacing w:before="0" w:after="0"/>
              <w:jc w:val="center"/>
              <w:rPr>
                <w:rFonts w:ascii="Calibri" w:hAnsi="Calibri"/>
                <w:b/>
                <w:sz w:val="16"/>
                <w:szCs w:val="16"/>
              </w:rPr>
            </w:pPr>
            <w:r w:rsidRPr="00FF291D">
              <w:rPr>
                <w:rFonts w:ascii="Calibri" w:hAnsi="Calibri"/>
                <w:b/>
                <w:sz w:val="16"/>
                <w:szCs w:val="16"/>
              </w:rPr>
              <w:t>Visp.</w:t>
            </w:r>
          </w:p>
        </w:tc>
        <w:tc>
          <w:tcPr>
            <w:tcW w:w="1004" w:type="dxa"/>
            <w:vMerge/>
            <w:shd w:val="pct10" w:color="auto" w:fill="auto"/>
          </w:tcPr>
          <w:p w:rsidR="00D53762" w:rsidRPr="00FF291D" w:rsidRDefault="00D53762" w:rsidP="00740403">
            <w:pPr>
              <w:pStyle w:val="NormalWeb"/>
              <w:snapToGrid w:val="0"/>
              <w:spacing w:before="0" w:after="0"/>
              <w:jc w:val="center"/>
              <w:rPr>
                <w:rFonts w:ascii="Calibri" w:hAnsi="Calibri"/>
                <w:b/>
                <w:sz w:val="16"/>
                <w:szCs w:val="16"/>
              </w:rPr>
            </w:pPr>
          </w:p>
        </w:tc>
      </w:tr>
      <w:tr w:rsidR="00D53762" w:rsidRPr="00FF291D" w:rsidTr="00740403">
        <w:trPr>
          <w:trHeight w:hRule="exact" w:val="216"/>
        </w:trPr>
        <w:tc>
          <w:tcPr>
            <w:tcW w:w="1021" w:type="dxa"/>
            <w:vMerge/>
            <w:shd w:val="pct10" w:color="auto" w:fill="auto"/>
            <w:vAlign w:val="center"/>
          </w:tcPr>
          <w:p w:rsidR="00D53762" w:rsidRPr="00FF291D" w:rsidRDefault="00D53762" w:rsidP="00740403">
            <w:pPr>
              <w:pStyle w:val="NormalWeb"/>
              <w:snapToGrid w:val="0"/>
              <w:spacing w:before="0" w:after="0"/>
              <w:jc w:val="center"/>
              <w:rPr>
                <w:rFonts w:ascii="Calibri" w:hAnsi="Calibri"/>
                <w:b/>
                <w:sz w:val="18"/>
                <w:szCs w:val="18"/>
              </w:rPr>
            </w:pPr>
          </w:p>
        </w:tc>
        <w:tc>
          <w:tcPr>
            <w:tcW w:w="1319" w:type="dxa"/>
            <w:vMerge/>
            <w:shd w:val="pct10" w:color="auto" w:fill="auto"/>
            <w:vAlign w:val="center"/>
          </w:tcPr>
          <w:p w:rsidR="00D53762" w:rsidRPr="00FF291D" w:rsidRDefault="00D53762" w:rsidP="00740403">
            <w:pPr>
              <w:pStyle w:val="NormalWeb"/>
              <w:snapToGrid w:val="0"/>
              <w:spacing w:before="0" w:after="0"/>
              <w:jc w:val="center"/>
              <w:rPr>
                <w:rFonts w:ascii="Calibri" w:hAnsi="Calibri"/>
                <w:b/>
                <w:sz w:val="18"/>
                <w:szCs w:val="18"/>
              </w:rPr>
            </w:pPr>
          </w:p>
        </w:tc>
        <w:tc>
          <w:tcPr>
            <w:tcW w:w="564" w:type="dxa"/>
            <w:vMerge/>
            <w:shd w:val="pct10" w:color="auto" w:fill="auto"/>
            <w:vAlign w:val="center"/>
          </w:tcPr>
          <w:p w:rsidR="00D53762" w:rsidRPr="00FF291D" w:rsidRDefault="00D53762" w:rsidP="00740403">
            <w:pPr>
              <w:pStyle w:val="NormalWeb"/>
              <w:snapToGrid w:val="0"/>
              <w:spacing w:before="0" w:after="0"/>
              <w:jc w:val="center"/>
              <w:rPr>
                <w:rFonts w:ascii="Calibri" w:hAnsi="Calibri"/>
                <w:b/>
                <w:sz w:val="18"/>
                <w:szCs w:val="18"/>
              </w:rPr>
            </w:pPr>
          </w:p>
        </w:tc>
        <w:tc>
          <w:tcPr>
            <w:tcW w:w="540" w:type="dxa"/>
            <w:shd w:val="pct10" w:color="auto" w:fill="auto"/>
            <w:vAlign w:val="center"/>
          </w:tcPr>
          <w:p w:rsidR="00D53762" w:rsidRPr="00FF291D" w:rsidRDefault="00D53762" w:rsidP="00740403">
            <w:pPr>
              <w:pStyle w:val="NormalWeb"/>
              <w:snapToGrid w:val="0"/>
              <w:spacing w:before="0" w:after="0"/>
              <w:jc w:val="center"/>
              <w:rPr>
                <w:rFonts w:ascii="Calibri" w:hAnsi="Calibri"/>
                <w:b/>
                <w:sz w:val="16"/>
                <w:szCs w:val="16"/>
              </w:rPr>
            </w:pPr>
            <w:r w:rsidRPr="00FF291D">
              <w:rPr>
                <w:rFonts w:ascii="Calibri" w:hAnsi="Calibri"/>
                <w:b/>
                <w:sz w:val="16"/>
                <w:szCs w:val="16"/>
              </w:rPr>
              <w:t>Min</w:t>
            </w:r>
          </w:p>
        </w:tc>
        <w:tc>
          <w:tcPr>
            <w:tcW w:w="630" w:type="dxa"/>
            <w:shd w:val="pct10" w:color="auto" w:fill="auto"/>
            <w:vAlign w:val="center"/>
          </w:tcPr>
          <w:p w:rsidR="00D53762" w:rsidRPr="00FF291D" w:rsidRDefault="00D53762" w:rsidP="00740403">
            <w:pPr>
              <w:pStyle w:val="NormalWeb"/>
              <w:snapToGrid w:val="0"/>
              <w:spacing w:before="0" w:after="0"/>
              <w:jc w:val="center"/>
              <w:rPr>
                <w:rFonts w:ascii="Calibri" w:hAnsi="Calibri"/>
                <w:b/>
                <w:sz w:val="16"/>
                <w:szCs w:val="16"/>
              </w:rPr>
            </w:pPr>
            <w:r w:rsidRPr="00FF291D">
              <w:rPr>
                <w:rFonts w:ascii="Calibri" w:hAnsi="Calibri"/>
                <w:b/>
                <w:sz w:val="16"/>
                <w:szCs w:val="16"/>
              </w:rPr>
              <w:t>Maks</w:t>
            </w:r>
          </w:p>
        </w:tc>
        <w:tc>
          <w:tcPr>
            <w:tcW w:w="810" w:type="dxa"/>
            <w:vMerge/>
            <w:shd w:val="pct10" w:color="auto" w:fill="auto"/>
            <w:vAlign w:val="center"/>
          </w:tcPr>
          <w:p w:rsidR="00D53762" w:rsidRPr="00FF291D" w:rsidRDefault="00D53762" w:rsidP="00740403">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D53762" w:rsidRPr="00FF291D" w:rsidRDefault="00D53762" w:rsidP="00740403">
            <w:pPr>
              <w:pStyle w:val="NormalWeb"/>
              <w:snapToGrid w:val="0"/>
              <w:spacing w:before="0" w:after="0"/>
              <w:jc w:val="center"/>
              <w:rPr>
                <w:rFonts w:ascii="Calibri" w:hAnsi="Calibri"/>
                <w:b/>
                <w:sz w:val="18"/>
                <w:szCs w:val="18"/>
              </w:rPr>
            </w:pPr>
          </w:p>
        </w:tc>
        <w:tc>
          <w:tcPr>
            <w:tcW w:w="900" w:type="dxa"/>
            <w:vMerge/>
            <w:shd w:val="pct10" w:color="auto" w:fill="auto"/>
            <w:vAlign w:val="center"/>
          </w:tcPr>
          <w:p w:rsidR="00D53762" w:rsidRPr="00FF291D" w:rsidRDefault="00D53762" w:rsidP="00740403">
            <w:pPr>
              <w:pStyle w:val="NormalWeb"/>
              <w:snapToGrid w:val="0"/>
              <w:spacing w:before="0" w:after="0"/>
              <w:jc w:val="center"/>
              <w:rPr>
                <w:rFonts w:ascii="Calibri" w:hAnsi="Calibri"/>
                <w:b/>
                <w:sz w:val="18"/>
                <w:szCs w:val="18"/>
              </w:rPr>
            </w:pPr>
          </w:p>
        </w:tc>
        <w:tc>
          <w:tcPr>
            <w:tcW w:w="540" w:type="dxa"/>
            <w:vMerge/>
            <w:shd w:val="pct10" w:color="auto" w:fill="auto"/>
            <w:vAlign w:val="center"/>
          </w:tcPr>
          <w:p w:rsidR="00D53762" w:rsidRPr="00FF291D" w:rsidRDefault="00D53762" w:rsidP="00740403">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D53762" w:rsidRPr="00FF291D" w:rsidRDefault="00D53762" w:rsidP="00740403">
            <w:pPr>
              <w:pStyle w:val="CM3"/>
              <w:spacing w:before="60" w:after="60"/>
              <w:rPr>
                <w:rFonts w:ascii="Calibri" w:hAnsi="Calibri"/>
                <w:b/>
                <w:color w:val="000000"/>
                <w:sz w:val="18"/>
                <w:szCs w:val="18"/>
                <w:lang w:val="lv-LV"/>
              </w:rPr>
            </w:pPr>
          </w:p>
        </w:tc>
        <w:tc>
          <w:tcPr>
            <w:tcW w:w="540" w:type="dxa"/>
            <w:vMerge/>
            <w:shd w:val="pct10" w:color="auto" w:fill="auto"/>
            <w:vAlign w:val="center"/>
          </w:tcPr>
          <w:p w:rsidR="00D53762" w:rsidRPr="00FF291D" w:rsidRDefault="00D53762" w:rsidP="00740403">
            <w:pPr>
              <w:pStyle w:val="NormalWeb"/>
              <w:snapToGrid w:val="0"/>
              <w:spacing w:before="0" w:after="0"/>
              <w:jc w:val="center"/>
              <w:rPr>
                <w:rFonts w:ascii="Calibri" w:hAnsi="Calibri"/>
                <w:b/>
                <w:sz w:val="18"/>
                <w:szCs w:val="18"/>
              </w:rPr>
            </w:pPr>
          </w:p>
        </w:tc>
        <w:tc>
          <w:tcPr>
            <w:tcW w:w="630" w:type="dxa"/>
            <w:vMerge/>
            <w:shd w:val="pct10" w:color="auto" w:fill="auto"/>
            <w:vAlign w:val="center"/>
          </w:tcPr>
          <w:p w:rsidR="00D53762" w:rsidRPr="00FF291D" w:rsidRDefault="00D53762" w:rsidP="00740403">
            <w:pPr>
              <w:pStyle w:val="NormalWeb"/>
              <w:snapToGrid w:val="0"/>
              <w:spacing w:before="0" w:after="0"/>
              <w:jc w:val="center"/>
              <w:rPr>
                <w:rFonts w:ascii="Calibri" w:hAnsi="Calibri"/>
                <w:b/>
                <w:sz w:val="18"/>
                <w:szCs w:val="18"/>
              </w:rPr>
            </w:pPr>
          </w:p>
        </w:tc>
        <w:tc>
          <w:tcPr>
            <w:tcW w:w="1004" w:type="dxa"/>
            <w:vMerge/>
            <w:shd w:val="pct10" w:color="auto" w:fill="auto"/>
          </w:tcPr>
          <w:p w:rsidR="00D53762" w:rsidRPr="00FF291D" w:rsidRDefault="00D53762" w:rsidP="00740403">
            <w:pPr>
              <w:pStyle w:val="NormalWeb"/>
              <w:snapToGrid w:val="0"/>
              <w:spacing w:before="0" w:after="0"/>
              <w:rPr>
                <w:rFonts w:ascii="Calibri" w:hAnsi="Calibri"/>
                <w:b/>
                <w:sz w:val="18"/>
                <w:szCs w:val="18"/>
              </w:rPr>
            </w:pPr>
          </w:p>
        </w:tc>
      </w:tr>
      <w:tr w:rsidR="00D53762" w:rsidRPr="00FF291D" w:rsidTr="00740403">
        <w:trPr>
          <w:trHeight w:hRule="exact" w:val="583"/>
        </w:trPr>
        <w:tc>
          <w:tcPr>
            <w:tcW w:w="1021" w:type="dxa"/>
            <w:vAlign w:val="bottom"/>
          </w:tcPr>
          <w:p w:rsidR="00D53762" w:rsidRPr="00FF291D" w:rsidRDefault="00D53762" w:rsidP="00740403">
            <w:pPr>
              <w:rPr>
                <w:color w:val="000000"/>
                <w:sz w:val="20"/>
                <w:szCs w:val="20"/>
              </w:rPr>
            </w:pPr>
            <w:r w:rsidRPr="00FF291D">
              <w:rPr>
                <w:i/>
                <w:color w:val="000000"/>
                <w:sz w:val="20"/>
                <w:szCs w:val="20"/>
              </w:rPr>
              <w:t>Ligularia sibirica</w:t>
            </w:r>
          </w:p>
        </w:tc>
        <w:tc>
          <w:tcPr>
            <w:tcW w:w="1319" w:type="dxa"/>
            <w:vAlign w:val="bottom"/>
          </w:tcPr>
          <w:p w:rsidR="00D53762" w:rsidRPr="00FF291D" w:rsidRDefault="00D53762" w:rsidP="00740403">
            <w:pPr>
              <w:rPr>
                <w:sz w:val="20"/>
                <w:szCs w:val="20"/>
              </w:rPr>
            </w:pPr>
            <w:r w:rsidRPr="00FF291D">
              <w:rPr>
                <w:sz w:val="20"/>
                <w:szCs w:val="20"/>
              </w:rPr>
              <w:t>Sibīrijas mēlziede</w:t>
            </w:r>
          </w:p>
        </w:tc>
        <w:tc>
          <w:tcPr>
            <w:tcW w:w="564" w:type="dxa"/>
          </w:tcPr>
          <w:p w:rsidR="00D53762" w:rsidRPr="00FF291D" w:rsidRDefault="00D53762" w:rsidP="00740403">
            <w:pPr>
              <w:rPr>
                <w:sz w:val="20"/>
                <w:szCs w:val="20"/>
              </w:rPr>
            </w:pPr>
            <w:r w:rsidRPr="00FF291D">
              <w:rPr>
                <w:sz w:val="20"/>
                <w:szCs w:val="20"/>
              </w:rPr>
              <w:t>p</w:t>
            </w:r>
          </w:p>
        </w:tc>
        <w:tc>
          <w:tcPr>
            <w:tcW w:w="540" w:type="dxa"/>
          </w:tcPr>
          <w:p w:rsidR="00D53762" w:rsidRPr="00FF291D" w:rsidRDefault="00D53762" w:rsidP="00740403">
            <w:pPr>
              <w:snapToGrid w:val="0"/>
              <w:rPr>
                <w:rFonts w:eastAsia="Times New Roman"/>
                <w:color w:val="000000"/>
                <w:sz w:val="20"/>
                <w:szCs w:val="20"/>
                <w:lang w:eastAsia="lv-LV"/>
              </w:rPr>
            </w:pPr>
            <w:r w:rsidRPr="00FF291D">
              <w:rPr>
                <w:rFonts w:eastAsia="Times New Roman"/>
                <w:color w:val="000000"/>
                <w:sz w:val="20"/>
                <w:szCs w:val="20"/>
                <w:lang w:eastAsia="lv-LV"/>
              </w:rPr>
              <w:t>0</w:t>
            </w:r>
          </w:p>
        </w:tc>
        <w:tc>
          <w:tcPr>
            <w:tcW w:w="630" w:type="dxa"/>
          </w:tcPr>
          <w:p w:rsidR="00D53762" w:rsidRPr="00FF291D" w:rsidRDefault="00D53762" w:rsidP="00740403">
            <w:pPr>
              <w:snapToGrid w:val="0"/>
              <w:rPr>
                <w:rFonts w:eastAsia="Times New Roman"/>
                <w:color w:val="000000"/>
                <w:sz w:val="20"/>
                <w:szCs w:val="20"/>
                <w:lang w:eastAsia="lv-LV"/>
              </w:rPr>
            </w:pPr>
            <w:r w:rsidRPr="00FF291D">
              <w:rPr>
                <w:rFonts w:eastAsia="Times New Roman"/>
                <w:color w:val="000000"/>
                <w:sz w:val="20"/>
                <w:szCs w:val="20"/>
                <w:lang w:eastAsia="lv-LV"/>
              </w:rPr>
              <w:t>0</w:t>
            </w:r>
          </w:p>
        </w:tc>
        <w:tc>
          <w:tcPr>
            <w:tcW w:w="810" w:type="dxa"/>
          </w:tcPr>
          <w:p w:rsidR="00D53762" w:rsidRPr="00FF291D" w:rsidRDefault="00D53762" w:rsidP="00740403">
            <w:pPr>
              <w:snapToGrid w:val="0"/>
              <w:rPr>
                <w:rFonts w:eastAsia="Times New Roman"/>
                <w:color w:val="000000"/>
                <w:sz w:val="20"/>
                <w:szCs w:val="20"/>
                <w:lang w:eastAsia="lv-LV"/>
              </w:rPr>
            </w:pPr>
            <w:r w:rsidRPr="00FF291D">
              <w:rPr>
                <w:rFonts w:eastAsia="Times New Roman"/>
                <w:color w:val="000000"/>
                <w:sz w:val="20"/>
                <w:szCs w:val="20"/>
                <w:lang w:eastAsia="lv-LV"/>
              </w:rPr>
              <w:t>i</w:t>
            </w:r>
          </w:p>
        </w:tc>
        <w:tc>
          <w:tcPr>
            <w:tcW w:w="540" w:type="dxa"/>
          </w:tcPr>
          <w:p w:rsidR="00D53762" w:rsidRPr="00FF291D" w:rsidRDefault="00D53762" w:rsidP="00740403">
            <w:pPr>
              <w:rPr>
                <w:sz w:val="20"/>
                <w:szCs w:val="20"/>
              </w:rPr>
            </w:pPr>
            <w:r w:rsidRPr="00FF291D">
              <w:rPr>
                <w:sz w:val="20"/>
                <w:szCs w:val="20"/>
              </w:rPr>
              <w:t>D</w:t>
            </w:r>
          </w:p>
        </w:tc>
        <w:tc>
          <w:tcPr>
            <w:tcW w:w="900" w:type="dxa"/>
          </w:tcPr>
          <w:p w:rsidR="00D53762" w:rsidRPr="00FF291D" w:rsidRDefault="00D53762" w:rsidP="00740403">
            <w:pPr>
              <w:rPr>
                <w:sz w:val="20"/>
                <w:szCs w:val="20"/>
              </w:rPr>
            </w:pPr>
            <w:r w:rsidRPr="00FF291D">
              <w:rPr>
                <w:sz w:val="20"/>
                <w:szCs w:val="20"/>
              </w:rPr>
              <w:t>G</w:t>
            </w:r>
          </w:p>
        </w:tc>
        <w:tc>
          <w:tcPr>
            <w:tcW w:w="540" w:type="dxa"/>
          </w:tcPr>
          <w:p w:rsidR="00D53762" w:rsidRPr="00FF291D" w:rsidRDefault="00D53762" w:rsidP="00740403">
            <w:pPr>
              <w:rPr>
                <w:sz w:val="20"/>
                <w:szCs w:val="20"/>
              </w:rPr>
            </w:pPr>
            <w:r w:rsidRPr="00FF291D">
              <w:rPr>
                <w:sz w:val="20"/>
                <w:szCs w:val="20"/>
              </w:rPr>
              <w:t>D</w:t>
            </w:r>
          </w:p>
        </w:tc>
        <w:tc>
          <w:tcPr>
            <w:tcW w:w="630" w:type="dxa"/>
          </w:tcPr>
          <w:p w:rsidR="00D53762" w:rsidRPr="00FF291D" w:rsidRDefault="00D53762" w:rsidP="00740403">
            <w:pPr>
              <w:rPr>
                <w:sz w:val="20"/>
                <w:szCs w:val="20"/>
              </w:rPr>
            </w:pPr>
          </w:p>
        </w:tc>
        <w:tc>
          <w:tcPr>
            <w:tcW w:w="540" w:type="dxa"/>
          </w:tcPr>
          <w:p w:rsidR="00D53762" w:rsidRPr="00FF291D" w:rsidRDefault="00D53762" w:rsidP="00740403">
            <w:pPr>
              <w:rPr>
                <w:sz w:val="20"/>
                <w:szCs w:val="20"/>
              </w:rPr>
            </w:pPr>
          </w:p>
        </w:tc>
        <w:tc>
          <w:tcPr>
            <w:tcW w:w="630" w:type="dxa"/>
          </w:tcPr>
          <w:p w:rsidR="00D53762" w:rsidRPr="00FF291D" w:rsidRDefault="00D53762" w:rsidP="00740403">
            <w:pPr>
              <w:rPr>
                <w:sz w:val="20"/>
                <w:szCs w:val="20"/>
              </w:rPr>
            </w:pPr>
          </w:p>
        </w:tc>
        <w:tc>
          <w:tcPr>
            <w:tcW w:w="1004" w:type="dxa"/>
          </w:tcPr>
          <w:p w:rsidR="00D53762" w:rsidRPr="00FF291D" w:rsidRDefault="00D53762" w:rsidP="00740403">
            <w:pPr>
              <w:rPr>
                <w:sz w:val="20"/>
                <w:szCs w:val="20"/>
              </w:rPr>
            </w:pPr>
            <w:r w:rsidRPr="00FF291D">
              <w:rPr>
                <w:sz w:val="20"/>
                <w:szCs w:val="20"/>
              </w:rPr>
              <w:t>2016</w:t>
            </w:r>
          </w:p>
        </w:tc>
      </w:tr>
    </w:tbl>
    <w:p w:rsidR="00D53762" w:rsidRDefault="00D53762" w:rsidP="001F175A">
      <w:pPr>
        <w:jc w:val="both"/>
        <w:rPr>
          <w:rFonts w:ascii="Verdana" w:hAnsi="Verdana"/>
        </w:rPr>
      </w:pPr>
    </w:p>
    <w:p w:rsidR="00D53762" w:rsidRPr="005F4448" w:rsidRDefault="005F4448" w:rsidP="00385645">
      <w:pPr>
        <w:pStyle w:val="Heading2"/>
      </w:pPr>
      <w:bookmarkStart w:id="7" w:name="_Toc469310016"/>
      <w:r w:rsidRPr="005F4448">
        <w:t xml:space="preserve">APSEKOTĀS SUGU ATRADNES ĀRPUS </w:t>
      </w:r>
      <w:r w:rsidRPr="005F4448">
        <w:rPr>
          <w:i/>
        </w:rPr>
        <w:t>NATURA 2000</w:t>
      </w:r>
      <w:r w:rsidRPr="005F4448">
        <w:t xml:space="preserve"> TERITORIJĀM</w:t>
      </w:r>
      <w:bookmarkEnd w:id="7"/>
    </w:p>
    <w:p w:rsidR="00D53762" w:rsidRPr="00D53762" w:rsidRDefault="00D53762" w:rsidP="007662C1">
      <w:pPr>
        <w:jc w:val="both"/>
        <w:rPr>
          <w:rFonts w:ascii="Verdana" w:hAnsi="Verdana"/>
        </w:rPr>
      </w:pPr>
      <w:r w:rsidRPr="00D53762">
        <w:rPr>
          <w:rFonts w:ascii="Verdana" w:hAnsi="Verdana"/>
          <w:b/>
        </w:rPr>
        <w:t>Liepnas pagastā</w:t>
      </w:r>
      <w:r>
        <w:rPr>
          <w:rFonts w:ascii="Verdana" w:hAnsi="Verdana"/>
        </w:rPr>
        <w:t xml:space="preserve"> </w:t>
      </w:r>
      <w:r w:rsidRPr="001F175A">
        <w:rPr>
          <w:rFonts w:ascii="Verdana" w:hAnsi="Verdana"/>
        </w:rPr>
        <w:t>monitorēta</w:t>
      </w:r>
      <w:r>
        <w:t xml:space="preserve"> </w:t>
      </w:r>
      <w:r>
        <w:rPr>
          <w:rFonts w:ascii="Verdana" w:hAnsi="Verdana"/>
        </w:rPr>
        <w:t xml:space="preserve">platlapu cinna </w:t>
      </w:r>
      <w:r w:rsidRPr="00742E2D">
        <w:rPr>
          <w:rFonts w:ascii="Verdana" w:hAnsi="Verdana"/>
          <w:i/>
        </w:rPr>
        <w:t>Cinna latifolia</w:t>
      </w:r>
      <w:r>
        <w:rPr>
          <w:rFonts w:ascii="Verdana" w:hAnsi="Verdana"/>
        </w:rPr>
        <w:t xml:space="preserve">. Apsekota atradne, kas zināma kopš 1980. gada </w:t>
      </w:r>
      <w:r w:rsidR="007662C1">
        <w:rPr>
          <w:rFonts w:ascii="Verdana" w:hAnsi="Verdana"/>
        </w:rPr>
        <w:t>(Zigrīda</w:t>
      </w:r>
      <w:r>
        <w:rPr>
          <w:rFonts w:ascii="Verdana" w:hAnsi="Verdana"/>
        </w:rPr>
        <w:t xml:space="preserve"> Šlangena). Tā lokalizēta </w:t>
      </w:r>
      <w:r w:rsidRPr="00D53762">
        <w:rPr>
          <w:rFonts w:ascii="Verdana" w:hAnsi="Verdana"/>
        </w:rPr>
        <w:t xml:space="preserve">izcirtumā 750 m Z no </w:t>
      </w:r>
      <w:r>
        <w:rPr>
          <w:rFonts w:ascii="Verdana" w:hAnsi="Verdana"/>
        </w:rPr>
        <w:t>Kupravas liepu audzes kvartāla</w:t>
      </w:r>
      <w:r w:rsidR="007662C1">
        <w:rPr>
          <w:rFonts w:ascii="Verdana" w:hAnsi="Verdana"/>
        </w:rPr>
        <w:t>. 2016. gadā suga netika konstatēta</w:t>
      </w:r>
      <w:r w:rsidRPr="00D53762">
        <w:rPr>
          <w:rFonts w:ascii="Verdana" w:hAnsi="Verdana"/>
        </w:rPr>
        <w:t>.</w:t>
      </w:r>
    </w:p>
    <w:p w:rsidR="000D1B4E" w:rsidRDefault="007662C1" w:rsidP="00B86D86">
      <w:pPr>
        <w:jc w:val="both"/>
        <w:rPr>
          <w:rFonts w:ascii="Verdana" w:hAnsi="Verdana"/>
        </w:rPr>
      </w:pPr>
      <w:r>
        <w:rPr>
          <w:rFonts w:ascii="Verdana" w:hAnsi="Verdana"/>
          <w:b/>
        </w:rPr>
        <w:lastRenderedPageBreak/>
        <w:t xml:space="preserve">Vīksnas pagastā </w:t>
      </w:r>
      <w:r w:rsidRPr="001F175A">
        <w:rPr>
          <w:rFonts w:ascii="Verdana" w:hAnsi="Verdana"/>
        </w:rPr>
        <w:t>monitorēta</w:t>
      </w:r>
      <w:r>
        <w:t xml:space="preserve"> </w:t>
      </w:r>
      <w:r>
        <w:rPr>
          <w:rFonts w:ascii="Verdana" w:hAnsi="Verdana"/>
        </w:rPr>
        <w:t xml:space="preserve">platlapu cinna </w:t>
      </w:r>
      <w:r w:rsidRPr="00742E2D">
        <w:rPr>
          <w:rFonts w:ascii="Verdana" w:hAnsi="Verdana"/>
          <w:i/>
        </w:rPr>
        <w:t>Cinna latifolia</w:t>
      </w:r>
      <w:r>
        <w:rPr>
          <w:rFonts w:ascii="Verdana" w:hAnsi="Verdana"/>
        </w:rPr>
        <w:t>. Apsekotais biotops ir v</w:t>
      </w:r>
      <w:r w:rsidRPr="007662C1">
        <w:rPr>
          <w:rFonts w:ascii="Verdana" w:hAnsi="Verdana"/>
        </w:rPr>
        <w:t>ec</w:t>
      </w:r>
      <w:r>
        <w:rPr>
          <w:rFonts w:ascii="Verdana" w:hAnsi="Verdana"/>
        </w:rPr>
        <w:t>s</w:t>
      </w:r>
      <w:r w:rsidRPr="007662C1">
        <w:rPr>
          <w:rFonts w:ascii="Verdana" w:hAnsi="Verdana"/>
        </w:rPr>
        <w:t xml:space="preserve"> melnalkšņu mežs, vietām bebru appludinātā, seklā upes ielejā, </w:t>
      </w:r>
      <w:r>
        <w:rPr>
          <w:rFonts w:ascii="Verdana" w:hAnsi="Verdana"/>
        </w:rPr>
        <w:t xml:space="preserve">tās </w:t>
      </w:r>
      <w:r w:rsidRPr="007662C1">
        <w:rPr>
          <w:rFonts w:ascii="Verdana" w:hAnsi="Verdana"/>
        </w:rPr>
        <w:t>abos krastos</w:t>
      </w:r>
      <w:r>
        <w:rPr>
          <w:rFonts w:ascii="Verdana" w:hAnsi="Verdana"/>
        </w:rPr>
        <w:t xml:space="preserve"> konstatēti </w:t>
      </w:r>
      <w:r w:rsidR="00F57A03">
        <w:rPr>
          <w:rFonts w:ascii="Verdana" w:hAnsi="Verdana"/>
        </w:rPr>
        <w:t>7</w:t>
      </w:r>
      <w:r>
        <w:rPr>
          <w:rFonts w:ascii="Verdana" w:hAnsi="Verdana"/>
        </w:rPr>
        <w:t xml:space="preserve">6 </w:t>
      </w:r>
      <w:r w:rsidRPr="007662C1">
        <w:rPr>
          <w:rFonts w:ascii="Verdana" w:hAnsi="Verdana"/>
          <w:i/>
        </w:rPr>
        <w:t>C. latifolia</w:t>
      </w:r>
      <w:r>
        <w:rPr>
          <w:rFonts w:ascii="Verdana" w:hAnsi="Verdana"/>
        </w:rPr>
        <w:t xml:space="preserve"> ceri. Atradne Sitas upes apkārtnē zināma kopš 1980. gada (Zigrīda Šlangena). Biotopa kvalitāte ir izcila un to nekas neapdraud. Atradnes tuvumā konstatētas vēl divas retas un aizsargājamas vaskulāro augu un sūnu sugas.</w:t>
      </w:r>
    </w:p>
    <w:p w:rsidR="007662C1" w:rsidRDefault="007662C1" w:rsidP="00B86D86">
      <w:pPr>
        <w:jc w:val="both"/>
        <w:rPr>
          <w:rFonts w:ascii="Verdana" w:hAnsi="Verdana"/>
        </w:rPr>
      </w:pPr>
      <w:r>
        <w:rPr>
          <w:rFonts w:ascii="Verdana" w:hAnsi="Verdana"/>
          <w:b/>
        </w:rPr>
        <w:t>Jaunalūksnes pagastā</w:t>
      </w:r>
      <w:r w:rsidRPr="007662C1">
        <w:rPr>
          <w:rFonts w:ascii="Verdana" w:hAnsi="Verdana"/>
        </w:rPr>
        <w:t xml:space="preserve"> </w:t>
      </w:r>
      <w:r w:rsidRPr="001F175A">
        <w:rPr>
          <w:rFonts w:ascii="Verdana" w:hAnsi="Verdana"/>
        </w:rPr>
        <w:t>monitorēta</w:t>
      </w:r>
      <w:r>
        <w:t xml:space="preserve"> </w:t>
      </w:r>
      <w:r>
        <w:rPr>
          <w:rFonts w:ascii="Verdana" w:hAnsi="Verdana"/>
        </w:rPr>
        <w:t xml:space="preserve">platlapu cinna </w:t>
      </w:r>
      <w:r w:rsidRPr="00742E2D">
        <w:rPr>
          <w:rFonts w:ascii="Verdana" w:hAnsi="Verdana"/>
          <w:i/>
        </w:rPr>
        <w:t>Cinna latifolia</w:t>
      </w:r>
      <w:r>
        <w:rPr>
          <w:rFonts w:ascii="Verdana" w:hAnsi="Verdana"/>
        </w:rPr>
        <w:t>. Apsekota atradne, kas zināma kopš 1980. gada (Zigrīda Eglīte). A</w:t>
      </w:r>
      <w:r w:rsidRPr="007662C1">
        <w:rPr>
          <w:rFonts w:ascii="Verdana" w:hAnsi="Verdana"/>
        </w:rPr>
        <w:t>tradn</w:t>
      </w:r>
      <w:r>
        <w:rPr>
          <w:rFonts w:ascii="Verdana" w:hAnsi="Verdana"/>
        </w:rPr>
        <w:t>e norādīta</w:t>
      </w:r>
      <w:r w:rsidRPr="007662C1">
        <w:rPr>
          <w:rFonts w:ascii="Verdana" w:hAnsi="Verdana"/>
        </w:rPr>
        <w:t xml:space="preserve"> Lāčudārza apkārtne</w:t>
      </w:r>
      <w:r w:rsidR="00466223">
        <w:rPr>
          <w:rFonts w:ascii="Verdana" w:hAnsi="Verdana"/>
        </w:rPr>
        <w:t>, taču acīmredzot lokalizēta nepareizi un</w:t>
      </w:r>
      <w:r w:rsidRPr="007662C1">
        <w:rPr>
          <w:rFonts w:ascii="Verdana" w:hAnsi="Verdana"/>
        </w:rPr>
        <w:t xml:space="preserve"> potenciāl</w:t>
      </w:r>
      <w:r w:rsidR="00466223">
        <w:rPr>
          <w:rFonts w:ascii="Verdana" w:hAnsi="Verdana"/>
        </w:rPr>
        <w:t xml:space="preserve">ajos biotopos suga netika konstatēta. Nepieciešams precizēt ziņas par vēsturisko </w:t>
      </w:r>
      <w:r w:rsidRPr="007662C1">
        <w:rPr>
          <w:rFonts w:ascii="Verdana" w:hAnsi="Verdana"/>
        </w:rPr>
        <w:t>cinna</w:t>
      </w:r>
      <w:r w:rsidR="00466223">
        <w:rPr>
          <w:rFonts w:ascii="Verdana" w:hAnsi="Verdana"/>
        </w:rPr>
        <w:t>s</w:t>
      </w:r>
      <w:r w:rsidRPr="007662C1">
        <w:rPr>
          <w:rFonts w:ascii="Verdana" w:hAnsi="Verdana"/>
        </w:rPr>
        <w:t xml:space="preserve"> atra</w:t>
      </w:r>
      <w:r w:rsidR="00466223">
        <w:rPr>
          <w:rFonts w:ascii="Verdana" w:hAnsi="Verdana"/>
        </w:rPr>
        <w:t>dni.</w:t>
      </w:r>
    </w:p>
    <w:p w:rsidR="00805BDF" w:rsidRDefault="00466223" w:rsidP="00B86D86">
      <w:pPr>
        <w:jc w:val="both"/>
        <w:rPr>
          <w:rFonts w:ascii="Verdana" w:hAnsi="Verdana"/>
        </w:rPr>
      </w:pPr>
      <w:r w:rsidRPr="00466223">
        <w:rPr>
          <w:rFonts w:ascii="Verdana" w:hAnsi="Verdana"/>
          <w:b/>
        </w:rPr>
        <w:t>Staiceles pilsētā ar lauku teritorij</w:t>
      </w:r>
      <w:r>
        <w:rPr>
          <w:rFonts w:ascii="Verdana" w:hAnsi="Verdana"/>
          <w:b/>
        </w:rPr>
        <w:t>u</w:t>
      </w:r>
      <w:r>
        <w:rPr>
          <w:rFonts w:ascii="Verdana" w:hAnsi="Verdana"/>
        </w:rPr>
        <w:t xml:space="preserve"> monitorēta platlapu cinna </w:t>
      </w:r>
      <w:r w:rsidRPr="00742E2D">
        <w:rPr>
          <w:rFonts w:ascii="Verdana" w:hAnsi="Verdana"/>
          <w:i/>
        </w:rPr>
        <w:t>Cinna latifolia</w:t>
      </w:r>
      <w:r>
        <w:rPr>
          <w:rFonts w:ascii="Verdana" w:hAnsi="Verdana"/>
        </w:rPr>
        <w:t xml:space="preserve">. </w:t>
      </w:r>
      <w:r w:rsidRPr="00466223">
        <w:rPr>
          <w:rFonts w:ascii="Verdana" w:hAnsi="Verdana"/>
        </w:rPr>
        <w:t>Atradne atrodas Melnupes izteces rajonā 1-1,5 km ZR no Staiceles Straumēm (mežsargmājas)</w:t>
      </w:r>
      <w:r>
        <w:rPr>
          <w:rFonts w:ascii="Verdana" w:hAnsi="Verdana"/>
        </w:rPr>
        <w:t>. Apsekoti dažādi mežu biotopi, kas</w:t>
      </w:r>
      <w:r w:rsidRPr="00466223">
        <w:rPr>
          <w:rFonts w:ascii="Verdana" w:hAnsi="Verdana"/>
        </w:rPr>
        <w:t xml:space="preserve"> saposmot</w:t>
      </w:r>
      <w:r>
        <w:rPr>
          <w:rFonts w:ascii="Verdana" w:hAnsi="Verdana"/>
        </w:rPr>
        <w:t>i</w:t>
      </w:r>
      <w:r w:rsidRPr="00466223">
        <w:rPr>
          <w:rFonts w:ascii="Verdana" w:hAnsi="Verdana"/>
        </w:rPr>
        <w:t xml:space="preserve"> </w:t>
      </w:r>
      <w:r w:rsidR="00805BDF">
        <w:rPr>
          <w:rFonts w:ascii="Verdana" w:hAnsi="Verdana"/>
        </w:rPr>
        <w:t>izcirtumiem, grāvjiem un stigām: v</w:t>
      </w:r>
      <w:r w:rsidRPr="00466223">
        <w:rPr>
          <w:rFonts w:ascii="Verdana" w:hAnsi="Verdana"/>
        </w:rPr>
        <w:t>ec</w:t>
      </w:r>
      <w:r w:rsidR="00805BDF">
        <w:rPr>
          <w:rFonts w:ascii="Verdana" w:hAnsi="Verdana"/>
        </w:rPr>
        <w:t>s</w:t>
      </w:r>
      <w:r w:rsidRPr="00466223">
        <w:rPr>
          <w:rFonts w:ascii="Verdana" w:hAnsi="Verdana"/>
        </w:rPr>
        <w:t xml:space="preserve"> apšu-egļu mež</w:t>
      </w:r>
      <w:r w:rsidR="00805BDF">
        <w:rPr>
          <w:rFonts w:ascii="Verdana" w:hAnsi="Verdana"/>
        </w:rPr>
        <w:t>s</w:t>
      </w:r>
      <w:r w:rsidRPr="00466223">
        <w:rPr>
          <w:rFonts w:ascii="Verdana" w:hAnsi="Verdana"/>
        </w:rPr>
        <w:t>, daļēji bebru appludināts</w:t>
      </w:r>
      <w:r w:rsidR="00805BDF">
        <w:rPr>
          <w:rFonts w:ascii="Verdana" w:hAnsi="Verdana"/>
        </w:rPr>
        <w:t xml:space="preserve">, daļēji vēja nolauzts (konstatēti seši </w:t>
      </w:r>
      <w:r w:rsidR="00805BDF" w:rsidRPr="00805BDF">
        <w:rPr>
          <w:rFonts w:ascii="Verdana" w:hAnsi="Verdana"/>
          <w:i/>
        </w:rPr>
        <w:t>C. latifolia</w:t>
      </w:r>
      <w:r w:rsidR="00805BDF">
        <w:rPr>
          <w:rFonts w:ascii="Verdana" w:hAnsi="Verdana"/>
        </w:rPr>
        <w:t xml:space="preserve"> ceri), susināts</w:t>
      </w:r>
      <w:r w:rsidRPr="00466223">
        <w:rPr>
          <w:rFonts w:ascii="Verdana" w:hAnsi="Verdana"/>
        </w:rPr>
        <w:t xml:space="preserve"> melnalkšņu-ošu-egļu mež</w:t>
      </w:r>
      <w:r w:rsidR="00805BDF">
        <w:rPr>
          <w:rFonts w:ascii="Verdana" w:hAnsi="Verdana"/>
        </w:rPr>
        <w:t xml:space="preserve">s (47 ceri), </w:t>
      </w:r>
      <w:r w:rsidRPr="00466223">
        <w:rPr>
          <w:rFonts w:ascii="Verdana" w:hAnsi="Verdana"/>
        </w:rPr>
        <w:t>ošu-melnalkšņu-mežs gar upītes seno gultni</w:t>
      </w:r>
      <w:r w:rsidR="00805BDF">
        <w:rPr>
          <w:rFonts w:ascii="Verdana" w:hAnsi="Verdana"/>
        </w:rPr>
        <w:t xml:space="preserve"> (2 ceri),</w:t>
      </w:r>
      <w:r w:rsidRPr="00466223">
        <w:rPr>
          <w:rFonts w:ascii="Verdana" w:hAnsi="Verdana"/>
        </w:rPr>
        <w:t xml:space="preserve"> vec</w:t>
      </w:r>
      <w:r w:rsidR="00805BDF">
        <w:rPr>
          <w:rFonts w:ascii="Verdana" w:hAnsi="Verdana"/>
        </w:rPr>
        <w:t>s</w:t>
      </w:r>
      <w:r w:rsidRPr="00466223">
        <w:rPr>
          <w:rFonts w:ascii="Verdana" w:hAnsi="Verdana"/>
        </w:rPr>
        <w:t xml:space="preserve"> apšu-eg</w:t>
      </w:r>
      <w:r w:rsidR="00805BDF">
        <w:rPr>
          <w:rFonts w:ascii="Verdana" w:hAnsi="Verdana"/>
        </w:rPr>
        <w:t>ļu-bērzu mežs ar liepu krūmiem (4 ceri). Atradne zināma kopš 1989. gada (Ilona Lodziņa). Pašlaik biotopa kvalitāte vērtējama kā laba. Biotopa aizsardzībai nogabala robežās</w:t>
      </w:r>
      <w:r w:rsidR="00805BDF" w:rsidRPr="00805BDF">
        <w:rPr>
          <w:rFonts w:ascii="Verdana" w:hAnsi="Verdana"/>
        </w:rPr>
        <w:t xml:space="preserve"> 2006.</w:t>
      </w:r>
      <w:r w:rsidR="00805BDF">
        <w:rPr>
          <w:rFonts w:ascii="Verdana" w:hAnsi="Verdana"/>
        </w:rPr>
        <w:t xml:space="preserve"> gadā</w:t>
      </w:r>
      <w:r w:rsidR="00805BDF" w:rsidRPr="00805BDF">
        <w:rPr>
          <w:rFonts w:ascii="Verdana" w:hAnsi="Verdana"/>
        </w:rPr>
        <w:t xml:space="preserve"> izveidots mikroliegums.</w:t>
      </w:r>
      <w:r w:rsidR="00805BDF">
        <w:rPr>
          <w:rFonts w:ascii="Verdana" w:hAnsi="Verdana"/>
        </w:rPr>
        <w:t xml:space="preserve"> Rekomendējams veidot m</w:t>
      </w:r>
      <w:r w:rsidR="00805BDF" w:rsidRPr="00805BDF">
        <w:rPr>
          <w:rFonts w:ascii="Verdana" w:hAnsi="Verdana"/>
        </w:rPr>
        <w:t>ikroliegum</w:t>
      </w:r>
      <w:r w:rsidR="00805BDF">
        <w:rPr>
          <w:rFonts w:ascii="Verdana" w:hAnsi="Verdana"/>
        </w:rPr>
        <w:t xml:space="preserve">us </w:t>
      </w:r>
      <w:r w:rsidR="00805BDF" w:rsidRPr="00805BDF">
        <w:rPr>
          <w:rFonts w:ascii="Verdana" w:hAnsi="Verdana"/>
        </w:rPr>
        <w:t>arī 2016.</w:t>
      </w:r>
      <w:r w:rsidR="00805BDF">
        <w:rPr>
          <w:rFonts w:ascii="Verdana" w:hAnsi="Verdana"/>
        </w:rPr>
        <w:t xml:space="preserve"> gadā</w:t>
      </w:r>
      <w:r w:rsidR="00805BDF" w:rsidRPr="00805BDF">
        <w:rPr>
          <w:rFonts w:ascii="Verdana" w:hAnsi="Verdana"/>
        </w:rPr>
        <w:t xml:space="preserve"> konstatēto cinnas un </w:t>
      </w:r>
      <w:r w:rsidR="003918A3">
        <w:rPr>
          <w:rFonts w:ascii="Verdana" w:hAnsi="Verdana"/>
        </w:rPr>
        <w:t xml:space="preserve">alu </w:t>
      </w:r>
      <w:r w:rsidR="00805BDF" w:rsidRPr="00805BDF">
        <w:rPr>
          <w:rFonts w:ascii="Verdana" w:hAnsi="Verdana"/>
        </w:rPr>
        <w:t>spulgsūnas</w:t>
      </w:r>
      <w:r w:rsidR="003918A3">
        <w:rPr>
          <w:rFonts w:ascii="Verdana" w:hAnsi="Verdana"/>
        </w:rPr>
        <w:t xml:space="preserve"> </w:t>
      </w:r>
      <w:r w:rsidR="003918A3" w:rsidRPr="003918A3">
        <w:rPr>
          <w:rFonts w:ascii="Verdana" w:hAnsi="Verdana"/>
          <w:i/>
        </w:rPr>
        <w:t>Schistostega pennata</w:t>
      </w:r>
      <w:r w:rsidR="00805BDF" w:rsidRPr="00805BDF">
        <w:rPr>
          <w:rFonts w:ascii="Verdana" w:hAnsi="Verdana"/>
        </w:rPr>
        <w:t xml:space="preserve"> biotopu aizsardzībai</w:t>
      </w:r>
      <w:r w:rsidR="00805BDF">
        <w:rPr>
          <w:rFonts w:ascii="Verdana" w:hAnsi="Verdana"/>
        </w:rPr>
        <w:t>.</w:t>
      </w:r>
      <w:r w:rsidR="00805BDF" w:rsidRPr="00805BDF">
        <w:rPr>
          <w:rFonts w:ascii="Verdana" w:hAnsi="Verdana"/>
        </w:rPr>
        <w:t xml:space="preserve"> </w:t>
      </w:r>
    </w:p>
    <w:p w:rsidR="000D1B4E" w:rsidRPr="003918A3" w:rsidRDefault="003918A3" w:rsidP="003918A3">
      <w:pPr>
        <w:jc w:val="both"/>
        <w:rPr>
          <w:rFonts w:ascii="Verdana" w:hAnsi="Verdana"/>
        </w:rPr>
      </w:pPr>
      <w:r w:rsidRPr="003918A3">
        <w:rPr>
          <w:rFonts w:ascii="Verdana" w:hAnsi="Verdana"/>
          <w:b/>
        </w:rPr>
        <w:t>Trikātas pagastā</w:t>
      </w:r>
      <w:r>
        <w:rPr>
          <w:rFonts w:ascii="Verdana" w:hAnsi="Verdana"/>
        </w:rPr>
        <w:t xml:space="preserve"> monitorēta dzeltenā akmeņlauzīte </w:t>
      </w:r>
      <w:r w:rsidRPr="000A2CFE">
        <w:rPr>
          <w:rFonts w:ascii="Verdana" w:hAnsi="Verdana"/>
          <w:i/>
        </w:rPr>
        <w:t>Saxifraga hirculus</w:t>
      </w:r>
      <w:r>
        <w:rPr>
          <w:rFonts w:ascii="Verdana" w:hAnsi="Verdana"/>
        </w:rPr>
        <w:t xml:space="preserve">. </w:t>
      </w:r>
      <w:r w:rsidR="000D1B4E" w:rsidRPr="003918A3">
        <w:rPr>
          <w:rFonts w:ascii="Verdana" w:hAnsi="Verdana"/>
        </w:rPr>
        <w:t>Apseko</w:t>
      </w:r>
      <w:r>
        <w:rPr>
          <w:rFonts w:ascii="Verdana" w:hAnsi="Verdana"/>
        </w:rPr>
        <w:t>t</w:t>
      </w:r>
      <w:r w:rsidR="000D1B4E" w:rsidRPr="003918A3">
        <w:rPr>
          <w:rFonts w:ascii="Verdana" w:hAnsi="Verdana"/>
        </w:rPr>
        <w:t xml:space="preserve">ajā </w:t>
      </w:r>
      <w:r>
        <w:rPr>
          <w:rFonts w:ascii="Verdana" w:hAnsi="Verdana"/>
        </w:rPr>
        <w:t>vietā</w:t>
      </w:r>
      <w:r w:rsidR="000D1B4E" w:rsidRPr="003918A3">
        <w:rPr>
          <w:rFonts w:ascii="Verdana" w:hAnsi="Verdana"/>
        </w:rPr>
        <w:t xml:space="preserve"> nav </w:t>
      </w:r>
      <w:r w:rsidR="000D1B4E" w:rsidRPr="003918A3">
        <w:rPr>
          <w:rFonts w:ascii="Verdana" w:hAnsi="Verdana"/>
          <w:i/>
        </w:rPr>
        <w:t>S</w:t>
      </w:r>
      <w:r w:rsidRPr="003918A3">
        <w:rPr>
          <w:rFonts w:ascii="Verdana" w:hAnsi="Verdana"/>
          <w:i/>
        </w:rPr>
        <w:t>.</w:t>
      </w:r>
      <w:r w:rsidR="000D1B4E" w:rsidRPr="003918A3">
        <w:rPr>
          <w:rFonts w:ascii="Verdana" w:hAnsi="Verdana"/>
          <w:i/>
        </w:rPr>
        <w:t xml:space="preserve"> hirculus</w:t>
      </w:r>
      <w:r w:rsidR="000D1B4E" w:rsidRPr="003918A3">
        <w:rPr>
          <w:rFonts w:ascii="Verdana" w:hAnsi="Verdana"/>
        </w:rPr>
        <w:t xml:space="preserve"> </w:t>
      </w:r>
      <w:r>
        <w:rPr>
          <w:rFonts w:ascii="Verdana" w:hAnsi="Verdana"/>
        </w:rPr>
        <w:t xml:space="preserve">augšanai </w:t>
      </w:r>
      <w:r w:rsidR="000D1B4E" w:rsidRPr="003918A3">
        <w:rPr>
          <w:rFonts w:ascii="Verdana" w:hAnsi="Verdana"/>
        </w:rPr>
        <w:t xml:space="preserve">piemērota biotopa, jo tur ir nogāzes mežs. Līdzās atrodas sugām nabadzīgs ar parasto niedri aizaudzis avotpurvs, </w:t>
      </w:r>
      <w:r>
        <w:rPr>
          <w:rFonts w:ascii="Verdana" w:hAnsi="Verdana"/>
        </w:rPr>
        <w:t>arī tu</w:t>
      </w:r>
      <w:r w:rsidR="000D1B4E" w:rsidRPr="003918A3">
        <w:rPr>
          <w:rFonts w:ascii="Verdana" w:hAnsi="Verdana"/>
        </w:rPr>
        <w:t xml:space="preserve">r </w:t>
      </w:r>
      <w:r>
        <w:rPr>
          <w:rFonts w:ascii="Verdana" w:hAnsi="Verdana"/>
        </w:rPr>
        <w:t>sugu</w:t>
      </w:r>
      <w:r w:rsidR="000D1B4E" w:rsidRPr="003918A3">
        <w:rPr>
          <w:rFonts w:ascii="Verdana" w:hAnsi="Verdana"/>
        </w:rPr>
        <w:t xml:space="preserve"> atrast neizdevās un tās sastopamība maz ticama. </w:t>
      </w:r>
      <w:r>
        <w:rPr>
          <w:rFonts w:ascii="Verdana" w:hAnsi="Verdana"/>
        </w:rPr>
        <w:t>Ieteicams sugu</w:t>
      </w:r>
      <w:r w:rsidR="000D1B4E" w:rsidRPr="003918A3">
        <w:rPr>
          <w:rFonts w:ascii="Verdana" w:hAnsi="Verdana"/>
        </w:rPr>
        <w:t xml:space="preserve"> </w:t>
      </w:r>
      <w:r w:rsidRPr="003918A3">
        <w:rPr>
          <w:rFonts w:ascii="Verdana" w:hAnsi="Verdana"/>
        </w:rPr>
        <w:t>meklē</w:t>
      </w:r>
      <w:r>
        <w:rPr>
          <w:rFonts w:ascii="Verdana" w:hAnsi="Verdana"/>
        </w:rPr>
        <w:t xml:space="preserve">t </w:t>
      </w:r>
      <w:r w:rsidR="000D1B4E" w:rsidRPr="003918A3">
        <w:rPr>
          <w:rFonts w:ascii="Verdana" w:hAnsi="Verdana"/>
        </w:rPr>
        <w:t xml:space="preserve">citā vietā – uz Z no norādītās </w:t>
      </w:r>
      <w:r>
        <w:rPr>
          <w:rFonts w:ascii="Verdana" w:hAnsi="Verdana"/>
        </w:rPr>
        <w:t>vietas</w:t>
      </w:r>
      <w:r w:rsidR="000D1B4E" w:rsidRPr="003918A3">
        <w:rPr>
          <w:rFonts w:ascii="Verdana" w:hAnsi="Verdana"/>
        </w:rPr>
        <w:t xml:space="preserve">, kur </w:t>
      </w:r>
      <w:r>
        <w:rPr>
          <w:rFonts w:ascii="Verdana" w:hAnsi="Verdana"/>
        </w:rPr>
        <w:t>atrodas</w:t>
      </w:r>
      <w:r w:rsidR="000D1B4E" w:rsidRPr="003918A3">
        <w:rPr>
          <w:rFonts w:ascii="Verdana" w:hAnsi="Verdana"/>
        </w:rPr>
        <w:t xml:space="preserve"> purvs Baznīcas ezera A krastā.</w:t>
      </w:r>
      <w:r>
        <w:rPr>
          <w:rFonts w:ascii="Verdana" w:hAnsi="Verdana"/>
        </w:rPr>
        <w:t xml:space="preserve"> Atradne ir zināma kopš 1970. gada (Kornēlija Birkmane). </w:t>
      </w:r>
    </w:p>
    <w:p w:rsidR="000D1B4E" w:rsidRDefault="00AF4041" w:rsidP="00AF4041">
      <w:pPr>
        <w:jc w:val="both"/>
        <w:rPr>
          <w:rFonts w:ascii="Verdana" w:hAnsi="Verdana"/>
        </w:rPr>
      </w:pPr>
      <w:r w:rsidRPr="00AF4041">
        <w:rPr>
          <w:rFonts w:ascii="Verdana" w:hAnsi="Verdana"/>
          <w:b/>
        </w:rPr>
        <w:t>Umurgas pagastā</w:t>
      </w:r>
      <w:r>
        <w:rPr>
          <w:rFonts w:ascii="Verdana" w:hAnsi="Verdana"/>
        </w:rPr>
        <w:t xml:space="preserve"> monitorēta dzeltenā akmeņlauzīte </w:t>
      </w:r>
      <w:r w:rsidRPr="000A2CFE">
        <w:rPr>
          <w:rFonts w:ascii="Verdana" w:hAnsi="Verdana"/>
          <w:i/>
        </w:rPr>
        <w:t>Saxifraga hirculus</w:t>
      </w:r>
      <w:r>
        <w:rPr>
          <w:rFonts w:ascii="Verdana" w:hAnsi="Verdana"/>
        </w:rPr>
        <w:t>. Apsekotais b</w:t>
      </w:r>
      <w:r w:rsidRPr="00AF4041">
        <w:rPr>
          <w:rFonts w:ascii="Verdana" w:hAnsi="Verdana"/>
        </w:rPr>
        <w:t>iotops</w:t>
      </w:r>
      <w:r>
        <w:rPr>
          <w:rFonts w:ascii="Verdana" w:hAnsi="Verdana"/>
        </w:rPr>
        <w:t xml:space="preserve"> ir</w:t>
      </w:r>
      <w:r w:rsidRPr="00AF4041">
        <w:rPr>
          <w:rFonts w:ascii="Verdana" w:hAnsi="Verdana"/>
        </w:rPr>
        <w:t xml:space="preserve"> nosusināts grāvja krasts</w:t>
      </w:r>
      <w:r>
        <w:rPr>
          <w:rFonts w:ascii="Verdana" w:hAnsi="Verdana"/>
        </w:rPr>
        <w:t xml:space="preserve">, kas </w:t>
      </w:r>
      <w:r w:rsidRPr="00AF4041">
        <w:rPr>
          <w:rFonts w:ascii="Verdana" w:hAnsi="Verdana"/>
        </w:rPr>
        <w:t xml:space="preserve">aizaudzis </w:t>
      </w:r>
      <w:r>
        <w:rPr>
          <w:rFonts w:ascii="Verdana" w:hAnsi="Verdana"/>
        </w:rPr>
        <w:t>ar</w:t>
      </w:r>
      <w:r w:rsidRPr="00AF4041">
        <w:rPr>
          <w:rFonts w:ascii="Verdana" w:hAnsi="Verdana"/>
        </w:rPr>
        <w:t xml:space="preserve"> ni</w:t>
      </w:r>
      <w:r w:rsidR="004163BF">
        <w:rPr>
          <w:rFonts w:ascii="Verdana" w:hAnsi="Verdana"/>
        </w:rPr>
        <w:t>t</w:t>
      </w:r>
      <w:r w:rsidRPr="00AF4041">
        <w:rPr>
          <w:rFonts w:ascii="Verdana" w:hAnsi="Verdana"/>
        </w:rPr>
        <w:t>rofīliem lakstaugiem</w:t>
      </w:r>
      <w:r>
        <w:rPr>
          <w:rFonts w:ascii="Verdana" w:hAnsi="Verdana"/>
        </w:rPr>
        <w:t xml:space="preserve">, un </w:t>
      </w:r>
      <w:r w:rsidRPr="00AF4041">
        <w:rPr>
          <w:rFonts w:ascii="Verdana" w:hAnsi="Verdana"/>
        </w:rPr>
        <w:t>nav piemērots</w:t>
      </w:r>
      <w:r>
        <w:rPr>
          <w:rFonts w:ascii="Verdana" w:hAnsi="Verdana"/>
        </w:rPr>
        <w:t xml:space="preserve"> </w:t>
      </w:r>
      <w:r w:rsidRPr="004163BF">
        <w:rPr>
          <w:rFonts w:ascii="Verdana" w:hAnsi="Verdana"/>
          <w:i/>
        </w:rPr>
        <w:t xml:space="preserve">S. </w:t>
      </w:r>
      <w:r w:rsidR="004163BF" w:rsidRPr="004163BF">
        <w:rPr>
          <w:rFonts w:ascii="Verdana" w:hAnsi="Verdana"/>
          <w:i/>
        </w:rPr>
        <w:t>h</w:t>
      </w:r>
      <w:r w:rsidRPr="004163BF">
        <w:rPr>
          <w:rFonts w:ascii="Verdana" w:hAnsi="Verdana"/>
          <w:i/>
        </w:rPr>
        <w:t>irculus</w:t>
      </w:r>
      <w:r>
        <w:rPr>
          <w:rFonts w:ascii="Verdana" w:hAnsi="Verdana"/>
        </w:rPr>
        <w:t xml:space="preserve"> augšanai. Arī tuvā apkārtnē sugai piemērota biotopa neatrodas. Atradne ir zināma kopš 1962. gada (Kornēlija Birkmane). </w:t>
      </w:r>
    </w:p>
    <w:p w:rsidR="00AF4041" w:rsidRDefault="00AF4041">
      <w:pPr>
        <w:rPr>
          <w:rFonts w:ascii="Verdana" w:hAnsi="Verdana"/>
        </w:rPr>
      </w:pPr>
    </w:p>
    <w:p w:rsidR="00854971" w:rsidRDefault="00433CF4" w:rsidP="00385645">
      <w:pPr>
        <w:pStyle w:val="Heading2"/>
      </w:pPr>
      <w:bookmarkStart w:id="8" w:name="_Toc469310017"/>
      <w:r w:rsidRPr="00433CF4">
        <w:t>POTENCIĀLĀS, NEAPSEKOTĀS SUGU ATRADNES</w:t>
      </w:r>
      <w:bookmarkEnd w:id="8"/>
    </w:p>
    <w:p w:rsidR="005E20DE" w:rsidRDefault="00433CF4" w:rsidP="00FF5883">
      <w:pPr>
        <w:jc w:val="both"/>
        <w:rPr>
          <w:rFonts w:ascii="Verdana" w:hAnsi="Verdana"/>
        </w:rPr>
      </w:pPr>
      <w:r w:rsidRPr="00433CF4">
        <w:rPr>
          <w:rFonts w:ascii="Verdana" w:hAnsi="Verdana"/>
        </w:rPr>
        <w:t xml:space="preserve">Latvijas Universitātes </w:t>
      </w:r>
      <w:r>
        <w:rPr>
          <w:rFonts w:ascii="Verdana" w:hAnsi="Verdana"/>
        </w:rPr>
        <w:t xml:space="preserve">Bioloģijas fakultātes herbārijā (RIG) atrodama informācija par </w:t>
      </w:r>
      <w:r w:rsidR="000A6451">
        <w:rPr>
          <w:rFonts w:ascii="Verdana" w:hAnsi="Verdana"/>
        </w:rPr>
        <w:t xml:space="preserve">sugu </w:t>
      </w:r>
      <w:r>
        <w:rPr>
          <w:rFonts w:ascii="Verdana" w:hAnsi="Verdana"/>
        </w:rPr>
        <w:t xml:space="preserve">atradnēm, kas </w:t>
      </w:r>
      <w:r w:rsidR="005E20DE">
        <w:rPr>
          <w:rFonts w:ascii="Verdana" w:hAnsi="Verdana"/>
        </w:rPr>
        <w:t>lokalizētas</w:t>
      </w:r>
      <w:r>
        <w:rPr>
          <w:rFonts w:ascii="Verdana" w:hAnsi="Verdana"/>
        </w:rPr>
        <w:t xml:space="preserve"> ārpus </w:t>
      </w:r>
      <w:r w:rsidRPr="00433CF4">
        <w:rPr>
          <w:rFonts w:ascii="Verdana" w:hAnsi="Verdana"/>
          <w:i/>
        </w:rPr>
        <w:t>Natura 2000</w:t>
      </w:r>
      <w:r>
        <w:rPr>
          <w:rFonts w:ascii="Verdana" w:hAnsi="Verdana"/>
        </w:rPr>
        <w:t xml:space="preserve"> tīkla teritorijām</w:t>
      </w:r>
      <w:r w:rsidR="005E20DE">
        <w:rPr>
          <w:rFonts w:ascii="Verdana" w:hAnsi="Verdana"/>
        </w:rPr>
        <w:t xml:space="preserve">: </w:t>
      </w:r>
    </w:p>
    <w:p w:rsidR="00433CF4" w:rsidRDefault="000A6451" w:rsidP="000A6451">
      <w:pPr>
        <w:pStyle w:val="ListParagraph"/>
        <w:numPr>
          <w:ilvl w:val="0"/>
          <w:numId w:val="2"/>
        </w:numPr>
        <w:jc w:val="both"/>
        <w:rPr>
          <w:rFonts w:ascii="Verdana" w:hAnsi="Verdana"/>
        </w:rPr>
      </w:pPr>
      <w:r w:rsidRPr="005E20DE">
        <w:rPr>
          <w:rFonts w:ascii="Verdana" w:hAnsi="Verdana"/>
          <w:i/>
        </w:rPr>
        <w:t>Cinna latifolia</w:t>
      </w:r>
      <w:r>
        <w:rPr>
          <w:rFonts w:ascii="Verdana" w:hAnsi="Verdana"/>
        </w:rPr>
        <w:t xml:space="preserve"> </w:t>
      </w:r>
      <w:r w:rsidR="005E20DE">
        <w:rPr>
          <w:rFonts w:ascii="Verdana" w:hAnsi="Verdana"/>
        </w:rPr>
        <w:t>atradums</w:t>
      </w:r>
      <w:r w:rsidR="00433CF4" w:rsidRPr="005E20DE">
        <w:rPr>
          <w:rFonts w:ascii="Verdana" w:hAnsi="Verdana"/>
        </w:rPr>
        <w:t xml:space="preserve"> </w:t>
      </w:r>
      <w:r>
        <w:rPr>
          <w:rFonts w:ascii="Verdana" w:hAnsi="Verdana"/>
        </w:rPr>
        <w:t xml:space="preserve">(K. Kupfers) </w:t>
      </w:r>
      <w:r w:rsidR="005E20DE">
        <w:rPr>
          <w:rFonts w:ascii="Verdana" w:hAnsi="Verdana"/>
        </w:rPr>
        <w:t>Slates mežniecībā;</w:t>
      </w:r>
    </w:p>
    <w:p w:rsidR="005E20DE" w:rsidRDefault="000A6451" w:rsidP="000A6451">
      <w:pPr>
        <w:pStyle w:val="ListParagraph"/>
        <w:numPr>
          <w:ilvl w:val="0"/>
          <w:numId w:val="2"/>
        </w:numPr>
        <w:jc w:val="both"/>
        <w:rPr>
          <w:rFonts w:ascii="Verdana" w:hAnsi="Verdana"/>
        </w:rPr>
      </w:pPr>
      <w:r w:rsidRPr="005E20DE">
        <w:rPr>
          <w:rFonts w:ascii="Verdana" w:hAnsi="Verdana"/>
          <w:i/>
        </w:rPr>
        <w:t>Cinna latifolia</w:t>
      </w:r>
      <w:r>
        <w:rPr>
          <w:rFonts w:ascii="Verdana" w:hAnsi="Verdana"/>
        </w:rPr>
        <w:t xml:space="preserve"> </w:t>
      </w:r>
      <w:r w:rsidR="005E20DE">
        <w:rPr>
          <w:rFonts w:ascii="Verdana" w:hAnsi="Verdana"/>
        </w:rPr>
        <w:t xml:space="preserve">atradums </w:t>
      </w:r>
      <w:r>
        <w:rPr>
          <w:rFonts w:ascii="Verdana" w:hAnsi="Verdana"/>
        </w:rPr>
        <w:t xml:space="preserve">(B. Bambe) </w:t>
      </w:r>
      <w:r w:rsidR="005E20DE">
        <w:rPr>
          <w:rFonts w:ascii="Verdana" w:hAnsi="Verdana"/>
        </w:rPr>
        <w:t>Sāvienā, Kalsnavas zinātnisko mežu teritorijā</w:t>
      </w:r>
      <w:r>
        <w:rPr>
          <w:rFonts w:ascii="Verdana" w:hAnsi="Verdana"/>
        </w:rPr>
        <w:t>,</w:t>
      </w:r>
      <w:r w:rsidRPr="000A6451">
        <w:rPr>
          <w:rFonts w:ascii="Verdana" w:hAnsi="Verdana"/>
        </w:rPr>
        <w:t xml:space="preserve"> D no Aiviekstes spēkstacijas</w:t>
      </w:r>
      <w:r w:rsidR="005E20DE">
        <w:rPr>
          <w:rFonts w:ascii="Verdana" w:hAnsi="Verdana"/>
        </w:rPr>
        <w:t>;</w:t>
      </w:r>
    </w:p>
    <w:p w:rsidR="000A6451" w:rsidRDefault="000A6451" w:rsidP="000A6451">
      <w:pPr>
        <w:pStyle w:val="ListParagraph"/>
        <w:numPr>
          <w:ilvl w:val="0"/>
          <w:numId w:val="2"/>
        </w:numPr>
        <w:jc w:val="both"/>
        <w:rPr>
          <w:rFonts w:ascii="Verdana" w:hAnsi="Verdana"/>
        </w:rPr>
      </w:pPr>
      <w:r w:rsidRPr="005E20DE">
        <w:rPr>
          <w:rFonts w:ascii="Verdana" w:hAnsi="Verdana"/>
          <w:i/>
        </w:rPr>
        <w:t>Cinna latifolia</w:t>
      </w:r>
      <w:r>
        <w:rPr>
          <w:rFonts w:ascii="Verdana" w:hAnsi="Verdana"/>
        </w:rPr>
        <w:t xml:space="preserve"> atradums Liepupē</w:t>
      </w:r>
      <w:r w:rsidRPr="000A6451">
        <w:rPr>
          <w:rFonts w:ascii="Arial" w:hAnsi="Arial" w:cs="Arial"/>
          <w:color w:val="222222"/>
          <w:sz w:val="19"/>
          <w:szCs w:val="19"/>
          <w:shd w:val="clear" w:color="auto" w:fill="FFFFFF"/>
        </w:rPr>
        <w:t xml:space="preserve"> </w:t>
      </w:r>
      <w:r w:rsidRPr="000A6451">
        <w:rPr>
          <w:rFonts w:ascii="Verdana" w:hAnsi="Verdana"/>
        </w:rPr>
        <w:t>Ežurgas izteces rajonā, pie Liepupes-Salacas pagastu robežstigas un līdzās N</w:t>
      </w:r>
      <w:r>
        <w:rPr>
          <w:rFonts w:ascii="Verdana" w:hAnsi="Verdana"/>
        </w:rPr>
        <w:t xml:space="preserve">atura </w:t>
      </w:r>
      <w:r w:rsidRPr="000A6451">
        <w:rPr>
          <w:rFonts w:ascii="Verdana" w:hAnsi="Verdana"/>
        </w:rPr>
        <w:t xml:space="preserve">2000 </w:t>
      </w:r>
      <w:r>
        <w:rPr>
          <w:rFonts w:ascii="Verdana" w:hAnsi="Verdana"/>
        </w:rPr>
        <w:t xml:space="preserve">teritorijai Vidzemes akmeņainā </w:t>
      </w:r>
      <w:r w:rsidRPr="000A6451">
        <w:rPr>
          <w:rFonts w:ascii="Verdana" w:hAnsi="Verdana"/>
        </w:rPr>
        <w:t>jūrmala</w:t>
      </w:r>
      <w:r>
        <w:rPr>
          <w:rFonts w:ascii="Verdana" w:hAnsi="Verdana"/>
        </w:rPr>
        <w:t>;</w:t>
      </w:r>
    </w:p>
    <w:p w:rsidR="000A6451" w:rsidRPr="000A6451" w:rsidRDefault="000A6451" w:rsidP="000A6451">
      <w:pPr>
        <w:pStyle w:val="ListParagraph"/>
        <w:numPr>
          <w:ilvl w:val="0"/>
          <w:numId w:val="2"/>
        </w:numPr>
        <w:jc w:val="both"/>
        <w:rPr>
          <w:rFonts w:ascii="Verdana" w:hAnsi="Verdana"/>
        </w:rPr>
      </w:pPr>
      <w:r w:rsidRPr="000A6451">
        <w:rPr>
          <w:rFonts w:ascii="Verdana" w:hAnsi="Verdana"/>
          <w:i/>
        </w:rPr>
        <w:t>Ligularia sibirica</w:t>
      </w:r>
      <w:r>
        <w:rPr>
          <w:rFonts w:ascii="Verdana" w:hAnsi="Verdana"/>
        </w:rPr>
        <w:t xml:space="preserve"> atradums (N. Puriņš) Katlešu apkārtnē pie Gņilu ezera avotu biotopos.</w:t>
      </w:r>
    </w:p>
    <w:p w:rsidR="007D4668" w:rsidRDefault="008B4482" w:rsidP="007D4668">
      <w:pPr>
        <w:jc w:val="both"/>
        <w:rPr>
          <w:rFonts w:ascii="Verdana" w:hAnsi="Verdana"/>
        </w:rPr>
      </w:pPr>
      <w:r>
        <w:rPr>
          <w:rFonts w:ascii="Verdana" w:hAnsi="Verdana"/>
        </w:rPr>
        <w:t xml:space="preserve">Bagātīga </w:t>
      </w:r>
      <w:r w:rsidRPr="005E20DE">
        <w:rPr>
          <w:rFonts w:ascii="Verdana" w:hAnsi="Verdana"/>
          <w:i/>
        </w:rPr>
        <w:t>Cinna latifolia</w:t>
      </w:r>
      <w:r>
        <w:rPr>
          <w:rFonts w:ascii="Verdana" w:hAnsi="Verdana"/>
        </w:rPr>
        <w:t xml:space="preserve"> atradne (59 ceri) konstatēta Ziemeļvidzemes biosfēras rezervātā netālu no dabas lieguma Ziemeļu purvi un dabas parka Salacas ieleja (A. Opmanis). Šo atradni rekomendējams iekļaut augu monitoringa tīklā.</w:t>
      </w:r>
    </w:p>
    <w:p w:rsidR="00292234" w:rsidRDefault="007D4668" w:rsidP="00D555C5">
      <w:pPr>
        <w:pStyle w:val="Heading1"/>
      </w:pPr>
      <w:r>
        <w:br w:type="page"/>
      </w:r>
      <w:bookmarkStart w:id="9" w:name="_Toc469310018"/>
      <w:r w:rsidR="00292234">
        <w:lastRenderedPageBreak/>
        <w:t>SUGU STĀVOKLIS LATVIJĀ</w:t>
      </w:r>
      <w:bookmarkEnd w:id="9"/>
    </w:p>
    <w:p w:rsidR="00C47173" w:rsidRPr="006A266D" w:rsidRDefault="00740403" w:rsidP="0069692B">
      <w:pPr>
        <w:jc w:val="both"/>
        <w:rPr>
          <w:rFonts w:ascii="Verdana" w:hAnsi="Verdana"/>
        </w:rPr>
      </w:pPr>
      <w:r>
        <w:rPr>
          <w:rFonts w:ascii="Verdana" w:hAnsi="Verdana"/>
        </w:rPr>
        <w:t xml:space="preserve">Monitoringā </w:t>
      </w:r>
      <w:r w:rsidR="00C47173">
        <w:rPr>
          <w:rFonts w:ascii="Verdana" w:hAnsi="Verdana"/>
        </w:rPr>
        <w:t>apsekotās sugas ir nozīmīgas gan Latvij</w:t>
      </w:r>
      <w:r>
        <w:rPr>
          <w:rFonts w:ascii="Verdana" w:hAnsi="Verdana"/>
        </w:rPr>
        <w:t>as</w:t>
      </w:r>
      <w:r w:rsidR="00C47173">
        <w:rPr>
          <w:rFonts w:ascii="Verdana" w:hAnsi="Verdana"/>
        </w:rPr>
        <w:t xml:space="preserve">, gan </w:t>
      </w:r>
      <w:r>
        <w:rPr>
          <w:rFonts w:ascii="Verdana" w:hAnsi="Verdana"/>
        </w:rPr>
        <w:t>Eiropas</w:t>
      </w:r>
      <w:r w:rsidR="00C47173">
        <w:rPr>
          <w:rFonts w:ascii="Verdana" w:hAnsi="Verdana"/>
        </w:rPr>
        <w:t xml:space="preserve"> mērogā (</w:t>
      </w:r>
      <w:r w:rsidR="006A266D">
        <w:rPr>
          <w:rFonts w:ascii="Verdana" w:hAnsi="Verdana"/>
        </w:rPr>
        <w:t xml:space="preserve">2. </w:t>
      </w:r>
      <w:r w:rsidR="00C47173" w:rsidRPr="006A266D">
        <w:rPr>
          <w:rFonts w:ascii="Verdana" w:hAnsi="Verdana"/>
        </w:rPr>
        <w:t>tabula).</w:t>
      </w:r>
      <w:r w:rsidR="00F2065A" w:rsidRPr="006A266D">
        <w:rPr>
          <w:rFonts w:ascii="Verdana" w:hAnsi="Verdana"/>
        </w:rPr>
        <w:t xml:space="preserve"> Tās visas ir aizsargātas ar likumu un norāda uz īpašiem vides apstākļiem – augstu bioloģisko daudzveidību, dabisku procesu norisi un bioloģiski vērtīgām dzīvotnēm. Latvija kā Eiropas Savienības dalībvalsts ir atbildīga par šo sugu un to dzīvotņu saglabāšanu un aizsardzību, un apņēmusies arī politiski pievērst uzmanību un nodrošināt sugu ilgtspējīgu pastāvēšanu.</w:t>
      </w:r>
    </w:p>
    <w:p w:rsidR="0092325E" w:rsidRPr="006A266D" w:rsidRDefault="0092325E" w:rsidP="0069692B">
      <w:pPr>
        <w:jc w:val="both"/>
        <w:rPr>
          <w:rFonts w:ascii="Verdana" w:hAnsi="Verdana"/>
        </w:rPr>
      </w:pPr>
    </w:p>
    <w:p w:rsidR="00740403" w:rsidRPr="006A266D" w:rsidRDefault="006A266D" w:rsidP="006A266D">
      <w:pPr>
        <w:pStyle w:val="ListParagraph"/>
        <w:numPr>
          <w:ilvl w:val="0"/>
          <w:numId w:val="5"/>
        </w:numPr>
        <w:spacing w:after="0" w:line="100" w:lineRule="atLeast"/>
        <w:jc w:val="right"/>
        <w:rPr>
          <w:rFonts w:ascii="Verdana" w:hAnsi="Verdana"/>
          <w:sz w:val="20"/>
        </w:rPr>
      </w:pPr>
      <w:r w:rsidRPr="006A266D">
        <w:rPr>
          <w:rFonts w:ascii="Verdana" w:hAnsi="Verdana"/>
          <w:sz w:val="20"/>
        </w:rPr>
        <w:t>t</w:t>
      </w:r>
      <w:r w:rsidR="00F2065A" w:rsidRPr="006A266D">
        <w:rPr>
          <w:rFonts w:ascii="Verdana" w:hAnsi="Verdana"/>
          <w:sz w:val="20"/>
        </w:rPr>
        <w:t xml:space="preserve">abula. </w:t>
      </w:r>
      <w:r w:rsidR="00740403" w:rsidRPr="006A266D">
        <w:rPr>
          <w:rFonts w:ascii="Verdana" w:hAnsi="Verdana"/>
          <w:sz w:val="20"/>
        </w:rPr>
        <w:t xml:space="preserve">Apsekoto vaskulāro augu sugu aizsardzības statuss Latvijā un Eiropā </w:t>
      </w: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2126"/>
        <w:gridCol w:w="932"/>
        <w:gridCol w:w="1116"/>
        <w:gridCol w:w="1158"/>
        <w:gridCol w:w="822"/>
        <w:gridCol w:w="957"/>
      </w:tblGrid>
      <w:tr w:rsidR="00740403" w:rsidRPr="00FF291D" w:rsidTr="00FF291D">
        <w:trPr>
          <w:jc w:val="center"/>
        </w:trPr>
        <w:tc>
          <w:tcPr>
            <w:tcW w:w="4898" w:type="dxa"/>
            <w:gridSpan w:val="2"/>
            <w:shd w:val="pct10" w:color="auto" w:fill="auto"/>
          </w:tcPr>
          <w:p w:rsidR="00740403" w:rsidRPr="00FF291D" w:rsidRDefault="00740403" w:rsidP="00FF291D">
            <w:pPr>
              <w:spacing w:after="0" w:line="240" w:lineRule="auto"/>
              <w:jc w:val="center"/>
              <w:rPr>
                <w:rFonts w:ascii="Verdana" w:hAnsi="Verdana"/>
              </w:rPr>
            </w:pPr>
            <w:r w:rsidRPr="00FF291D">
              <w:rPr>
                <w:b/>
                <w:sz w:val="16"/>
                <w:szCs w:val="16"/>
              </w:rPr>
              <w:t>Suga</w:t>
            </w:r>
          </w:p>
        </w:tc>
        <w:tc>
          <w:tcPr>
            <w:tcW w:w="4985" w:type="dxa"/>
            <w:gridSpan w:val="5"/>
            <w:shd w:val="pct10" w:color="auto" w:fill="auto"/>
          </w:tcPr>
          <w:p w:rsidR="00740403" w:rsidRPr="00FF291D" w:rsidRDefault="00740403" w:rsidP="00FF291D">
            <w:pPr>
              <w:spacing w:after="0" w:line="240" w:lineRule="auto"/>
              <w:jc w:val="center"/>
              <w:rPr>
                <w:rFonts w:ascii="Verdana" w:hAnsi="Verdana"/>
              </w:rPr>
            </w:pPr>
            <w:r w:rsidRPr="00FF291D">
              <w:rPr>
                <w:b/>
                <w:sz w:val="16"/>
                <w:szCs w:val="16"/>
              </w:rPr>
              <w:t>Aizsardzības statuss</w:t>
            </w:r>
          </w:p>
        </w:tc>
      </w:tr>
      <w:tr w:rsidR="00D555C5" w:rsidRPr="00FF291D" w:rsidTr="00FF291D">
        <w:trPr>
          <w:jc w:val="center"/>
        </w:trPr>
        <w:tc>
          <w:tcPr>
            <w:tcW w:w="2772" w:type="dxa"/>
            <w:shd w:val="pct10" w:color="auto" w:fill="auto"/>
            <w:vAlign w:val="center"/>
          </w:tcPr>
          <w:p w:rsidR="00B023D3" w:rsidRPr="00FF291D" w:rsidRDefault="00B023D3" w:rsidP="00FF291D">
            <w:pPr>
              <w:spacing w:after="0" w:line="240" w:lineRule="auto"/>
              <w:jc w:val="both"/>
              <w:rPr>
                <w:rFonts w:ascii="Verdana" w:hAnsi="Verdana"/>
              </w:rPr>
            </w:pPr>
            <w:r w:rsidRPr="00FF291D">
              <w:rPr>
                <w:b/>
                <w:sz w:val="16"/>
                <w:szCs w:val="16"/>
              </w:rPr>
              <w:t>Zinātniskais nosaukums</w:t>
            </w:r>
          </w:p>
        </w:tc>
        <w:tc>
          <w:tcPr>
            <w:tcW w:w="2126" w:type="dxa"/>
            <w:shd w:val="pct10" w:color="auto" w:fill="auto"/>
            <w:vAlign w:val="center"/>
          </w:tcPr>
          <w:p w:rsidR="00B023D3" w:rsidRPr="00FF291D" w:rsidRDefault="00B023D3" w:rsidP="00FF291D">
            <w:pPr>
              <w:spacing w:after="0" w:line="240" w:lineRule="auto"/>
              <w:jc w:val="both"/>
              <w:rPr>
                <w:rFonts w:ascii="Verdana" w:hAnsi="Verdana"/>
              </w:rPr>
            </w:pPr>
            <w:r w:rsidRPr="00FF291D">
              <w:rPr>
                <w:b/>
                <w:sz w:val="16"/>
                <w:szCs w:val="16"/>
              </w:rPr>
              <w:t>Latviskais nosaukums</w:t>
            </w:r>
          </w:p>
        </w:tc>
        <w:tc>
          <w:tcPr>
            <w:tcW w:w="932" w:type="dxa"/>
            <w:shd w:val="pct10" w:color="auto" w:fill="auto"/>
          </w:tcPr>
          <w:p w:rsidR="00B023D3" w:rsidRPr="00FF291D" w:rsidRDefault="00B023D3" w:rsidP="00FF291D">
            <w:pPr>
              <w:spacing w:after="0" w:line="240" w:lineRule="auto"/>
              <w:jc w:val="both"/>
              <w:rPr>
                <w:rFonts w:ascii="Verdana" w:hAnsi="Verdana"/>
              </w:rPr>
            </w:pPr>
            <w:r w:rsidRPr="00FF291D">
              <w:rPr>
                <w:b/>
                <w:sz w:val="16"/>
                <w:szCs w:val="16"/>
              </w:rPr>
              <w:t>LSG</w:t>
            </w:r>
            <w:r w:rsidR="00740403" w:rsidRPr="00FF291D">
              <w:rPr>
                <w:b/>
                <w:sz w:val="16"/>
                <w:szCs w:val="16"/>
              </w:rPr>
              <w:t>, kategorija</w:t>
            </w:r>
          </w:p>
        </w:tc>
        <w:tc>
          <w:tcPr>
            <w:tcW w:w="1116" w:type="dxa"/>
            <w:shd w:val="pct10" w:color="auto" w:fill="auto"/>
          </w:tcPr>
          <w:p w:rsidR="00B023D3" w:rsidRPr="00FF291D" w:rsidRDefault="00740403" w:rsidP="00FF291D">
            <w:pPr>
              <w:spacing w:after="0" w:line="240" w:lineRule="auto"/>
              <w:jc w:val="both"/>
              <w:rPr>
                <w:rFonts w:ascii="Verdana" w:hAnsi="Verdana"/>
              </w:rPr>
            </w:pPr>
            <w:r w:rsidRPr="00FF291D">
              <w:rPr>
                <w:b/>
                <w:sz w:val="16"/>
                <w:szCs w:val="16"/>
              </w:rPr>
              <w:t>Īpaši aizsargājama</w:t>
            </w:r>
          </w:p>
        </w:tc>
        <w:tc>
          <w:tcPr>
            <w:tcW w:w="1158" w:type="dxa"/>
            <w:shd w:val="pct10" w:color="auto" w:fill="auto"/>
          </w:tcPr>
          <w:p w:rsidR="00B023D3" w:rsidRPr="00FF291D" w:rsidRDefault="00740403" w:rsidP="00FF291D">
            <w:pPr>
              <w:spacing w:after="0" w:line="240" w:lineRule="auto"/>
              <w:jc w:val="both"/>
              <w:rPr>
                <w:rFonts w:ascii="Verdana" w:hAnsi="Verdana"/>
              </w:rPr>
            </w:pPr>
            <w:r w:rsidRPr="00FF291D">
              <w:rPr>
                <w:b/>
                <w:sz w:val="16"/>
                <w:szCs w:val="16"/>
              </w:rPr>
              <w:t>Veidojams m</w:t>
            </w:r>
            <w:r w:rsidR="00B023D3" w:rsidRPr="00FF291D">
              <w:rPr>
                <w:b/>
                <w:sz w:val="16"/>
                <w:szCs w:val="16"/>
              </w:rPr>
              <w:t>ikroliegums</w:t>
            </w:r>
          </w:p>
        </w:tc>
        <w:tc>
          <w:tcPr>
            <w:tcW w:w="822" w:type="dxa"/>
            <w:shd w:val="pct10" w:color="auto" w:fill="auto"/>
          </w:tcPr>
          <w:p w:rsidR="00B023D3" w:rsidRPr="00FF291D" w:rsidRDefault="00B023D3" w:rsidP="00FF291D">
            <w:pPr>
              <w:spacing w:after="0" w:line="240" w:lineRule="auto"/>
              <w:jc w:val="both"/>
              <w:rPr>
                <w:rFonts w:ascii="Verdana" w:hAnsi="Verdana"/>
              </w:rPr>
            </w:pPr>
            <w:r w:rsidRPr="00FF291D">
              <w:rPr>
                <w:b/>
                <w:sz w:val="16"/>
                <w:szCs w:val="16"/>
              </w:rPr>
              <w:t>Eiropas Direktīva</w:t>
            </w:r>
          </w:p>
        </w:tc>
        <w:tc>
          <w:tcPr>
            <w:tcW w:w="957" w:type="dxa"/>
            <w:shd w:val="pct10" w:color="auto" w:fill="auto"/>
          </w:tcPr>
          <w:p w:rsidR="00B023D3" w:rsidRPr="00FF291D" w:rsidRDefault="00B023D3" w:rsidP="00FF291D">
            <w:pPr>
              <w:spacing w:after="0" w:line="240" w:lineRule="auto"/>
              <w:jc w:val="both"/>
              <w:rPr>
                <w:rFonts w:ascii="Verdana" w:hAnsi="Verdana"/>
              </w:rPr>
            </w:pPr>
            <w:r w:rsidRPr="00FF291D">
              <w:rPr>
                <w:b/>
                <w:sz w:val="16"/>
                <w:szCs w:val="16"/>
              </w:rPr>
              <w:t>Bernes konvencija</w:t>
            </w:r>
          </w:p>
        </w:tc>
      </w:tr>
      <w:tr w:rsidR="00D555C5" w:rsidRPr="00FF291D" w:rsidTr="00FF291D">
        <w:trPr>
          <w:jc w:val="center"/>
        </w:trPr>
        <w:tc>
          <w:tcPr>
            <w:tcW w:w="2772" w:type="dxa"/>
            <w:shd w:val="clear" w:color="auto" w:fill="auto"/>
          </w:tcPr>
          <w:p w:rsidR="00740403" w:rsidRPr="00FF291D" w:rsidRDefault="00740403" w:rsidP="00FF291D">
            <w:pPr>
              <w:spacing w:after="0" w:line="240" w:lineRule="auto"/>
              <w:jc w:val="both"/>
              <w:rPr>
                <w:rFonts w:ascii="Verdana" w:hAnsi="Verdana"/>
              </w:rPr>
            </w:pPr>
            <w:r w:rsidRPr="00FF291D">
              <w:rPr>
                <w:i/>
                <w:sz w:val="20"/>
                <w:szCs w:val="20"/>
              </w:rPr>
              <w:t>Cinna latifolia</w:t>
            </w:r>
          </w:p>
        </w:tc>
        <w:tc>
          <w:tcPr>
            <w:tcW w:w="2126" w:type="dxa"/>
            <w:shd w:val="clear" w:color="auto" w:fill="auto"/>
          </w:tcPr>
          <w:p w:rsidR="00740403" w:rsidRPr="00FF291D" w:rsidRDefault="00740403" w:rsidP="00FF291D">
            <w:pPr>
              <w:spacing w:after="0" w:line="240" w:lineRule="auto"/>
              <w:jc w:val="both"/>
              <w:rPr>
                <w:rFonts w:ascii="Verdana" w:hAnsi="Verdana"/>
              </w:rPr>
            </w:pPr>
            <w:r w:rsidRPr="00FF291D">
              <w:rPr>
                <w:sz w:val="20"/>
                <w:szCs w:val="20"/>
              </w:rPr>
              <w:t>platlapu cinna</w:t>
            </w:r>
          </w:p>
        </w:tc>
        <w:tc>
          <w:tcPr>
            <w:tcW w:w="932" w:type="dxa"/>
            <w:shd w:val="clear" w:color="auto" w:fill="auto"/>
          </w:tcPr>
          <w:p w:rsidR="00740403" w:rsidRPr="00FF291D" w:rsidRDefault="00740403" w:rsidP="00FF291D">
            <w:pPr>
              <w:spacing w:after="0" w:line="240" w:lineRule="auto"/>
              <w:jc w:val="both"/>
              <w:rPr>
                <w:sz w:val="20"/>
                <w:szCs w:val="20"/>
              </w:rPr>
            </w:pPr>
            <w:r w:rsidRPr="00FF291D">
              <w:rPr>
                <w:sz w:val="20"/>
                <w:szCs w:val="20"/>
              </w:rPr>
              <w:t>3</w:t>
            </w:r>
          </w:p>
        </w:tc>
        <w:tc>
          <w:tcPr>
            <w:tcW w:w="1116" w:type="dxa"/>
            <w:shd w:val="clear" w:color="auto" w:fill="auto"/>
          </w:tcPr>
          <w:p w:rsidR="00740403" w:rsidRPr="00FF291D" w:rsidRDefault="00740403" w:rsidP="00FF291D">
            <w:pPr>
              <w:spacing w:after="0" w:line="240" w:lineRule="auto"/>
              <w:jc w:val="both"/>
              <w:rPr>
                <w:sz w:val="20"/>
                <w:szCs w:val="20"/>
              </w:rPr>
            </w:pPr>
            <w:r w:rsidRPr="00FF291D">
              <w:rPr>
                <w:sz w:val="20"/>
                <w:szCs w:val="20"/>
              </w:rPr>
              <w:t>+</w:t>
            </w:r>
          </w:p>
        </w:tc>
        <w:tc>
          <w:tcPr>
            <w:tcW w:w="1158" w:type="dxa"/>
            <w:shd w:val="clear" w:color="auto" w:fill="auto"/>
          </w:tcPr>
          <w:p w:rsidR="00740403" w:rsidRPr="00FF291D" w:rsidRDefault="00740403" w:rsidP="00FF291D">
            <w:pPr>
              <w:spacing w:after="0" w:line="240" w:lineRule="auto"/>
              <w:jc w:val="both"/>
              <w:rPr>
                <w:rFonts w:ascii="Verdana" w:hAnsi="Verdana"/>
              </w:rPr>
            </w:pPr>
            <w:r w:rsidRPr="00FF291D">
              <w:rPr>
                <w:sz w:val="20"/>
                <w:szCs w:val="20"/>
              </w:rPr>
              <w:t>+</w:t>
            </w:r>
          </w:p>
        </w:tc>
        <w:tc>
          <w:tcPr>
            <w:tcW w:w="822" w:type="dxa"/>
            <w:shd w:val="clear" w:color="auto" w:fill="auto"/>
          </w:tcPr>
          <w:p w:rsidR="00740403" w:rsidRPr="00FF291D" w:rsidRDefault="00740403" w:rsidP="00FF291D">
            <w:pPr>
              <w:spacing w:after="0" w:line="240" w:lineRule="auto"/>
              <w:jc w:val="both"/>
              <w:rPr>
                <w:sz w:val="20"/>
                <w:szCs w:val="20"/>
              </w:rPr>
            </w:pPr>
            <w:r w:rsidRPr="00FF291D">
              <w:rPr>
                <w:sz w:val="20"/>
                <w:szCs w:val="20"/>
              </w:rPr>
              <w:t>II, IV</w:t>
            </w:r>
          </w:p>
        </w:tc>
        <w:tc>
          <w:tcPr>
            <w:tcW w:w="957" w:type="dxa"/>
            <w:shd w:val="clear" w:color="auto" w:fill="auto"/>
          </w:tcPr>
          <w:p w:rsidR="00740403" w:rsidRPr="00FF291D" w:rsidRDefault="00740403" w:rsidP="00FF291D">
            <w:pPr>
              <w:spacing w:after="0" w:line="240" w:lineRule="auto"/>
              <w:jc w:val="both"/>
              <w:rPr>
                <w:sz w:val="20"/>
                <w:szCs w:val="20"/>
              </w:rPr>
            </w:pPr>
          </w:p>
        </w:tc>
      </w:tr>
      <w:tr w:rsidR="00D555C5" w:rsidRPr="00FF291D" w:rsidTr="00FF291D">
        <w:trPr>
          <w:jc w:val="center"/>
        </w:trPr>
        <w:tc>
          <w:tcPr>
            <w:tcW w:w="2772" w:type="dxa"/>
            <w:shd w:val="clear" w:color="auto" w:fill="auto"/>
          </w:tcPr>
          <w:p w:rsidR="00740403" w:rsidRPr="00FF291D" w:rsidRDefault="00740403" w:rsidP="00FF291D">
            <w:pPr>
              <w:spacing w:after="0" w:line="240" w:lineRule="auto"/>
              <w:jc w:val="both"/>
              <w:rPr>
                <w:rFonts w:ascii="Verdana" w:hAnsi="Verdana"/>
              </w:rPr>
            </w:pPr>
            <w:r w:rsidRPr="00FF291D">
              <w:rPr>
                <w:i/>
                <w:sz w:val="20"/>
                <w:szCs w:val="20"/>
              </w:rPr>
              <w:t>Equisetum telmateia</w:t>
            </w:r>
          </w:p>
        </w:tc>
        <w:tc>
          <w:tcPr>
            <w:tcW w:w="2126" w:type="dxa"/>
            <w:shd w:val="clear" w:color="auto" w:fill="auto"/>
          </w:tcPr>
          <w:p w:rsidR="00740403" w:rsidRPr="00FF291D" w:rsidRDefault="00740403" w:rsidP="00FF291D">
            <w:pPr>
              <w:spacing w:after="0" w:line="240" w:lineRule="auto"/>
              <w:jc w:val="both"/>
              <w:rPr>
                <w:rFonts w:ascii="Verdana" w:hAnsi="Verdana"/>
              </w:rPr>
            </w:pPr>
            <w:r w:rsidRPr="00FF291D">
              <w:rPr>
                <w:sz w:val="20"/>
                <w:szCs w:val="20"/>
              </w:rPr>
              <w:t>lielā kosa</w:t>
            </w:r>
          </w:p>
        </w:tc>
        <w:tc>
          <w:tcPr>
            <w:tcW w:w="932" w:type="dxa"/>
            <w:shd w:val="clear" w:color="auto" w:fill="auto"/>
          </w:tcPr>
          <w:p w:rsidR="00740403" w:rsidRPr="00FF291D" w:rsidRDefault="00740403" w:rsidP="00FF291D">
            <w:pPr>
              <w:spacing w:after="0" w:line="240" w:lineRule="auto"/>
              <w:jc w:val="both"/>
              <w:rPr>
                <w:sz w:val="20"/>
                <w:szCs w:val="20"/>
              </w:rPr>
            </w:pPr>
            <w:r w:rsidRPr="00FF291D">
              <w:rPr>
                <w:sz w:val="20"/>
                <w:szCs w:val="20"/>
              </w:rPr>
              <w:t>1</w:t>
            </w:r>
          </w:p>
        </w:tc>
        <w:tc>
          <w:tcPr>
            <w:tcW w:w="1116" w:type="dxa"/>
            <w:shd w:val="clear" w:color="auto" w:fill="auto"/>
          </w:tcPr>
          <w:p w:rsidR="00740403" w:rsidRPr="00FF291D" w:rsidRDefault="00740403" w:rsidP="00FF291D">
            <w:pPr>
              <w:spacing w:after="0" w:line="240" w:lineRule="auto"/>
              <w:jc w:val="both"/>
              <w:rPr>
                <w:sz w:val="20"/>
                <w:szCs w:val="20"/>
              </w:rPr>
            </w:pPr>
            <w:r w:rsidRPr="00FF291D">
              <w:rPr>
                <w:sz w:val="20"/>
                <w:szCs w:val="20"/>
              </w:rPr>
              <w:t>+</w:t>
            </w:r>
          </w:p>
        </w:tc>
        <w:tc>
          <w:tcPr>
            <w:tcW w:w="1158" w:type="dxa"/>
            <w:shd w:val="clear" w:color="auto" w:fill="auto"/>
          </w:tcPr>
          <w:p w:rsidR="00740403" w:rsidRPr="00FF291D" w:rsidRDefault="00740403" w:rsidP="00FF291D">
            <w:pPr>
              <w:spacing w:after="0" w:line="240" w:lineRule="auto"/>
              <w:jc w:val="both"/>
              <w:rPr>
                <w:rFonts w:ascii="Verdana" w:hAnsi="Verdana"/>
              </w:rPr>
            </w:pPr>
            <w:r w:rsidRPr="00FF291D">
              <w:rPr>
                <w:sz w:val="20"/>
                <w:szCs w:val="20"/>
              </w:rPr>
              <w:t>+</w:t>
            </w:r>
          </w:p>
        </w:tc>
        <w:tc>
          <w:tcPr>
            <w:tcW w:w="822" w:type="dxa"/>
            <w:shd w:val="clear" w:color="auto" w:fill="auto"/>
          </w:tcPr>
          <w:p w:rsidR="00740403" w:rsidRPr="00FF291D" w:rsidRDefault="00740403" w:rsidP="00FF291D">
            <w:pPr>
              <w:spacing w:after="0" w:line="240" w:lineRule="auto"/>
              <w:jc w:val="both"/>
              <w:rPr>
                <w:sz w:val="20"/>
                <w:szCs w:val="20"/>
              </w:rPr>
            </w:pPr>
          </w:p>
        </w:tc>
        <w:tc>
          <w:tcPr>
            <w:tcW w:w="957" w:type="dxa"/>
            <w:shd w:val="clear" w:color="auto" w:fill="auto"/>
          </w:tcPr>
          <w:p w:rsidR="00740403" w:rsidRPr="00FF291D" w:rsidRDefault="00740403" w:rsidP="00FF291D">
            <w:pPr>
              <w:spacing w:after="0" w:line="240" w:lineRule="auto"/>
              <w:jc w:val="both"/>
              <w:rPr>
                <w:sz w:val="20"/>
                <w:szCs w:val="20"/>
              </w:rPr>
            </w:pPr>
          </w:p>
        </w:tc>
      </w:tr>
      <w:tr w:rsidR="00D555C5" w:rsidRPr="00FF291D" w:rsidTr="00FF291D">
        <w:trPr>
          <w:jc w:val="center"/>
        </w:trPr>
        <w:tc>
          <w:tcPr>
            <w:tcW w:w="2772" w:type="dxa"/>
            <w:shd w:val="clear" w:color="auto" w:fill="auto"/>
          </w:tcPr>
          <w:p w:rsidR="00740403" w:rsidRPr="00FF291D" w:rsidRDefault="00740403" w:rsidP="00FF291D">
            <w:pPr>
              <w:spacing w:after="0" w:line="240" w:lineRule="auto"/>
              <w:jc w:val="both"/>
              <w:rPr>
                <w:rFonts w:ascii="Verdana" w:hAnsi="Verdana"/>
              </w:rPr>
            </w:pPr>
            <w:r w:rsidRPr="00FF291D">
              <w:rPr>
                <w:i/>
                <w:sz w:val="20"/>
                <w:szCs w:val="20"/>
              </w:rPr>
              <w:t>Ligularia sibirica</w:t>
            </w:r>
          </w:p>
        </w:tc>
        <w:tc>
          <w:tcPr>
            <w:tcW w:w="2126" w:type="dxa"/>
            <w:shd w:val="clear" w:color="auto" w:fill="auto"/>
          </w:tcPr>
          <w:p w:rsidR="00740403" w:rsidRPr="00FF291D" w:rsidRDefault="00740403" w:rsidP="00FF291D">
            <w:pPr>
              <w:spacing w:after="0" w:line="240" w:lineRule="auto"/>
              <w:jc w:val="both"/>
              <w:rPr>
                <w:rFonts w:ascii="Verdana" w:hAnsi="Verdana"/>
              </w:rPr>
            </w:pPr>
            <w:r w:rsidRPr="00FF291D">
              <w:rPr>
                <w:sz w:val="20"/>
                <w:szCs w:val="20"/>
              </w:rPr>
              <w:t>Sibīrijas mēlziede</w:t>
            </w:r>
          </w:p>
        </w:tc>
        <w:tc>
          <w:tcPr>
            <w:tcW w:w="932" w:type="dxa"/>
            <w:shd w:val="clear" w:color="auto" w:fill="auto"/>
          </w:tcPr>
          <w:p w:rsidR="00740403" w:rsidRPr="00FF291D" w:rsidRDefault="00740403" w:rsidP="00FF291D">
            <w:pPr>
              <w:spacing w:after="0" w:line="240" w:lineRule="auto"/>
              <w:jc w:val="both"/>
              <w:rPr>
                <w:sz w:val="20"/>
                <w:szCs w:val="20"/>
              </w:rPr>
            </w:pPr>
            <w:r w:rsidRPr="00FF291D">
              <w:rPr>
                <w:sz w:val="20"/>
                <w:szCs w:val="20"/>
              </w:rPr>
              <w:t>1</w:t>
            </w:r>
          </w:p>
        </w:tc>
        <w:tc>
          <w:tcPr>
            <w:tcW w:w="1116" w:type="dxa"/>
            <w:shd w:val="clear" w:color="auto" w:fill="auto"/>
          </w:tcPr>
          <w:p w:rsidR="00740403" w:rsidRPr="00FF291D" w:rsidRDefault="00740403" w:rsidP="00FF291D">
            <w:pPr>
              <w:spacing w:after="0" w:line="240" w:lineRule="auto"/>
              <w:jc w:val="both"/>
              <w:rPr>
                <w:sz w:val="20"/>
                <w:szCs w:val="20"/>
              </w:rPr>
            </w:pPr>
            <w:r w:rsidRPr="00FF291D">
              <w:rPr>
                <w:sz w:val="20"/>
                <w:szCs w:val="20"/>
              </w:rPr>
              <w:t>+</w:t>
            </w:r>
          </w:p>
        </w:tc>
        <w:tc>
          <w:tcPr>
            <w:tcW w:w="1158" w:type="dxa"/>
            <w:shd w:val="clear" w:color="auto" w:fill="auto"/>
          </w:tcPr>
          <w:p w:rsidR="00740403" w:rsidRPr="00FF291D" w:rsidRDefault="00740403" w:rsidP="00FF291D">
            <w:pPr>
              <w:spacing w:after="0" w:line="240" w:lineRule="auto"/>
              <w:jc w:val="both"/>
              <w:rPr>
                <w:rFonts w:ascii="Verdana" w:hAnsi="Verdana"/>
              </w:rPr>
            </w:pPr>
            <w:r w:rsidRPr="00FF291D">
              <w:rPr>
                <w:sz w:val="20"/>
                <w:szCs w:val="20"/>
              </w:rPr>
              <w:t>+</w:t>
            </w:r>
          </w:p>
        </w:tc>
        <w:tc>
          <w:tcPr>
            <w:tcW w:w="822" w:type="dxa"/>
            <w:shd w:val="clear" w:color="auto" w:fill="auto"/>
          </w:tcPr>
          <w:p w:rsidR="00740403" w:rsidRPr="00FF291D" w:rsidRDefault="00740403" w:rsidP="00FF291D">
            <w:pPr>
              <w:spacing w:after="0" w:line="240" w:lineRule="auto"/>
              <w:jc w:val="both"/>
              <w:rPr>
                <w:sz w:val="20"/>
                <w:szCs w:val="20"/>
              </w:rPr>
            </w:pPr>
            <w:r w:rsidRPr="00FF291D">
              <w:rPr>
                <w:sz w:val="20"/>
                <w:szCs w:val="20"/>
              </w:rPr>
              <w:t>II, IV</w:t>
            </w:r>
          </w:p>
        </w:tc>
        <w:tc>
          <w:tcPr>
            <w:tcW w:w="957" w:type="dxa"/>
            <w:shd w:val="clear" w:color="auto" w:fill="auto"/>
          </w:tcPr>
          <w:p w:rsidR="00740403" w:rsidRPr="00FF291D" w:rsidRDefault="00740403" w:rsidP="00FF291D">
            <w:pPr>
              <w:spacing w:after="0" w:line="240" w:lineRule="auto"/>
              <w:jc w:val="both"/>
              <w:rPr>
                <w:sz w:val="20"/>
                <w:szCs w:val="20"/>
              </w:rPr>
            </w:pPr>
            <w:r w:rsidRPr="00FF291D">
              <w:rPr>
                <w:sz w:val="20"/>
                <w:szCs w:val="20"/>
              </w:rPr>
              <w:t>I</w:t>
            </w:r>
          </w:p>
        </w:tc>
      </w:tr>
      <w:tr w:rsidR="00D555C5" w:rsidRPr="00FF291D" w:rsidTr="00FF291D">
        <w:trPr>
          <w:jc w:val="center"/>
        </w:trPr>
        <w:tc>
          <w:tcPr>
            <w:tcW w:w="2772" w:type="dxa"/>
            <w:shd w:val="clear" w:color="auto" w:fill="auto"/>
          </w:tcPr>
          <w:p w:rsidR="00740403" w:rsidRPr="00FF291D" w:rsidRDefault="00740403" w:rsidP="00FF291D">
            <w:pPr>
              <w:spacing w:after="0" w:line="240" w:lineRule="auto"/>
              <w:jc w:val="both"/>
              <w:rPr>
                <w:rFonts w:ascii="Verdana" w:hAnsi="Verdana"/>
              </w:rPr>
            </w:pPr>
            <w:r w:rsidRPr="00FF291D">
              <w:rPr>
                <w:i/>
                <w:sz w:val="20"/>
                <w:szCs w:val="20"/>
              </w:rPr>
              <w:t>Saussurea alpina ssp. esthonica</w:t>
            </w:r>
          </w:p>
        </w:tc>
        <w:tc>
          <w:tcPr>
            <w:tcW w:w="2126" w:type="dxa"/>
            <w:shd w:val="clear" w:color="auto" w:fill="auto"/>
            <w:vAlign w:val="center"/>
          </w:tcPr>
          <w:p w:rsidR="00740403" w:rsidRPr="00FF291D" w:rsidRDefault="00740403" w:rsidP="00FF291D">
            <w:pPr>
              <w:spacing w:after="0" w:line="240" w:lineRule="auto"/>
              <w:rPr>
                <w:rFonts w:ascii="Verdana" w:hAnsi="Verdana"/>
              </w:rPr>
            </w:pPr>
            <w:r w:rsidRPr="00FF291D">
              <w:rPr>
                <w:sz w:val="20"/>
                <w:szCs w:val="20"/>
              </w:rPr>
              <w:t>Igaunijas rūgtlape</w:t>
            </w:r>
          </w:p>
        </w:tc>
        <w:tc>
          <w:tcPr>
            <w:tcW w:w="932" w:type="dxa"/>
            <w:shd w:val="clear" w:color="auto" w:fill="auto"/>
            <w:vAlign w:val="center"/>
          </w:tcPr>
          <w:p w:rsidR="00740403" w:rsidRPr="00FF291D" w:rsidRDefault="00740403" w:rsidP="00FF291D">
            <w:pPr>
              <w:spacing w:after="0" w:line="240" w:lineRule="auto"/>
              <w:rPr>
                <w:sz w:val="20"/>
                <w:szCs w:val="20"/>
              </w:rPr>
            </w:pPr>
            <w:r w:rsidRPr="00FF291D">
              <w:rPr>
                <w:sz w:val="20"/>
                <w:szCs w:val="20"/>
              </w:rPr>
              <w:t>1</w:t>
            </w:r>
          </w:p>
        </w:tc>
        <w:tc>
          <w:tcPr>
            <w:tcW w:w="1116" w:type="dxa"/>
            <w:shd w:val="clear" w:color="auto" w:fill="auto"/>
            <w:vAlign w:val="center"/>
          </w:tcPr>
          <w:p w:rsidR="00740403" w:rsidRPr="00FF291D" w:rsidRDefault="00740403" w:rsidP="00FF291D">
            <w:pPr>
              <w:spacing w:after="0" w:line="240" w:lineRule="auto"/>
              <w:rPr>
                <w:sz w:val="20"/>
                <w:szCs w:val="20"/>
              </w:rPr>
            </w:pPr>
            <w:r w:rsidRPr="00FF291D">
              <w:rPr>
                <w:sz w:val="20"/>
                <w:szCs w:val="20"/>
              </w:rPr>
              <w:t>+</w:t>
            </w:r>
          </w:p>
        </w:tc>
        <w:tc>
          <w:tcPr>
            <w:tcW w:w="1158" w:type="dxa"/>
            <w:shd w:val="clear" w:color="auto" w:fill="auto"/>
            <w:vAlign w:val="center"/>
          </w:tcPr>
          <w:p w:rsidR="00740403" w:rsidRPr="00FF291D" w:rsidRDefault="00740403" w:rsidP="00FF291D">
            <w:pPr>
              <w:spacing w:after="0" w:line="240" w:lineRule="auto"/>
              <w:rPr>
                <w:rFonts w:ascii="Verdana" w:hAnsi="Verdana"/>
              </w:rPr>
            </w:pPr>
            <w:r w:rsidRPr="00FF291D">
              <w:rPr>
                <w:sz w:val="20"/>
                <w:szCs w:val="20"/>
              </w:rPr>
              <w:t>+</w:t>
            </w:r>
          </w:p>
        </w:tc>
        <w:tc>
          <w:tcPr>
            <w:tcW w:w="822" w:type="dxa"/>
            <w:shd w:val="clear" w:color="auto" w:fill="auto"/>
            <w:vAlign w:val="center"/>
          </w:tcPr>
          <w:p w:rsidR="00740403" w:rsidRPr="00FF291D" w:rsidRDefault="00740403" w:rsidP="00FF291D">
            <w:pPr>
              <w:spacing w:after="0" w:line="240" w:lineRule="auto"/>
              <w:rPr>
                <w:sz w:val="20"/>
                <w:szCs w:val="20"/>
              </w:rPr>
            </w:pPr>
            <w:r w:rsidRPr="00FF291D">
              <w:rPr>
                <w:sz w:val="20"/>
                <w:szCs w:val="20"/>
              </w:rPr>
              <w:t>II, IV</w:t>
            </w:r>
          </w:p>
        </w:tc>
        <w:tc>
          <w:tcPr>
            <w:tcW w:w="957" w:type="dxa"/>
            <w:shd w:val="clear" w:color="auto" w:fill="auto"/>
            <w:vAlign w:val="center"/>
          </w:tcPr>
          <w:p w:rsidR="00740403" w:rsidRPr="00FF291D" w:rsidRDefault="00740403" w:rsidP="00FF291D">
            <w:pPr>
              <w:spacing w:after="0" w:line="240" w:lineRule="auto"/>
              <w:rPr>
                <w:sz w:val="20"/>
                <w:szCs w:val="20"/>
              </w:rPr>
            </w:pPr>
          </w:p>
        </w:tc>
      </w:tr>
      <w:tr w:rsidR="00D555C5" w:rsidRPr="00FF291D" w:rsidTr="00FF291D">
        <w:trPr>
          <w:trHeight w:val="176"/>
          <w:jc w:val="center"/>
        </w:trPr>
        <w:tc>
          <w:tcPr>
            <w:tcW w:w="2772" w:type="dxa"/>
            <w:shd w:val="clear" w:color="auto" w:fill="auto"/>
          </w:tcPr>
          <w:p w:rsidR="00740403" w:rsidRPr="00FF291D" w:rsidRDefault="00740403" w:rsidP="00FF291D">
            <w:pPr>
              <w:spacing w:after="0" w:line="240" w:lineRule="auto"/>
              <w:jc w:val="both"/>
              <w:rPr>
                <w:i/>
                <w:sz w:val="20"/>
                <w:szCs w:val="20"/>
              </w:rPr>
            </w:pPr>
            <w:r w:rsidRPr="00FF291D">
              <w:rPr>
                <w:i/>
                <w:sz w:val="20"/>
                <w:szCs w:val="20"/>
              </w:rPr>
              <w:t>Saxifraga hirculus</w:t>
            </w:r>
          </w:p>
        </w:tc>
        <w:tc>
          <w:tcPr>
            <w:tcW w:w="2126" w:type="dxa"/>
            <w:shd w:val="clear" w:color="auto" w:fill="auto"/>
          </w:tcPr>
          <w:p w:rsidR="00740403" w:rsidRPr="00FF291D" w:rsidRDefault="00740403" w:rsidP="00FF291D">
            <w:pPr>
              <w:spacing w:after="0" w:line="240" w:lineRule="auto"/>
              <w:jc w:val="both"/>
              <w:rPr>
                <w:sz w:val="20"/>
                <w:szCs w:val="20"/>
              </w:rPr>
            </w:pPr>
            <w:r w:rsidRPr="00FF291D">
              <w:rPr>
                <w:sz w:val="20"/>
                <w:szCs w:val="20"/>
              </w:rPr>
              <w:t>dzeltenā akmeņlauzīte</w:t>
            </w:r>
          </w:p>
        </w:tc>
        <w:tc>
          <w:tcPr>
            <w:tcW w:w="932" w:type="dxa"/>
            <w:shd w:val="clear" w:color="auto" w:fill="auto"/>
          </w:tcPr>
          <w:p w:rsidR="00740403" w:rsidRPr="00FF291D" w:rsidRDefault="00740403" w:rsidP="00FF291D">
            <w:pPr>
              <w:spacing w:after="0" w:line="240" w:lineRule="auto"/>
              <w:jc w:val="both"/>
              <w:rPr>
                <w:sz w:val="20"/>
                <w:szCs w:val="20"/>
              </w:rPr>
            </w:pPr>
            <w:r w:rsidRPr="00FF291D">
              <w:rPr>
                <w:sz w:val="20"/>
                <w:szCs w:val="20"/>
              </w:rPr>
              <w:t>1</w:t>
            </w:r>
          </w:p>
        </w:tc>
        <w:tc>
          <w:tcPr>
            <w:tcW w:w="1116" w:type="dxa"/>
            <w:shd w:val="clear" w:color="auto" w:fill="auto"/>
          </w:tcPr>
          <w:p w:rsidR="00740403" w:rsidRPr="00FF291D" w:rsidRDefault="00740403" w:rsidP="00FF291D">
            <w:pPr>
              <w:spacing w:after="0" w:line="240" w:lineRule="auto"/>
              <w:jc w:val="both"/>
              <w:rPr>
                <w:sz w:val="20"/>
                <w:szCs w:val="20"/>
              </w:rPr>
            </w:pPr>
            <w:r w:rsidRPr="00FF291D">
              <w:rPr>
                <w:sz w:val="20"/>
                <w:szCs w:val="20"/>
              </w:rPr>
              <w:t>+</w:t>
            </w:r>
          </w:p>
        </w:tc>
        <w:tc>
          <w:tcPr>
            <w:tcW w:w="1158" w:type="dxa"/>
            <w:shd w:val="clear" w:color="auto" w:fill="auto"/>
          </w:tcPr>
          <w:p w:rsidR="00740403" w:rsidRPr="00FF291D" w:rsidRDefault="00740403" w:rsidP="00FF291D">
            <w:pPr>
              <w:spacing w:after="0" w:line="240" w:lineRule="auto"/>
              <w:jc w:val="both"/>
              <w:rPr>
                <w:rFonts w:ascii="Verdana" w:hAnsi="Verdana"/>
              </w:rPr>
            </w:pPr>
            <w:r w:rsidRPr="00FF291D">
              <w:rPr>
                <w:sz w:val="20"/>
                <w:szCs w:val="20"/>
              </w:rPr>
              <w:t>+</w:t>
            </w:r>
          </w:p>
        </w:tc>
        <w:tc>
          <w:tcPr>
            <w:tcW w:w="822" w:type="dxa"/>
            <w:shd w:val="clear" w:color="auto" w:fill="auto"/>
          </w:tcPr>
          <w:p w:rsidR="00740403" w:rsidRPr="00FF291D" w:rsidRDefault="00740403" w:rsidP="00FF291D">
            <w:pPr>
              <w:spacing w:after="0" w:line="240" w:lineRule="auto"/>
              <w:jc w:val="both"/>
              <w:rPr>
                <w:sz w:val="20"/>
                <w:szCs w:val="20"/>
              </w:rPr>
            </w:pPr>
            <w:r w:rsidRPr="00FF291D">
              <w:rPr>
                <w:sz w:val="20"/>
                <w:szCs w:val="20"/>
              </w:rPr>
              <w:t>II, IV</w:t>
            </w:r>
          </w:p>
        </w:tc>
        <w:tc>
          <w:tcPr>
            <w:tcW w:w="957" w:type="dxa"/>
            <w:shd w:val="clear" w:color="auto" w:fill="auto"/>
          </w:tcPr>
          <w:p w:rsidR="00740403" w:rsidRPr="00FF291D" w:rsidRDefault="00740403" w:rsidP="00FF291D">
            <w:pPr>
              <w:spacing w:after="0" w:line="240" w:lineRule="auto"/>
              <w:jc w:val="both"/>
              <w:rPr>
                <w:sz w:val="20"/>
                <w:szCs w:val="20"/>
              </w:rPr>
            </w:pPr>
            <w:r w:rsidRPr="00FF291D">
              <w:rPr>
                <w:sz w:val="20"/>
                <w:szCs w:val="20"/>
              </w:rPr>
              <w:t>I</w:t>
            </w:r>
          </w:p>
        </w:tc>
      </w:tr>
    </w:tbl>
    <w:p w:rsidR="00C47173" w:rsidRDefault="00C47173" w:rsidP="0069692B">
      <w:pPr>
        <w:jc w:val="both"/>
        <w:rPr>
          <w:rFonts w:ascii="Verdana" w:hAnsi="Verdana"/>
        </w:rPr>
      </w:pPr>
    </w:p>
    <w:p w:rsidR="00FE15BF" w:rsidRDefault="00F2065A" w:rsidP="0069692B">
      <w:pPr>
        <w:jc w:val="both"/>
        <w:rPr>
          <w:rFonts w:ascii="Verdana" w:hAnsi="Verdana"/>
        </w:rPr>
      </w:pPr>
      <w:r>
        <w:rPr>
          <w:rFonts w:ascii="Verdana" w:hAnsi="Verdana"/>
        </w:rPr>
        <w:t xml:space="preserve">Visas apsekotās sugas, izņemot lielo kosu, ir iekļautas Eiropas Direktīvas Biotopu direktīvas II un IV pielikumā. </w:t>
      </w:r>
      <w:r w:rsidR="00FE15BF">
        <w:rPr>
          <w:rFonts w:ascii="Verdana" w:hAnsi="Verdana"/>
        </w:rPr>
        <w:t>Kā arī divas no tām – Sibīrijas mēlziede un dzeltenā akmeņlauzīte – iekļautas Bernes konvencijas I pielikumā.</w:t>
      </w:r>
    </w:p>
    <w:p w:rsidR="00F2065A" w:rsidRPr="006A266D" w:rsidRDefault="00F2065A" w:rsidP="0069692B">
      <w:pPr>
        <w:jc w:val="both"/>
        <w:rPr>
          <w:rFonts w:ascii="Verdana" w:hAnsi="Verdana"/>
        </w:rPr>
      </w:pPr>
      <w:r>
        <w:rPr>
          <w:rFonts w:ascii="Verdana" w:hAnsi="Verdana"/>
        </w:rPr>
        <w:t xml:space="preserve">Latvijas sniegtajā ziņojumā par sugu stāvokli valstī (2007.-2012.g.) redzams, ka </w:t>
      </w:r>
      <w:r w:rsidR="0092325E">
        <w:rPr>
          <w:rFonts w:ascii="Verdana" w:hAnsi="Verdana"/>
        </w:rPr>
        <w:t>kopējais aizsardzības stāvoklis ir nelabvēlīgs ar tendenci pasliktināties (</w:t>
      </w:r>
      <w:r w:rsidR="006A266D">
        <w:rPr>
          <w:rFonts w:ascii="Verdana" w:hAnsi="Verdana"/>
        </w:rPr>
        <w:t xml:space="preserve">3. </w:t>
      </w:r>
      <w:r w:rsidR="0092325E" w:rsidRPr="006A266D">
        <w:rPr>
          <w:rFonts w:ascii="Verdana" w:hAnsi="Verdana"/>
        </w:rPr>
        <w:t>tabula).</w:t>
      </w:r>
    </w:p>
    <w:p w:rsidR="0092325E" w:rsidRPr="006A266D" w:rsidRDefault="0092325E" w:rsidP="0069692B">
      <w:pPr>
        <w:jc w:val="both"/>
        <w:rPr>
          <w:rFonts w:ascii="Verdana" w:hAnsi="Verdana"/>
        </w:rPr>
      </w:pPr>
    </w:p>
    <w:p w:rsidR="00F2065A" w:rsidRPr="006A266D" w:rsidRDefault="006A266D" w:rsidP="006A266D">
      <w:pPr>
        <w:pStyle w:val="ListParagraph"/>
        <w:numPr>
          <w:ilvl w:val="0"/>
          <w:numId w:val="5"/>
        </w:numPr>
        <w:jc w:val="right"/>
        <w:rPr>
          <w:rFonts w:ascii="Verdana" w:hAnsi="Verdana"/>
        </w:rPr>
      </w:pPr>
      <w:r w:rsidRPr="006A266D">
        <w:rPr>
          <w:rFonts w:ascii="Verdana" w:hAnsi="Verdana"/>
          <w:sz w:val="20"/>
        </w:rPr>
        <w:t>t</w:t>
      </w:r>
      <w:r w:rsidR="00307E1D" w:rsidRPr="006A266D">
        <w:rPr>
          <w:rFonts w:ascii="Verdana" w:hAnsi="Verdana"/>
          <w:sz w:val="20"/>
        </w:rPr>
        <w:t>abula. Ziņojums Eiropas Komisijai par apsekoto sugu aizsardzības stāvokli Latvijā</w:t>
      </w:r>
    </w:p>
    <w:tbl>
      <w:tblPr>
        <w:tblW w:w="98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843"/>
        <w:gridCol w:w="2127"/>
        <w:gridCol w:w="1150"/>
        <w:gridCol w:w="950"/>
        <w:gridCol w:w="651"/>
        <w:gridCol w:w="1544"/>
        <w:gridCol w:w="1632"/>
      </w:tblGrid>
      <w:tr w:rsidR="00307E1D" w:rsidRPr="00FF291D" w:rsidTr="00307E1D">
        <w:trPr>
          <w:trHeight w:val="133"/>
        </w:trPr>
        <w:tc>
          <w:tcPr>
            <w:tcW w:w="3970" w:type="dxa"/>
            <w:gridSpan w:val="2"/>
            <w:shd w:val="pct10" w:color="auto" w:fill="auto"/>
            <w:tcMar>
              <w:top w:w="72" w:type="dxa"/>
              <w:left w:w="144" w:type="dxa"/>
              <w:bottom w:w="72" w:type="dxa"/>
              <w:right w:w="144" w:type="dxa"/>
            </w:tcMar>
          </w:tcPr>
          <w:p w:rsidR="00307E1D" w:rsidRPr="00FF291D" w:rsidRDefault="00307E1D" w:rsidP="00307E1D">
            <w:pPr>
              <w:spacing w:after="0" w:line="240" w:lineRule="auto"/>
              <w:jc w:val="center"/>
              <w:rPr>
                <w:b/>
                <w:bCs/>
                <w:sz w:val="20"/>
                <w:szCs w:val="20"/>
              </w:rPr>
            </w:pPr>
            <w:r w:rsidRPr="00FF291D">
              <w:rPr>
                <w:b/>
                <w:sz w:val="16"/>
                <w:szCs w:val="16"/>
              </w:rPr>
              <w:t>Suga</w:t>
            </w:r>
          </w:p>
        </w:tc>
        <w:tc>
          <w:tcPr>
            <w:tcW w:w="5927" w:type="dxa"/>
            <w:gridSpan w:val="5"/>
            <w:shd w:val="pct10" w:color="auto" w:fill="auto"/>
            <w:tcMar>
              <w:top w:w="72" w:type="dxa"/>
              <w:left w:w="144" w:type="dxa"/>
              <w:bottom w:w="72" w:type="dxa"/>
              <w:right w:w="144" w:type="dxa"/>
            </w:tcMar>
          </w:tcPr>
          <w:p w:rsidR="00307E1D" w:rsidRPr="00FF291D" w:rsidRDefault="00307E1D" w:rsidP="00307E1D">
            <w:pPr>
              <w:spacing w:after="0" w:line="240" w:lineRule="auto"/>
              <w:jc w:val="center"/>
              <w:rPr>
                <w:b/>
                <w:bCs/>
                <w:sz w:val="16"/>
                <w:szCs w:val="20"/>
              </w:rPr>
            </w:pPr>
            <w:r w:rsidRPr="00FF291D">
              <w:rPr>
                <w:b/>
                <w:sz w:val="16"/>
                <w:szCs w:val="16"/>
              </w:rPr>
              <w:t>Novērtējums par 2007.-2012. gada periodu</w:t>
            </w:r>
          </w:p>
        </w:tc>
      </w:tr>
      <w:tr w:rsidR="00307E1D" w:rsidRPr="00FF291D" w:rsidTr="0092325E">
        <w:trPr>
          <w:trHeight w:val="557"/>
        </w:trPr>
        <w:tc>
          <w:tcPr>
            <w:tcW w:w="1843" w:type="dxa"/>
            <w:shd w:val="pct10" w:color="auto" w:fill="auto"/>
            <w:tcMar>
              <w:top w:w="72" w:type="dxa"/>
              <w:left w:w="28" w:type="dxa"/>
              <w:bottom w:w="72" w:type="dxa"/>
              <w:right w:w="28" w:type="dxa"/>
            </w:tcMar>
            <w:vAlign w:val="center"/>
            <w:hideMark/>
          </w:tcPr>
          <w:p w:rsidR="00F17CD9" w:rsidRPr="00FF291D" w:rsidRDefault="00F17CD9" w:rsidP="00F17CD9">
            <w:pPr>
              <w:spacing w:after="0" w:line="240" w:lineRule="auto"/>
              <w:rPr>
                <w:sz w:val="20"/>
                <w:szCs w:val="20"/>
              </w:rPr>
            </w:pPr>
            <w:r w:rsidRPr="00FF291D">
              <w:rPr>
                <w:b/>
                <w:sz w:val="16"/>
                <w:szCs w:val="16"/>
              </w:rPr>
              <w:t>Zinātniskais nosaukums</w:t>
            </w:r>
          </w:p>
        </w:tc>
        <w:tc>
          <w:tcPr>
            <w:tcW w:w="2127" w:type="dxa"/>
            <w:shd w:val="pct10" w:color="auto" w:fill="auto"/>
            <w:tcMar>
              <w:left w:w="28" w:type="dxa"/>
              <w:right w:w="28" w:type="dxa"/>
            </w:tcMar>
            <w:vAlign w:val="center"/>
          </w:tcPr>
          <w:p w:rsidR="00F17CD9" w:rsidRPr="00FF291D" w:rsidRDefault="00F17CD9" w:rsidP="00F17CD9">
            <w:pPr>
              <w:spacing w:after="0" w:line="240" w:lineRule="auto"/>
              <w:rPr>
                <w:b/>
                <w:bCs/>
                <w:sz w:val="20"/>
                <w:szCs w:val="20"/>
              </w:rPr>
            </w:pPr>
            <w:r w:rsidRPr="00FF291D">
              <w:rPr>
                <w:b/>
                <w:sz w:val="16"/>
                <w:szCs w:val="16"/>
              </w:rPr>
              <w:t>Latviskais nosaukums</w:t>
            </w:r>
          </w:p>
        </w:tc>
        <w:tc>
          <w:tcPr>
            <w:tcW w:w="1150" w:type="dxa"/>
            <w:shd w:val="pct10" w:color="auto" w:fill="auto"/>
            <w:tcMar>
              <w:top w:w="72" w:type="dxa"/>
              <w:left w:w="28" w:type="dxa"/>
              <w:bottom w:w="72" w:type="dxa"/>
              <w:right w:w="28" w:type="dxa"/>
            </w:tcMar>
            <w:hideMark/>
          </w:tcPr>
          <w:p w:rsidR="00F17CD9" w:rsidRPr="00FF291D" w:rsidRDefault="00F17CD9" w:rsidP="00F17CD9">
            <w:pPr>
              <w:spacing w:after="0" w:line="240" w:lineRule="auto"/>
              <w:rPr>
                <w:sz w:val="16"/>
                <w:szCs w:val="20"/>
              </w:rPr>
            </w:pPr>
            <w:r w:rsidRPr="00FF291D">
              <w:rPr>
                <w:b/>
                <w:bCs/>
                <w:sz w:val="16"/>
                <w:szCs w:val="20"/>
              </w:rPr>
              <w:t>Dabiskās izplatības areāls</w:t>
            </w:r>
          </w:p>
        </w:tc>
        <w:tc>
          <w:tcPr>
            <w:tcW w:w="950" w:type="dxa"/>
            <w:shd w:val="pct10" w:color="auto" w:fill="auto"/>
            <w:tcMar>
              <w:top w:w="72" w:type="dxa"/>
              <w:left w:w="28" w:type="dxa"/>
              <w:bottom w:w="72" w:type="dxa"/>
              <w:right w:w="28" w:type="dxa"/>
            </w:tcMar>
            <w:hideMark/>
          </w:tcPr>
          <w:p w:rsidR="00F17CD9" w:rsidRPr="00FF291D" w:rsidRDefault="00F17CD9" w:rsidP="00F17CD9">
            <w:pPr>
              <w:spacing w:after="0" w:line="240" w:lineRule="auto"/>
              <w:rPr>
                <w:sz w:val="16"/>
                <w:szCs w:val="20"/>
              </w:rPr>
            </w:pPr>
            <w:r w:rsidRPr="00FF291D">
              <w:rPr>
                <w:b/>
                <w:bCs/>
                <w:sz w:val="16"/>
                <w:szCs w:val="20"/>
              </w:rPr>
              <w:t>Populācija</w:t>
            </w:r>
          </w:p>
        </w:tc>
        <w:tc>
          <w:tcPr>
            <w:tcW w:w="651" w:type="dxa"/>
            <w:shd w:val="pct10" w:color="auto" w:fill="auto"/>
            <w:tcMar>
              <w:top w:w="72" w:type="dxa"/>
              <w:left w:w="28" w:type="dxa"/>
              <w:bottom w:w="72" w:type="dxa"/>
              <w:right w:w="28" w:type="dxa"/>
            </w:tcMar>
            <w:hideMark/>
          </w:tcPr>
          <w:p w:rsidR="00F17CD9" w:rsidRPr="00FF291D" w:rsidRDefault="00F17CD9" w:rsidP="00F17CD9">
            <w:pPr>
              <w:spacing w:after="0" w:line="240" w:lineRule="auto"/>
              <w:rPr>
                <w:b/>
                <w:bCs/>
                <w:sz w:val="16"/>
                <w:szCs w:val="20"/>
              </w:rPr>
            </w:pPr>
            <w:r w:rsidRPr="00FF291D">
              <w:rPr>
                <w:b/>
                <w:bCs/>
                <w:sz w:val="16"/>
                <w:szCs w:val="20"/>
              </w:rPr>
              <w:t>Sugas dzīvotne</w:t>
            </w:r>
          </w:p>
        </w:tc>
        <w:tc>
          <w:tcPr>
            <w:tcW w:w="1544" w:type="dxa"/>
            <w:shd w:val="pct10" w:color="auto" w:fill="auto"/>
            <w:tcMar>
              <w:top w:w="72" w:type="dxa"/>
              <w:left w:w="28" w:type="dxa"/>
              <w:bottom w:w="72" w:type="dxa"/>
              <w:right w:w="28" w:type="dxa"/>
            </w:tcMar>
            <w:hideMark/>
          </w:tcPr>
          <w:p w:rsidR="00F17CD9" w:rsidRPr="00FF291D" w:rsidRDefault="00F17CD9" w:rsidP="00F17CD9">
            <w:pPr>
              <w:spacing w:after="0" w:line="240" w:lineRule="auto"/>
              <w:rPr>
                <w:b/>
                <w:bCs/>
                <w:sz w:val="16"/>
                <w:szCs w:val="20"/>
              </w:rPr>
            </w:pPr>
            <w:r w:rsidRPr="00FF291D">
              <w:rPr>
                <w:b/>
                <w:bCs/>
                <w:sz w:val="16"/>
                <w:szCs w:val="20"/>
              </w:rPr>
              <w:t>Kopējais aizsardzības stāvokļa novērtējums Latvijā</w:t>
            </w:r>
          </w:p>
        </w:tc>
        <w:tc>
          <w:tcPr>
            <w:tcW w:w="1632" w:type="dxa"/>
            <w:shd w:val="pct10" w:color="auto" w:fill="auto"/>
            <w:tcMar>
              <w:top w:w="72" w:type="dxa"/>
              <w:left w:w="28" w:type="dxa"/>
              <w:bottom w:w="72" w:type="dxa"/>
              <w:right w:w="28" w:type="dxa"/>
            </w:tcMar>
            <w:hideMark/>
          </w:tcPr>
          <w:p w:rsidR="00F17CD9" w:rsidRPr="00FF291D" w:rsidRDefault="00F17CD9" w:rsidP="00F17CD9">
            <w:pPr>
              <w:spacing w:after="0" w:line="240" w:lineRule="auto"/>
              <w:rPr>
                <w:b/>
                <w:bCs/>
                <w:sz w:val="16"/>
                <w:szCs w:val="20"/>
              </w:rPr>
            </w:pPr>
            <w:r w:rsidRPr="00FF291D">
              <w:rPr>
                <w:b/>
                <w:bCs/>
                <w:sz w:val="16"/>
                <w:szCs w:val="20"/>
              </w:rPr>
              <w:t>Kopējais aizsardzības stāvokļa novērtējums Eiropas Savienībā</w:t>
            </w:r>
          </w:p>
        </w:tc>
      </w:tr>
      <w:tr w:rsidR="00F17CD9" w:rsidRPr="00FF291D" w:rsidTr="0092325E">
        <w:trPr>
          <w:trHeight w:val="85"/>
        </w:trPr>
        <w:tc>
          <w:tcPr>
            <w:tcW w:w="1843" w:type="dxa"/>
            <w:shd w:val="clear" w:color="auto" w:fill="auto"/>
            <w:tcMar>
              <w:top w:w="72" w:type="dxa"/>
              <w:left w:w="144" w:type="dxa"/>
              <w:bottom w:w="72" w:type="dxa"/>
              <w:right w:w="144" w:type="dxa"/>
            </w:tcMar>
            <w:hideMark/>
          </w:tcPr>
          <w:p w:rsidR="00F17CD9" w:rsidRPr="00FF291D" w:rsidRDefault="00F17CD9" w:rsidP="00F17CD9">
            <w:pPr>
              <w:spacing w:after="0" w:line="240" w:lineRule="auto"/>
              <w:jc w:val="both"/>
              <w:rPr>
                <w:i/>
                <w:sz w:val="20"/>
                <w:szCs w:val="20"/>
              </w:rPr>
            </w:pPr>
            <w:r w:rsidRPr="00FF291D">
              <w:rPr>
                <w:i/>
                <w:sz w:val="20"/>
                <w:szCs w:val="20"/>
              </w:rPr>
              <w:t>Cinna latifolia</w:t>
            </w:r>
          </w:p>
        </w:tc>
        <w:tc>
          <w:tcPr>
            <w:tcW w:w="2127" w:type="dxa"/>
            <w:shd w:val="clear" w:color="auto" w:fill="auto"/>
          </w:tcPr>
          <w:p w:rsidR="00F17CD9" w:rsidRPr="00FF291D" w:rsidRDefault="00F17CD9" w:rsidP="00F17CD9">
            <w:pPr>
              <w:spacing w:after="0" w:line="240" w:lineRule="auto"/>
              <w:jc w:val="both"/>
              <w:rPr>
                <w:sz w:val="20"/>
                <w:szCs w:val="20"/>
              </w:rPr>
            </w:pPr>
            <w:r w:rsidRPr="00FF291D">
              <w:rPr>
                <w:sz w:val="20"/>
                <w:szCs w:val="20"/>
              </w:rPr>
              <w:t>platlapu cinna</w:t>
            </w:r>
          </w:p>
        </w:tc>
        <w:tc>
          <w:tcPr>
            <w:tcW w:w="1150" w:type="dxa"/>
            <w:shd w:val="clear" w:color="auto" w:fill="92D050"/>
            <w:tcMar>
              <w:top w:w="72" w:type="dxa"/>
              <w:left w:w="144" w:type="dxa"/>
              <w:bottom w:w="72" w:type="dxa"/>
              <w:right w:w="144" w:type="dxa"/>
            </w:tcMar>
            <w:hideMark/>
          </w:tcPr>
          <w:p w:rsidR="00F17CD9" w:rsidRPr="00FF291D" w:rsidRDefault="00F17CD9" w:rsidP="00F17CD9">
            <w:pPr>
              <w:spacing w:after="0" w:line="240" w:lineRule="auto"/>
              <w:jc w:val="both"/>
              <w:rPr>
                <w:sz w:val="20"/>
                <w:szCs w:val="20"/>
              </w:rPr>
            </w:pPr>
            <w:r w:rsidRPr="00FF291D">
              <w:rPr>
                <w:bCs/>
                <w:sz w:val="20"/>
                <w:szCs w:val="20"/>
              </w:rPr>
              <w:t>FV</w:t>
            </w:r>
          </w:p>
        </w:tc>
        <w:tc>
          <w:tcPr>
            <w:tcW w:w="950" w:type="dxa"/>
            <w:shd w:val="clear" w:color="auto" w:fill="FFC000"/>
            <w:tcMar>
              <w:top w:w="72" w:type="dxa"/>
              <w:left w:w="144" w:type="dxa"/>
              <w:bottom w:w="72" w:type="dxa"/>
              <w:right w:w="144" w:type="dxa"/>
            </w:tcMar>
            <w:hideMark/>
          </w:tcPr>
          <w:p w:rsidR="00F17CD9" w:rsidRPr="00FF291D" w:rsidRDefault="00F17CD9" w:rsidP="00F17CD9">
            <w:pPr>
              <w:spacing w:after="0" w:line="240" w:lineRule="auto"/>
              <w:jc w:val="both"/>
              <w:rPr>
                <w:sz w:val="20"/>
                <w:szCs w:val="20"/>
              </w:rPr>
            </w:pPr>
            <w:r w:rsidRPr="00FF291D">
              <w:rPr>
                <w:bCs/>
                <w:sz w:val="20"/>
                <w:szCs w:val="20"/>
              </w:rPr>
              <w:t>U1</w:t>
            </w:r>
            <w:r w:rsidR="00307E1D" w:rsidRPr="00FF291D">
              <w:rPr>
                <w:bCs/>
                <w:sz w:val="20"/>
                <w:szCs w:val="20"/>
              </w:rPr>
              <w:t>-</w:t>
            </w:r>
          </w:p>
        </w:tc>
        <w:tc>
          <w:tcPr>
            <w:tcW w:w="651" w:type="dxa"/>
            <w:shd w:val="clear" w:color="auto" w:fill="FFC000"/>
            <w:tcMar>
              <w:top w:w="72" w:type="dxa"/>
              <w:left w:w="144" w:type="dxa"/>
              <w:bottom w:w="72" w:type="dxa"/>
              <w:right w:w="144" w:type="dxa"/>
            </w:tcMar>
            <w:hideMark/>
          </w:tcPr>
          <w:p w:rsidR="00F17CD9" w:rsidRPr="00FF291D" w:rsidRDefault="00F17CD9" w:rsidP="00F17CD9">
            <w:pPr>
              <w:spacing w:after="0" w:line="240" w:lineRule="auto"/>
              <w:jc w:val="both"/>
              <w:rPr>
                <w:sz w:val="20"/>
                <w:szCs w:val="20"/>
              </w:rPr>
            </w:pPr>
            <w:r w:rsidRPr="00FF291D">
              <w:rPr>
                <w:bCs/>
                <w:sz w:val="20"/>
                <w:szCs w:val="20"/>
              </w:rPr>
              <w:t>U1</w:t>
            </w:r>
            <w:r w:rsidR="00307E1D" w:rsidRPr="00FF291D">
              <w:rPr>
                <w:bCs/>
                <w:sz w:val="20"/>
                <w:szCs w:val="20"/>
              </w:rPr>
              <w:t>-</w:t>
            </w:r>
          </w:p>
        </w:tc>
        <w:tc>
          <w:tcPr>
            <w:tcW w:w="1544" w:type="dxa"/>
            <w:shd w:val="clear" w:color="auto" w:fill="FFC000"/>
            <w:tcMar>
              <w:top w:w="72" w:type="dxa"/>
              <w:left w:w="144" w:type="dxa"/>
              <w:bottom w:w="72" w:type="dxa"/>
              <w:right w:w="144" w:type="dxa"/>
            </w:tcMar>
            <w:hideMark/>
          </w:tcPr>
          <w:p w:rsidR="00F17CD9" w:rsidRPr="00FF291D" w:rsidRDefault="00F17CD9" w:rsidP="00F17CD9">
            <w:pPr>
              <w:spacing w:after="0" w:line="240" w:lineRule="auto"/>
              <w:jc w:val="both"/>
              <w:rPr>
                <w:sz w:val="20"/>
                <w:szCs w:val="20"/>
              </w:rPr>
            </w:pPr>
            <w:r w:rsidRPr="00FF291D">
              <w:rPr>
                <w:bCs/>
                <w:sz w:val="20"/>
                <w:szCs w:val="20"/>
              </w:rPr>
              <w:t>U1</w:t>
            </w:r>
            <w:r w:rsidR="00307E1D" w:rsidRPr="00FF291D">
              <w:rPr>
                <w:bCs/>
                <w:sz w:val="20"/>
                <w:szCs w:val="20"/>
              </w:rPr>
              <w:t>-</w:t>
            </w:r>
          </w:p>
        </w:tc>
        <w:tc>
          <w:tcPr>
            <w:tcW w:w="1632" w:type="dxa"/>
            <w:shd w:val="clear" w:color="auto" w:fill="FFC000"/>
            <w:tcMar>
              <w:top w:w="72" w:type="dxa"/>
              <w:left w:w="144" w:type="dxa"/>
              <w:bottom w:w="72" w:type="dxa"/>
              <w:right w:w="144" w:type="dxa"/>
            </w:tcMar>
            <w:hideMark/>
          </w:tcPr>
          <w:p w:rsidR="00F17CD9" w:rsidRPr="00FF291D" w:rsidRDefault="00F17CD9" w:rsidP="00F17CD9">
            <w:pPr>
              <w:spacing w:after="0" w:line="240" w:lineRule="auto"/>
              <w:jc w:val="both"/>
              <w:rPr>
                <w:sz w:val="20"/>
                <w:szCs w:val="20"/>
              </w:rPr>
            </w:pPr>
            <w:r w:rsidRPr="00FF291D">
              <w:rPr>
                <w:bCs/>
                <w:sz w:val="20"/>
                <w:szCs w:val="20"/>
              </w:rPr>
              <w:t>U1</w:t>
            </w:r>
          </w:p>
        </w:tc>
      </w:tr>
      <w:tr w:rsidR="00F17CD9" w:rsidRPr="00FF291D" w:rsidTr="0092325E">
        <w:trPr>
          <w:trHeight w:val="120"/>
        </w:trPr>
        <w:tc>
          <w:tcPr>
            <w:tcW w:w="1843" w:type="dxa"/>
            <w:shd w:val="clear" w:color="auto" w:fill="auto"/>
            <w:tcMar>
              <w:top w:w="72" w:type="dxa"/>
              <w:left w:w="144" w:type="dxa"/>
              <w:bottom w:w="72" w:type="dxa"/>
              <w:right w:w="144" w:type="dxa"/>
            </w:tcMar>
            <w:hideMark/>
          </w:tcPr>
          <w:p w:rsidR="00F17CD9" w:rsidRPr="00FF291D" w:rsidRDefault="00F17CD9" w:rsidP="00F17CD9">
            <w:pPr>
              <w:spacing w:after="0" w:line="240" w:lineRule="auto"/>
              <w:jc w:val="both"/>
              <w:rPr>
                <w:i/>
                <w:sz w:val="20"/>
                <w:szCs w:val="20"/>
              </w:rPr>
            </w:pPr>
            <w:r w:rsidRPr="00FF291D">
              <w:rPr>
                <w:i/>
                <w:sz w:val="20"/>
                <w:szCs w:val="20"/>
              </w:rPr>
              <w:t xml:space="preserve">Ligularia sibirica </w:t>
            </w:r>
          </w:p>
        </w:tc>
        <w:tc>
          <w:tcPr>
            <w:tcW w:w="2127" w:type="dxa"/>
            <w:shd w:val="clear" w:color="auto" w:fill="auto"/>
          </w:tcPr>
          <w:p w:rsidR="00F17CD9" w:rsidRPr="00FF291D" w:rsidRDefault="00F17CD9" w:rsidP="00F17CD9">
            <w:pPr>
              <w:spacing w:after="0" w:line="240" w:lineRule="auto"/>
              <w:jc w:val="both"/>
              <w:rPr>
                <w:sz w:val="20"/>
                <w:szCs w:val="20"/>
              </w:rPr>
            </w:pPr>
            <w:r w:rsidRPr="00FF291D">
              <w:rPr>
                <w:sz w:val="20"/>
                <w:szCs w:val="20"/>
              </w:rPr>
              <w:t>Sibīrijas mēlziede</w:t>
            </w:r>
          </w:p>
        </w:tc>
        <w:tc>
          <w:tcPr>
            <w:tcW w:w="1150" w:type="dxa"/>
            <w:shd w:val="clear" w:color="auto" w:fill="FFC000"/>
            <w:tcMar>
              <w:top w:w="72" w:type="dxa"/>
              <w:left w:w="144" w:type="dxa"/>
              <w:bottom w:w="72" w:type="dxa"/>
              <w:right w:w="144" w:type="dxa"/>
            </w:tcMar>
            <w:hideMark/>
          </w:tcPr>
          <w:p w:rsidR="00F17CD9" w:rsidRPr="00FF291D" w:rsidRDefault="00F17CD9" w:rsidP="00F17CD9">
            <w:pPr>
              <w:spacing w:after="0" w:line="240" w:lineRule="auto"/>
              <w:jc w:val="both"/>
              <w:rPr>
                <w:sz w:val="20"/>
                <w:szCs w:val="20"/>
              </w:rPr>
            </w:pPr>
            <w:r w:rsidRPr="00FF291D">
              <w:rPr>
                <w:bCs/>
                <w:sz w:val="20"/>
                <w:szCs w:val="20"/>
              </w:rPr>
              <w:t>U1</w:t>
            </w:r>
          </w:p>
        </w:tc>
        <w:tc>
          <w:tcPr>
            <w:tcW w:w="950" w:type="dxa"/>
            <w:shd w:val="clear" w:color="auto" w:fill="FFC000"/>
            <w:tcMar>
              <w:top w:w="72" w:type="dxa"/>
              <w:left w:w="144" w:type="dxa"/>
              <w:bottom w:w="72" w:type="dxa"/>
              <w:right w:w="144" w:type="dxa"/>
            </w:tcMar>
            <w:hideMark/>
          </w:tcPr>
          <w:p w:rsidR="00F17CD9" w:rsidRPr="00FF291D" w:rsidRDefault="00F17CD9" w:rsidP="00F17CD9">
            <w:pPr>
              <w:spacing w:after="0" w:line="240" w:lineRule="auto"/>
              <w:jc w:val="both"/>
              <w:rPr>
                <w:sz w:val="20"/>
                <w:szCs w:val="20"/>
              </w:rPr>
            </w:pPr>
            <w:r w:rsidRPr="00FF291D">
              <w:rPr>
                <w:bCs/>
                <w:sz w:val="20"/>
                <w:szCs w:val="20"/>
              </w:rPr>
              <w:t>U1</w:t>
            </w:r>
          </w:p>
        </w:tc>
        <w:tc>
          <w:tcPr>
            <w:tcW w:w="651" w:type="dxa"/>
            <w:shd w:val="clear" w:color="auto" w:fill="FFC000"/>
            <w:tcMar>
              <w:top w:w="72" w:type="dxa"/>
              <w:left w:w="144" w:type="dxa"/>
              <w:bottom w:w="72" w:type="dxa"/>
              <w:right w:w="144" w:type="dxa"/>
            </w:tcMar>
            <w:hideMark/>
          </w:tcPr>
          <w:p w:rsidR="00F17CD9" w:rsidRPr="00FF291D" w:rsidRDefault="00F17CD9" w:rsidP="00F17CD9">
            <w:pPr>
              <w:spacing w:after="0" w:line="240" w:lineRule="auto"/>
              <w:jc w:val="both"/>
              <w:rPr>
                <w:sz w:val="20"/>
                <w:szCs w:val="20"/>
              </w:rPr>
            </w:pPr>
            <w:r w:rsidRPr="00FF291D">
              <w:rPr>
                <w:bCs/>
                <w:sz w:val="20"/>
                <w:szCs w:val="20"/>
              </w:rPr>
              <w:t>U1</w:t>
            </w:r>
          </w:p>
        </w:tc>
        <w:tc>
          <w:tcPr>
            <w:tcW w:w="1544" w:type="dxa"/>
            <w:shd w:val="clear" w:color="auto" w:fill="FF0000"/>
            <w:tcMar>
              <w:top w:w="72" w:type="dxa"/>
              <w:left w:w="144" w:type="dxa"/>
              <w:bottom w:w="72" w:type="dxa"/>
              <w:right w:w="144" w:type="dxa"/>
            </w:tcMar>
            <w:hideMark/>
          </w:tcPr>
          <w:p w:rsidR="00F17CD9" w:rsidRPr="00FF291D" w:rsidRDefault="00F17CD9" w:rsidP="00F17CD9">
            <w:pPr>
              <w:spacing w:after="0" w:line="240" w:lineRule="auto"/>
              <w:jc w:val="both"/>
              <w:rPr>
                <w:sz w:val="20"/>
                <w:szCs w:val="20"/>
              </w:rPr>
            </w:pPr>
            <w:r w:rsidRPr="00FF291D">
              <w:rPr>
                <w:bCs/>
                <w:sz w:val="20"/>
                <w:szCs w:val="20"/>
              </w:rPr>
              <w:t>U2</w:t>
            </w:r>
            <w:r w:rsidR="00307E1D" w:rsidRPr="00FF291D">
              <w:rPr>
                <w:bCs/>
                <w:sz w:val="20"/>
                <w:szCs w:val="20"/>
              </w:rPr>
              <w:t>-</w:t>
            </w:r>
          </w:p>
        </w:tc>
        <w:tc>
          <w:tcPr>
            <w:tcW w:w="1632" w:type="dxa"/>
            <w:shd w:val="clear" w:color="auto" w:fill="FFC000"/>
            <w:tcMar>
              <w:top w:w="72" w:type="dxa"/>
              <w:left w:w="144" w:type="dxa"/>
              <w:bottom w:w="72" w:type="dxa"/>
              <w:right w:w="144" w:type="dxa"/>
            </w:tcMar>
            <w:hideMark/>
          </w:tcPr>
          <w:p w:rsidR="00F17CD9" w:rsidRPr="00FF291D" w:rsidRDefault="00F17CD9" w:rsidP="00F17CD9">
            <w:pPr>
              <w:spacing w:after="0" w:line="240" w:lineRule="auto"/>
              <w:jc w:val="both"/>
              <w:rPr>
                <w:sz w:val="20"/>
                <w:szCs w:val="20"/>
              </w:rPr>
            </w:pPr>
            <w:r w:rsidRPr="00FF291D">
              <w:rPr>
                <w:bCs/>
                <w:sz w:val="20"/>
                <w:szCs w:val="20"/>
              </w:rPr>
              <w:t>U1</w:t>
            </w:r>
          </w:p>
        </w:tc>
      </w:tr>
      <w:tr w:rsidR="00F17CD9" w:rsidRPr="00FF291D" w:rsidTr="0092325E">
        <w:trPr>
          <w:trHeight w:val="140"/>
        </w:trPr>
        <w:tc>
          <w:tcPr>
            <w:tcW w:w="1843" w:type="dxa"/>
            <w:shd w:val="clear" w:color="auto" w:fill="auto"/>
            <w:tcMar>
              <w:top w:w="72" w:type="dxa"/>
              <w:left w:w="144" w:type="dxa"/>
              <w:bottom w:w="72" w:type="dxa"/>
              <w:right w:w="144" w:type="dxa"/>
            </w:tcMar>
            <w:hideMark/>
          </w:tcPr>
          <w:p w:rsidR="00F17CD9" w:rsidRPr="00FF291D" w:rsidRDefault="00F17CD9" w:rsidP="00F17CD9">
            <w:pPr>
              <w:spacing w:after="0" w:line="240" w:lineRule="auto"/>
              <w:jc w:val="both"/>
              <w:rPr>
                <w:i/>
                <w:sz w:val="20"/>
                <w:szCs w:val="20"/>
              </w:rPr>
            </w:pPr>
            <w:r w:rsidRPr="00FF291D">
              <w:rPr>
                <w:i/>
                <w:sz w:val="20"/>
                <w:szCs w:val="20"/>
              </w:rPr>
              <w:t xml:space="preserve">Saussurea alpina ssp. esthonica </w:t>
            </w:r>
          </w:p>
        </w:tc>
        <w:tc>
          <w:tcPr>
            <w:tcW w:w="2127" w:type="dxa"/>
            <w:shd w:val="clear" w:color="auto" w:fill="auto"/>
          </w:tcPr>
          <w:p w:rsidR="00F17CD9" w:rsidRPr="00FF291D" w:rsidRDefault="00F17CD9" w:rsidP="00F17CD9">
            <w:pPr>
              <w:spacing w:after="0" w:line="240" w:lineRule="auto"/>
              <w:jc w:val="both"/>
              <w:rPr>
                <w:sz w:val="20"/>
                <w:szCs w:val="20"/>
              </w:rPr>
            </w:pPr>
            <w:r w:rsidRPr="00FF291D">
              <w:rPr>
                <w:sz w:val="20"/>
                <w:szCs w:val="20"/>
              </w:rPr>
              <w:t>Igaunijas rūgtlape</w:t>
            </w:r>
          </w:p>
        </w:tc>
        <w:tc>
          <w:tcPr>
            <w:tcW w:w="1150" w:type="dxa"/>
            <w:shd w:val="clear" w:color="auto" w:fill="FF0000"/>
            <w:tcMar>
              <w:top w:w="72" w:type="dxa"/>
              <w:left w:w="144" w:type="dxa"/>
              <w:bottom w:w="72" w:type="dxa"/>
              <w:right w:w="144" w:type="dxa"/>
            </w:tcMar>
            <w:hideMark/>
          </w:tcPr>
          <w:p w:rsidR="00F17CD9" w:rsidRPr="00FF291D" w:rsidRDefault="00F17CD9" w:rsidP="00F17CD9">
            <w:pPr>
              <w:spacing w:after="0" w:line="240" w:lineRule="auto"/>
              <w:jc w:val="both"/>
              <w:rPr>
                <w:sz w:val="20"/>
                <w:szCs w:val="20"/>
              </w:rPr>
            </w:pPr>
            <w:r w:rsidRPr="00FF291D">
              <w:rPr>
                <w:bCs/>
                <w:sz w:val="20"/>
                <w:szCs w:val="20"/>
              </w:rPr>
              <w:t>U2</w:t>
            </w:r>
          </w:p>
        </w:tc>
        <w:tc>
          <w:tcPr>
            <w:tcW w:w="950" w:type="dxa"/>
            <w:shd w:val="clear" w:color="auto" w:fill="FF0000"/>
            <w:tcMar>
              <w:top w:w="72" w:type="dxa"/>
              <w:left w:w="144" w:type="dxa"/>
              <w:bottom w:w="72" w:type="dxa"/>
              <w:right w:w="144" w:type="dxa"/>
            </w:tcMar>
            <w:hideMark/>
          </w:tcPr>
          <w:p w:rsidR="00F17CD9" w:rsidRPr="00FF291D" w:rsidRDefault="00F17CD9" w:rsidP="00F17CD9">
            <w:pPr>
              <w:spacing w:after="0" w:line="240" w:lineRule="auto"/>
              <w:jc w:val="both"/>
              <w:rPr>
                <w:sz w:val="20"/>
                <w:szCs w:val="20"/>
              </w:rPr>
            </w:pPr>
            <w:r w:rsidRPr="00FF291D">
              <w:rPr>
                <w:bCs/>
                <w:sz w:val="20"/>
                <w:szCs w:val="20"/>
              </w:rPr>
              <w:t>U2</w:t>
            </w:r>
          </w:p>
        </w:tc>
        <w:tc>
          <w:tcPr>
            <w:tcW w:w="651" w:type="dxa"/>
            <w:shd w:val="clear" w:color="auto" w:fill="FF0000"/>
            <w:tcMar>
              <w:top w:w="72" w:type="dxa"/>
              <w:left w:w="144" w:type="dxa"/>
              <w:bottom w:w="72" w:type="dxa"/>
              <w:right w:w="144" w:type="dxa"/>
            </w:tcMar>
            <w:hideMark/>
          </w:tcPr>
          <w:p w:rsidR="00F17CD9" w:rsidRPr="00FF291D" w:rsidRDefault="00F17CD9" w:rsidP="00F17CD9">
            <w:pPr>
              <w:spacing w:after="0" w:line="240" w:lineRule="auto"/>
              <w:jc w:val="both"/>
              <w:rPr>
                <w:sz w:val="20"/>
                <w:szCs w:val="20"/>
              </w:rPr>
            </w:pPr>
            <w:r w:rsidRPr="00FF291D">
              <w:rPr>
                <w:bCs/>
                <w:sz w:val="20"/>
                <w:szCs w:val="20"/>
              </w:rPr>
              <w:t>U2</w:t>
            </w:r>
          </w:p>
        </w:tc>
        <w:tc>
          <w:tcPr>
            <w:tcW w:w="1544" w:type="dxa"/>
            <w:shd w:val="clear" w:color="auto" w:fill="FF0000"/>
            <w:tcMar>
              <w:top w:w="72" w:type="dxa"/>
              <w:left w:w="144" w:type="dxa"/>
              <w:bottom w:w="72" w:type="dxa"/>
              <w:right w:w="144" w:type="dxa"/>
            </w:tcMar>
            <w:hideMark/>
          </w:tcPr>
          <w:p w:rsidR="00F17CD9" w:rsidRPr="00FF291D" w:rsidRDefault="00F17CD9" w:rsidP="00F17CD9">
            <w:pPr>
              <w:spacing w:after="0" w:line="240" w:lineRule="auto"/>
              <w:jc w:val="both"/>
              <w:rPr>
                <w:sz w:val="20"/>
                <w:szCs w:val="20"/>
              </w:rPr>
            </w:pPr>
            <w:r w:rsidRPr="00FF291D">
              <w:rPr>
                <w:bCs/>
                <w:sz w:val="20"/>
                <w:szCs w:val="20"/>
              </w:rPr>
              <w:t>U2</w:t>
            </w:r>
            <w:r w:rsidR="00307E1D" w:rsidRPr="00FF291D">
              <w:rPr>
                <w:bCs/>
                <w:sz w:val="20"/>
                <w:szCs w:val="20"/>
              </w:rPr>
              <w:t>-</w:t>
            </w:r>
          </w:p>
        </w:tc>
        <w:tc>
          <w:tcPr>
            <w:tcW w:w="1632" w:type="dxa"/>
            <w:shd w:val="clear" w:color="auto" w:fill="FFC000"/>
            <w:tcMar>
              <w:top w:w="72" w:type="dxa"/>
              <w:left w:w="144" w:type="dxa"/>
              <w:bottom w:w="72" w:type="dxa"/>
              <w:right w:w="144" w:type="dxa"/>
            </w:tcMar>
            <w:hideMark/>
          </w:tcPr>
          <w:p w:rsidR="00F17CD9" w:rsidRPr="00FF291D" w:rsidRDefault="00F17CD9" w:rsidP="00F17CD9">
            <w:pPr>
              <w:spacing w:after="0" w:line="240" w:lineRule="auto"/>
              <w:jc w:val="both"/>
              <w:rPr>
                <w:sz w:val="20"/>
                <w:szCs w:val="20"/>
              </w:rPr>
            </w:pPr>
            <w:r w:rsidRPr="00FF291D">
              <w:rPr>
                <w:bCs/>
                <w:sz w:val="20"/>
                <w:szCs w:val="20"/>
              </w:rPr>
              <w:t>U1</w:t>
            </w:r>
          </w:p>
        </w:tc>
      </w:tr>
      <w:tr w:rsidR="00F17CD9" w:rsidRPr="00FF291D" w:rsidTr="0092325E">
        <w:trPr>
          <w:trHeight w:val="64"/>
        </w:trPr>
        <w:tc>
          <w:tcPr>
            <w:tcW w:w="1843" w:type="dxa"/>
            <w:shd w:val="clear" w:color="auto" w:fill="auto"/>
            <w:tcMar>
              <w:top w:w="72" w:type="dxa"/>
              <w:left w:w="144" w:type="dxa"/>
              <w:bottom w:w="72" w:type="dxa"/>
              <w:right w:w="144" w:type="dxa"/>
            </w:tcMar>
            <w:hideMark/>
          </w:tcPr>
          <w:p w:rsidR="00F17CD9" w:rsidRPr="00FF291D" w:rsidRDefault="00F17CD9" w:rsidP="00F17CD9">
            <w:pPr>
              <w:spacing w:after="0" w:line="240" w:lineRule="auto"/>
              <w:jc w:val="both"/>
              <w:rPr>
                <w:i/>
                <w:sz w:val="20"/>
                <w:szCs w:val="20"/>
              </w:rPr>
            </w:pPr>
            <w:r w:rsidRPr="00FF291D">
              <w:rPr>
                <w:i/>
                <w:sz w:val="20"/>
                <w:szCs w:val="20"/>
              </w:rPr>
              <w:t>Saxifraga hirculus</w:t>
            </w:r>
          </w:p>
        </w:tc>
        <w:tc>
          <w:tcPr>
            <w:tcW w:w="2127" w:type="dxa"/>
            <w:shd w:val="clear" w:color="auto" w:fill="auto"/>
          </w:tcPr>
          <w:p w:rsidR="00F17CD9" w:rsidRPr="00FF291D" w:rsidRDefault="00F17CD9" w:rsidP="00F17CD9">
            <w:pPr>
              <w:spacing w:after="0" w:line="240" w:lineRule="auto"/>
              <w:jc w:val="both"/>
              <w:rPr>
                <w:sz w:val="20"/>
                <w:szCs w:val="20"/>
              </w:rPr>
            </w:pPr>
            <w:r w:rsidRPr="00FF291D">
              <w:rPr>
                <w:sz w:val="20"/>
                <w:szCs w:val="20"/>
              </w:rPr>
              <w:t>dzeltenā akmeņlauzīte</w:t>
            </w:r>
          </w:p>
        </w:tc>
        <w:tc>
          <w:tcPr>
            <w:tcW w:w="1150" w:type="dxa"/>
            <w:shd w:val="clear" w:color="auto" w:fill="FF0000"/>
            <w:tcMar>
              <w:top w:w="72" w:type="dxa"/>
              <w:left w:w="144" w:type="dxa"/>
              <w:bottom w:w="72" w:type="dxa"/>
              <w:right w:w="144" w:type="dxa"/>
            </w:tcMar>
            <w:hideMark/>
          </w:tcPr>
          <w:p w:rsidR="00F17CD9" w:rsidRPr="00FF291D" w:rsidRDefault="00F17CD9" w:rsidP="00F17CD9">
            <w:pPr>
              <w:spacing w:after="0" w:line="240" w:lineRule="auto"/>
              <w:jc w:val="both"/>
              <w:rPr>
                <w:sz w:val="20"/>
                <w:szCs w:val="20"/>
              </w:rPr>
            </w:pPr>
            <w:r w:rsidRPr="00FF291D">
              <w:rPr>
                <w:bCs/>
                <w:sz w:val="20"/>
                <w:szCs w:val="20"/>
              </w:rPr>
              <w:t>U2</w:t>
            </w:r>
          </w:p>
        </w:tc>
        <w:tc>
          <w:tcPr>
            <w:tcW w:w="950" w:type="dxa"/>
            <w:shd w:val="clear" w:color="auto" w:fill="FF0000"/>
            <w:tcMar>
              <w:top w:w="72" w:type="dxa"/>
              <w:left w:w="144" w:type="dxa"/>
              <w:bottom w:w="72" w:type="dxa"/>
              <w:right w:w="144" w:type="dxa"/>
            </w:tcMar>
            <w:hideMark/>
          </w:tcPr>
          <w:p w:rsidR="00F17CD9" w:rsidRPr="00FF291D" w:rsidRDefault="00F17CD9" w:rsidP="00F17CD9">
            <w:pPr>
              <w:spacing w:after="0" w:line="240" w:lineRule="auto"/>
              <w:jc w:val="both"/>
              <w:rPr>
                <w:sz w:val="20"/>
                <w:szCs w:val="20"/>
              </w:rPr>
            </w:pPr>
            <w:r w:rsidRPr="00FF291D">
              <w:rPr>
                <w:bCs/>
                <w:sz w:val="20"/>
                <w:szCs w:val="20"/>
              </w:rPr>
              <w:t>U2</w:t>
            </w:r>
          </w:p>
        </w:tc>
        <w:tc>
          <w:tcPr>
            <w:tcW w:w="651" w:type="dxa"/>
            <w:shd w:val="clear" w:color="auto" w:fill="FFC000"/>
            <w:tcMar>
              <w:top w:w="72" w:type="dxa"/>
              <w:left w:w="144" w:type="dxa"/>
              <w:bottom w:w="72" w:type="dxa"/>
              <w:right w:w="144" w:type="dxa"/>
            </w:tcMar>
            <w:hideMark/>
          </w:tcPr>
          <w:p w:rsidR="00F17CD9" w:rsidRPr="00FF291D" w:rsidRDefault="00F17CD9" w:rsidP="00F17CD9">
            <w:pPr>
              <w:spacing w:after="0" w:line="240" w:lineRule="auto"/>
              <w:jc w:val="both"/>
              <w:rPr>
                <w:sz w:val="20"/>
                <w:szCs w:val="20"/>
              </w:rPr>
            </w:pPr>
            <w:r w:rsidRPr="00FF291D">
              <w:rPr>
                <w:bCs/>
                <w:sz w:val="20"/>
                <w:szCs w:val="20"/>
              </w:rPr>
              <w:t>U1</w:t>
            </w:r>
          </w:p>
        </w:tc>
        <w:tc>
          <w:tcPr>
            <w:tcW w:w="1544" w:type="dxa"/>
            <w:shd w:val="clear" w:color="auto" w:fill="FF0000"/>
            <w:tcMar>
              <w:top w:w="72" w:type="dxa"/>
              <w:left w:w="144" w:type="dxa"/>
              <w:bottom w:w="72" w:type="dxa"/>
              <w:right w:w="144" w:type="dxa"/>
            </w:tcMar>
            <w:hideMark/>
          </w:tcPr>
          <w:p w:rsidR="00F17CD9" w:rsidRPr="00FF291D" w:rsidRDefault="00F17CD9" w:rsidP="00F17CD9">
            <w:pPr>
              <w:spacing w:after="0" w:line="240" w:lineRule="auto"/>
              <w:jc w:val="both"/>
              <w:rPr>
                <w:sz w:val="20"/>
                <w:szCs w:val="20"/>
              </w:rPr>
            </w:pPr>
            <w:r w:rsidRPr="00FF291D">
              <w:rPr>
                <w:bCs/>
                <w:sz w:val="20"/>
                <w:szCs w:val="20"/>
              </w:rPr>
              <w:t>U2</w:t>
            </w:r>
            <w:r w:rsidR="00307E1D" w:rsidRPr="00FF291D">
              <w:rPr>
                <w:bCs/>
                <w:sz w:val="20"/>
                <w:szCs w:val="20"/>
              </w:rPr>
              <w:t>x</w:t>
            </w:r>
          </w:p>
        </w:tc>
        <w:tc>
          <w:tcPr>
            <w:tcW w:w="1632" w:type="dxa"/>
            <w:shd w:val="clear" w:color="auto" w:fill="FFC000"/>
            <w:tcMar>
              <w:top w:w="72" w:type="dxa"/>
              <w:left w:w="144" w:type="dxa"/>
              <w:bottom w:w="72" w:type="dxa"/>
              <w:right w:w="144" w:type="dxa"/>
            </w:tcMar>
            <w:hideMark/>
          </w:tcPr>
          <w:p w:rsidR="00F17CD9" w:rsidRPr="00FF291D" w:rsidRDefault="00F17CD9" w:rsidP="00F17CD9">
            <w:pPr>
              <w:spacing w:after="0" w:line="240" w:lineRule="auto"/>
              <w:jc w:val="both"/>
              <w:rPr>
                <w:sz w:val="20"/>
                <w:szCs w:val="20"/>
              </w:rPr>
            </w:pPr>
            <w:r w:rsidRPr="00FF291D">
              <w:rPr>
                <w:bCs/>
                <w:sz w:val="20"/>
                <w:szCs w:val="20"/>
              </w:rPr>
              <w:t>U1</w:t>
            </w:r>
          </w:p>
        </w:tc>
      </w:tr>
    </w:tbl>
    <w:p w:rsidR="00307E1D" w:rsidRDefault="00307E1D" w:rsidP="0069692B">
      <w:pPr>
        <w:jc w:val="both"/>
        <w:rPr>
          <w:rFonts w:ascii="Verdana" w:hAnsi="Verdana"/>
        </w:rPr>
      </w:pPr>
      <w:r>
        <w:t>Apzīmējumi. Aizsardzības stāvoklis: FV—l</w:t>
      </w:r>
      <w:r w:rsidR="009C053F">
        <w:t>abvēlīgs</w:t>
      </w:r>
      <w:r>
        <w:t>;</w:t>
      </w:r>
      <w:r w:rsidR="009C053F">
        <w:t xml:space="preserve"> U1—</w:t>
      </w:r>
      <w:r>
        <w:t>n</w:t>
      </w:r>
      <w:r w:rsidR="009C053F">
        <w:t>elabvēlīgs-nepietiekams</w:t>
      </w:r>
      <w:r>
        <w:t>;</w:t>
      </w:r>
      <w:r w:rsidR="009C053F">
        <w:t xml:space="preserve"> U2—</w:t>
      </w:r>
      <w:r>
        <w:t>n</w:t>
      </w:r>
      <w:r w:rsidR="009C053F">
        <w:t>elabvēlīgs-slikts</w:t>
      </w:r>
      <w:r>
        <w:t>;</w:t>
      </w:r>
      <w:r w:rsidR="009C053F">
        <w:t xml:space="preserve"> XX—</w:t>
      </w:r>
      <w:r>
        <w:t>n</w:t>
      </w:r>
      <w:r w:rsidR="009C053F">
        <w:t>ezināms.</w:t>
      </w:r>
      <w:r>
        <w:t xml:space="preserve"> </w:t>
      </w:r>
      <w:r w:rsidR="009C053F">
        <w:t>D</w:t>
      </w:r>
      <w:r>
        <w:t>zīvotnes aizsardzības stāvokļa tendence: + uzlabojas; - pasliktinās; = stabils; x nezināms.</w:t>
      </w:r>
    </w:p>
    <w:p w:rsidR="00292234" w:rsidRDefault="00292234" w:rsidP="0069692B">
      <w:pPr>
        <w:jc w:val="both"/>
        <w:rPr>
          <w:rFonts w:ascii="Verdana" w:hAnsi="Verdana"/>
        </w:rPr>
      </w:pPr>
    </w:p>
    <w:p w:rsidR="00491761" w:rsidRDefault="003C5EA6" w:rsidP="0069692B">
      <w:pPr>
        <w:jc w:val="both"/>
        <w:rPr>
          <w:rFonts w:ascii="Verdana" w:hAnsi="Verdana"/>
        </w:rPr>
      </w:pPr>
      <w:r>
        <w:rPr>
          <w:rFonts w:ascii="Verdana" w:hAnsi="Verdana"/>
        </w:rPr>
        <w:t xml:space="preserve">Nepilnīgu informāciju par sugu sastopamību Latvijā var iegūt arī no herbārija datiem. Senākie paraugi apsekotajām sugām, kas atrodami Latvijas Universitātes Bioloģijas institūta Botānikas laboratorijas herbārijā (LATV), ir: </w:t>
      </w:r>
      <w:r w:rsidRPr="003C5EA6">
        <w:rPr>
          <w:rFonts w:ascii="Verdana" w:hAnsi="Verdana"/>
          <w:i/>
        </w:rPr>
        <w:t>Cinna latifolia</w:t>
      </w:r>
      <w:r>
        <w:rPr>
          <w:rFonts w:ascii="Verdana" w:hAnsi="Verdana"/>
        </w:rPr>
        <w:t xml:space="preserve"> 1955. g. (Kornēlija Birkmane, Egļeva), </w:t>
      </w:r>
      <w:r w:rsidRPr="003C5EA6">
        <w:rPr>
          <w:rFonts w:ascii="Verdana" w:hAnsi="Verdana"/>
          <w:i/>
        </w:rPr>
        <w:t>Equisetum telmateia</w:t>
      </w:r>
      <w:r>
        <w:rPr>
          <w:rFonts w:ascii="Verdana" w:hAnsi="Verdana"/>
        </w:rPr>
        <w:t xml:space="preserve"> 1975. g. (Ģertrūde Kļaviņa, Piešdanga),  Ligularia sibirica 1975. g. (Zigrīda Eglīte, Gaujiena), </w:t>
      </w:r>
      <w:r w:rsidRPr="003C5EA6">
        <w:rPr>
          <w:rFonts w:ascii="Verdana" w:hAnsi="Verdana"/>
          <w:i/>
        </w:rPr>
        <w:t>Saussurea alpina ssp. esthonica</w:t>
      </w:r>
      <w:r>
        <w:rPr>
          <w:rFonts w:ascii="Verdana" w:hAnsi="Verdana"/>
        </w:rPr>
        <w:t xml:space="preserve"> 1991. g. (Uvis Suško, Tukuma rajons), </w:t>
      </w:r>
      <w:r w:rsidRPr="003C5EA6">
        <w:rPr>
          <w:rFonts w:ascii="Verdana" w:hAnsi="Verdana"/>
          <w:i/>
        </w:rPr>
        <w:t>Saxifraga hirculus</w:t>
      </w:r>
      <w:r>
        <w:rPr>
          <w:rFonts w:ascii="Verdana" w:hAnsi="Verdana"/>
        </w:rPr>
        <w:t xml:space="preserve"> 1920. g. (Marija Liniņa, Bigauņu purvs). Visi herbārija kolekcijā atrodamie paraugi attēloti kartē (</w:t>
      </w:r>
      <w:r w:rsidR="006A266D">
        <w:rPr>
          <w:rFonts w:ascii="Verdana" w:hAnsi="Verdana"/>
        </w:rPr>
        <w:t xml:space="preserve">2. </w:t>
      </w:r>
      <w:r w:rsidRPr="006A266D">
        <w:rPr>
          <w:rFonts w:ascii="Verdana" w:hAnsi="Verdana"/>
        </w:rPr>
        <w:t>attēls</w:t>
      </w:r>
      <w:r>
        <w:rPr>
          <w:rFonts w:ascii="Verdana" w:hAnsi="Verdana"/>
        </w:rPr>
        <w:t>).</w:t>
      </w:r>
      <w:r w:rsidR="005A2295" w:rsidRPr="005A2295">
        <w:rPr>
          <w:rFonts w:ascii="Verdana" w:hAnsi="Verdana"/>
        </w:rPr>
        <w:t xml:space="preserve"> </w:t>
      </w:r>
      <w:r w:rsidR="00AB5DEA">
        <w:rPr>
          <w:rFonts w:ascii="Verdana" w:hAnsi="Verdana"/>
        </w:rPr>
        <w:t>Izanalizē</w:t>
      </w:r>
      <w:r w:rsidR="005A2295">
        <w:rPr>
          <w:rFonts w:ascii="Verdana" w:hAnsi="Verdana"/>
        </w:rPr>
        <w:t>t</w:t>
      </w:r>
      <w:r w:rsidR="00AB5DEA">
        <w:rPr>
          <w:rFonts w:ascii="Verdana" w:hAnsi="Verdana"/>
        </w:rPr>
        <w:t>s</w:t>
      </w:r>
      <w:r w:rsidR="005A2295">
        <w:rPr>
          <w:rFonts w:ascii="Verdana" w:hAnsi="Verdana"/>
        </w:rPr>
        <w:t>, kuras no herbārija atradnēm apsekotas arī šajā</w:t>
      </w:r>
      <w:r w:rsidR="00AB5DEA">
        <w:rPr>
          <w:rFonts w:ascii="Verdana" w:hAnsi="Verdana"/>
        </w:rPr>
        <w:t xml:space="preserve"> projektā. No 45 a</w:t>
      </w:r>
      <w:r w:rsidR="005A2295">
        <w:rPr>
          <w:rFonts w:ascii="Verdana" w:hAnsi="Verdana"/>
        </w:rPr>
        <w:t>tradnēm</w:t>
      </w:r>
      <w:r w:rsidR="00AB5DEA">
        <w:rPr>
          <w:rFonts w:ascii="Verdana" w:hAnsi="Verdana"/>
        </w:rPr>
        <w:t xml:space="preserve">, </w:t>
      </w:r>
      <w:r w:rsidR="00AB5DEA">
        <w:rPr>
          <w:rFonts w:ascii="Verdana" w:hAnsi="Verdana"/>
        </w:rPr>
        <w:lastRenderedPageBreak/>
        <w:t>kurās ievākti</w:t>
      </w:r>
      <w:r w:rsidR="005A2295">
        <w:rPr>
          <w:rFonts w:ascii="Verdana" w:hAnsi="Verdana"/>
        </w:rPr>
        <w:t xml:space="preserve"> </w:t>
      </w:r>
      <w:r w:rsidR="00AB5DEA">
        <w:rPr>
          <w:rFonts w:ascii="Verdana" w:hAnsi="Verdana"/>
        </w:rPr>
        <w:t>herbāriji, 3</w:t>
      </w:r>
      <w:r w:rsidR="00433CF4">
        <w:rPr>
          <w:rFonts w:ascii="Verdana" w:hAnsi="Verdana"/>
        </w:rPr>
        <w:t>3</w:t>
      </w:r>
      <w:r w:rsidR="00AB5DEA">
        <w:rPr>
          <w:rFonts w:ascii="Verdana" w:hAnsi="Verdana"/>
        </w:rPr>
        <w:t xml:space="preserve"> ir veikts monitorings, bet 1</w:t>
      </w:r>
      <w:r w:rsidR="00433CF4">
        <w:rPr>
          <w:rFonts w:ascii="Verdana" w:hAnsi="Verdana"/>
        </w:rPr>
        <w:t>2</w:t>
      </w:r>
      <w:r w:rsidR="00AB5DEA">
        <w:rPr>
          <w:rFonts w:ascii="Verdana" w:hAnsi="Verdana"/>
        </w:rPr>
        <w:t xml:space="preserve"> – nav. No </w:t>
      </w:r>
      <w:r w:rsidR="00433CF4">
        <w:rPr>
          <w:rFonts w:ascii="Verdana" w:hAnsi="Verdana"/>
        </w:rPr>
        <w:t>septiņām</w:t>
      </w:r>
      <w:r w:rsidR="00AB5DEA">
        <w:rPr>
          <w:rFonts w:ascii="Verdana" w:hAnsi="Verdana"/>
        </w:rPr>
        <w:t xml:space="preserve"> projektā apsekotajām atradnē</w:t>
      </w:r>
      <w:r w:rsidR="0044135B">
        <w:rPr>
          <w:rFonts w:ascii="Verdana" w:hAnsi="Verdana"/>
        </w:rPr>
        <w:t>m</w:t>
      </w:r>
      <w:r w:rsidR="00AB5DEA">
        <w:rPr>
          <w:rFonts w:ascii="Verdana" w:hAnsi="Verdana"/>
        </w:rPr>
        <w:t xml:space="preserve"> herbārija dati nav ievākti.</w:t>
      </w:r>
    </w:p>
    <w:p w:rsidR="0044135B" w:rsidRDefault="0044135B" w:rsidP="0069692B">
      <w:pPr>
        <w:jc w:val="both"/>
        <w:rPr>
          <w:rFonts w:ascii="Verdana" w:hAnsi="Verdana"/>
        </w:rPr>
      </w:pPr>
    </w:p>
    <w:tbl>
      <w:tblPr>
        <w:tblW w:w="0" w:type="auto"/>
        <w:tblLook w:val="04A0" w:firstRow="1" w:lastRow="0" w:firstColumn="1" w:lastColumn="0" w:noHBand="0" w:noVBand="1"/>
      </w:tblPr>
      <w:tblGrid>
        <w:gridCol w:w="9680"/>
      </w:tblGrid>
      <w:tr w:rsidR="0044135B" w:rsidRPr="00FF291D" w:rsidTr="00FF291D">
        <w:tc>
          <w:tcPr>
            <w:tcW w:w="9628" w:type="dxa"/>
            <w:shd w:val="clear" w:color="auto" w:fill="auto"/>
          </w:tcPr>
          <w:p w:rsidR="0044135B" w:rsidRPr="00FF291D" w:rsidRDefault="00FF291D" w:rsidP="00FF291D">
            <w:pPr>
              <w:spacing w:after="0" w:line="240" w:lineRule="auto"/>
              <w:jc w:val="both"/>
              <w:rPr>
                <w:rFonts w:ascii="Verdana" w:hAnsi="Verdana"/>
              </w:rPr>
            </w:pPr>
            <w:bookmarkStart w:id="10" w:name="_GoBack"/>
            <w:r w:rsidRPr="00FF291D">
              <w:rPr>
                <w:rFonts w:ascii="Verdana" w:hAnsi="Verdana"/>
                <w:noProof/>
                <w:lang w:eastAsia="lv-LV"/>
              </w:rPr>
              <w:pict>
                <v:shape id="Picture 6" o:spid="_x0000_i1028" type="#_x0000_t75" style="width:473.25pt;height:287.25pt;visibility:visible">
                  <v:imagedata r:id="rId11" o:title=""/>
                </v:shape>
              </w:pict>
            </w:r>
            <w:bookmarkEnd w:id="10"/>
          </w:p>
        </w:tc>
      </w:tr>
      <w:tr w:rsidR="0044135B" w:rsidRPr="00FF291D" w:rsidTr="00FF291D">
        <w:tc>
          <w:tcPr>
            <w:tcW w:w="9628" w:type="dxa"/>
            <w:shd w:val="clear" w:color="auto" w:fill="auto"/>
          </w:tcPr>
          <w:p w:rsidR="0044135B" w:rsidRPr="00FF291D" w:rsidRDefault="006A266D" w:rsidP="00FF291D">
            <w:pPr>
              <w:spacing w:after="0" w:line="240" w:lineRule="auto"/>
              <w:jc w:val="both"/>
              <w:rPr>
                <w:rFonts w:ascii="Verdana" w:hAnsi="Verdana"/>
              </w:rPr>
            </w:pPr>
            <w:r w:rsidRPr="00FF291D">
              <w:rPr>
                <w:rFonts w:ascii="Verdana" w:hAnsi="Verdana"/>
                <w:sz w:val="20"/>
              </w:rPr>
              <w:t>2. a</w:t>
            </w:r>
            <w:r w:rsidR="0044135B" w:rsidRPr="00FF291D">
              <w:rPr>
                <w:rFonts w:ascii="Verdana" w:hAnsi="Verdana"/>
                <w:sz w:val="20"/>
              </w:rPr>
              <w:t>ttēls. Latvijas Universitātes Bioloģijas institūta Botānikas laboratorijas herbārijā (LATV) esošie herbārija dati par apsekotajām augu sugām.</w:t>
            </w:r>
          </w:p>
        </w:tc>
      </w:tr>
    </w:tbl>
    <w:p w:rsidR="0044135B" w:rsidRDefault="0044135B" w:rsidP="0069692B">
      <w:pPr>
        <w:jc w:val="both"/>
        <w:rPr>
          <w:rFonts w:ascii="Verdana" w:hAnsi="Verdana"/>
        </w:rPr>
      </w:pPr>
    </w:p>
    <w:p w:rsidR="00292234" w:rsidRPr="00555DDF" w:rsidRDefault="00292234" w:rsidP="00385645">
      <w:pPr>
        <w:pStyle w:val="Heading2"/>
      </w:pPr>
      <w:bookmarkStart w:id="11" w:name="_Toc469310019"/>
      <w:r w:rsidRPr="00555DDF">
        <w:t xml:space="preserve">PLATLAPU CINNA </w:t>
      </w:r>
      <w:r w:rsidRPr="00555DDF">
        <w:rPr>
          <w:i/>
        </w:rPr>
        <w:t>CINNA LATIFOLIA</w:t>
      </w:r>
      <w:bookmarkEnd w:id="11"/>
    </w:p>
    <w:p w:rsidR="00B94069" w:rsidRPr="006A266D" w:rsidRDefault="00B94069" w:rsidP="00292234">
      <w:pPr>
        <w:jc w:val="both"/>
        <w:rPr>
          <w:rFonts w:ascii="Verdana" w:hAnsi="Verdana"/>
        </w:rPr>
      </w:pPr>
      <w:r w:rsidRPr="00B94069">
        <w:rPr>
          <w:rFonts w:ascii="Verdana" w:hAnsi="Verdana"/>
        </w:rPr>
        <w:t>Pla</w:t>
      </w:r>
      <w:r>
        <w:rPr>
          <w:rFonts w:ascii="Verdana" w:hAnsi="Verdana"/>
        </w:rPr>
        <w:t>tlapu cinnas stāvoklis apsekotajās teritorijās ir labs līdz izcils. Tikai divās no 18 atradnēm suga netika konstatēta, un tur, kur suga ir atrasta, tā lielākoties veido daudzskaitlīgas populācijas (</w:t>
      </w:r>
      <w:r w:rsidR="00F12B97" w:rsidRPr="006A266D">
        <w:rPr>
          <w:rFonts w:ascii="Verdana" w:hAnsi="Verdana"/>
        </w:rPr>
        <w:t>3. pielikums</w:t>
      </w:r>
      <w:r w:rsidRPr="006A266D">
        <w:rPr>
          <w:rFonts w:ascii="Verdana" w:hAnsi="Verdana"/>
        </w:rPr>
        <w:t>).</w:t>
      </w:r>
    </w:p>
    <w:p w:rsidR="00B94069" w:rsidRDefault="00B94069" w:rsidP="00B94069">
      <w:pPr>
        <w:jc w:val="both"/>
        <w:rPr>
          <w:rFonts w:ascii="Verdana" w:hAnsi="Verdana"/>
        </w:rPr>
      </w:pPr>
      <w:r w:rsidRPr="006A266D">
        <w:rPr>
          <w:rFonts w:ascii="Verdana" w:hAnsi="Verdana"/>
        </w:rPr>
        <w:t xml:space="preserve">Vairākās teritorijās un to tuvumā </w:t>
      </w:r>
      <w:r w:rsidR="009E4CF5" w:rsidRPr="006A266D">
        <w:rPr>
          <w:rFonts w:ascii="Verdana" w:hAnsi="Verdana"/>
        </w:rPr>
        <w:t xml:space="preserve">kā traucējums </w:t>
      </w:r>
      <w:r w:rsidRPr="006A266D">
        <w:rPr>
          <w:rFonts w:ascii="Verdana" w:hAnsi="Verdana"/>
        </w:rPr>
        <w:t>konstatēta mežu meliorācija un koku izciršana</w:t>
      </w:r>
      <w:r w:rsidR="001346D5" w:rsidRPr="006A266D">
        <w:rPr>
          <w:rFonts w:ascii="Verdana" w:hAnsi="Verdana"/>
        </w:rPr>
        <w:t xml:space="preserve"> (piemēram, Kupravas liepu audzē, Liepnas niedrājos, Lubāna mitrājā)</w:t>
      </w:r>
      <w:r w:rsidRPr="006A266D">
        <w:rPr>
          <w:rFonts w:ascii="Verdana" w:hAnsi="Verdana"/>
        </w:rPr>
        <w:t xml:space="preserve">, tomēr uz </w:t>
      </w:r>
      <w:r w:rsidRPr="006A266D">
        <w:rPr>
          <w:rFonts w:ascii="Verdana" w:hAnsi="Verdana"/>
          <w:i/>
        </w:rPr>
        <w:t>C. latifolia</w:t>
      </w:r>
      <w:r w:rsidRPr="006A266D">
        <w:rPr>
          <w:rFonts w:ascii="Verdana" w:hAnsi="Verdana"/>
        </w:rPr>
        <w:t xml:space="preserve"> populācijas </w:t>
      </w:r>
      <w:r w:rsidR="001346D5" w:rsidRPr="006A266D">
        <w:rPr>
          <w:rFonts w:ascii="Verdana" w:hAnsi="Verdana"/>
        </w:rPr>
        <w:t>lielumu</w:t>
      </w:r>
      <w:r w:rsidRPr="006A266D">
        <w:rPr>
          <w:rFonts w:ascii="Verdana" w:hAnsi="Verdana"/>
        </w:rPr>
        <w:t xml:space="preserve">, salīdzinot ar iepriekš veikto monitoringu, būtisku </w:t>
      </w:r>
      <w:r w:rsidR="001346D5" w:rsidRPr="006A266D">
        <w:rPr>
          <w:rFonts w:ascii="Verdana" w:hAnsi="Verdana"/>
        </w:rPr>
        <w:t>negatīvu ietekmi tas nav radījis.</w:t>
      </w:r>
      <w:r w:rsidRPr="006A266D">
        <w:rPr>
          <w:rFonts w:ascii="Verdana" w:hAnsi="Verdana"/>
        </w:rPr>
        <w:t xml:space="preserve"> Vairākās atradnēs 2016. gadā atrasts </w:t>
      </w:r>
      <w:r w:rsidR="001346D5" w:rsidRPr="006A266D">
        <w:rPr>
          <w:rFonts w:ascii="Verdana" w:hAnsi="Verdana"/>
        </w:rPr>
        <w:t xml:space="preserve">daudzkārt </w:t>
      </w:r>
      <w:r w:rsidRPr="006A266D">
        <w:rPr>
          <w:rFonts w:ascii="Verdana" w:hAnsi="Verdana"/>
        </w:rPr>
        <w:t>lielāks skaits sugas eksemplāru</w:t>
      </w:r>
      <w:r w:rsidR="001346D5" w:rsidRPr="006A266D">
        <w:rPr>
          <w:rFonts w:ascii="Verdana" w:hAnsi="Verdana"/>
        </w:rPr>
        <w:t xml:space="preserve"> nekā agrāk veiktajā monitoringā, piemēram, Mežolē un Teiču dabas rezervātā</w:t>
      </w:r>
      <w:r w:rsidR="00F12B97" w:rsidRPr="006A266D">
        <w:rPr>
          <w:rFonts w:ascii="Verdana" w:hAnsi="Verdana"/>
        </w:rPr>
        <w:t xml:space="preserve"> (</w:t>
      </w:r>
      <w:r w:rsidR="006A266D" w:rsidRPr="006A266D">
        <w:rPr>
          <w:rFonts w:ascii="Verdana" w:hAnsi="Verdana"/>
        </w:rPr>
        <w:t xml:space="preserve">3. </w:t>
      </w:r>
      <w:r w:rsidR="00F12B97" w:rsidRPr="006A266D">
        <w:rPr>
          <w:rFonts w:ascii="Verdana" w:hAnsi="Verdana"/>
        </w:rPr>
        <w:t>attēls)</w:t>
      </w:r>
      <w:r w:rsidR="001346D5" w:rsidRPr="006A266D">
        <w:rPr>
          <w:rFonts w:ascii="Verdana" w:hAnsi="Verdana"/>
        </w:rPr>
        <w:t>.</w:t>
      </w:r>
      <w:r w:rsidR="001346D5">
        <w:rPr>
          <w:rFonts w:ascii="Verdana" w:hAnsi="Verdana"/>
        </w:rPr>
        <w:t xml:space="preserve"> T</w:t>
      </w:r>
      <w:r w:rsidRPr="001346D5">
        <w:rPr>
          <w:rFonts w:ascii="Verdana" w:hAnsi="Verdana"/>
        </w:rPr>
        <w:t xml:space="preserve">omēr secināts, ka sugas populācijas lielums zināmajās atradnēs nav palielinājies, jo monitoringa laikā šogad </w:t>
      </w:r>
      <w:r w:rsidR="00F1038A" w:rsidRPr="001346D5">
        <w:rPr>
          <w:rFonts w:ascii="Verdana" w:hAnsi="Verdana"/>
        </w:rPr>
        <w:t>apsekota</w:t>
      </w:r>
      <w:r w:rsidR="001346D5" w:rsidRPr="001346D5">
        <w:rPr>
          <w:rFonts w:ascii="Verdana" w:hAnsi="Verdana"/>
        </w:rPr>
        <w:t xml:space="preserve"> plašāk</w:t>
      </w:r>
      <w:r w:rsidR="001346D5">
        <w:rPr>
          <w:rFonts w:ascii="Verdana" w:hAnsi="Verdana"/>
        </w:rPr>
        <w:t>a</w:t>
      </w:r>
      <w:r w:rsidR="001346D5" w:rsidRPr="001346D5">
        <w:rPr>
          <w:rFonts w:ascii="Verdana" w:hAnsi="Verdana"/>
        </w:rPr>
        <w:t xml:space="preserve"> teritorija nekā iepriekš.</w:t>
      </w:r>
    </w:p>
    <w:p w:rsidR="00CB6B77" w:rsidRDefault="00CB6B77" w:rsidP="00B94069">
      <w:pPr>
        <w:jc w:val="both"/>
        <w:rPr>
          <w:rFonts w:ascii="Verdana" w:hAnsi="Verdana"/>
        </w:rPr>
      </w:pPr>
      <w:r>
        <w:rPr>
          <w:rFonts w:ascii="Verdana" w:hAnsi="Verdana"/>
        </w:rPr>
        <w:t>Pēc</w:t>
      </w:r>
      <w:r w:rsidR="00695EDE">
        <w:rPr>
          <w:rFonts w:ascii="Verdana" w:hAnsi="Verdana"/>
        </w:rPr>
        <w:t xml:space="preserve"> atradņu apsekošanas secināts, ka</w:t>
      </w:r>
      <w:r>
        <w:rPr>
          <w:rFonts w:ascii="Verdana" w:hAnsi="Verdana"/>
        </w:rPr>
        <w:t xml:space="preserve"> </w:t>
      </w:r>
      <w:r w:rsidRPr="00695EDE">
        <w:rPr>
          <w:rFonts w:ascii="Verdana" w:hAnsi="Verdana"/>
          <w:i/>
        </w:rPr>
        <w:t>C. latifolia</w:t>
      </w:r>
      <w:r>
        <w:rPr>
          <w:rFonts w:ascii="Verdana" w:hAnsi="Verdana"/>
        </w:rPr>
        <w:t xml:space="preserve"> vitalitāte un </w:t>
      </w:r>
      <w:r w:rsidR="00695EDE">
        <w:rPr>
          <w:rFonts w:ascii="Verdana" w:hAnsi="Verdana"/>
        </w:rPr>
        <w:t xml:space="preserve">konkurētspēja ir ļoti augsta, un sugas sastopamība ir potenciāla arī senās teritorijās, kurās šķietami zudusi biotopa kvalitāte cilvēka saimnieciskās darbības rezultātā. </w:t>
      </w:r>
      <w:r w:rsidR="003A7D9E">
        <w:rPr>
          <w:rFonts w:ascii="Verdana" w:hAnsi="Verdana"/>
        </w:rPr>
        <w:t xml:space="preserve">Nākotnes apsekojumos, paplašinot sugas meklēšanas poligonu, jāvērš </w:t>
      </w:r>
      <w:r w:rsidR="00CD6EA9">
        <w:rPr>
          <w:rFonts w:ascii="Verdana" w:hAnsi="Verdana"/>
        </w:rPr>
        <w:t xml:space="preserve">lielāka </w:t>
      </w:r>
      <w:r w:rsidR="003A7D9E">
        <w:rPr>
          <w:rFonts w:ascii="Verdana" w:hAnsi="Verdana"/>
        </w:rPr>
        <w:t>uzmanība uz upīšu un strautu krastiem un grāvmalā</w:t>
      </w:r>
      <w:r w:rsidR="00CD6EA9">
        <w:rPr>
          <w:rFonts w:ascii="Verdana" w:hAnsi="Verdana"/>
        </w:rPr>
        <w:t>m</w:t>
      </w:r>
      <w:r w:rsidR="003A7D9E">
        <w:rPr>
          <w:rFonts w:ascii="Verdana" w:hAnsi="Verdana"/>
        </w:rPr>
        <w:t xml:space="preserve">, kas ir </w:t>
      </w:r>
      <w:r w:rsidR="003A7D9E" w:rsidRPr="00CD6EA9">
        <w:rPr>
          <w:rFonts w:ascii="Verdana" w:hAnsi="Verdana"/>
          <w:i/>
        </w:rPr>
        <w:t>C. latifolia</w:t>
      </w:r>
      <w:r w:rsidR="003A7D9E">
        <w:rPr>
          <w:rFonts w:ascii="Verdana" w:hAnsi="Verdana"/>
        </w:rPr>
        <w:t xml:space="preserve"> tipiskais biotops. </w:t>
      </w:r>
      <w:r w:rsidR="00CD6EA9">
        <w:rPr>
          <w:rFonts w:ascii="Verdana" w:hAnsi="Verdana"/>
        </w:rPr>
        <w:t>Piemēram, 2016. gada monitoringā nejauši gadījuma novērojumi konstatēti uz meža stigas dabas liegumā Mežole.</w:t>
      </w:r>
    </w:p>
    <w:p w:rsidR="00F12B97" w:rsidRDefault="00F12B97" w:rsidP="00B94069">
      <w:pPr>
        <w:jc w:val="both"/>
        <w:rPr>
          <w:rFonts w:ascii="Verdana" w:hAnsi="Verdana"/>
        </w:rPr>
      </w:pPr>
    </w:p>
    <w:p w:rsidR="009D7B6F" w:rsidRDefault="009D7B6F" w:rsidP="00B94069">
      <w:pPr>
        <w:jc w:val="both"/>
        <w:rPr>
          <w:rFonts w:ascii="Verdana" w:hAnsi="Verdana"/>
        </w:rPr>
      </w:pPr>
    </w:p>
    <w:tbl>
      <w:tblPr>
        <w:tblW w:w="0" w:type="auto"/>
        <w:tblLook w:val="04A0" w:firstRow="1" w:lastRow="0" w:firstColumn="1" w:lastColumn="0" w:noHBand="0" w:noVBand="1"/>
      </w:tblPr>
      <w:tblGrid>
        <w:gridCol w:w="9668"/>
      </w:tblGrid>
      <w:tr w:rsidR="009D7B6F" w:rsidRPr="00FF291D" w:rsidTr="00FF291D">
        <w:tc>
          <w:tcPr>
            <w:tcW w:w="9628" w:type="dxa"/>
            <w:shd w:val="clear" w:color="auto" w:fill="auto"/>
          </w:tcPr>
          <w:p w:rsidR="009D7B6F" w:rsidRPr="00FF291D" w:rsidRDefault="00FF291D" w:rsidP="00FF291D">
            <w:pPr>
              <w:spacing w:after="0" w:line="240" w:lineRule="auto"/>
              <w:jc w:val="both"/>
              <w:rPr>
                <w:rFonts w:ascii="Verdana" w:hAnsi="Verdana"/>
              </w:rPr>
            </w:pPr>
            <w:r w:rsidRPr="00FF291D">
              <w:rPr>
                <w:rFonts w:ascii="Verdana" w:hAnsi="Verdana"/>
                <w:noProof/>
                <w:lang w:eastAsia="lv-LV"/>
              </w:rPr>
              <w:pict>
                <v:shape id="Picture 7" o:spid="_x0000_i1029" type="#_x0000_t75" style="width:472.5pt;height:255.75pt;visibility:visible">
                  <v:imagedata r:id="rId12" o:title=""/>
                </v:shape>
              </w:pict>
            </w:r>
          </w:p>
        </w:tc>
      </w:tr>
      <w:tr w:rsidR="009D7B6F" w:rsidRPr="00FF291D" w:rsidTr="00FF291D">
        <w:tc>
          <w:tcPr>
            <w:tcW w:w="9628" w:type="dxa"/>
            <w:shd w:val="clear" w:color="auto" w:fill="auto"/>
          </w:tcPr>
          <w:p w:rsidR="009D7B6F" w:rsidRPr="00FF291D" w:rsidRDefault="006A266D" w:rsidP="00FF291D">
            <w:pPr>
              <w:spacing w:after="0" w:line="240" w:lineRule="auto"/>
              <w:jc w:val="both"/>
              <w:rPr>
                <w:rFonts w:ascii="Verdana" w:hAnsi="Verdana"/>
                <w:sz w:val="20"/>
              </w:rPr>
            </w:pPr>
            <w:r w:rsidRPr="00FF291D">
              <w:rPr>
                <w:rFonts w:ascii="Verdana" w:hAnsi="Verdana"/>
                <w:sz w:val="20"/>
              </w:rPr>
              <w:t>3. a</w:t>
            </w:r>
            <w:r w:rsidR="00F12B97" w:rsidRPr="00FF291D">
              <w:rPr>
                <w:rFonts w:ascii="Verdana" w:hAnsi="Verdana"/>
                <w:sz w:val="20"/>
              </w:rPr>
              <w:t>ttēls. Konstatēto eksemplāru skaits sugu atradnēs apsekotajās teritorijās 2016. gadā un iepriekš veiktajos fiksētajos apsekojumos.</w:t>
            </w:r>
          </w:p>
          <w:p w:rsidR="00F12B97" w:rsidRPr="00FF291D" w:rsidRDefault="00F12B97" w:rsidP="00FF291D">
            <w:pPr>
              <w:spacing w:after="0" w:line="240" w:lineRule="auto"/>
              <w:jc w:val="both"/>
              <w:rPr>
                <w:rFonts w:ascii="Verdana" w:hAnsi="Verdana"/>
              </w:rPr>
            </w:pPr>
            <w:r w:rsidRPr="00FF291D">
              <w:rPr>
                <w:rFonts w:ascii="Verdana" w:hAnsi="Verdana"/>
                <w:sz w:val="20"/>
              </w:rPr>
              <w:t>Apzīmējumi. *—eksemplāru skaits atradnē pārsniedz 500.</w:t>
            </w:r>
          </w:p>
        </w:tc>
      </w:tr>
    </w:tbl>
    <w:p w:rsidR="00F12B97" w:rsidRDefault="00F12B97" w:rsidP="00F12B97">
      <w:pPr>
        <w:jc w:val="both"/>
        <w:rPr>
          <w:rFonts w:ascii="Verdana" w:hAnsi="Verdana"/>
          <w:sz w:val="20"/>
        </w:rPr>
      </w:pPr>
    </w:p>
    <w:p w:rsidR="00F12B97" w:rsidRDefault="00F12B97" w:rsidP="00385645">
      <w:pPr>
        <w:pStyle w:val="Heading2"/>
      </w:pPr>
      <w:bookmarkStart w:id="12" w:name="_Toc469310020"/>
      <w:r w:rsidRPr="00555DDF">
        <w:t xml:space="preserve">LIELĀ KOSA </w:t>
      </w:r>
      <w:r w:rsidRPr="0086381B">
        <w:rPr>
          <w:i/>
        </w:rPr>
        <w:t>EQUISETUM TELMATEIA</w:t>
      </w:r>
      <w:bookmarkEnd w:id="12"/>
    </w:p>
    <w:p w:rsidR="00F12B97" w:rsidRDefault="00F12B97" w:rsidP="00F12B97">
      <w:pPr>
        <w:jc w:val="both"/>
        <w:rPr>
          <w:rFonts w:ascii="Verdana" w:hAnsi="Verdana"/>
        </w:rPr>
      </w:pPr>
      <w:r>
        <w:rPr>
          <w:rFonts w:ascii="Verdana" w:hAnsi="Verdana"/>
        </w:rPr>
        <w:t>Projektā apsekota vienīgā zināmā l</w:t>
      </w:r>
      <w:r w:rsidRPr="00FB2CA0">
        <w:rPr>
          <w:rFonts w:ascii="Verdana" w:hAnsi="Verdana"/>
        </w:rPr>
        <w:t>ielā</w:t>
      </w:r>
      <w:r>
        <w:rPr>
          <w:rFonts w:ascii="Verdana" w:hAnsi="Verdana"/>
        </w:rPr>
        <w:t>s</w:t>
      </w:r>
      <w:r w:rsidRPr="00FB2CA0">
        <w:rPr>
          <w:rFonts w:ascii="Verdana" w:hAnsi="Verdana"/>
        </w:rPr>
        <w:t xml:space="preserve"> kosa</w:t>
      </w:r>
      <w:r>
        <w:rPr>
          <w:rFonts w:ascii="Verdana" w:hAnsi="Verdana"/>
        </w:rPr>
        <w:t>s atradne</w:t>
      </w:r>
      <w:r w:rsidRPr="00FB2CA0">
        <w:rPr>
          <w:rFonts w:ascii="Verdana" w:hAnsi="Verdana"/>
        </w:rPr>
        <w:t xml:space="preserve"> </w:t>
      </w:r>
      <w:r>
        <w:rPr>
          <w:rFonts w:ascii="Verdana" w:hAnsi="Verdana"/>
        </w:rPr>
        <w:t xml:space="preserve">Latvijā dabas liegumā Piešdanga. Teritorijā suga </w:t>
      </w:r>
      <w:r w:rsidRPr="009E4CF5">
        <w:rPr>
          <w:rFonts w:ascii="Verdana" w:hAnsi="Verdana"/>
        </w:rPr>
        <w:t>konstatēta ~ 0,53ha lielā platībā, avoksnainā nogāzē Ventas krastā, kas apaugusi ar skraju mežaudzi. No vēsturiski zināmajiem datiem lielās kosas atradnes atliktas kā punkti, taču, visticamāk, GPS kļūdas vai neprecīzu aprakstu dēļ nevienā no līdz šim zināmajiem punktiem lielā kosa netika konstatēta. Vairums no punktiem atlikti sausā priežu mežā,  kas sugai nav piemērots biotops, pie tam, vietā, kur veikta kailcirte.</w:t>
      </w:r>
    </w:p>
    <w:p w:rsidR="009E4CF5" w:rsidRDefault="00FB2CA0" w:rsidP="00292234">
      <w:pPr>
        <w:jc w:val="both"/>
        <w:rPr>
          <w:rFonts w:ascii="Verdana" w:hAnsi="Verdana"/>
        </w:rPr>
      </w:pPr>
      <w:r w:rsidRPr="009E4CF5">
        <w:rPr>
          <w:rFonts w:ascii="Verdana" w:hAnsi="Verdana"/>
        </w:rPr>
        <w:t xml:space="preserve">Ņemot vērā dabā novēroto situāciju, ka lielā kosas atradne ir ļoti vitāla, augi sastopami lielā blīvumā, vietām </w:t>
      </w:r>
      <w:r w:rsidR="009E4CF5" w:rsidRPr="009E4CF5">
        <w:rPr>
          <w:rFonts w:ascii="Verdana" w:hAnsi="Verdana"/>
        </w:rPr>
        <w:t>–</w:t>
      </w:r>
      <w:r w:rsidRPr="009E4CF5">
        <w:rPr>
          <w:rFonts w:ascii="Verdana" w:hAnsi="Verdana"/>
        </w:rPr>
        <w:t xml:space="preserve"> izteikti dominē zemsedzē </w:t>
      </w:r>
      <w:r w:rsidR="009E4CF5" w:rsidRPr="009E4CF5">
        <w:rPr>
          <w:rFonts w:ascii="Verdana" w:hAnsi="Verdana"/>
        </w:rPr>
        <w:t>un tie sastopami lielā platībā</w:t>
      </w:r>
      <w:r w:rsidRPr="009E4CF5">
        <w:rPr>
          <w:rFonts w:ascii="Verdana" w:hAnsi="Verdana"/>
        </w:rPr>
        <w:t xml:space="preserve">. Turpmāk monitoringā ieteicams apsekot </w:t>
      </w:r>
      <w:r w:rsidR="009E4CF5" w:rsidRPr="009E4CF5">
        <w:rPr>
          <w:rFonts w:ascii="Verdana" w:hAnsi="Verdana"/>
        </w:rPr>
        <w:t xml:space="preserve">atradni kā poligonu un </w:t>
      </w:r>
      <w:r w:rsidRPr="009E4CF5">
        <w:rPr>
          <w:rFonts w:ascii="Verdana" w:hAnsi="Verdana"/>
        </w:rPr>
        <w:t xml:space="preserve">precizētu tā robežas, jo mālainos, avotainos nogruvumos Ventas krastā, augi strauji izplatās un paredzama poligona palielināšanās iespēja. Taču jāņem vērā, ka poligona DA daļā samazinās nogāzes slīpums un nav vairs sastopamas avoksnainas platības, tādēļ krasas lielās kosas apdzīvotās teritorijas izmaiņas nav paredzamas. </w:t>
      </w:r>
    </w:p>
    <w:p w:rsidR="009E4CF5" w:rsidRDefault="00FB2CA0" w:rsidP="00292234">
      <w:pPr>
        <w:jc w:val="both"/>
        <w:rPr>
          <w:rFonts w:ascii="Verdana" w:hAnsi="Verdana"/>
        </w:rPr>
      </w:pPr>
      <w:r w:rsidRPr="009E4CF5">
        <w:rPr>
          <w:rFonts w:ascii="Verdana" w:hAnsi="Verdana"/>
        </w:rPr>
        <w:t>Lielās kosas atradne vērtējama kā ļoti vitāla</w:t>
      </w:r>
      <w:r w:rsidR="00050E75">
        <w:rPr>
          <w:rFonts w:ascii="Verdana" w:hAnsi="Verdana"/>
        </w:rPr>
        <w:t>.</w:t>
      </w:r>
      <w:r w:rsidRPr="009E4CF5">
        <w:rPr>
          <w:rFonts w:ascii="Verdana" w:hAnsi="Verdana"/>
        </w:rPr>
        <w:t xml:space="preserve"> 0</w:t>
      </w:r>
      <w:r w:rsidR="00050E75">
        <w:rPr>
          <w:rFonts w:ascii="Verdana" w:hAnsi="Verdana"/>
        </w:rPr>
        <w:t>,</w:t>
      </w:r>
      <w:r w:rsidRPr="009E4CF5">
        <w:rPr>
          <w:rFonts w:ascii="Verdana" w:hAnsi="Verdana"/>
        </w:rPr>
        <w:t>53 ha teritor</w:t>
      </w:r>
      <w:r w:rsidR="00E67563">
        <w:rPr>
          <w:rFonts w:ascii="Verdana" w:hAnsi="Verdana"/>
        </w:rPr>
        <w:t>ijā varētu būt sastopami no 100000 līdz 250</w:t>
      </w:r>
      <w:r w:rsidRPr="009E4CF5">
        <w:rPr>
          <w:rFonts w:ascii="Verdana" w:hAnsi="Verdana"/>
        </w:rPr>
        <w:t xml:space="preserve">000 kosu eksemplāru. Vietām tās dominē zemsedzē, veidojot vienlaidus audzes.  Atradnē biotops nav homogēns </w:t>
      </w:r>
      <w:r w:rsidR="009E4CF5" w:rsidRPr="009E4CF5">
        <w:rPr>
          <w:rFonts w:ascii="Verdana" w:hAnsi="Verdana"/>
        </w:rPr>
        <w:t>–</w:t>
      </w:r>
      <w:r w:rsidRPr="009E4CF5">
        <w:rPr>
          <w:rFonts w:ascii="Verdana" w:hAnsi="Verdana"/>
        </w:rPr>
        <w:t xml:space="preserve"> mežaudze ir gan biezāka, gan skrajāka, avoksnainās platības ir vairāk un mazāk, vietām ir mālaini nogruvumi, kur atsedzas augsne, gar upes malu ir atklāta platība ar eitrofām augsto lakstaugu audzēm, taču kosa sastopama visos iepriekš nosauktajos biotopos, kā arī izrāda tendenci izplatīties, jo īpaši, mālainajos nogruvumos, kur tika novēroti jauni sterilie dzinumi lielā skaitā. Lielās kosas atradne pārklājas ar biotopiem 7160 Minerālvielām bagāti purvi un avoksnāji, kā arī ar biotopu 6430 Eitrofas augsto lakstaugu audzes, kas sastopams šaurā joslā gar Ventas upes krastu.</w:t>
      </w:r>
    </w:p>
    <w:p w:rsidR="00FB2CA0" w:rsidRPr="009E4CF5" w:rsidRDefault="00FB2CA0" w:rsidP="00292234">
      <w:pPr>
        <w:jc w:val="both"/>
        <w:rPr>
          <w:rFonts w:ascii="Verdana" w:hAnsi="Verdana"/>
        </w:rPr>
      </w:pPr>
      <w:r w:rsidRPr="009E4CF5">
        <w:rPr>
          <w:rFonts w:ascii="Verdana" w:hAnsi="Verdana"/>
        </w:rPr>
        <w:lastRenderedPageBreak/>
        <w:t xml:space="preserve">Tā kā monitorings lielajai kosai notiek pirmo reizi, nav iespējams spriest par populācijas izmaiņām.  Līdz šim pieejamā informācija liecina, ka auga atradne šajā vietā, dabas liegumā "Piešdanga" tagadējā Ventspils novadā, Zlēku pagastā, bijusi zināma jau kopš 1975. gada, kad to konstatējusi un ievākusi herbārijā Ģertrūde Kļaviņa. Herbāriji šajā vietā ievākti arī 1980., 1981., 1987., 2003. un 2013. gadā, kas liecina par stabilu, </w:t>
      </w:r>
      <w:r w:rsidR="009E4CF5" w:rsidRPr="009E4CF5">
        <w:rPr>
          <w:rFonts w:ascii="Verdana" w:hAnsi="Verdana"/>
        </w:rPr>
        <w:t>pastāvīgu</w:t>
      </w:r>
      <w:r w:rsidRPr="009E4CF5">
        <w:rPr>
          <w:rFonts w:ascii="Verdana" w:hAnsi="Verdana"/>
        </w:rPr>
        <w:t xml:space="preserve"> atradni</w:t>
      </w:r>
      <w:r w:rsidR="009E4CF5" w:rsidRPr="009E4CF5">
        <w:rPr>
          <w:rFonts w:ascii="Verdana" w:hAnsi="Verdana"/>
        </w:rPr>
        <w:t>.</w:t>
      </w:r>
    </w:p>
    <w:p w:rsidR="00292234" w:rsidRDefault="00292234" w:rsidP="00292234">
      <w:pPr>
        <w:jc w:val="both"/>
        <w:rPr>
          <w:rFonts w:ascii="Verdana" w:hAnsi="Verdana"/>
        </w:rPr>
      </w:pPr>
    </w:p>
    <w:p w:rsidR="00292234" w:rsidRDefault="00292234" w:rsidP="00385645">
      <w:pPr>
        <w:pStyle w:val="Heading2"/>
      </w:pPr>
      <w:bookmarkStart w:id="13" w:name="_Toc469310021"/>
      <w:r w:rsidRPr="00555DDF">
        <w:t xml:space="preserve">SIBĪRIJAS MĒLZIEDE </w:t>
      </w:r>
      <w:r w:rsidRPr="00555DDF">
        <w:rPr>
          <w:i/>
        </w:rPr>
        <w:t>LIGULARIA SIBIRICA</w:t>
      </w:r>
      <w:bookmarkEnd w:id="13"/>
    </w:p>
    <w:p w:rsidR="00764B44" w:rsidRPr="006A266D" w:rsidRDefault="00F746E3" w:rsidP="00292234">
      <w:pPr>
        <w:jc w:val="both"/>
        <w:rPr>
          <w:rFonts w:ascii="Verdana" w:hAnsi="Verdana"/>
        </w:rPr>
      </w:pPr>
      <w:r w:rsidRPr="00F746E3">
        <w:rPr>
          <w:rFonts w:ascii="Verdana" w:hAnsi="Verdana"/>
        </w:rPr>
        <w:t xml:space="preserve">Projektā apsekotas visas trīs Latvijā zināmās sugas atradnes. Divās teritorijās </w:t>
      </w:r>
      <w:r>
        <w:rPr>
          <w:rFonts w:ascii="Verdana" w:hAnsi="Verdana"/>
        </w:rPr>
        <w:t xml:space="preserve">(Krustkalnu dabas rezervātā un dabas liegumā Zušu-Staiņu sēravoti) </w:t>
      </w:r>
      <w:r w:rsidRPr="00F746E3">
        <w:rPr>
          <w:rFonts w:ascii="Verdana" w:hAnsi="Verdana"/>
        </w:rPr>
        <w:t xml:space="preserve">suga ir konstatēta, bet </w:t>
      </w:r>
      <w:r>
        <w:rPr>
          <w:rFonts w:ascii="Verdana" w:hAnsi="Verdana"/>
        </w:rPr>
        <w:t xml:space="preserve">trešajā (aizsargājamo ainavu apvidū Ziemeļgauja) jāprecizē atradnes lokalizācija, jo apsekotajā vietā sugai piemērota biotopa neatradās </w:t>
      </w:r>
      <w:r w:rsidRPr="006A266D">
        <w:rPr>
          <w:rFonts w:ascii="Verdana" w:hAnsi="Verdana"/>
        </w:rPr>
        <w:t>(</w:t>
      </w:r>
      <w:r w:rsidR="00F12B97" w:rsidRPr="006A266D">
        <w:rPr>
          <w:rFonts w:ascii="Verdana" w:hAnsi="Verdana"/>
        </w:rPr>
        <w:t>3. pielikums</w:t>
      </w:r>
      <w:r w:rsidRPr="006A266D">
        <w:rPr>
          <w:rFonts w:ascii="Verdana" w:hAnsi="Verdana"/>
        </w:rPr>
        <w:t>).</w:t>
      </w:r>
    </w:p>
    <w:p w:rsidR="0018133F" w:rsidRPr="006A266D" w:rsidRDefault="0018133F" w:rsidP="00292234">
      <w:pPr>
        <w:jc w:val="both"/>
        <w:rPr>
          <w:rFonts w:ascii="Verdana" w:hAnsi="Verdana"/>
        </w:rPr>
      </w:pPr>
      <w:r w:rsidRPr="006A266D">
        <w:rPr>
          <w:rFonts w:ascii="Verdana" w:hAnsi="Verdana"/>
        </w:rPr>
        <w:t>Krustkalnu dabas rezervātā pēdējos divos gados (2015., 2016.) sugas eksemplāru skaits ir bijis 125, savukārt 2011.</w:t>
      </w:r>
      <w:r w:rsidR="00347558" w:rsidRPr="006A266D">
        <w:rPr>
          <w:rFonts w:ascii="Verdana" w:hAnsi="Verdana"/>
        </w:rPr>
        <w:t xml:space="preserve"> </w:t>
      </w:r>
      <w:r w:rsidRPr="006A266D">
        <w:rPr>
          <w:rFonts w:ascii="Verdana" w:hAnsi="Verdana"/>
        </w:rPr>
        <w:t>gadā konstatēti tikai 43 eksemplāri (iespējams, uzskaite veikta trīs nedēļas par vēlu). Kopumā vērtējot, atradnes dzīvotnē straujas izmaiņas nenotiek</w:t>
      </w:r>
      <w:r w:rsidR="00347558" w:rsidRPr="006A266D">
        <w:rPr>
          <w:rFonts w:ascii="Verdana" w:hAnsi="Verdana"/>
        </w:rPr>
        <w:t xml:space="preserve"> un atradne ir stabila</w:t>
      </w:r>
      <w:r w:rsidRPr="006A266D">
        <w:rPr>
          <w:rFonts w:ascii="Verdana" w:hAnsi="Verdana"/>
        </w:rPr>
        <w:t xml:space="preserve">. </w:t>
      </w:r>
      <w:r w:rsidR="00347558" w:rsidRPr="006A266D">
        <w:rPr>
          <w:rFonts w:ascii="Verdana" w:hAnsi="Verdana"/>
        </w:rPr>
        <w:t>D</w:t>
      </w:r>
      <w:r w:rsidRPr="006A266D">
        <w:rPr>
          <w:rFonts w:ascii="Verdana" w:hAnsi="Verdana"/>
        </w:rPr>
        <w:t>zīvotnes k</w:t>
      </w:r>
      <w:r w:rsidR="00347558" w:rsidRPr="006A266D">
        <w:rPr>
          <w:rFonts w:ascii="Verdana" w:hAnsi="Verdana"/>
        </w:rPr>
        <w:t>valitāti var apdraudēt aizaugums ar niedri un rekomendējami apsaimniekošanas pasākumi.</w:t>
      </w:r>
    </w:p>
    <w:p w:rsidR="00347558" w:rsidRDefault="00347558" w:rsidP="00292234">
      <w:pPr>
        <w:jc w:val="both"/>
        <w:rPr>
          <w:rFonts w:ascii="Verdana" w:hAnsi="Verdana"/>
        </w:rPr>
      </w:pPr>
      <w:r w:rsidRPr="006A266D">
        <w:rPr>
          <w:rFonts w:ascii="Verdana" w:hAnsi="Verdana"/>
        </w:rPr>
        <w:t xml:space="preserve">Zušu-Staiņu sēravotos konstatēta </w:t>
      </w:r>
      <w:r w:rsidRPr="006A266D">
        <w:rPr>
          <w:rFonts w:ascii="Verdana" w:hAnsi="Verdana"/>
          <w:i/>
        </w:rPr>
        <w:t>L. sibirica</w:t>
      </w:r>
      <w:r w:rsidRPr="006A266D">
        <w:rPr>
          <w:rFonts w:ascii="Verdana" w:hAnsi="Verdana"/>
        </w:rPr>
        <w:t xml:space="preserve"> daudzskaitlīgāk</w:t>
      </w:r>
      <w:r w:rsidR="00E67563">
        <w:rPr>
          <w:rFonts w:ascii="Verdana" w:hAnsi="Verdana"/>
        </w:rPr>
        <w:t>ā</w:t>
      </w:r>
      <w:r w:rsidRPr="006A266D">
        <w:rPr>
          <w:rFonts w:ascii="Verdana" w:hAnsi="Verdana"/>
        </w:rPr>
        <w:t xml:space="preserve"> populācija Latvijā, tomēr tās kvalitāte pēdējo gadu laikā ir strauji kritusies biotopa aizaugšanas dēļ</w:t>
      </w:r>
      <w:r w:rsidR="00EC2FAE" w:rsidRPr="006A266D">
        <w:rPr>
          <w:rFonts w:ascii="Verdana" w:hAnsi="Verdana"/>
        </w:rPr>
        <w:t xml:space="preserve"> un kopumā konstatēts divkārt mazāks eksemplāru skaits nekā 2006. gadā</w:t>
      </w:r>
      <w:r w:rsidR="00F12B97" w:rsidRPr="006A266D">
        <w:rPr>
          <w:rFonts w:ascii="Verdana" w:hAnsi="Verdana"/>
        </w:rPr>
        <w:t xml:space="preserve"> (</w:t>
      </w:r>
      <w:r w:rsidR="006A266D" w:rsidRPr="006A266D">
        <w:rPr>
          <w:rFonts w:ascii="Verdana" w:hAnsi="Verdana"/>
        </w:rPr>
        <w:t xml:space="preserve">3. </w:t>
      </w:r>
      <w:r w:rsidR="00F12B97" w:rsidRPr="006A266D">
        <w:rPr>
          <w:rFonts w:ascii="Verdana" w:hAnsi="Verdana"/>
        </w:rPr>
        <w:t>attēls</w:t>
      </w:r>
      <w:r w:rsidR="00F12B97">
        <w:rPr>
          <w:rFonts w:ascii="Verdana" w:hAnsi="Verdana"/>
        </w:rPr>
        <w:t>)</w:t>
      </w:r>
      <w:r>
        <w:rPr>
          <w:rFonts w:ascii="Verdana" w:hAnsi="Verdana"/>
        </w:rPr>
        <w:t>.</w:t>
      </w:r>
      <w:r w:rsidR="00780B93">
        <w:rPr>
          <w:rFonts w:ascii="Verdana" w:hAnsi="Verdana"/>
        </w:rPr>
        <w:t xml:space="preserve"> Sugas populācija fragmentēta četrās daļās. Labvēlīgā stāvoklī pašreiz atrodas tikai tā populācija</w:t>
      </w:r>
      <w:r w:rsidR="00EA6C93">
        <w:rPr>
          <w:rFonts w:ascii="Verdana" w:hAnsi="Verdana"/>
        </w:rPr>
        <w:t>s daļa</w:t>
      </w:r>
      <w:r w:rsidR="00780B93">
        <w:rPr>
          <w:rFonts w:ascii="Verdana" w:hAnsi="Verdana"/>
        </w:rPr>
        <w:t>, kas lokalizēta jaunā, avotainā egļu-priežu mežā.</w:t>
      </w:r>
      <w:r w:rsidR="00EA6C93">
        <w:rPr>
          <w:rFonts w:ascii="Verdana" w:hAnsi="Verdana"/>
        </w:rPr>
        <w:t xml:space="preserve"> Savukārt pārējos biotopos </w:t>
      </w:r>
      <w:r w:rsidR="00EC2FAE">
        <w:rPr>
          <w:rFonts w:ascii="Verdana" w:hAnsi="Verdana"/>
        </w:rPr>
        <w:t xml:space="preserve">(klajš avotains purvs, mitra pļava, sēravota ūdeņu izplūdes vietas) </w:t>
      </w:r>
      <w:r w:rsidR="00EA6C93" w:rsidRPr="00EA6C93">
        <w:rPr>
          <w:rFonts w:ascii="Verdana" w:hAnsi="Verdana"/>
          <w:i/>
        </w:rPr>
        <w:t>L. sibirica</w:t>
      </w:r>
      <w:r w:rsidR="00EA6C93">
        <w:rPr>
          <w:rFonts w:ascii="Verdana" w:hAnsi="Verdana"/>
        </w:rPr>
        <w:t xml:space="preserve"> </w:t>
      </w:r>
      <w:r w:rsidR="00EC2FAE">
        <w:rPr>
          <w:rFonts w:ascii="Verdana" w:hAnsi="Verdana"/>
        </w:rPr>
        <w:t xml:space="preserve">atradne ir apdraudēta un </w:t>
      </w:r>
      <w:r w:rsidR="00EA6C93">
        <w:rPr>
          <w:rFonts w:ascii="Verdana" w:hAnsi="Verdana"/>
        </w:rPr>
        <w:t xml:space="preserve"> </w:t>
      </w:r>
      <w:r w:rsidR="00EC2FAE">
        <w:rPr>
          <w:rFonts w:ascii="Verdana" w:hAnsi="Verdana"/>
        </w:rPr>
        <w:t xml:space="preserve">nepieciešama biotopu apsaimniekošana. </w:t>
      </w:r>
    </w:p>
    <w:p w:rsidR="00EC2FAE" w:rsidRPr="0018133F" w:rsidRDefault="00EC2FAE" w:rsidP="00292234">
      <w:pPr>
        <w:jc w:val="both"/>
        <w:rPr>
          <w:rFonts w:ascii="Verdana" w:hAnsi="Verdana"/>
        </w:rPr>
      </w:pPr>
      <w:r>
        <w:rPr>
          <w:rFonts w:ascii="Verdana" w:hAnsi="Verdana"/>
        </w:rPr>
        <w:t xml:space="preserve">Nākotnē veicot sugas monitoringu, rekomendējams ekspertus informēt par </w:t>
      </w:r>
      <w:r w:rsidRPr="00EC2FAE">
        <w:rPr>
          <w:rFonts w:ascii="Verdana" w:hAnsi="Verdana"/>
        </w:rPr>
        <w:t xml:space="preserve">Sibīrijas mēlziedes </w:t>
      </w:r>
      <w:r>
        <w:rPr>
          <w:rFonts w:ascii="Verdana" w:hAnsi="Verdana"/>
        </w:rPr>
        <w:t xml:space="preserve">atpazīšanu jau vēlā pavasarī (maijā, jūnijā) pēc </w:t>
      </w:r>
      <w:r w:rsidR="00166C6A">
        <w:rPr>
          <w:rFonts w:ascii="Verdana" w:hAnsi="Verdana"/>
        </w:rPr>
        <w:t xml:space="preserve">raksturīgajām </w:t>
      </w:r>
      <w:r>
        <w:rPr>
          <w:rFonts w:ascii="Verdana" w:hAnsi="Verdana"/>
        </w:rPr>
        <w:t xml:space="preserve">auga lapām. Agrā veģetācijas sezonā pārējo lakstaugu, grīšļu un graudzāļu sugu </w:t>
      </w:r>
      <w:r w:rsidR="00166C6A">
        <w:rPr>
          <w:rFonts w:ascii="Verdana" w:hAnsi="Verdana"/>
        </w:rPr>
        <w:t>stāvs</w:t>
      </w:r>
      <w:r>
        <w:rPr>
          <w:rFonts w:ascii="Verdana" w:hAnsi="Verdana"/>
        </w:rPr>
        <w:t xml:space="preserve"> vēl nav sasniedzis </w:t>
      </w:r>
      <w:r w:rsidR="00166C6A">
        <w:rPr>
          <w:rFonts w:ascii="Verdana" w:hAnsi="Verdana"/>
        </w:rPr>
        <w:t xml:space="preserve">savu maksimumu un neapgrūtina </w:t>
      </w:r>
      <w:r w:rsidR="00166C6A" w:rsidRPr="00166C6A">
        <w:rPr>
          <w:rFonts w:ascii="Verdana" w:hAnsi="Verdana"/>
          <w:i/>
        </w:rPr>
        <w:t>L. sibirica</w:t>
      </w:r>
      <w:r w:rsidR="00166C6A">
        <w:rPr>
          <w:rFonts w:ascii="Verdana" w:hAnsi="Verdana"/>
        </w:rPr>
        <w:t xml:space="preserve"> meklēšanu.</w:t>
      </w:r>
    </w:p>
    <w:p w:rsidR="00292234" w:rsidRDefault="00292234" w:rsidP="0069692B">
      <w:pPr>
        <w:jc w:val="both"/>
        <w:rPr>
          <w:rFonts w:ascii="Verdana" w:hAnsi="Verdana"/>
        </w:rPr>
      </w:pPr>
    </w:p>
    <w:p w:rsidR="00292234" w:rsidRDefault="00292234" w:rsidP="00385645">
      <w:pPr>
        <w:pStyle w:val="Heading2"/>
      </w:pPr>
      <w:bookmarkStart w:id="14" w:name="_Toc469310022"/>
      <w:r w:rsidRPr="00555DDF">
        <w:t xml:space="preserve">IGAUNIJAS RŪGTLAPE </w:t>
      </w:r>
      <w:r w:rsidRPr="00385645">
        <w:rPr>
          <w:i/>
        </w:rPr>
        <w:t>SAUSUREA ALPINA SSP. ESTHONICA</w:t>
      </w:r>
      <w:bookmarkEnd w:id="14"/>
    </w:p>
    <w:p w:rsidR="00877203" w:rsidRPr="00060DF8" w:rsidRDefault="00627E0E" w:rsidP="0069692B">
      <w:pPr>
        <w:jc w:val="both"/>
        <w:rPr>
          <w:rFonts w:ascii="Verdana" w:hAnsi="Verdana"/>
        </w:rPr>
      </w:pPr>
      <w:r w:rsidRPr="00060DF8">
        <w:rPr>
          <w:rFonts w:ascii="Verdana" w:hAnsi="Verdana"/>
        </w:rPr>
        <w:t xml:space="preserve">Igaunijas rūgtlapes stāvoklis apsekotajās atradnēs ir </w:t>
      </w:r>
      <w:r w:rsidR="007644F7">
        <w:rPr>
          <w:rFonts w:ascii="Verdana" w:hAnsi="Verdana"/>
        </w:rPr>
        <w:t xml:space="preserve">vidēji </w:t>
      </w:r>
      <w:r w:rsidRPr="00060DF8">
        <w:rPr>
          <w:rFonts w:ascii="Verdana" w:hAnsi="Verdana"/>
        </w:rPr>
        <w:t>labs līdz izcils. Suga konstatēta visās trīs teritorijās, populācijas ir daudzskaitlīgas un vitālas (</w:t>
      </w:r>
      <w:r w:rsidR="006A266D">
        <w:rPr>
          <w:rFonts w:ascii="Verdana" w:hAnsi="Verdana"/>
        </w:rPr>
        <w:t xml:space="preserve">3. </w:t>
      </w:r>
      <w:r w:rsidR="00F12B97" w:rsidRPr="006A266D">
        <w:rPr>
          <w:rFonts w:ascii="Verdana" w:hAnsi="Verdana"/>
        </w:rPr>
        <w:t>attēls, 3. pielikums</w:t>
      </w:r>
      <w:r w:rsidRPr="006A266D">
        <w:rPr>
          <w:rFonts w:ascii="Verdana" w:hAnsi="Verdana"/>
        </w:rPr>
        <w:t>).</w:t>
      </w:r>
    </w:p>
    <w:p w:rsidR="00292234" w:rsidRDefault="00292234" w:rsidP="00627E0E">
      <w:pPr>
        <w:jc w:val="both"/>
        <w:rPr>
          <w:rFonts w:ascii="Verdana" w:hAnsi="Verdana"/>
        </w:rPr>
      </w:pPr>
      <w:r w:rsidRPr="00060DF8">
        <w:rPr>
          <w:rFonts w:ascii="Verdana" w:hAnsi="Verdana"/>
        </w:rPr>
        <w:t xml:space="preserve">Augu skaits Ķemeru Nacionālajā parkā un Dubļukrogā, salīdzinot ar iepriekšējo totālo uzskaiti 2008. gadā, ir pieaudzis. </w:t>
      </w:r>
      <w:r w:rsidR="00627E0E" w:rsidRPr="00060DF8">
        <w:rPr>
          <w:rFonts w:ascii="Verdana" w:hAnsi="Verdana"/>
        </w:rPr>
        <w:t xml:space="preserve">Abas šīs </w:t>
      </w:r>
      <w:r w:rsidR="00060DF8" w:rsidRPr="00060DF8">
        <w:rPr>
          <w:rFonts w:ascii="Verdana" w:hAnsi="Verdana"/>
        </w:rPr>
        <w:t>atradnes kopā</w:t>
      </w:r>
      <w:r w:rsidRPr="00060DF8">
        <w:rPr>
          <w:rFonts w:ascii="Verdana" w:hAnsi="Verdana"/>
        </w:rPr>
        <w:t xml:space="preserve"> ir daudzskaitlīgākā no abām Igauni</w:t>
      </w:r>
      <w:r w:rsidR="00627E0E" w:rsidRPr="00060DF8">
        <w:rPr>
          <w:rFonts w:ascii="Verdana" w:hAnsi="Verdana"/>
        </w:rPr>
        <w:t>jas rūgtlapes atradnēm Latvijā</w:t>
      </w:r>
      <w:r w:rsidRPr="00060DF8">
        <w:rPr>
          <w:rFonts w:ascii="Verdana" w:hAnsi="Verdana"/>
        </w:rPr>
        <w:t>.</w:t>
      </w:r>
      <w:r w:rsidR="00627E0E" w:rsidRPr="00060DF8">
        <w:rPr>
          <w:rFonts w:ascii="Verdana" w:hAnsi="Verdana"/>
        </w:rPr>
        <w:t xml:space="preserve"> </w:t>
      </w:r>
      <w:r w:rsidRPr="00060DF8">
        <w:rPr>
          <w:rFonts w:ascii="Verdana" w:hAnsi="Verdana"/>
        </w:rPr>
        <w:t>Tā kā sugas eko</w:t>
      </w:r>
      <w:r w:rsidR="00060DF8" w:rsidRPr="00060DF8">
        <w:rPr>
          <w:rFonts w:ascii="Verdana" w:hAnsi="Verdana"/>
        </w:rPr>
        <w:t xml:space="preserve">loģiskās prasības nav skaidras, </w:t>
      </w:r>
      <w:r w:rsidRPr="00060DF8">
        <w:rPr>
          <w:rFonts w:ascii="Verdana" w:hAnsi="Verdana"/>
        </w:rPr>
        <w:t>iespējams, augu skaita pieaugumu Dubļukrogā var saistīt ar apsaimniekošanu (labvēlīga ietekme, uzlabojušies gaismas apstākļi un mazinā</w:t>
      </w:r>
      <w:r w:rsidR="00060DF8" w:rsidRPr="00060DF8">
        <w:rPr>
          <w:rFonts w:ascii="Verdana" w:hAnsi="Verdana"/>
        </w:rPr>
        <w:t xml:space="preserve">jusies krūmu radītā konkurence) un </w:t>
      </w:r>
      <w:r w:rsidRPr="00060DF8">
        <w:rPr>
          <w:rFonts w:ascii="Verdana" w:hAnsi="Verdana"/>
        </w:rPr>
        <w:t xml:space="preserve">, iespējams, vismaz daļēji ar dabiskiem faktoriem (piemēram, nokrišņu daudzums, kas savukārt ietekmē niedru īpatsvaru un apgaismojuma apstākļus). Piemēram, Dubļukrogā novērots, ka, salīdzinot ar iepriekšējiem gandrīz 10 gadiem (A. Priede apsekojusi šo atradni gandrīz katru gadu) mazinājusies parastās niedres </w:t>
      </w:r>
      <w:r w:rsidRPr="00060DF8">
        <w:rPr>
          <w:rFonts w:ascii="Verdana" w:hAnsi="Verdana"/>
          <w:i/>
        </w:rPr>
        <w:t>Phragmites australis</w:t>
      </w:r>
      <w:r w:rsidRPr="00060DF8">
        <w:rPr>
          <w:rFonts w:ascii="Verdana" w:hAnsi="Verdana"/>
        </w:rPr>
        <w:t xml:space="preserve"> dominance – visticamāk, to ietekmējis mazais nokrišņu daudzums attiecīgā gada vasaras pirmajā pusē. Tas, iespējams, labvēlīgi ietekmējis Igaunijas rūgtlapi (mazāka konkurence, uzlabojušies gaismas apstākļi).</w:t>
      </w:r>
    </w:p>
    <w:p w:rsidR="00060DF8" w:rsidRPr="00060DF8" w:rsidRDefault="00060DF8" w:rsidP="00627E0E">
      <w:pPr>
        <w:jc w:val="both"/>
        <w:rPr>
          <w:rFonts w:ascii="Verdana" w:hAnsi="Verdana"/>
        </w:rPr>
      </w:pPr>
      <w:r>
        <w:rPr>
          <w:rFonts w:ascii="Verdana" w:hAnsi="Verdana"/>
        </w:rPr>
        <w:lastRenderedPageBreak/>
        <w:t xml:space="preserve">Atradne Popes zāļu purvā </w:t>
      </w:r>
      <w:r w:rsidR="007644F7">
        <w:rPr>
          <w:rFonts w:ascii="Verdana" w:hAnsi="Verdana"/>
        </w:rPr>
        <w:t>ir safragmentēta. Daļa no populācijas lokalizēta kvalitatīvā biotopā, sugai ir optimāli augšanas apstākļi un atrodami vairāki simti auga eksemplāri. Savukārt neliela Igaunijas rūgtlapes populācijas daļa atrodas ar krūmiem aizaugošā platībā, suga 2016. gadā tur netika konstatēta un rekomendējama biotopu apsaimniekošana līdzīgi kā tas realizēts sugas atradnē Dubļukrogā.</w:t>
      </w:r>
    </w:p>
    <w:p w:rsidR="00292234" w:rsidRPr="00253B71" w:rsidRDefault="00292234" w:rsidP="007644F7">
      <w:pPr>
        <w:spacing w:line="100" w:lineRule="atLeast"/>
        <w:jc w:val="both"/>
        <w:rPr>
          <w:sz w:val="24"/>
          <w:szCs w:val="24"/>
        </w:rPr>
      </w:pPr>
    </w:p>
    <w:p w:rsidR="00292234" w:rsidRDefault="00292234" w:rsidP="00385645">
      <w:pPr>
        <w:pStyle w:val="Heading2"/>
        <w:rPr>
          <w:i/>
        </w:rPr>
      </w:pPr>
      <w:bookmarkStart w:id="15" w:name="_Toc469310023"/>
      <w:r w:rsidRPr="00555DDF">
        <w:t xml:space="preserve">DZELTENĀ AKMEŅLAUZĪTE </w:t>
      </w:r>
      <w:r w:rsidRPr="00555DDF">
        <w:rPr>
          <w:i/>
        </w:rPr>
        <w:t>SAXIFRAGA HIRCULUS</w:t>
      </w:r>
      <w:bookmarkEnd w:id="15"/>
    </w:p>
    <w:p w:rsidR="006A5111" w:rsidRDefault="006146C0" w:rsidP="0069692B">
      <w:pPr>
        <w:jc w:val="both"/>
        <w:rPr>
          <w:rFonts w:ascii="Verdana" w:hAnsi="Verdana"/>
        </w:rPr>
      </w:pPr>
      <w:r>
        <w:rPr>
          <w:rFonts w:ascii="Verdana" w:hAnsi="Verdana"/>
        </w:rPr>
        <w:t xml:space="preserve">Dzeltenās akmeņlauzītes stāvoklis apsekotajās teritorijās ir vidēji labs līdz slikts </w:t>
      </w:r>
      <w:r w:rsidRPr="006A266D">
        <w:rPr>
          <w:rFonts w:ascii="Verdana" w:hAnsi="Verdana"/>
        </w:rPr>
        <w:t>(</w:t>
      </w:r>
      <w:r w:rsidR="00F12B97" w:rsidRPr="006A266D">
        <w:rPr>
          <w:rFonts w:ascii="Verdana" w:hAnsi="Verdana"/>
        </w:rPr>
        <w:t>3. pielikums</w:t>
      </w:r>
      <w:r w:rsidRPr="006A266D">
        <w:rPr>
          <w:rFonts w:ascii="Verdana" w:hAnsi="Verdana"/>
        </w:rPr>
        <w:t>).</w:t>
      </w:r>
      <w:r>
        <w:rPr>
          <w:rFonts w:ascii="Verdana" w:hAnsi="Verdana"/>
        </w:rPr>
        <w:t xml:space="preserve"> Deviņās</w:t>
      </w:r>
      <w:r w:rsidR="005E1873" w:rsidRPr="005E1873">
        <w:rPr>
          <w:rFonts w:ascii="Verdana" w:hAnsi="Verdana"/>
        </w:rPr>
        <w:t xml:space="preserve"> </w:t>
      </w:r>
      <w:r w:rsidR="005E1873">
        <w:rPr>
          <w:rFonts w:ascii="Verdana" w:hAnsi="Verdana"/>
        </w:rPr>
        <w:t xml:space="preserve">no 15 </w:t>
      </w:r>
      <w:r w:rsidR="005E1873" w:rsidRPr="005E1873">
        <w:rPr>
          <w:rFonts w:ascii="Verdana" w:hAnsi="Verdana"/>
        </w:rPr>
        <w:t>apsekotajā</w:t>
      </w:r>
      <w:r w:rsidR="005E1873">
        <w:rPr>
          <w:rFonts w:ascii="Verdana" w:hAnsi="Verdana"/>
        </w:rPr>
        <w:t>m</w:t>
      </w:r>
      <w:r w:rsidR="005E1873" w:rsidRPr="005E1873">
        <w:rPr>
          <w:rFonts w:ascii="Verdana" w:hAnsi="Verdana"/>
        </w:rPr>
        <w:t xml:space="preserve"> teritorijā</w:t>
      </w:r>
      <w:r w:rsidR="005E1873">
        <w:rPr>
          <w:rFonts w:ascii="Verdana" w:hAnsi="Verdana"/>
        </w:rPr>
        <w:t>m</w:t>
      </w:r>
      <w:r w:rsidR="005E1873" w:rsidRPr="005E1873">
        <w:rPr>
          <w:rFonts w:ascii="Verdana" w:hAnsi="Verdana"/>
        </w:rPr>
        <w:t xml:space="preserve"> suga </w:t>
      </w:r>
      <w:r w:rsidR="00AE53FC">
        <w:rPr>
          <w:rFonts w:ascii="Verdana" w:hAnsi="Verdana"/>
        </w:rPr>
        <w:t xml:space="preserve">2016. gadā </w:t>
      </w:r>
      <w:r w:rsidR="005E1873" w:rsidRPr="005E1873">
        <w:rPr>
          <w:rFonts w:ascii="Verdana" w:hAnsi="Verdana"/>
        </w:rPr>
        <w:t>netika atrasta</w:t>
      </w:r>
      <w:r>
        <w:rPr>
          <w:rFonts w:ascii="Verdana" w:hAnsi="Verdana"/>
        </w:rPr>
        <w:t>, un četrās no tām suga nebija sastopama</w:t>
      </w:r>
      <w:r w:rsidR="0076001E">
        <w:rPr>
          <w:rFonts w:ascii="Verdana" w:hAnsi="Verdana"/>
        </w:rPr>
        <w:t xml:space="preserve"> arī iepriekšējo gadu apsekojumos. </w:t>
      </w:r>
      <w:r>
        <w:rPr>
          <w:rFonts w:ascii="Verdana" w:hAnsi="Verdana"/>
        </w:rPr>
        <w:t xml:space="preserve">No šīm atradnēm </w:t>
      </w:r>
      <w:r w:rsidR="00491761">
        <w:rPr>
          <w:rFonts w:ascii="Verdana" w:hAnsi="Verdana"/>
        </w:rPr>
        <w:t>aizsargājamo ainavu apvidū Augšdaugava,</w:t>
      </w:r>
      <w:r>
        <w:rPr>
          <w:rFonts w:ascii="Verdana" w:hAnsi="Verdana"/>
        </w:rPr>
        <w:t xml:space="preserve"> Gaujas nacionālajā </w:t>
      </w:r>
      <w:r w:rsidR="006A5111">
        <w:rPr>
          <w:rFonts w:ascii="Verdana" w:hAnsi="Verdana"/>
        </w:rPr>
        <w:t>p</w:t>
      </w:r>
      <w:r>
        <w:rPr>
          <w:rFonts w:ascii="Verdana" w:hAnsi="Verdana"/>
        </w:rPr>
        <w:t xml:space="preserve">arkā </w:t>
      </w:r>
      <w:r w:rsidR="006A5111">
        <w:rPr>
          <w:rFonts w:ascii="Verdana" w:hAnsi="Verdana"/>
        </w:rPr>
        <w:t>Amatas novad</w:t>
      </w:r>
      <w:r>
        <w:rPr>
          <w:rFonts w:ascii="Verdana" w:hAnsi="Verdana"/>
        </w:rPr>
        <w:t>ā Rakšu purv</w:t>
      </w:r>
      <w:r w:rsidR="006A5111">
        <w:rPr>
          <w:rFonts w:ascii="Verdana" w:hAnsi="Verdana"/>
        </w:rPr>
        <w:t>iņā</w:t>
      </w:r>
      <w:r w:rsidR="00491761">
        <w:rPr>
          <w:rFonts w:ascii="Verdana" w:hAnsi="Verdana"/>
        </w:rPr>
        <w:t xml:space="preserve">, dabas parkā Numernes valnis </w:t>
      </w:r>
      <w:r>
        <w:rPr>
          <w:rFonts w:ascii="Verdana" w:hAnsi="Verdana"/>
        </w:rPr>
        <w:t xml:space="preserve"> </w:t>
      </w:r>
      <w:r w:rsidR="006A5111">
        <w:rPr>
          <w:rFonts w:ascii="Verdana" w:hAnsi="Verdana"/>
        </w:rPr>
        <w:t xml:space="preserve">un dabas liegumā Motrines ezers suga ir potenciāli sastopama, jo biotopu kvalitāte ir piemērota </w:t>
      </w:r>
      <w:r w:rsidR="006A5111" w:rsidRPr="006A5111">
        <w:rPr>
          <w:rFonts w:ascii="Verdana" w:hAnsi="Verdana"/>
          <w:i/>
        </w:rPr>
        <w:t>S. hirculus</w:t>
      </w:r>
      <w:r w:rsidR="006A5111">
        <w:rPr>
          <w:rFonts w:ascii="Verdana" w:hAnsi="Verdana"/>
        </w:rPr>
        <w:t xml:space="preserve"> augšanai. Slīteres nacionālajā parkā</w:t>
      </w:r>
      <w:r w:rsidR="00491761">
        <w:rPr>
          <w:rFonts w:ascii="Verdana" w:hAnsi="Verdana"/>
        </w:rPr>
        <w:t>, Trikātas pagastā</w:t>
      </w:r>
      <w:r w:rsidR="006A5111">
        <w:rPr>
          <w:rFonts w:ascii="Verdana" w:hAnsi="Verdana"/>
        </w:rPr>
        <w:t xml:space="preserve"> </w:t>
      </w:r>
      <w:r w:rsidR="00491761">
        <w:rPr>
          <w:rFonts w:ascii="Verdana" w:hAnsi="Verdana"/>
        </w:rPr>
        <w:t xml:space="preserve">un Umurgas pagastā </w:t>
      </w:r>
      <w:r w:rsidR="006A5111">
        <w:rPr>
          <w:rFonts w:ascii="Verdana" w:hAnsi="Verdana"/>
        </w:rPr>
        <w:t>jāprecizē atradnes koordinātas un atkāroti jāveic sugas apsekojums, lai pārliecinātos par atradnes stāvokli.</w:t>
      </w:r>
    </w:p>
    <w:p w:rsidR="00491761" w:rsidRDefault="00491761" w:rsidP="00491761">
      <w:pPr>
        <w:jc w:val="both"/>
        <w:rPr>
          <w:rFonts w:ascii="Verdana" w:hAnsi="Verdana"/>
        </w:rPr>
      </w:pPr>
      <w:r>
        <w:rPr>
          <w:rFonts w:ascii="Verdana" w:hAnsi="Verdana"/>
        </w:rPr>
        <w:t>Bednes purvā un Vesetas palienes purvā suga ir atrasta, taču atradņu kvalitātes stāvoklis ir krities un konstatēts būtiski mazāks skaits eksemplāru nekā iepriekšējos gados, attiecīgi 136 augi 563 vietā un 18 augi 108 vietā</w:t>
      </w:r>
      <w:r w:rsidR="00F12B97">
        <w:rPr>
          <w:rFonts w:ascii="Verdana" w:hAnsi="Verdana"/>
        </w:rPr>
        <w:t xml:space="preserve"> (</w:t>
      </w:r>
      <w:r w:rsidR="006A266D">
        <w:rPr>
          <w:rFonts w:ascii="Verdana" w:hAnsi="Verdana"/>
        </w:rPr>
        <w:t>3</w:t>
      </w:r>
      <w:r w:rsidR="006A266D" w:rsidRPr="006A266D">
        <w:rPr>
          <w:rFonts w:ascii="Verdana" w:hAnsi="Verdana"/>
        </w:rPr>
        <w:t xml:space="preserve">. </w:t>
      </w:r>
      <w:r w:rsidR="00F12B97" w:rsidRPr="006A266D">
        <w:rPr>
          <w:rFonts w:ascii="Verdana" w:hAnsi="Verdana"/>
        </w:rPr>
        <w:t>attēls)</w:t>
      </w:r>
      <w:r w:rsidRPr="006A266D">
        <w:rPr>
          <w:rFonts w:ascii="Verdana" w:hAnsi="Verdana"/>
        </w:rPr>
        <w:t>.</w:t>
      </w:r>
      <w:r>
        <w:rPr>
          <w:rFonts w:ascii="Verdana" w:hAnsi="Verdana"/>
        </w:rPr>
        <w:t xml:space="preserve"> Ances purvos un mežos populācija ir stabila ar tendenci uzlaboties (abos monitoringa periodos 150 augi). Arī Krustkalnu dabas rezervātā augu skaits ne izteikti palielinās, ne samazinās (2-6 augi). Vitālas un stabilas </w:t>
      </w:r>
      <w:r w:rsidRPr="00322964">
        <w:rPr>
          <w:rFonts w:ascii="Verdana" w:hAnsi="Verdana"/>
          <w:i/>
        </w:rPr>
        <w:t>S. hirculus</w:t>
      </w:r>
      <w:r>
        <w:rPr>
          <w:rFonts w:ascii="Verdana" w:hAnsi="Verdana"/>
        </w:rPr>
        <w:t xml:space="preserve"> atradnes 2016. gadā konstatētas dabas liegumā Mežole (75 augi) un aizsargājamo ainavu apvidū Veclaicene (29 augi), kur iepriekšējos monitoringa veikšanas gados sugu neatrada.</w:t>
      </w:r>
    </w:p>
    <w:p w:rsidR="0044135B" w:rsidRDefault="0044135B" w:rsidP="00555DDF">
      <w:pPr>
        <w:jc w:val="both"/>
        <w:rPr>
          <w:rFonts w:ascii="Verdana" w:hAnsi="Verdana"/>
        </w:rPr>
      </w:pPr>
    </w:p>
    <w:p w:rsidR="00F621CF" w:rsidRDefault="00D30040" w:rsidP="00D555C5">
      <w:pPr>
        <w:pStyle w:val="Heading1"/>
      </w:pPr>
      <w:r>
        <w:br w:type="page"/>
      </w:r>
      <w:bookmarkStart w:id="16" w:name="_Toc469310024"/>
      <w:r w:rsidR="001C09F7">
        <w:lastRenderedPageBreak/>
        <w:t xml:space="preserve">AIZSARGĀJAMIE </w:t>
      </w:r>
      <w:r w:rsidR="00F621CF">
        <w:t>BIOTOPI</w:t>
      </w:r>
      <w:r w:rsidR="001C09F7">
        <w:t xml:space="preserve"> APSEKOTAJĀS TERITORIJĀS</w:t>
      </w:r>
      <w:bookmarkEnd w:id="16"/>
    </w:p>
    <w:p w:rsidR="00CD0034" w:rsidRPr="006A266D" w:rsidRDefault="00CD0034" w:rsidP="00555DDF">
      <w:pPr>
        <w:jc w:val="both"/>
        <w:rPr>
          <w:rFonts w:ascii="Verdana" w:hAnsi="Verdana"/>
        </w:rPr>
      </w:pPr>
      <w:r>
        <w:rPr>
          <w:rFonts w:ascii="Verdana" w:hAnsi="Verdana"/>
        </w:rPr>
        <w:t>Pētīto sugu prasības pēc vides apstākļiem un biotopiem ir atšķirīgas. Analizēts, kādi  Eiropas Savienībā aizsargājamie biotopi apsekoti katrā no pētītajām teritorijām (</w:t>
      </w:r>
      <w:r w:rsidR="006A266D">
        <w:rPr>
          <w:rFonts w:ascii="Verdana" w:hAnsi="Verdana"/>
        </w:rPr>
        <w:t xml:space="preserve">4. </w:t>
      </w:r>
      <w:r w:rsidRPr="006A266D">
        <w:rPr>
          <w:rFonts w:ascii="Verdana" w:hAnsi="Verdana"/>
        </w:rPr>
        <w:t xml:space="preserve">tabula). </w:t>
      </w:r>
      <w:r w:rsidR="001E4DAE">
        <w:rPr>
          <w:rFonts w:ascii="Verdana" w:hAnsi="Verdana"/>
        </w:rPr>
        <w:t>Vizuālu biotopu st</w:t>
      </w:r>
      <w:r w:rsidR="002408BC">
        <w:rPr>
          <w:rFonts w:ascii="Verdana" w:hAnsi="Verdana"/>
        </w:rPr>
        <w:t>āvokļa</w:t>
      </w:r>
      <w:r w:rsidR="001E4DAE">
        <w:rPr>
          <w:rFonts w:ascii="Verdana" w:hAnsi="Verdana"/>
        </w:rPr>
        <w:t xml:space="preserve"> novērtējumu daļā atradņu var gūt no fotofiksācijas (4. pielikums).</w:t>
      </w:r>
    </w:p>
    <w:p w:rsidR="00F621CF" w:rsidRPr="006A266D" w:rsidRDefault="00CD0034" w:rsidP="00555DDF">
      <w:pPr>
        <w:jc w:val="both"/>
        <w:rPr>
          <w:rFonts w:ascii="Verdana" w:hAnsi="Verdana"/>
        </w:rPr>
      </w:pPr>
      <w:r w:rsidRPr="006A266D">
        <w:rPr>
          <w:rFonts w:ascii="Verdana" w:hAnsi="Verdana"/>
        </w:rPr>
        <w:t xml:space="preserve">Platlapu cinna ir vienīgā no </w:t>
      </w:r>
      <w:r w:rsidR="00E67563">
        <w:rPr>
          <w:rFonts w:ascii="Verdana" w:hAnsi="Verdana"/>
        </w:rPr>
        <w:t xml:space="preserve">pētītajām </w:t>
      </w:r>
      <w:r w:rsidRPr="006A266D">
        <w:rPr>
          <w:rFonts w:ascii="Verdana" w:hAnsi="Verdana"/>
        </w:rPr>
        <w:t xml:space="preserve">sugām, kas galvenokārt sastopama tikai mežu biotopos. Pētītajās teritorijās apsekotās </w:t>
      </w:r>
      <w:r w:rsidRPr="006A266D">
        <w:rPr>
          <w:rFonts w:ascii="Verdana" w:hAnsi="Verdana"/>
          <w:i/>
        </w:rPr>
        <w:t>C. latifolia</w:t>
      </w:r>
      <w:r w:rsidRPr="006A266D">
        <w:rPr>
          <w:rFonts w:ascii="Verdana" w:hAnsi="Verdana"/>
        </w:rPr>
        <w:t xml:space="preserve"> atradnes lokalizētas septiņos dažādos ES aizsargājamos mežu biotopos. Visvairāk, sešās un četrās teritorijās, atradnes lokalizētas attiecīgi 9010* Vecos vai dabiskos boreālos mežos un 9020* Vecos jauktos platlapju mežos. Piec</w:t>
      </w:r>
      <w:r w:rsidR="005A5F8E" w:rsidRPr="006A266D">
        <w:rPr>
          <w:rFonts w:ascii="Verdana" w:hAnsi="Verdana"/>
        </w:rPr>
        <w:t>padsmit</w:t>
      </w:r>
      <w:r w:rsidRPr="006A266D">
        <w:rPr>
          <w:rFonts w:ascii="Verdana" w:hAnsi="Verdana"/>
        </w:rPr>
        <w:t xml:space="preserve"> teritorijās suga atrasta </w:t>
      </w:r>
      <w:r w:rsidR="005A5F8E" w:rsidRPr="006A266D">
        <w:rPr>
          <w:rFonts w:ascii="Verdana" w:hAnsi="Verdana"/>
        </w:rPr>
        <w:t xml:space="preserve">arī </w:t>
      </w:r>
      <w:r w:rsidRPr="006A266D">
        <w:rPr>
          <w:rFonts w:ascii="Verdana" w:hAnsi="Verdana"/>
        </w:rPr>
        <w:t>ārpus aizsargājamiem biotopiem.</w:t>
      </w:r>
    </w:p>
    <w:p w:rsidR="00CD0034" w:rsidRPr="006A266D" w:rsidRDefault="00CD0034" w:rsidP="00555DDF">
      <w:pPr>
        <w:jc w:val="both"/>
        <w:rPr>
          <w:rFonts w:ascii="Verdana" w:hAnsi="Verdana"/>
        </w:rPr>
      </w:pPr>
    </w:p>
    <w:p w:rsidR="007817A0" w:rsidRPr="006A266D" w:rsidRDefault="006A266D" w:rsidP="006A266D">
      <w:pPr>
        <w:pStyle w:val="ListParagraph"/>
        <w:numPr>
          <w:ilvl w:val="0"/>
          <w:numId w:val="5"/>
        </w:numPr>
        <w:spacing w:after="0" w:line="100" w:lineRule="atLeast"/>
        <w:jc w:val="right"/>
        <w:rPr>
          <w:rFonts w:ascii="Verdana" w:hAnsi="Verdana"/>
          <w:sz w:val="20"/>
        </w:rPr>
      </w:pPr>
      <w:r w:rsidRPr="006A266D">
        <w:rPr>
          <w:rFonts w:ascii="Verdana" w:hAnsi="Verdana"/>
          <w:sz w:val="20"/>
        </w:rPr>
        <w:t>t</w:t>
      </w:r>
      <w:r w:rsidR="007817A0" w:rsidRPr="006A266D">
        <w:rPr>
          <w:rFonts w:ascii="Verdana" w:hAnsi="Verdana"/>
          <w:sz w:val="20"/>
        </w:rPr>
        <w:t xml:space="preserve">abula. Pārstāvētie Eiropas Savienībā aizsargājamie biotopi apsekotajās teritorijās </w:t>
      </w:r>
    </w:p>
    <w:tbl>
      <w:tblPr>
        <w:tblW w:w="9741" w:type="dxa"/>
        <w:tblLook w:val="04A0" w:firstRow="1" w:lastRow="0" w:firstColumn="1" w:lastColumn="0" w:noHBand="0" w:noVBand="1"/>
      </w:tblPr>
      <w:tblGrid>
        <w:gridCol w:w="4388"/>
        <w:gridCol w:w="960"/>
        <w:gridCol w:w="1166"/>
        <w:gridCol w:w="967"/>
        <w:gridCol w:w="1233"/>
        <w:gridCol w:w="1027"/>
      </w:tblGrid>
      <w:tr w:rsidR="00F621CF" w:rsidRPr="00FF291D" w:rsidTr="007817A0">
        <w:trPr>
          <w:trHeight w:val="300"/>
        </w:trPr>
        <w:tc>
          <w:tcPr>
            <w:tcW w:w="4388"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F621CF" w:rsidRPr="00F621CF" w:rsidRDefault="007817A0" w:rsidP="007817A0">
            <w:pPr>
              <w:spacing w:after="0" w:line="240" w:lineRule="auto"/>
              <w:rPr>
                <w:rFonts w:eastAsia="Times New Roman"/>
                <w:b/>
                <w:color w:val="000000"/>
                <w:lang w:eastAsia="lv-LV"/>
              </w:rPr>
            </w:pPr>
            <w:r w:rsidRPr="007817A0">
              <w:rPr>
                <w:rFonts w:eastAsia="Times New Roman"/>
                <w:b/>
                <w:color w:val="000000"/>
                <w:lang w:eastAsia="lv-LV"/>
              </w:rPr>
              <w:t>ES aizsargājamais biotops \ Suga</w:t>
            </w:r>
          </w:p>
        </w:tc>
        <w:tc>
          <w:tcPr>
            <w:tcW w:w="960" w:type="dxa"/>
            <w:tcBorders>
              <w:top w:val="single" w:sz="4" w:space="0" w:color="auto"/>
              <w:left w:val="nil"/>
              <w:bottom w:val="single" w:sz="4" w:space="0" w:color="auto"/>
              <w:right w:val="single" w:sz="4" w:space="0" w:color="auto"/>
            </w:tcBorders>
            <w:shd w:val="pct10" w:color="auto" w:fill="auto"/>
            <w:noWrap/>
            <w:vAlign w:val="bottom"/>
            <w:hideMark/>
          </w:tcPr>
          <w:p w:rsidR="00F621CF" w:rsidRPr="00F621CF" w:rsidRDefault="00F621CF" w:rsidP="00F621CF">
            <w:pPr>
              <w:spacing w:after="0" w:line="240" w:lineRule="auto"/>
              <w:rPr>
                <w:rFonts w:eastAsia="Times New Roman"/>
                <w:b/>
                <w:i/>
                <w:color w:val="000000"/>
                <w:sz w:val="20"/>
                <w:lang w:eastAsia="lv-LV"/>
              </w:rPr>
            </w:pPr>
            <w:r w:rsidRPr="00F621CF">
              <w:rPr>
                <w:rFonts w:eastAsia="Times New Roman"/>
                <w:b/>
                <w:i/>
                <w:color w:val="000000"/>
                <w:sz w:val="20"/>
                <w:lang w:eastAsia="lv-LV"/>
              </w:rPr>
              <w:t>Cinna latifolia</w:t>
            </w:r>
          </w:p>
        </w:tc>
        <w:tc>
          <w:tcPr>
            <w:tcW w:w="1166" w:type="dxa"/>
            <w:tcBorders>
              <w:top w:val="single" w:sz="4" w:space="0" w:color="auto"/>
              <w:left w:val="nil"/>
              <w:bottom w:val="single" w:sz="4" w:space="0" w:color="auto"/>
              <w:right w:val="single" w:sz="4" w:space="0" w:color="auto"/>
            </w:tcBorders>
            <w:shd w:val="pct10" w:color="auto" w:fill="auto"/>
            <w:noWrap/>
            <w:vAlign w:val="bottom"/>
            <w:hideMark/>
          </w:tcPr>
          <w:p w:rsidR="00F621CF" w:rsidRPr="00F621CF" w:rsidRDefault="00F621CF" w:rsidP="00F621CF">
            <w:pPr>
              <w:spacing w:after="0" w:line="240" w:lineRule="auto"/>
              <w:rPr>
                <w:rFonts w:eastAsia="Times New Roman"/>
                <w:b/>
                <w:i/>
                <w:color w:val="000000"/>
                <w:sz w:val="20"/>
                <w:lang w:eastAsia="lv-LV"/>
              </w:rPr>
            </w:pPr>
            <w:r w:rsidRPr="00F621CF">
              <w:rPr>
                <w:rFonts w:eastAsia="Times New Roman"/>
                <w:b/>
                <w:i/>
                <w:color w:val="000000"/>
                <w:sz w:val="20"/>
                <w:lang w:eastAsia="lv-LV"/>
              </w:rPr>
              <w:t>Equisetum telmateia</w:t>
            </w:r>
          </w:p>
        </w:tc>
        <w:tc>
          <w:tcPr>
            <w:tcW w:w="967" w:type="dxa"/>
            <w:tcBorders>
              <w:top w:val="single" w:sz="4" w:space="0" w:color="auto"/>
              <w:left w:val="nil"/>
              <w:bottom w:val="single" w:sz="4" w:space="0" w:color="auto"/>
              <w:right w:val="single" w:sz="4" w:space="0" w:color="auto"/>
            </w:tcBorders>
            <w:shd w:val="pct10" w:color="auto" w:fill="auto"/>
            <w:noWrap/>
            <w:vAlign w:val="bottom"/>
            <w:hideMark/>
          </w:tcPr>
          <w:p w:rsidR="00F621CF" w:rsidRPr="00F621CF" w:rsidRDefault="00F621CF" w:rsidP="00F621CF">
            <w:pPr>
              <w:spacing w:after="0" w:line="240" w:lineRule="auto"/>
              <w:rPr>
                <w:rFonts w:eastAsia="Times New Roman"/>
                <w:b/>
                <w:i/>
                <w:color w:val="000000"/>
                <w:sz w:val="20"/>
                <w:lang w:eastAsia="lv-LV"/>
              </w:rPr>
            </w:pPr>
            <w:r w:rsidRPr="00F621CF">
              <w:rPr>
                <w:rFonts w:eastAsia="Times New Roman"/>
                <w:b/>
                <w:i/>
                <w:color w:val="000000"/>
                <w:sz w:val="20"/>
                <w:lang w:eastAsia="lv-LV"/>
              </w:rPr>
              <w:t>Ligularia sibirica</w:t>
            </w:r>
          </w:p>
        </w:tc>
        <w:tc>
          <w:tcPr>
            <w:tcW w:w="1233" w:type="dxa"/>
            <w:tcBorders>
              <w:top w:val="single" w:sz="4" w:space="0" w:color="auto"/>
              <w:left w:val="nil"/>
              <w:bottom w:val="single" w:sz="4" w:space="0" w:color="auto"/>
              <w:right w:val="single" w:sz="4" w:space="0" w:color="auto"/>
            </w:tcBorders>
            <w:shd w:val="pct10" w:color="auto" w:fill="auto"/>
            <w:noWrap/>
            <w:vAlign w:val="bottom"/>
            <w:hideMark/>
          </w:tcPr>
          <w:p w:rsidR="00F621CF" w:rsidRPr="00F621CF" w:rsidRDefault="00F621CF" w:rsidP="007817A0">
            <w:pPr>
              <w:spacing w:after="0" w:line="240" w:lineRule="auto"/>
              <w:rPr>
                <w:rFonts w:eastAsia="Times New Roman"/>
                <w:b/>
                <w:i/>
                <w:color w:val="000000"/>
                <w:sz w:val="20"/>
                <w:lang w:eastAsia="lv-LV"/>
              </w:rPr>
            </w:pPr>
            <w:r w:rsidRPr="00F621CF">
              <w:rPr>
                <w:rFonts w:eastAsia="Times New Roman"/>
                <w:b/>
                <w:i/>
                <w:color w:val="000000"/>
                <w:sz w:val="20"/>
                <w:lang w:eastAsia="lv-LV"/>
              </w:rPr>
              <w:t xml:space="preserve">Saussurea alpina ssp. </w:t>
            </w:r>
            <w:r w:rsidR="007817A0">
              <w:rPr>
                <w:rFonts w:eastAsia="Times New Roman"/>
                <w:b/>
                <w:i/>
                <w:color w:val="000000"/>
                <w:sz w:val="20"/>
                <w:lang w:eastAsia="lv-LV"/>
              </w:rPr>
              <w:t>e</w:t>
            </w:r>
            <w:r w:rsidRPr="00F621CF">
              <w:rPr>
                <w:rFonts w:eastAsia="Times New Roman"/>
                <w:b/>
                <w:i/>
                <w:color w:val="000000"/>
                <w:sz w:val="20"/>
                <w:lang w:eastAsia="lv-LV"/>
              </w:rPr>
              <w:t>sthonica</w:t>
            </w:r>
          </w:p>
        </w:tc>
        <w:tc>
          <w:tcPr>
            <w:tcW w:w="1027" w:type="dxa"/>
            <w:tcBorders>
              <w:top w:val="single" w:sz="4" w:space="0" w:color="auto"/>
              <w:left w:val="nil"/>
              <w:bottom w:val="single" w:sz="4" w:space="0" w:color="auto"/>
              <w:right w:val="single" w:sz="4" w:space="0" w:color="auto"/>
            </w:tcBorders>
            <w:shd w:val="pct10" w:color="auto" w:fill="auto"/>
            <w:noWrap/>
            <w:vAlign w:val="bottom"/>
            <w:hideMark/>
          </w:tcPr>
          <w:p w:rsidR="00F621CF" w:rsidRPr="00F621CF" w:rsidRDefault="00F621CF" w:rsidP="00F621CF">
            <w:pPr>
              <w:spacing w:after="0" w:line="240" w:lineRule="auto"/>
              <w:rPr>
                <w:rFonts w:eastAsia="Times New Roman"/>
                <w:b/>
                <w:i/>
                <w:color w:val="000000"/>
                <w:sz w:val="20"/>
                <w:lang w:eastAsia="lv-LV"/>
              </w:rPr>
            </w:pPr>
            <w:r w:rsidRPr="00F621CF">
              <w:rPr>
                <w:rFonts w:eastAsia="Times New Roman"/>
                <w:b/>
                <w:i/>
                <w:color w:val="000000"/>
                <w:sz w:val="20"/>
                <w:lang w:eastAsia="lv-LV"/>
              </w:rPr>
              <w:t>Saxifraga hirculus</w:t>
            </w:r>
          </w:p>
        </w:tc>
      </w:tr>
      <w:tr w:rsidR="00F621CF" w:rsidRPr="00FF291D" w:rsidTr="007817A0">
        <w:trPr>
          <w:trHeight w:val="300"/>
        </w:trPr>
        <w:tc>
          <w:tcPr>
            <w:tcW w:w="4388"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F621CF" w:rsidRPr="00FF291D" w:rsidRDefault="00F621CF" w:rsidP="007817A0">
            <w:pPr>
              <w:spacing w:after="0" w:line="240" w:lineRule="auto"/>
              <w:rPr>
                <w:rFonts w:eastAsia="Times New Roman"/>
                <w:color w:val="000000"/>
                <w:sz w:val="20"/>
                <w:szCs w:val="20"/>
                <w:lang w:eastAsia="lv-LV"/>
              </w:rPr>
            </w:pPr>
            <w:r w:rsidRPr="00FF291D">
              <w:rPr>
                <w:rFonts w:eastAsia="Times New Roman"/>
                <w:color w:val="000000"/>
                <w:sz w:val="20"/>
                <w:szCs w:val="20"/>
                <w:lang w:eastAsia="lv-LV"/>
              </w:rPr>
              <w:t>2180</w:t>
            </w:r>
            <w:r w:rsidR="007817A0" w:rsidRPr="00FF291D">
              <w:rPr>
                <w:rFonts w:eastAsia="Times New Roman"/>
                <w:color w:val="000000"/>
                <w:sz w:val="20"/>
                <w:szCs w:val="20"/>
                <w:lang w:eastAsia="lv-LV"/>
              </w:rPr>
              <w:t xml:space="preserve"> Mežainas piejūras kāpas</w:t>
            </w:r>
          </w:p>
        </w:tc>
        <w:tc>
          <w:tcPr>
            <w:tcW w:w="960"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c>
          <w:tcPr>
            <w:tcW w:w="1166"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c>
          <w:tcPr>
            <w:tcW w:w="967"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c>
          <w:tcPr>
            <w:tcW w:w="1233"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c>
          <w:tcPr>
            <w:tcW w:w="1027"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r w:rsidRPr="00FF291D">
              <w:rPr>
                <w:rFonts w:eastAsia="Times New Roman"/>
                <w:color w:val="000000"/>
                <w:sz w:val="20"/>
                <w:szCs w:val="20"/>
                <w:lang w:eastAsia="lv-LV"/>
              </w:rPr>
              <w:t>1</w:t>
            </w:r>
          </w:p>
        </w:tc>
      </w:tr>
      <w:tr w:rsidR="00F621CF" w:rsidRPr="00FF291D" w:rsidTr="007817A0">
        <w:trPr>
          <w:trHeight w:val="300"/>
        </w:trPr>
        <w:tc>
          <w:tcPr>
            <w:tcW w:w="4388"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F621CF" w:rsidRPr="00FF291D" w:rsidRDefault="00F621CF" w:rsidP="007817A0">
            <w:pPr>
              <w:spacing w:after="0" w:line="240" w:lineRule="auto"/>
              <w:rPr>
                <w:rFonts w:eastAsia="Times New Roman"/>
                <w:color w:val="000000"/>
                <w:sz w:val="20"/>
                <w:szCs w:val="20"/>
                <w:lang w:eastAsia="lv-LV"/>
              </w:rPr>
            </w:pPr>
            <w:r w:rsidRPr="00FF291D">
              <w:rPr>
                <w:rFonts w:eastAsia="Times New Roman"/>
                <w:color w:val="000000"/>
                <w:sz w:val="20"/>
                <w:szCs w:val="20"/>
                <w:lang w:eastAsia="lv-LV"/>
              </w:rPr>
              <w:t>6410</w:t>
            </w:r>
            <w:r w:rsidR="007817A0" w:rsidRPr="00FF291D">
              <w:rPr>
                <w:rFonts w:eastAsia="Times New Roman"/>
                <w:color w:val="000000"/>
                <w:sz w:val="20"/>
                <w:szCs w:val="20"/>
                <w:lang w:eastAsia="lv-LV"/>
              </w:rPr>
              <w:t xml:space="preserve"> Mitri zālāji periodiski izžūstošās augsnēs</w:t>
            </w:r>
          </w:p>
        </w:tc>
        <w:tc>
          <w:tcPr>
            <w:tcW w:w="960"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c>
          <w:tcPr>
            <w:tcW w:w="1166"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c>
          <w:tcPr>
            <w:tcW w:w="967"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c>
          <w:tcPr>
            <w:tcW w:w="1233"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r w:rsidRPr="00FF291D">
              <w:rPr>
                <w:rFonts w:eastAsia="Times New Roman"/>
                <w:color w:val="000000"/>
                <w:sz w:val="20"/>
                <w:szCs w:val="20"/>
                <w:lang w:eastAsia="lv-LV"/>
              </w:rPr>
              <w:t>3</w:t>
            </w:r>
          </w:p>
        </w:tc>
        <w:tc>
          <w:tcPr>
            <w:tcW w:w="1027"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r>
      <w:tr w:rsidR="00564B85" w:rsidRPr="00FF291D" w:rsidTr="007817A0">
        <w:trPr>
          <w:trHeight w:val="300"/>
        </w:trPr>
        <w:tc>
          <w:tcPr>
            <w:tcW w:w="4388"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64B85" w:rsidRPr="00FF291D" w:rsidRDefault="00564B85" w:rsidP="007817A0">
            <w:pPr>
              <w:spacing w:after="0" w:line="240" w:lineRule="auto"/>
              <w:rPr>
                <w:rFonts w:eastAsia="Times New Roman"/>
                <w:color w:val="000000"/>
                <w:sz w:val="20"/>
                <w:szCs w:val="20"/>
                <w:lang w:eastAsia="lv-LV"/>
              </w:rPr>
            </w:pPr>
            <w:r w:rsidRPr="00FF291D">
              <w:rPr>
                <w:rFonts w:eastAsia="Times New Roman"/>
                <w:color w:val="000000"/>
                <w:sz w:val="20"/>
                <w:szCs w:val="20"/>
                <w:lang w:eastAsia="lv-LV"/>
              </w:rPr>
              <w:t>6430 Eitrofas augsto lakstaugu audzes</w:t>
            </w:r>
          </w:p>
        </w:tc>
        <w:tc>
          <w:tcPr>
            <w:tcW w:w="960" w:type="dxa"/>
            <w:tcBorders>
              <w:top w:val="nil"/>
              <w:left w:val="nil"/>
              <w:bottom w:val="single" w:sz="4" w:space="0" w:color="auto"/>
              <w:right w:val="single" w:sz="4" w:space="0" w:color="auto"/>
            </w:tcBorders>
            <w:shd w:val="clear" w:color="auto" w:fill="auto"/>
            <w:noWrap/>
            <w:vAlign w:val="bottom"/>
          </w:tcPr>
          <w:p w:rsidR="00564B85" w:rsidRPr="00FF291D" w:rsidRDefault="00564B85" w:rsidP="007817A0">
            <w:pPr>
              <w:spacing w:after="0" w:line="240" w:lineRule="auto"/>
              <w:jc w:val="center"/>
              <w:rPr>
                <w:rFonts w:eastAsia="Times New Roman"/>
                <w:color w:val="000000"/>
                <w:sz w:val="20"/>
                <w:szCs w:val="20"/>
                <w:lang w:eastAsia="lv-LV"/>
              </w:rPr>
            </w:pPr>
          </w:p>
        </w:tc>
        <w:tc>
          <w:tcPr>
            <w:tcW w:w="1166" w:type="dxa"/>
            <w:tcBorders>
              <w:top w:val="nil"/>
              <w:left w:val="nil"/>
              <w:bottom w:val="single" w:sz="4" w:space="0" w:color="auto"/>
              <w:right w:val="single" w:sz="4" w:space="0" w:color="auto"/>
            </w:tcBorders>
            <w:shd w:val="clear" w:color="auto" w:fill="auto"/>
            <w:noWrap/>
            <w:vAlign w:val="bottom"/>
          </w:tcPr>
          <w:p w:rsidR="00564B85" w:rsidRPr="00FF291D" w:rsidRDefault="00564B85" w:rsidP="007817A0">
            <w:pPr>
              <w:spacing w:after="0" w:line="240" w:lineRule="auto"/>
              <w:jc w:val="center"/>
              <w:rPr>
                <w:rFonts w:eastAsia="Times New Roman"/>
                <w:color w:val="000000"/>
                <w:sz w:val="20"/>
                <w:szCs w:val="20"/>
                <w:lang w:eastAsia="lv-LV"/>
              </w:rPr>
            </w:pPr>
            <w:r w:rsidRPr="00FF291D">
              <w:rPr>
                <w:rFonts w:eastAsia="Times New Roman"/>
                <w:color w:val="000000"/>
                <w:sz w:val="20"/>
                <w:szCs w:val="20"/>
                <w:lang w:eastAsia="lv-LV"/>
              </w:rPr>
              <w:t>1</w:t>
            </w:r>
          </w:p>
        </w:tc>
        <w:tc>
          <w:tcPr>
            <w:tcW w:w="967" w:type="dxa"/>
            <w:tcBorders>
              <w:top w:val="nil"/>
              <w:left w:val="nil"/>
              <w:bottom w:val="single" w:sz="4" w:space="0" w:color="auto"/>
              <w:right w:val="single" w:sz="4" w:space="0" w:color="auto"/>
            </w:tcBorders>
            <w:shd w:val="clear" w:color="auto" w:fill="auto"/>
            <w:noWrap/>
            <w:vAlign w:val="bottom"/>
          </w:tcPr>
          <w:p w:rsidR="00564B85" w:rsidRPr="00FF291D" w:rsidRDefault="00564B85" w:rsidP="007817A0">
            <w:pPr>
              <w:spacing w:after="0" w:line="240" w:lineRule="auto"/>
              <w:jc w:val="center"/>
              <w:rPr>
                <w:rFonts w:eastAsia="Times New Roman"/>
                <w:color w:val="000000"/>
                <w:sz w:val="20"/>
                <w:szCs w:val="20"/>
                <w:lang w:eastAsia="lv-LV"/>
              </w:rPr>
            </w:pPr>
          </w:p>
        </w:tc>
        <w:tc>
          <w:tcPr>
            <w:tcW w:w="1233" w:type="dxa"/>
            <w:tcBorders>
              <w:top w:val="nil"/>
              <w:left w:val="nil"/>
              <w:bottom w:val="single" w:sz="4" w:space="0" w:color="auto"/>
              <w:right w:val="single" w:sz="4" w:space="0" w:color="auto"/>
            </w:tcBorders>
            <w:shd w:val="clear" w:color="auto" w:fill="auto"/>
            <w:noWrap/>
            <w:vAlign w:val="bottom"/>
          </w:tcPr>
          <w:p w:rsidR="00564B85" w:rsidRPr="00FF291D" w:rsidRDefault="00564B85" w:rsidP="007817A0">
            <w:pPr>
              <w:spacing w:after="0" w:line="240" w:lineRule="auto"/>
              <w:jc w:val="center"/>
              <w:rPr>
                <w:rFonts w:eastAsia="Times New Roman"/>
                <w:color w:val="000000"/>
                <w:sz w:val="20"/>
                <w:szCs w:val="20"/>
                <w:lang w:eastAsia="lv-LV"/>
              </w:rPr>
            </w:pPr>
          </w:p>
        </w:tc>
        <w:tc>
          <w:tcPr>
            <w:tcW w:w="1027" w:type="dxa"/>
            <w:tcBorders>
              <w:top w:val="nil"/>
              <w:left w:val="nil"/>
              <w:bottom w:val="single" w:sz="4" w:space="0" w:color="auto"/>
              <w:right w:val="single" w:sz="4" w:space="0" w:color="auto"/>
            </w:tcBorders>
            <w:shd w:val="clear" w:color="auto" w:fill="auto"/>
            <w:noWrap/>
            <w:vAlign w:val="bottom"/>
          </w:tcPr>
          <w:p w:rsidR="00564B85" w:rsidRPr="00FF291D" w:rsidRDefault="00564B85" w:rsidP="007817A0">
            <w:pPr>
              <w:spacing w:after="0" w:line="240" w:lineRule="auto"/>
              <w:jc w:val="center"/>
              <w:rPr>
                <w:rFonts w:eastAsia="Times New Roman"/>
                <w:color w:val="000000"/>
                <w:sz w:val="20"/>
                <w:szCs w:val="20"/>
                <w:lang w:eastAsia="lv-LV"/>
              </w:rPr>
            </w:pPr>
          </w:p>
        </w:tc>
      </w:tr>
      <w:tr w:rsidR="00F621CF" w:rsidRPr="00FF291D" w:rsidTr="007817A0">
        <w:trPr>
          <w:trHeight w:val="300"/>
        </w:trPr>
        <w:tc>
          <w:tcPr>
            <w:tcW w:w="4388"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F621CF" w:rsidRPr="00FF291D" w:rsidRDefault="00F621CF" w:rsidP="007817A0">
            <w:pPr>
              <w:spacing w:after="0" w:line="240" w:lineRule="auto"/>
              <w:rPr>
                <w:rFonts w:eastAsia="Times New Roman"/>
                <w:color w:val="000000"/>
                <w:sz w:val="20"/>
                <w:szCs w:val="20"/>
                <w:lang w:eastAsia="lv-LV"/>
              </w:rPr>
            </w:pPr>
            <w:r w:rsidRPr="00FF291D">
              <w:rPr>
                <w:rFonts w:eastAsia="Times New Roman"/>
                <w:color w:val="000000"/>
                <w:sz w:val="20"/>
                <w:szCs w:val="20"/>
                <w:lang w:eastAsia="lv-LV"/>
              </w:rPr>
              <w:t>7110*</w:t>
            </w:r>
            <w:r w:rsidR="007817A0" w:rsidRPr="00FF291D">
              <w:rPr>
                <w:rFonts w:eastAsia="Times New Roman"/>
                <w:color w:val="000000"/>
                <w:sz w:val="20"/>
                <w:szCs w:val="20"/>
                <w:lang w:eastAsia="lv-LV"/>
              </w:rPr>
              <w:t xml:space="preserve"> Neskarti augstie purvi</w:t>
            </w:r>
          </w:p>
        </w:tc>
        <w:tc>
          <w:tcPr>
            <w:tcW w:w="960"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c>
          <w:tcPr>
            <w:tcW w:w="1166"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c>
          <w:tcPr>
            <w:tcW w:w="967"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c>
          <w:tcPr>
            <w:tcW w:w="1233"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c>
          <w:tcPr>
            <w:tcW w:w="1027"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r w:rsidRPr="00FF291D">
              <w:rPr>
                <w:rFonts w:eastAsia="Times New Roman"/>
                <w:color w:val="000000"/>
                <w:sz w:val="20"/>
                <w:szCs w:val="20"/>
                <w:lang w:eastAsia="lv-LV"/>
              </w:rPr>
              <w:t>1</w:t>
            </w:r>
          </w:p>
        </w:tc>
      </w:tr>
      <w:tr w:rsidR="00F621CF" w:rsidRPr="00FF291D" w:rsidTr="007817A0">
        <w:trPr>
          <w:trHeight w:val="300"/>
        </w:trPr>
        <w:tc>
          <w:tcPr>
            <w:tcW w:w="4388"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F621CF" w:rsidRPr="00FF291D" w:rsidRDefault="00F621CF" w:rsidP="007817A0">
            <w:pPr>
              <w:spacing w:after="0" w:line="240" w:lineRule="auto"/>
              <w:rPr>
                <w:rFonts w:eastAsia="Times New Roman"/>
                <w:color w:val="000000"/>
                <w:sz w:val="20"/>
                <w:szCs w:val="20"/>
                <w:lang w:eastAsia="lv-LV"/>
              </w:rPr>
            </w:pPr>
            <w:r w:rsidRPr="00FF291D">
              <w:rPr>
                <w:rFonts w:eastAsia="Times New Roman"/>
                <w:color w:val="000000"/>
                <w:sz w:val="20"/>
                <w:szCs w:val="20"/>
                <w:lang w:eastAsia="lv-LV"/>
              </w:rPr>
              <w:t>7140</w:t>
            </w:r>
            <w:r w:rsidR="007817A0" w:rsidRPr="00FF291D">
              <w:rPr>
                <w:rFonts w:eastAsia="Times New Roman"/>
                <w:color w:val="000000"/>
                <w:sz w:val="20"/>
                <w:szCs w:val="20"/>
                <w:lang w:eastAsia="lv-LV"/>
              </w:rPr>
              <w:t xml:space="preserve"> Pārejas purvi un slīkšņas</w:t>
            </w:r>
          </w:p>
        </w:tc>
        <w:tc>
          <w:tcPr>
            <w:tcW w:w="960"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c>
          <w:tcPr>
            <w:tcW w:w="1166"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c>
          <w:tcPr>
            <w:tcW w:w="967"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c>
          <w:tcPr>
            <w:tcW w:w="1233"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c>
          <w:tcPr>
            <w:tcW w:w="1027"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r w:rsidRPr="00FF291D">
              <w:rPr>
                <w:rFonts w:eastAsia="Times New Roman"/>
                <w:color w:val="000000"/>
                <w:sz w:val="20"/>
                <w:szCs w:val="20"/>
                <w:lang w:eastAsia="lv-LV"/>
              </w:rPr>
              <w:t>4</w:t>
            </w:r>
          </w:p>
        </w:tc>
      </w:tr>
      <w:tr w:rsidR="00F621CF" w:rsidRPr="00FF291D" w:rsidTr="007817A0">
        <w:trPr>
          <w:trHeight w:val="300"/>
        </w:trPr>
        <w:tc>
          <w:tcPr>
            <w:tcW w:w="4388"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F621CF" w:rsidRPr="00FF291D" w:rsidRDefault="00F621CF" w:rsidP="007817A0">
            <w:pPr>
              <w:spacing w:after="0" w:line="240" w:lineRule="auto"/>
              <w:rPr>
                <w:rFonts w:eastAsia="Times New Roman"/>
                <w:color w:val="000000"/>
                <w:sz w:val="20"/>
                <w:szCs w:val="20"/>
                <w:lang w:eastAsia="lv-LV"/>
              </w:rPr>
            </w:pPr>
            <w:r w:rsidRPr="00FF291D">
              <w:rPr>
                <w:rFonts w:eastAsia="Times New Roman"/>
                <w:color w:val="000000"/>
                <w:sz w:val="20"/>
                <w:szCs w:val="20"/>
                <w:lang w:eastAsia="lv-LV"/>
              </w:rPr>
              <w:t>7160</w:t>
            </w:r>
            <w:r w:rsidR="007817A0" w:rsidRPr="00FF291D">
              <w:rPr>
                <w:rFonts w:eastAsia="Times New Roman"/>
                <w:color w:val="000000"/>
                <w:sz w:val="20"/>
                <w:szCs w:val="20"/>
                <w:lang w:eastAsia="lv-LV"/>
              </w:rPr>
              <w:t xml:space="preserve"> Minerālvielām bagāti avoti un avoksnāji</w:t>
            </w:r>
          </w:p>
        </w:tc>
        <w:tc>
          <w:tcPr>
            <w:tcW w:w="960"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c>
          <w:tcPr>
            <w:tcW w:w="1166"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c>
          <w:tcPr>
            <w:tcW w:w="967"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r w:rsidRPr="00FF291D">
              <w:rPr>
                <w:rFonts w:eastAsia="Times New Roman"/>
                <w:color w:val="000000"/>
                <w:sz w:val="20"/>
                <w:szCs w:val="20"/>
                <w:lang w:eastAsia="lv-LV"/>
              </w:rPr>
              <w:t>1</w:t>
            </w:r>
          </w:p>
        </w:tc>
        <w:tc>
          <w:tcPr>
            <w:tcW w:w="1233"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r w:rsidRPr="00FF291D">
              <w:rPr>
                <w:rFonts w:eastAsia="Times New Roman"/>
                <w:color w:val="000000"/>
                <w:sz w:val="20"/>
                <w:szCs w:val="20"/>
                <w:lang w:eastAsia="lv-LV"/>
              </w:rPr>
              <w:t>1</w:t>
            </w:r>
          </w:p>
        </w:tc>
        <w:tc>
          <w:tcPr>
            <w:tcW w:w="1027"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r w:rsidRPr="00FF291D">
              <w:rPr>
                <w:rFonts w:eastAsia="Times New Roman"/>
                <w:color w:val="000000"/>
                <w:sz w:val="20"/>
                <w:szCs w:val="20"/>
                <w:lang w:eastAsia="lv-LV"/>
              </w:rPr>
              <w:t>2</w:t>
            </w:r>
          </w:p>
        </w:tc>
      </w:tr>
      <w:tr w:rsidR="00F621CF" w:rsidRPr="00FF291D" w:rsidTr="007817A0">
        <w:trPr>
          <w:trHeight w:val="300"/>
        </w:trPr>
        <w:tc>
          <w:tcPr>
            <w:tcW w:w="4388"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F621CF" w:rsidRPr="00FF291D" w:rsidRDefault="00F621CF" w:rsidP="007817A0">
            <w:pPr>
              <w:spacing w:after="0" w:line="240" w:lineRule="auto"/>
              <w:rPr>
                <w:rFonts w:eastAsia="Times New Roman"/>
                <w:color w:val="000000"/>
                <w:sz w:val="20"/>
                <w:szCs w:val="20"/>
                <w:lang w:eastAsia="lv-LV"/>
              </w:rPr>
            </w:pPr>
            <w:r w:rsidRPr="00FF291D">
              <w:rPr>
                <w:rFonts w:eastAsia="Times New Roman"/>
                <w:color w:val="000000"/>
                <w:sz w:val="20"/>
                <w:szCs w:val="20"/>
                <w:lang w:eastAsia="lv-LV"/>
              </w:rPr>
              <w:t>7230</w:t>
            </w:r>
            <w:r w:rsidR="007817A0" w:rsidRPr="00FF291D">
              <w:rPr>
                <w:rFonts w:eastAsia="Times New Roman"/>
                <w:color w:val="000000"/>
                <w:sz w:val="20"/>
                <w:szCs w:val="20"/>
                <w:lang w:eastAsia="lv-LV"/>
              </w:rPr>
              <w:t xml:space="preserve"> Kaļķaini zāļu purvi</w:t>
            </w:r>
          </w:p>
        </w:tc>
        <w:tc>
          <w:tcPr>
            <w:tcW w:w="960"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c>
          <w:tcPr>
            <w:tcW w:w="1166"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c>
          <w:tcPr>
            <w:tcW w:w="967"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c>
          <w:tcPr>
            <w:tcW w:w="1233"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r w:rsidRPr="00FF291D">
              <w:rPr>
                <w:rFonts w:eastAsia="Times New Roman"/>
                <w:color w:val="000000"/>
                <w:sz w:val="20"/>
                <w:szCs w:val="20"/>
                <w:lang w:eastAsia="lv-LV"/>
              </w:rPr>
              <w:t>1</w:t>
            </w:r>
          </w:p>
        </w:tc>
        <w:tc>
          <w:tcPr>
            <w:tcW w:w="1027"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r w:rsidRPr="00FF291D">
              <w:rPr>
                <w:rFonts w:eastAsia="Times New Roman"/>
                <w:color w:val="000000"/>
                <w:sz w:val="20"/>
                <w:szCs w:val="20"/>
                <w:lang w:eastAsia="lv-LV"/>
              </w:rPr>
              <w:t>1</w:t>
            </w:r>
          </w:p>
        </w:tc>
      </w:tr>
      <w:tr w:rsidR="00F621CF" w:rsidRPr="00FF291D" w:rsidTr="007817A0">
        <w:trPr>
          <w:trHeight w:val="300"/>
        </w:trPr>
        <w:tc>
          <w:tcPr>
            <w:tcW w:w="4388"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F621CF" w:rsidRPr="00FF291D" w:rsidRDefault="00F621CF" w:rsidP="007817A0">
            <w:pPr>
              <w:spacing w:after="0" w:line="240" w:lineRule="auto"/>
              <w:rPr>
                <w:rFonts w:eastAsia="Times New Roman"/>
                <w:color w:val="000000"/>
                <w:sz w:val="20"/>
                <w:szCs w:val="20"/>
                <w:lang w:eastAsia="lv-LV"/>
              </w:rPr>
            </w:pPr>
            <w:r w:rsidRPr="00FF291D">
              <w:rPr>
                <w:rFonts w:eastAsia="Times New Roman"/>
                <w:color w:val="000000"/>
                <w:sz w:val="20"/>
                <w:szCs w:val="20"/>
                <w:lang w:eastAsia="lv-LV"/>
              </w:rPr>
              <w:t>9010*</w:t>
            </w:r>
            <w:r w:rsidR="007817A0" w:rsidRPr="00FF291D">
              <w:rPr>
                <w:rFonts w:eastAsia="Times New Roman"/>
                <w:color w:val="000000"/>
                <w:sz w:val="20"/>
                <w:szCs w:val="20"/>
                <w:lang w:eastAsia="lv-LV"/>
              </w:rPr>
              <w:t xml:space="preserve"> Veci vai dabiski boreāli meži</w:t>
            </w:r>
          </w:p>
        </w:tc>
        <w:tc>
          <w:tcPr>
            <w:tcW w:w="960"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r w:rsidRPr="00FF291D">
              <w:rPr>
                <w:rFonts w:eastAsia="Times New Roman"/>
                <w:color w:val="000000"/>
                <w:sz w:val="20"/>
                <w:szCs w:val="20"/>
                <w:lang w:eastAsia="lv-LV"/>
              </w:rPr>
              <w:t>6</w:t>
            </w:r>
          </w:p>
        </w:tc>
        <w:tc>
          <w:tcPr>
            <w:tcW w:w="1166"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c>
          <w:tcPr>
            <w:tcW w:w="967"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c>
          <w:tcPr>
            <w:tcW w:w="1233"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c>
          <w:tcPr>
            <w:tcW w:w="1027"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r w:rsidRPr="00FF291D">
              <w:rPr>
                <w:rFonts w:eastAsia="Times New Roman"/>
                <w:color w:val="000000"/>
                <w:sz w:val="20"/>
                <w:szCs w:val="20"/>
                <w:lang w:eastAsia="lv-LV"/>
              </w:rPr>
              <w:t>2</w:t>
            </w:r>
          </w:p>
        </w:tc>
      </w:tr>
      <w:tr w:rsidR="00F621CF" w:rsidRPr="00FF291D" w:rsidTr="007817A0">
        <w:trPr>
          <w:trHeight w:val="300"/>
        </w:trPr>
        <w:tc>
          <w:tcPr>
            <w:tcW w:w="4388"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F621CF" w:rsidRPr="00FF291D" w:rsidRDefault="00F621CF" w:rsidP="007817A0">
            <w:pPr>
              <w:spacing w:after="0" w:line="240" w:lineRule="auto"/>
              <w:rPr>
                <w:rFonts w:eastAsia="Times New Roman"/>
                <w:color w:val="000000"/>
                <w:sz w:val="20"/>
                <w:szCs w:val="20"/>
                <w:lang w:eastAsia="lv-LV"/>
              </w:rPr>
            </w:pPr>
            <w:r w:rsidRPr="00FF291D">
              <w:rPr>
                <w:rFonts w:eastAsia="Times New Roman"/>
                <w:color w:val="000000"/>
                <w:sz w:val="20"/>
                <w:szCs w:val="20"/>
                <w:lang w:eastAsia="lv-LV"/>
              </w:rPr>
              <w:t>9020*</w:t>
            </w:r>
            <w:r w:rsidR="007817A0" w:rsidRPr="00FF291D">
              <w:rPr>
                <w:rFonts w:eastAsia="Times New Roman"/>
                <w:color w:val="000000"/>
                <w:sz w:val="20"/>
                <w:szCs w:val="20"/>
                <w:lang w:eastAsia="lv-LV"/>
              </w:rPr>
              <w:t xml:space="preserve"> Veci jaukti platlapju meži</w:t>
            </w:r>
          </w:p>
        </w:tc>
        <w:tc>
          <w:tcPr>
            <w:tcW w:w="960"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r w:rsidRPr="00FF291D">
              <w:rPr>
                <w:rFonts w:eastAsia="Times New Roman"/>
                <w:color w:val="000000"/>
                <w:sz w:val="20"/>
                <w:szCs w:val="20"/>
                <w:lang w:eastAsia="lv-LV"/>
              </w:rPr>
              <w:t>4</w:t>
            </w:r>
          </w:p>
        </w:tc>
        <w:tc>
          <w:tcPr>
            <w:tcW w:w="1166"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c>
          <w:tcPr>
            <w:tcW w:w="967"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c>
          <w:tcPr>
            <w:tcW w:w="1233"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c>
          <w:tcPr>
            <w:tcW w:w="1027"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r>
      <w:tr w:rsidR="00F621CF" w:rsidRPr="00FF291D" w:rsidTr="007817A0">
        <w:trPr>
          <w:trHeight w:val="300"/>
        </w:trPr>
        <w:tc>
          <w:tcPr>
            <w:tcW w:w="4388"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F621CF" w:rsidRPr="00FF291D" w:rsidRDefault="00F621CF" w:rsidP="007817A0">
            <w:pPr>
              <w:spacing w:after="0" w:line="240" w:lineRule="auto"/>
              <w:rPr>
                <w:rFonts w:eastAsia="Times New Roman"/>
                <w:color w:val="000000"/>
                <w:sz w:val="20"/>
                <w:szCs w:val="20"/>
                <w:lang w:eastAsia="lv-LV"/>
              </w:rPr>
            </w:pPr>
            <w:r w:rsidRPr="00FF291D">
              <w:rPr>
                <w:rFonts w:eastAsia="Times New Roman"/>
                <w:color w:val="000000"/>
                <w:sz w:val="20"/>
                <w:szCs w:val="20"/>
                <w:lang w:eastAsia="lv-LV"/>
              </w:rPr>
              <w:t>9080*</w:t>
            </w:r>
            <w:r w:rsidR="007817A0" w:rsidRPr="00FF291D">
              <w:rPr>
                <w:rFonts w:eastAsia="Times New Roman"/>
                <w:color w:val="000000"/>
                <w:sz w:val="20"/>
                <w:szCs w:val="20"/>
                <w:lang w:eastAsia="lv-LV"/>
              </w:rPr>
              <w:t xml:space="preserve"> Staignāju meži</w:t>
            </w:r>
          </w:p>
        </w:tc>
        <w:tc>
          <w:tcPr>
            <w:tcW w:w="960"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r w:rsidRPr="00FF291D">
              <w:rPr>
                <w:rFonts w:eastAsia="Times New Roman"/>
                <w:color w:val="000000"/>
                <w:sz w:val="20"/>
                <w:szCs w:val="20"/>
                <w:lang w:eastAsia="lv-LV"/>
              </w:rPr>
              <w:t>1</w:t>
            </w:r>
          </w:p>
        </w:tc>
        <w:tc>
          <w:tcPr>
            <w:tcW w:w="1166"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c>
          <w:tcPr>
            <w:tcW w:w="967"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r w:rsidRPr="00FF291D">
              <w:rPr>
                <w:rFonts w:eastAsia="Times New Roman"/>
                <w:color w:val="000000"/>
                <w:sz w:val="20"/>
                <w:szCs w:val="20"/>
                <w:lang w:eastAsia="lv-LV"/>
              </w:rPr>
              <w:t>1</w:t>
            </w:r>
          </w:p>
        </w:tc>
        <w:tc>
          <w:tcPr>
            <w:tcW w:w="1233"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c>
          <w:tcPr>
            <w:tcW w:w="1027"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r>
      <w:tr w:rsidR="00F621CF" w:rsidRPr="00FF291D" w:rsidTr="007817A0">
        <w:trPr>
          <w:trHeight w:val="300"/>
        </w:trPr>
        <w:tc>
          <w:tcPr>
            <w:tcW w:w="4388"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F621CF" w:rsidRPr="00FF291D" w:rsidRDefault="00F621CF" w:rsidP="007817A0">
            <w:pPr>
              <w:spacing w:after="0" w:line="240" w:lineRule="auto"/>
              <w:rPr>
                <w:rFonts w:eastAsia="Times New Roman"/>
                <w:color w:val="000000"/>
                <w:sz w:val="20"/>
                <w:szCs w:val="20"/>
                <w:lang w:eastAsia="lv-LV"/>
              </w:rPr>
            </w:pPr>
            <w:r w:rsidRPr="00FF291D">
              <w:rPr>
                <w:rFonts w:eastAsia="Times New Roman"/>
                <w:color w:val="000000"/>
                <w:sz w:val="20"/>
                <w:szCs w:val="20"/>
                <w:lang w:eastAsia="lv-LV"/>
              </w:rPr>
              <w:t>9160</w:t>
            </w:r>
            <w:r w:rsidR="007817A0" w:rsidRPr="00FF291D">
              <w:rPr>
                <w:rFonts w:eastAsia="Times New Roman"/>
                <w:color w:val="000000"/>
                <w:sz w:val="20"/>
                <w:szCs w:val="20"/>
                <w:lang w:eastAsia="lv-LV"/>
              </w:rPr>
              <w:t xml:space="preserve"> Ozolu, liepu un skābaržu meži  </w:t>
            </w:r>
          </w:p>
        </w:tc>
        <w:tc>
          <w:tcPr>
            <w:tcW w:w="960"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r w:rsidRPr="00FF291D">
              <w:rPr>
                <w:rFonts w:eastAsia="Times New Roman"/>
                <w:color w:val="000000"/>
                <w:sz w:val="20"/>
                <w:szCs w:val="20"/>
                <w:lang w:eastAsia="lv-LV"/>
              </w:rPr>
              <w:t>1</w:t>
            </w:r>
          </w:p>
        </w:tc>
        <w:tc>
          <w:tcPr>
            <w:tcW w:w="1166"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c>
          <w:tcPr>
            <w:tcW w:w="967"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c>
          <w:tcPr>
            <w:tcW w:w="1233"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c>
          <w:tcPr>
            <w:tcW w:w="1027"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r>
      <w:tr w:rsidR="00F621CF" w:rsidRPr="00FF291D" w:rsidTr="007817A0">
        <w:trPr>
          <w:trHeight w:val="300"/>
        </w:trPr>
        <w:tc>
          <w:tcPr>
            <w:tcW w:w="4388"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F621CF" w:rsidRPr="00FF291D" w:rsidRDefault="00F621CF" w:rsidP="007817A0">
            <w:pPr>
              <w:spacing w:after="0" w:line="240" w:lineRule="auto"/>
              <w:rPr>
                <w:rFonts w:eastAsia="Times New Roman"/>
                <w:color w:val="000000"/>
                <w:sz w:val="20"/>
                <w:szCs w:val="20"/>
                <w:lang w:eastAsia="lv-LV"/>
              </w:rPr>
            </w:pPr>
            <w:r w:rsidRPr="00FF291D">
              <w:rPr>
                <w:rFonts w:eastAsia="Times New Roman"/>
                <w:color w:val="000000"/>
                <w:sz w:val="20"/>
                <w:szCs w:val="20"/>
                <w:lang w:eastAsia="lv-LV"/>
              </w:rPr>
              <w:t>91D0*</w:t>
            </w:r>
            <w:r w:rsidR="007817A0" w:rsidRPr="00FF291D">
              <w:rPr>
                <w:rFonts w:eastAsia="Times New Roman"/>
                <w:color w:val="000000"/>
                <w:sz w:val="20"/>
                <w:szCs w:val="20"/>
                <w:lang w:eastAsia="lv-LV"/>
              </w:rPr>
              <w:t xml:space="preserve"> Purvaini meži</w:t>
            </w:r>
          </w:p>
        </w:tc>
        <w:tc>
          <w:tcPr>
            <w:tcW w:w="960"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r w:rsidRPr="00FF291D">
              <w:rPr>
                <w:rFonts w:eastAsia="Times New Roman"/>
                <w:color w:val="000000"/>
                <w:sz w:val="20"/>
                <w:szCs w:val="20"/>
                <w:lang w:eastAsia="lv-LV"/>
              </w:rPr>
              <w:t>3</w:t>
            </w:r>
          </w:p>
        </w:tc>
        <w:tc>
          <w:tcPr>
            <w:tcW w:w="1166"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c>
          <w:tcPr>
            <w:tcW w:w="967"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r w:rsidRPr="00FF291D">
              <w:rPr>
                <w:rFonts w:eastAsia="Times New Roman"/>
                <w:color w:val="000000"/>
                <w:sz w:val="20"/>
                <w:szCs w:val="20"/>
                <w:lang w:eastAsia="lv-LV"/>
              </w:rPr>
              <w:t>1</w:t>
            </w:r>
          </w:p>
        </w:tc>
        <w:tc>
          <w:tcPr>
            <w:tcW w:w="1233"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r w:rsidRPr="00FF291D">
              <w:rPr>
                <w:rFonts w:eastAsia="Times New Roman"/>
                <w:color w:val="000000"/>
                <w:sz w:val="20"/>
                <w:szCs w:val="20"/>
                <w:lang w:eastAsia="lv-LV"/>
              </w:rPr>
              <w:t>1</w:t>
            </w:r>
          </w:p>
        </w:tc>
        <w:tc>
          <w:tcPr>
            <w:tcW w:w="1027"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r w:rsidRPr="00FF291D">
              <w:rPr>
                <w:rFonts w:eastAsia="Times New Roman"/>
                <w:color w:val="000000"/>
                <w:sz w:val="20"/>
                <w:szCs w:val="20"/>
                <w:lang w:eastAsia="lv-LV"/>
              </w:rPr>
              <w:t>3</w:t>
            </w:r>
          </w:p>
        </w:tc>
      </w:tr>
      <w:tr w:rsidR="00F621CF" w:rsidRPr="00FF291D" w:rsidTr="007817A0">
        <w:trPr>
          <w:trHeight w:val="300"/>
        </w:trPr>
        <w:tc>
          <w:tcPr>
            <w:tcW w:w="4388"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F621CF" w:rsidRPr="00FF291D" w:rsidRDefault="00F621CF" w:rsidP="007817A0">
            <w:pPr>
              <w:spacing w:after="0" w:line="240" w:lineRule="auto"/>
              <w:rPr>
                <w:rFonts w:eastAsia="Times New Roman"/>
                <w:color w:val="000000"/>
                <w:sz w:val="20"/>
                <w:szCs w:val="20"/>
                <w:lang w:eastAsia="lv-LV"/>
              </w:rPr>
            </w:pPr>
            <w:r w:rsidRPr="00FF291D">
              <w:rPr>
                <w:rFonts w:eastAsia="Times New Roman"/>
                <w:color w:val="000000"/>
                <w:sz w:val="20"/>
                <w:szCs w:val="20"/>
                <w:lang w:eastAsia="lv-LV"/>
              </w:rPr>
              <w:t>91E0*</w:t>
            </w:r>
            <w:r w:rsidR="007817A0" w:rsidRPr="00FF291D">
              <w:rPr>
                <w:rFonts w:eastAsia="Times New Roman"/>
                <w:color w:val="000000"/>
                <w:sz w:val="20"/>
                <w:szCs w:val="20"/>
                <w:lang w:eastAsia="lv-LV"/>
              </w:rPr>
              <w:t xml:space="preserve"> Aluviāli krastmalu un palieņu meži </w:t>
            </w:r>
          </w:p>
        </w:tc>
        <w:tc>
          <w:tcPr>
            <w:tcW w:w="960"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r w:rsidRPr="00FF291D">
              <w:rPr>
                <w:rFonts w:eastAsia="Times New Roman"/>
                <w:color w:val="000000"/>
                <w:sz w:val="20"/>
                <w:szCs w:val="20"/>
                <w:lang w:eastAsia="lv-LV"/>
              </w:rPr>
              <w:t>3</w:t>
            </w:r>
          </w:p>
        </w:tc>
        <w:tc>
          <w:tcPr>
            <w:tcW w:w="1166"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c>
          <w:tcPr>
            <w:tcW w:w="967"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c>
          <w:tcPr>
            <w:tcW w:w="1233"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c>
          <w:tcPr>
            <w:tcW w:w="1027"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r>
      <w:tr w:rsidR="00F621CF" w:rsidRPr="00FF291D" w:rsidTr="007817A0">
        <w:trPr>
          <w:trHeight w:val="300"/>
        </w:trPr>
        <w:tc>
          <w:tcPr>
            <w:tcW w:w="4388"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F621CF" w:rsidRPr="00FF291D" w:rsidRDefault="00F621CF" w:rsidP="007817A0">
            <w:pPr>
              <w:spacing w:after="0" w:line="240" w:lineRule="auto"/>
              <w:rPr>
                <w:rFonts w:eastAsia="Times New Roman"/>
                <w:color w:val="000000"/>
                <w:sz w:val="20"/>
                <w:szCs w:val="20"/>
                <w:lang w:eastAsia="lv-LV"/>
              </w:rPr>
            </w:pPr>
            <w:r w:rsidRPr="00FF291D">
              <w:rPr>
                <w:rFonts w:eastAsia="Times New Roman"/>
                <w:color w:val="000000"/>
                <w:sz w:val="20"/>
                <w:szCs w:val="20"/>
                <w:lang w:eastAsia="lv-LV"/>
              </w:rPr>
              <w:t>91F0</w:t>
            </w:r>
            <w:r w:rsidR="007817A0" w:rsidRPr="00FF291D">
              <w:rPr>
                <w:rFonts w:eastAsia="Times New Roman"/>
                <w:color w:val="000000"/>
                <w:sz w:val="20"/>
                <w:szCs w:val="20"/>
                <w:lang w:eastAsia="lv-LV"/>
              </w:rPr>
              <w:t xml:space="preserve"> Jaukti ozolu, gobu, ošu meži gar lielām upēm</w:t>
            </w:r>
          </w:p>
        </w:tc>
        <w:tc>
          <w:tcPr>
            <w:tcW w:w="960"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r w:rsidRPr="00FF291D">
              <w:rPr>
                <w:rFonts w:eastAsia="Times New Roman"/>
                <w:color w:val="000000"/>
                <w:sz w:val="20"/>
                <w:szCs w:val="20"/>
                <w:lang w:eastAsia="lv-LV"/>
              </w:rPr>
              <w:t>1</w:t>
            </w:r>
          </w:p>
        </w:tc>
        <w:tc>
          <w:tcPr>
            <w:tcW w:w="1166"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c>
          <w:tcPr>
            <w:tcW w:w="967"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c>
          <w:tcPr>
            <w:tcW w:w="1233"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c>
          <w:tcPr>
            <w:tcW w:w="1027"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p>
        </w:tc>
      </w:tr>
      <w:tr w:rsidR="00F621CF" w:rsidRPr="00FF291D" w:rsidTr="007817A0">
        <w:trPr>
          <w:trHeight w:val="300"/>
        </w:trPr>
        <w:tc>
          <w:tcPr>
            <w:tcW w:w="4388"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F621CF" w:rsidRPr="00FF291D" w:rsidRDefault="001C09F7" w:rsidP="007817A0">
            <w:pPr>
              <w:spacing w:after="0" w:line="240" w:lineRule="auto"/>
              <w:rPr>
                <w:rFonts w:eastAsia="Times New Roman"/>
                <w:color w:val="000000"/>
                <w:sz w:val="20"/>
                <w:szCs w:val="20"/>
                <w:lang w:eastAsia="lv-LV"/>
              </w:rPr>
            </w:pPr>
            <w:r w:rsidRPr="00FF291D">
              <w:rPr>
                <w:rFonts w:eastAsia="Times New Roman"/>
                <w:color w:val="000000"/>
                <w:sz w:val="20"/>
                <w:szCs w:val="20"/>
                <w:lang w:eastAsia="lv-LV"/>
              </w:rPr>
              <w:t>Atrodas ārpus aizsargājamā</w:t>
            </w:r>
            <w:r w:rsidR="00F621CF" w:rsidRPr="00FF291D">
              <w:rPr>
                <w:rFonts w:eastAsia="Times New Roman"/>
                <w:color w:val="000000"/>
                <w:sz w:val="20"/>
                <w:szCs w:val="20"/>
                <w:lang w:eastAsia="lv-LV"/>
              </w:rPr>
              <w:t xml:space="preserve"> biotopa</w:t>
            </w:r>
          </w:p>
        </w:tc>
        <w:tc>
          <w:tcPr>
            <w:tcW w:w="960" w:type="dxa"/>
            <w:tcBorders>
              <w:top w:val="nil"/>
              <w:left w:val="nil"/>
              <w:bottom w:val="single" w:sz="4" w:space="0" w:color="auto"/>
              <w:right w:val="single" w:sz="4" w:space="0" w:color="auto"/>
            </w:tcBorders>
            <w:shd w:val="clear" w:color="auto" w:fill="auto"/>
            <w:noWrap/>
            <w:vAlign w:val="bottom"/>
            <w:hideMark/>
          </w:tcPr>
          <w:p w:rsidR="00F621CF" w:rsidRPr="00FF291D" w:rsidRDefault="00E06736" w:rsidP="007817A0">
            <w:pPr>
              <w:spacing w:after="0" w:line="240" w:lineRule="auto"/>
              <w:jc w:val="center"/>
              <w:rPr>
                <w:rFonts w:eastAsia="Times New Roman"/>
                <w:color w:val="000000"/>
                <w:sz w:val="20"/>
                <w:szCs w:val="20"/>
                <w:lang w:eastAsia="lv-LV"/>
              </w:rPr>
            </w:pPr>
            <w:r w:rsidRPr="00FF291D">
              <w:rPr>
                <w:rFonts w:eastAsia="Times New Roman"/>
                <w:color w:val="000000"/>
                <w:sz w:val="20"/>
                <w:szCs w:val="20"/>
                <w:lang w:eastAsia="lv-LV"/>
              </w:rPr>
              <w:t>1</w:t>
            </w:r>
            <w:r w:rsidR="00F621CF" w:rsidRPr="00FF291D">
              <w:rPr>
                <w:rFonts w:eastAsia="Times New Roman"/>
                <w:color w:val="000000"/>
                <w:sz w:val="20"/>
                <w:szCs w:val="20"/>
                <w:lang w:eastAsia="lv-LV"/>
              </w:rPr>
              <w:t>5</w:t>
            </w:r>
          </w:p>
        </w:tc>
        <w:tc>
          <w:tcPr>
            <w:tcW w:w="1166" w:type="dxa"/>
            <w:tcBorders>
              <w:top w:val="nil"/>
              <w:left w:val="nil"/>
              <w:bottom w:val="single" w:sz="4" w:space="0" w:color="auto"/>
              <w:right w:val="single" w:sz="4" w:space="0" w:color="auto"/>
            </w:tcBorders>
            <w:shd w:val="clear" w:color="auto" w:fill="auto"/>
            <w:noWrap/>
            <w:vAlign w:val="bottom"/>
            <w:hideMark/>
          </w:tcPr>
          <w:p w:rsidR="00F621CF" w:rsidRPr="00FF291D" w:rsidRDefault="00F621CF" w:rsidP="007817A0">
            <w:pPr>
              <w:spacing w:after="0" w:line="240" w:lineRule="auto"/>
              <w:jc w:val="center"/>
              <w:rPr>
                <w:rFonts w:eastAsia="Times New Roman"/>
                <w:color w:val="000000"/>
                <w:sz w:val="20"/>
                <w:szCs w:val="20"/>
                <w:lang w:eastAsia="lv-LV"/>
              </w:rPr>
            </w:pPr>
            <w:r w:rsidRPr="00FF291D">
              <w:rPr>
                <w:rFonts w:eastAsia="Times New Roman"/>
                <w:color w:val="000000"/>
                <w:sz w:val="20"/>
                <w:szCs w:val="20"/>
                <w:lang w:eastAsia="lv-LV"/>
              </w:rPr>
              <w:t>1</w:t>
            </w:r>
          </w:p>
        </w:tc>
        <w:tc>
          <w:tcPr>
            <w:tcW w:w="967" w:type="dxa"/>
            <w:tcBorders>
              <w:top w:val="nil"/>
              <w:left w:val="nil"/>
              <w:bottom w:val="single" w:sz="4" w:space="0" w:color="auto"/>
              <w:right w:val="single" w:sz="4" w:space="0" w:color="auto"/>
            </w:tcBorders>
            <w:shd w:val="clear" w:color="auto" w:fill="auto"/>
            <w:noWrap/>
            <w:vAlign w:val="bottom"/>
            <w:hideMark/>
          </w:tcPr>
          <w:p w:rsidR="00F621CF" w:rsidRPr="00FF291D" w:rsidRDefault="00E06736" w:rsidP="007817A0">
            <w:pPr>
              <w:spacing w:after="0" w:line="240" w:lineRule="auto"/>
              <w:jc w:val="center"/>
              <w:rPr>
                <w:rFonts w:eastAsia="Times New Roman"/>
                <w:color w:val="000000"/>
                <w:sz w:val="20"/>
                <w:szCs w:val="20"/>
                <w:lang w:eastAsia="lv-LV"/>
              </w:rPr>
            </w:pPr>
            <w:r w:rsidRPr="00FF291D">
              <w:rPr>
                <w:rFonts w:eastAsia="Times New Roman"/>
                <w:color w:val="000000"/>
                <w:sz w:val="20"/>
                <w:szCs w:val="20"/>
                <w:lang w:eastAsia="lv-LV"/>
              </w:rPr>
              <w:t>2</w:t>
            </w:r>
          </w:p>
        </w:tc>
        <w:tc>
          <w:tcPr>
            <w:tcW w:w="1233" w:type="dxa"/>
            <w:tcBorders>
              <w:top w:val="nil"/>
              <w:left w:val="nil"/>
              <w:bottom w:val="single" w:sz="4" w:space="0" w:color="auto"/>
              <w:right w:val="single" w:sz="4" w:space="0" w:color="auto"/>
            </w:tcBorders>
            <w:shd w:val="clear" w:color="auto" w:fill="auto"/>
            <w:noWrap/>
            <w:vAlign w:val="bottom"/>
            <w:hideMark/>
          </w:tcPr>
          <w:p w:rsidR="00F621CF" w:rsidRPr="00FF291D" w:rsidRDefault="00E06736" w:rsidP="007817A0">
            <w:pPr>
              <w:spacing w:after="0" w:line="240" w:lineRule="auto"/>
              <w:jc w:val="center"/>
              <w:rPr>
                <w:rFonts w:eastAsia="Times New Roman"/>
                <w:color w:val="000000"/>
                <w:sz w:val="20"/>
                <w:szCs w:val="20"/>
                <w:lang w:eastAsia="lv-LV"/>
              </w:rPr>
            </w:pPr>
            <w:r w:rsidRPr="00FF291D">
              <w:rPr>
                <w:rFonts w:eastAsia="Times New Roman"/>
                <w:color w:val="000000"/>
                <w:sz w:val="20"/>
                <w:szCs w:val="20"/>
                <w:lang w:eastAsia="lv-LV"/>
              </w:rPr>
              <w:t>1</w:t>
            </w:r>
          </w:p>
        </w:tc>
        <w:tc>
          <w:tcPr>
            <w:tcW w:w="1027" w:type="dxa"/>
            <w:tcBorders>
              <w:top w:val="nil"/>
              <w:left w:val="nil"/>
              <w:bottom w:val="single" w:sz="4" w:space="0" w:color="auto"/>
              <w:right w:val="single" w:sz="4" w:space="0" w:color="auto"/>
            </w:tcBorders>
            <w:shd w:val="clear" w:color="auto" w:fill="auto"/>
            <w:noWrap/>
            <w:vAlign w:val="bottom"/>
            <w:hideMark/>
          </w:tcPr>
          <w:p w:rsidR="00F621CF" w:rsidRPr="00FF291D" w:rsidRDefault="00E06736" w:rsidP="007817A0">
            <w:pPr>
              <w:spacing w:after="0" w:line="240" w:lineRule="auto"/>
              <w:jc w:val="center"/>
              <w:rPr>
                <w:rFonts w:eastAsia="Times New Roman"/>
                <w:color w:val="000000"/>
                <w:sz w:val="20"/>
                <w:szCs w:val="20"/>
                <w:lang w:eastAsia="lv-LV"/>
              </w:rPr>
            </w:pPr>
            <w:r w:rsidRPr="00FF291D">
              <w:rPr>
                <w:rFonts w:eastAsia="Times New Roman"/>
                <w:color w:val="000000"/>
                <w:sz w:val="20"/>
                <w:szCs w:val="20"/>
                <w:lang w:eastAsia="lv-LV"/>
              </w:rPr>
              <w:t>8</w:t>
            </w:r>
          </w:p>
        </w:tc>
      </w:tr>
    </w:tbl>
    <w:p w:rsidR="00F621CF" w:rsidRDefault="00F621CF" w:rsidP="00555DDF">
      <w:pPr>
        <w:jc w:val="both"/>
        <w:rPr>
          <w:rFonts w:ascii="Verdana" w:hAnsi="Verdana"/>
        </w:rPr>
      </w:pPr>
    </w:p>
    <w:p w:rsidR="008305D8" w:rsidRDefault="00CD0034" w:rsidP="00555DDF">
      <w:pPr>
        <w:jc w:val="both"/>
        <w:rPr>
          <w:rFonts w:ascii="Verdana" w:hAnsi="Verdana"/>
        </w:rPr>
      </w:pPr>
      <w:r>
        <w:rPr>
          <w:rFonts w:ascii="Verdana" w:hAnsi="Verdana"/>
        </w:rPr>
        <w:t xml:space="preserve">Sibīrijas mēlziedes atradnes </w:t>
      </w:r>
      <w:r w:rsidR="00DD435E">
        <w:rPr>
          <w:rFonts w:ascii="Verdana" w:hAnsi="Verdana"/>
        </w:rPr>
        <w:t>lokalizētas</w:t>
      </w:r>
      <w:r>
        <w:rPr>
          <w:rFonts w:ascii="Verdana" w:hAnsi="Verdana"/>
        </w:rPr>
        <w:t xml:space="preserve"> trīs ES biotopos un </w:t>
      </w:r>
      <w:r w:rsidR="005A5F8E">
        <w:rPr>
          <w:rFonts w:ascii="Verdana" w:hAnsi="Verdana"/>
        </w:rPr>
        <w:t>divas</w:t>
      </w:r>
      <w:r>
        <w:rPr>
          <w:rFonts w:ascii="Verdana" w:hAnsi="Verdana"/>
        </w:rPr>
        <w:t xml:space="preserve"> ārpus tiem. Visi biotopi ir ar izteiktu mikroklimatu, pastāvīgu mitruma režīmu un noēnojumu. Igaunijas rūgtlape konstatēta </w:t>
      </w:r>
      <w:r w:rsidR="00DD435E">
        <w:rPr>
          <w:rFonts w:ascii="Verdana" w:hAnsi="Verdana"/>
        </w:rPr>
        <w:t xml:space="preserve">pilnīgi vai daļēji </w:t>
      </w:r>
      <w:r>
        <w:rPr>
          <w:rFonts w:ascii="Verdana" w:hAnsi="Verdana"/>
        </w:rPr>
        <w:t>atklātos</w:t>
      </w:r>
      <w:r w:rsidR="008305D8">
        <w:rPr>
          <w:rFonts w:ascii="Verdana" w:hAnsi="Verdana"/>
        </w:rPr>
        <w:t xml:space="preserve"> un mitros</w:t>
      </w:r>
      <w:r>
        <w:rPr>
          <w:rFonts w:ascii="Verdana" w:hAnsi="Verdana"/>
        </w:rPr>
        <w:t xml:space="preserve"> biotopos</w:t>
      </w:r>
      <w:r w:rsidR="008305D8">
        <w:rPr>
          <w:rFonts w:ascii="Verdana" w:hAnsi="Verdana"/>
        </w:rPr>
        <w:t xml:space="preserve"> – gan mitros zālājos, gan purvos un purvainos mežos. </w:t>
      </w:r>
    </w:p>
    <w:p w:rsidR="008305D8" w:rsidRDefault="008305D8" w:rsidP="00555DDF">
      <w:pPr>
        <w:jc w:val="both"/>
        <w:rPr>
          <w:rFonts w:ascii="Verdana" w:hAnsi="Verdana"/>
        </w:rPr>
      </w:pPr>
      <w:r>
        <w:rPr>
          <w:rFonts w:ascii="Verdana" w:hAnsi="Verdana"/>
        </w:rPr>
        <w:t xml:space="preserve">Dzeltenās akmeņlauzītes atradnes pārstāv plašāko biotopu spektru no pētītajām sugām. Suga apsekota piejūras kāpās, četros purvu biotopos (visbiežāk, četrās teritorijās, 7140 Pārejas purvos un slīkšņās) un divos mežu biotopos. </w:t>
      </w:r>
      <w:r w:rsidR="005A5F8E">
        <w:rPr>
          <w:rFonts w:ascii="Verdana" w:hAnsi="Verdana"/>
        </w:rPr>
        <w:t>Astoņas</w:t>
      </w:r>
      <w:r>
        <w:rPr>
          <w:rFonts w:ascii="Verdana" w:hAnsi="Verdana"/>
        </w:rPr>
        <w:t xml:space="preserve"> apsekotās teritorijas ar sugas atradnēm atrodas ārpus aizsargājamiem biotopiem.</w:t>
      </w:r>
    </w:p>
    <w:p w:rsidR="00CD0034" w:rsidRDefault="00CD0034" w:rsidP="00CD0034">
      <w:pPr>
        <w:jc w:val="both"/>
        <w:rPr>
          <w:rFonts w:ascii="Verdana" w:hAnsi="Verdana"/>
        </w:rPr>
      </w:pPr>
      <w:r>
        <w:rPr>
          <w:rFonts w:ascii="Verdana" w:hAnsi="Verdana"/>
        </w:rPr>
        <w:t xml:space="preserve">Lielās kosas atradne dabas liegumā Piešdanga </w:t>
      </w:r>
      <w:r w:rsidR="00564B85">
        <w:rPr>
          <w:rFonts w:ascii="Verdana" w:hAnsi="Verdana"/>
        </w:rPr>
        <w:t xml:space="preserve">daļēji izvietota lineārā biotopā 6430 Eitrofas augsto lakstaugu audzes, bet daļa </w:t>
      </w:r>
      <w:r>
        <w:rPr>
          <w:rFonts w:ascii="Verdana" w:hAnsi="Verdana"/>
        </w:rPr>
        <w:t>atrodas ārpus aizsargājamiem biotopiem.</w:t>
      </w:r>
      <w:r w:rsidR="005A5F8E">
        <w:rPr>
          <w:rFonts w:ascii="Verdana" w:hAnsi="Verdana"/>
        </w:rPr>
        <w:t xml:space="preserve"> Atradnes tuvumā </w:t>
      </w:r>
      <w:r w:rsidR="00564B85">
        <w:rPr>
          <w:rFonts w:ascii="Verdana" w:hAnsi="Verdana"/>
        </w:rPr>
        <w:t>konstatēti arī</w:t>
      </w:r>
      <w:r w:rsidR="005A5F8E">
        <w:rPr>
          <w:rFonts w:ascii="Verdana" w:hAnsi="Verdana"/>
        </w:rPr>
        <w:t xml:space="preserve"> punktveida poligoni ar biotopu 7160 Minerālvielām bagāti avoti un avoksnāji.</w:t>
      </w:r>
    </w:p>
    <w:p w:rsidR="005B0478" w:rsidRDefault="00AC487F" w:rsidP="00E76FAA">
      <w:pPr>
        <w:jc w:val="both"/>
        <w:rPr>
          <w:rFonts w:ascii="Verdana" w:hAnsi="Verdana"/>
        </w:rPr>
      </w:pPr>
      <w:r>
        <w:rPr>
          <w:rFonts w:ascii="Verdana" w:hAnsi="Verdana"/>
        </w:rPr>
        <w:lastRenderedPageBreak/>
        <w:t>Nozīmīgs skaits apsekoto punktu un poligonu atrodas ārpus aizsargājamiem biotopiem</w:t>
      </w:r>
      <w:r w:rsidR="009F6531">
        <w:rPr>
          <w:rFonts w:ascii="Verdana" w:hAnsi="Verdana"/>
        </w:rPr>
        <w:t xml:space="preserve"> –</w:t>
      </w:r>
      <w:r w:rsidR="00F1208C">
        <w:rPr>
          <w:rFonts w:ascii="Verdana" w:hAnsi="Verdana"/>
        </w:rPr>
        <w:t xml:space="preserve"> gan </w:t>
      </w:r>
      <w:r w:rsidR="00F1208C" w:rsidRPr="00F1208C">
        <w:rPr>
          <w:rFonts w:ascii="Verdana" w:hAnsi="Verdana"/>
          <w:i/>
        </w:rPr>
        <w:t>Natura 2000</w:t>
      </w:r>
      <w:r w:rsidR="00F1208C">
        <w:rPr>
          <w:rFonts w:ascii="Verdana" w:hAnsi="Verdana"/>
        </w:rPr>
        <w:t xml:space="preserve"> teritorijās, gan ārpus tām</w:t>
      </w:r>
      <w:r w:rsidR="00E76FAA">
        <w:rPr>
          <w:rFonts w:ascii="Verdana" w:hAnsi="Verdana"/>
        </w:rPr>
        <w:t xml:space="preserve"> (</w:t>
      </w:r>
      <w:r w:rsidR="006A266D" w:rsidRPr="006A266D">
        <w:rPr>
          <w:rFonts w:ascii="Verdana" w:hAnsi="Verdana"/>
        </w:rPr>
        <w:t xml:space="preserve">4. </w:t>
      </w:r>
      <w:r w:rsidR="00E06736" w:rsidRPr="006A266D">
        <w:rPr>
          <w:rFonts w:ascii="Verdana" w:hAnsi="Verdana"/>
        </w:rPr>
        <w:t xml:space="preserve">tabula, </w:t>
      </w:r>
      <w:r w:rsidR="006A266D" w:rsidRPr="006A266D">
        <w:rPr>
          <w:rFonts w:ascii="Verdana" w:hAnsi="Verdana"/>
        </w:rPr>
        <w:t xml:space="preserve">4. </w:t>
      </w:r>
      <w:r w:rsidR="00E76FAA" w:rsidRPr="006A266D">
        <w:rPr>
          <w:rFonts w:ascii="Verdana" w:hAnsi="Verdana"/>
        </w:rPr>
        <w:t>attēls)</w:t>
      </w:r>
      <w:r w:rsidRPr="006A266D">
        <w:rPr>
          <w:rFonts w:ascii="Verdana" w:hAnsi="Verdana"/>
        </w:rPr>
        <w:t>.</w:t>
      </w:r>
      <w:r w:rsidR="00F1208C">
        <w:rPr>
          <w:rFonts w:ascii="Verdana" w:hAnsi="Verdana"/>
        </w:rPr>
        <w:t xml:space="preserve"> </w:t>
      </w:r>
      <w:r w:rsidR="00DF0E3E">
        <w:rPr>
          <w:rFonts w:ascii="Verdana" w:hAnsi="Verdana"/>
        </w:rPr>
        <w:t>2</w:t>
      </w:r>
      <w:r w:rsidR="005A5F8E">
        <w:rPr>
          <w:rFonts w:ascii="Verdana" w:hAnsi="Verdana"/>
        </w:rPr>
        <w:t>1</w:t>
      </w:r>
      <w:r w:rsidR="00DF0E3E">
        <w:rPr>
          <w:rFonts w:ascii="Verdana" w:hAnsi="Verdana"/>
        </w:rPr>
        <w:t xml:space="preserve">% no šo punktu un poligonu konstatēta apsekotā suga. Lielākais skaits šādu punktu ir platlapu cinnai – </w:t>
      </w:r>
      <w:r w:rsidR="00E06736">
        <w:rPr>
          <w:rFonts w:ascii="Verdana" w:hAnsi="Verdana"/>
        </w:rPr>
        <w:t xml:space="preserve">15 no 18 atradnēs </w:t>
      </w:r>
      <w:r w:rsidR="00DF0E3E">
        <w:rPr>
          <w:rFonts w:ascii="Verdana" w:hAnsi="Verdana"/>
        </w:rPr>
        <w:t xml:space="preserve">jeb </w:t>
      </w:r>
      <w:r w:rsidR="0039107A">
        <w:rPr>
          <w:rFonts w:ascii="Verdana" w:hAnsi="Verdana"/>
        </w:rPr>
        <w:t>56 punkti no 19</w:t>
      </w:r>
      <w:r w:rsidR="00734971">
        <w:rPr>
          <w:rFonts w:ascii="Verdana" w:hAnsi="Verdana"/>
        </w:rPr>
        <w:t>3 (46 punktos no 56 suga konstatēta)</w:t>
      </w:r>
      <w:r w:rsidR="00E06736">
        <w:rPr>
          <w:rFonts w:ascii="Verdana" w:hAnsi="Verdana"/>
        </w:rPr>
        <w:t>.</w:t>
      </w:r>
      <w:r w:rsidR="0039107A">
        <w:rPr>
          <w:rFonts w:ascii="Verdana" w:hAnsi="Verdana"/>
        </w:rPr>
        <w:t xml:space="preserve"> Arī dzeltenajai akmeņlauzītei gandrīz pusē no atradnēm daļa punktu atrodas ārpus aizsargājamiem biotopiem</w:t>
      </w:r>
      <w:r w:rsidR="00734971">
        <w:rPr>
          <w:rFonts w:ascii="Verdana" w:hAnsi="Verdana"/>
        </w:rPr>
        <w:t xml:space="preserve">, t.i. </w:t>
      </w:r>
      <w:r w:rsidR="0039107A">
        <w:rPr>
          <w:rFonts w:ascii="Verdana" w:hAnsi="Verdana"/>
        </w:rPr>
        <w:t>1</w:t>
      </w:r>
      <w:r w:rsidR="00734971">
        <w:rPr>
          <w:rFonts w:ascii="Verdana" w:hAnsi="Verdana"/>
        </w:rPr>
        <w:t>3</w:t>
      </w:r>
      <w:r w:rsidR="0039107A">
        <w:rPr>
          <w:rFonts w:ascii="Verdana" w:hAnsi="Verdana"/>
        </w:rPr>
        <w:t xml:space="preserve"> punkti no </w:t>
      </w:r>
      <w:r w:rsidR="00734971">
        <w:rPr>
          <w:rFonts w:ascii="Verdana" w:hAnsi="Verdana"/>
        </w:rPr>
        <w:t>64 (3 punktos no 13 suga konstatēta</w:t>
      </w:r>
      <w:r w:rsidR="0039107A">
        <w:rPr>
          <w:rFonts w:ascii="Verdana" w:hAnsi="Verdana"/>
        </w:rPr>
        <w:t xml:space="preserve">). </w:t>
      </w:r>
      <w:r w:rsidR="00734971">
        <w:rPr>
          <w:rFonts w:ascii="Verdana" w:hAnsi="Verdana"/>
        </w:rPr>
        <w:t xml:space="preserve">Sibīrijas mēlziedei 14 no 22 punktiem </w:t>
      </w:r>
      <w:r w:rsidR="00C16238">
        <w:rPr>
          <w:rFonts w:ascii="Verdana" w:hAnsi="Verdana"/>
        </w:rPr>
        <w:t xml:space="preserve">atrodas ārpus aizsargājamiem biotopiem, un 13 no šiem punktiem suga ir konstatēta. </w:t>
      </w:r>
    </w:p>
    <w:p w:rsidR="00A72434" w:rsidRDefault="00A72434">
      <w:pPr>
        <w:rPr>
          <w:rFonts w:ascii="Verdana" w:hAnsi="Verdana"/>
        </w:rPr>
      </w:pPr>
    </w:p>
    <w:tbl>
      <w:tblPr>
        <w:tblW w:w="0" w:type="auto"/>
        <w:tblLook w:val="04A0" w:firstRow="1" w:lastRow="0" w:firstColumn="1" w:lastColumn="0" w:noHBand="0" w:noVBand="1"/>
      </w:tblPr>
      <w:tblGrid>
        <w:gridCol w:w="9683"/>
      </w:tblGrid>
      <w:tr w:rsidR="00A72434" w:rsidRPr="00FF291D" w:rsidTr="00FF291D">
        <w:tc>
          <w:tcPr>
            <w:tcW w:w="9628" w:type="dxa"/>
            <w:shd w:val="clear" w:color="auto" w:fill="auto"/>
          </w:tcPr>
          <w:p w:rsidR="00A72434" w:rsidRPr="00FF291D" w:rsidRDefault="00FF291D" w:rsidP="00FF291D">
            <w:pPr>
              <w:spacing w:after="0" w:line="240" w:lineRule="auto"/>
              <w:rPr>
                <w:rFonts w:ascii="Verdana" w:hAnsi="Verdana"/>
              </w:rPr>
            </w:pPr>
            <w:r w:rsidRPr="00D9122F">
              <w:rPr>
                <w:noProof/>
                <w:lang w:eastAsia="lv-LV"/>
              </w:rPr>
              <w:pict>
                <v:shape id="Chart 8" o:spid="_x0000_i1030" type="#_x0000_t75" style="width:473.25pt;height:181.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">
                  <v:imagedata r:id="rId13" o:title=""/>
                  <o:lock v:ext="edit" aspectratio="f"/>
                </v:shape>
              </w:pict>
            </w:r>
          </w:p>
        </w:tc>
      </w:tr>
      <w:tr w:rsidR="00A72434" w:rsidRPr="00FF291D" w:rsidTr="00FF291D">
        <w:tc>
          <w:tcPr>
            <w:tcW w:w="9628" w:type="dxa"/>
            <w:shd w:val="clear" w:color="auto" w:fill="auto"/>
          </w:tcPr>
          <w:p w:rsidR="00A72434" w:rsidRPr="00FF291D" w:rsidRDefault="006A266D" w:rsidP="00FF291D">
            <w:pPr>
              <w:spacing w:after="0" w:line="240" w:lineRule="auto"/>
              <w:jc w:val="both"/>
              <w:rPr>
                <w:rFonts w:ascii="Verdana" w:hAnsi="Verdana"/>
              </w:rPr>
            </w:pPr>
            <w:r w:rsidRPr="00FF291D">
              <w:rPr>
                <w:rFonts w:ascii="Verdana" w:hAnsi="Verdana"/>
                <w:sz w:val="20"/>
              </w:rPr>
              <w:t>4. a</w:t>
            </w:r>
            <w:r w:rsidR="00E76FAA" w:rsidRPr="00FF291D">
              <w:rPr>
                <w:rFonts w:ascii="Verdana" w:hAnsi="Verdana"/>
                <w:sz w:val="20"/>
              </w:rPr>
              <w:t>ttēls. Kopējais (</w:t>
            </w:r>
            <w:r w:rsidR="00E76FAA" w:rsidRPr="00FF291D">
              <w:rPr>
                <w:rFonts w:ascii="Verdana" w:hAnsi="Verdana"/>
                <w:i/>
                <w:sz w:val="20"/>
              </w:rPr>
              <w:t>sum</w:t>
            </w:r>
            <w:r w:rsidR="00E76FAA" w:rsidRPr="00FF291D">
              <w:rPr>
                <w:rFonts w:ascii="Verdana" w:hAnsi="Verdana"/>
                <w:sz w:val="20"/>
              </w:rPr>
              <w:t>) un tādu</w:t>
            </w:r>
            <w:r w:rsidR="001D1EB5" w:rsidRPr="00FF291D">
              <w:rPr>
                <w:rFonts w:ascii="Verdana" w:hAnsi="Verdana"/>
                <w:sz w:val="20"/>
              </w:rPr>
              <w:t xml:space="preserve"> punktu un poligonu</w:t>
            </w:r>
            <w:r w:rsidR="00E76FAA" w:rsidRPr="00FF291D">
              <w:rPr>
                <w:rFonts w:ascii="Verdana" w:hAnsi="Verdana"/>
                <w:sz w:val="20"/>
              </w:rPr>
              <w:t>, kuros sugas sastopamība konstatēta (</w:t>
            </w:r>
            <w:r w:rsidR="00E76FAA" w:rsidRPr="00FF291D">
              <w:rPr>
                <w:rFonts w:ascii="Verdana" w:hAnsi="Verdana"/>
                <w:i/>
                <w:sz w:val="20"/>
              </w:rPr>
              <w:t>poz</w:t>
            </w:r>
            <w:r w:rsidR="00E76FAA" w:rsidRPr="00FF291D">
              <w:rPr>
                <w:rFonts w:ascii="Verdana" w:hAnsi="Verdana"/>
                <w:sz w:val="20"/>
              </w:rPr>
              <w:t>), skaits Eiropas Savienībā aizsargājamos biotopos (</w:t>
            </w:r>
            <w:r w:rsidR="00E76FAA" w:rsidRPr="00FF291D">
              <w:rPr>
                <w:rFonts w:ascii="Verdana" w:hAnsi="Verdana"/>
                <w:i/>
                <w:sz w:val="20"/>
              </w:rPr>
              <w:t>ES biotopā</w:t>
            </w:r>
            <w:r w:rsidR="00E76FAA" w:rsidRPr="00FF291D">
              <w:rPr>
                <w:rFonts w:ascii="Verdana" w:hAnsi="Verdana"/>
                <w:sz w:val="20"/>
              </w:rPr>
              <w:t>) un ārpus tiem (</w:t>
            </w:r>
            <w:r w:rsidR="00E76FAA" w:rsidRPr="00FF291D">
              <w:rPr>
                <w:rFonts w:ascii="Verdana" w:hAnsi="Verdana"/>
                <w:i/>
                <w:sz w:val="20"/>
              </w:rPr>
              <w:t>nav biotopā</w:t>
            </w:r>
            <w:r w:rsidR="00E76FAA" w:rsidRPr="00FF291D">
              <w:rPr>
                <w:rFonts w:ascii="Verdana" w:hAnsi="Verdana"/>
                <w:sz w:val="20"/>
              </w:rPr>
              <w:t>). Apsekoto teritoriju skaits norādīts iekavās pie pētīto sugu nosaukuma.</w:t>
            </w:r>
          </w:p>
        </w:tc>
      </w:tr>
    </w:tbl>
    <w:p w:rsidR="00A72434" w:rsidRDefault="00A72434">
      <w:pPr>
        <w:rPr>
          <w:rFonts w:ascii="Verdana" w:hAnsi="Verdana"/>
        </w:rPr>
      </w:pPr>
    </w:p>
    <w:p w:rsidR="00564B85" w:rsidRDefault="00564B85" w:rsidP="00564B85">
      <w:pPr>
        <w:jc w:val="both"/>
        <w:rPr>
          <w:rFonts w:ascii="Verdana" w:hAnsi="Verdana"/>
        </w:rPr>
      </w:pPr>
      <w:r>
        <w:rPr>
          <w:rFonts w:ascii="Verdana" w:hAnsi="Verdana"/>
        </w:rPr>
        <w:t>Šie rādītāji liecina, ka pētīto sugu aizsardzībai un atradņu saglabāšanai vērība jāpiešķir ne tikai atsevišķiem aizsargājamo biotopu poligoniem, bet kompleksi visai ekosistēmai pētītajās dabas teritorijās.</w:t>
      </w:r>
    </w:p>
    <w:p w:rsidR="00564B85" w:rsidRDefault="00564B85" w:rsidP="00564B85">
      <w:pPr>
        <w:jc w:val="both"/>
        <w:rPr>
          <w:rFonts w:ascii="Verdana" w:hAnsi="Verdana"/>
        </w:rPr>
      </w:pPr>
    </w:p>
    <w:p w:rsidR="00555DDF" w:rsidRDefault="00F621CF" w:rsidP="00D555C5">
      <w:pPr>
        <w:pStyle w:val="Heading1"/>
      </w:pPr>
      <w:r>
        <w:br w:type="page"/>
      </w:r>
      <w:bookmarkStart w:id="17" w:name="_Toc469310025"/>
      <w:r w:rsidR="00555DDF">
        <w:lastRenderedPageBreak/>
        <w:t>REKOMENDĒJAMIE APSAIMNIEKOŠANAS PASĀKUMI ATRADNĒS</w:t>
      </w:r>
      <w:bookmarkEnd w:id="17"/>
    </w:p>
    <w:p w:rsidR="006F357B" w:rsidRDefault="006F357B" w:rsidP="006F357B">
      <w:pPr>
        <w:jc w:val="both"/>
        <w:rPr>
          <w:rFonts w:ascii="Verdana" w:hAnsi="Verdana"/>
        </w:rPr>
      </w:pPr>
      <w:r>
        <w:rPr>
          <w:rFonts w:ascii="Verdana" w:hAnsi="Verdana"/>
        </w:rPr>
        <w:t xml:space="preserve">Lielākā daļa no apsekotajām atradnēm ir labā līdz izcilā kvalitātē un cilvēka darbības iejaukšanās </w:t>
      </w:r>
      <w:r w:rsidR="000849C5">
        <w:rPr>
          <w:rFonts w:ascii="Verdana" w:hAnsi="Verdana"/>
        </w:rPr>
        <w:t>mērķsugu augšanas</w:t>
      </w:r>
      <w:r>
        <w:rPr>
          <w:rFonts w:ascii="Verdana" w:hAnsi="Verdana"/>
        </w:rPr>
        <w:t xml:space="preserve"> apstākļu uzlabošanai nav nepieciešama. Tomēr atsevišķu atradņu kvalitāte pēdējo gadu laikā ir pasliktinājusies dažādu faktoru (gan dabisku, gan cilvēka saimnieciskās darbības izraisītu)</w:t>
      </w:r>
      <w:r w:rsidRPr="006F357B">
        <w:rPr>
          <w:rFonts w:ascii="Verdana" w:hAnsi="Verdana"/>
        </w:rPr>
        <w:t xml:space="preserve"> </w:t>
      </w:r>
      <w:r>
        <w:rPr>
          <w:rFonts w:ascii="Verdana" w:hAnsi="Verdana"/>
        </w:rPr>
        <w:t xml:space="preserve">ietekmē un rekomendējams veikt atbilstošus apsaimniekošanas pasākumus. </w:t>
      </w:r>
    </w:p>
    <w:p w:rsidR="005F4448" w:rsidRDefault="005F4448" w:rsidP="006F357B">
      <w:pPr>
        <w:jc w:val="both"/>
        <w:rPr>
          <w:rFonts w:ascii="Verdana" w:hAnsi="Verdana"/>
          <w:sz w:val="20"/>
        </w:rPr>
      </w:pPr>
    </w:p>
    <w:p w:rsidR="005F4448" w:rsidRPr="005F4448" w:rsidRDefault="005F4448" w:rsidP="00385645">
      <w:pPr>
        <w:pStyle w:val="Heading2"/>
      </w:pPr>
      <w:bookmarkStart w:id="18" w:name="_Toc469310026"/>
      <w:r w:rsidRPr="005F4448">
        <w:t>PIEREDZE ATRADŅU APSAIMNIEKOŠANĀ</w:t>
      </w:r>
      <w:bookmarkEnd w:id="18"/>
    </w:p>
    <w:p w:rsidR="0001021E" w:rsidRPr="00292234" w:rsidRDefault="005F4448" w:rsidP="004D2C6D">
      <w:pPr>
        <w:jc w:val="both"/>
        <w:rPr>
          <w:rFonts w:ascii="Verdana" w:hAnsi="Verdana"/>
        </w:rPr>
      </w:pPr>
      <w:r>
        <w:rPr>
          <w:rFonts w:ascii="Verdana" w:hAnsi="Verdana"/>
        </w:rPr>
        <w:t>Trijās</w:t>
      </w:r>
      <w:r w:rsidR="006F357B">
        <w:rPr>
          <w:rFonts w:ascii="Verdana" w:hAnsi="Verdana"/>
        </w:rPr>
        <w:t xml:space="preserve"> apsekotajās atradnēs </w:t>
      </w:r>
      <w:r w:rsidR="00C220A9">
        <w:rPr>
          <w:rFonts w:ascii="Verdana" w:hAnsi="Verdana"/>
        </w:rPr>
        <w:t xml:space="preserve">realizēta </w:t>
      </w:r>
      <w:r w:rsidR="006F357B">
        <w:rPr>
          <w:rFonts w:ascii="Verdana" w:hAnsi="Verdana"/>
        </w:rPr>
        <w:t xml:space="preserve">uz reto sugu saglabāšanu vērsta apsaimniekošana. </w:t>
      </w:r>
      <w:r w:rsidR="004D2C6D">
        <w:rPr>
          <w:rFonts w:ascii="Verdana" w:hAnsi="Verdana"/>
        </w:rPr>
        <w:t xml:space="preserve">Mikroliegumā </w:t>
      </w:r>
      <w:r w:rsidR="006F357B" w:rsidRPr="000849C5">
        <w:rPr>
          <w:rFonts w:ascii="Verdana" w:hAnsi="Verdana"/>
          <w:b/>
        </w:rPr>
        <w:t>Dubļukrog</w:t>
      </w:r>
      <w:r w:rsidR="004D2C6D">
        <w:rPr>
          <w:rFonts w:ascii="Verdana" w:hAnsi="Verdana"/>
          <w:b/>
        </w:rPr>
        <w:t>s</w:t>
      </w:r>
      <w:r w:rsidR="006F357B">
        <w:rPr>
          <w:rFonts w:ascii="Verdana" w:hAnsi="Verdana"/>
        </w:rPr>
        <w:t xml:space="preserve"> </w:t>
      </w:r>
      <w:r w:rsidR="001B74A2">
        <w:rPr>
          <w:rFonts w:ascii="Verdana" w:hAnsi="Verdana"/>
        </w:rPr>
        <w:t xml:space="preserve">Igaunijas rūgtlapes </w:t>
      </w:r>
      <w:r w:rsidR="001B74A2" w:rsidRPr="00D30040">
        <w:rPr>
          <w:rFonts w:ascii="Verdana" w:hAnsi="Verdana"/>
          <w:i/>
        </w:rPr>
        <w:t>Saussurea alpina ssp. esthonica</w:t>
      </w:r>
      <w:r w:rsidR="001B74A2">
        <w:rPr>
          <w:rFonts w:ascii="Verdana" w:hAnsi="Verdana"/>
        </w:rPr>
        <w:t xml:space="preserve"> atradnē </w:t>
      </w:r>
      <w:r w:rsidR="004D2C6D" w:rsidRPr="00292234">
        <w:rPr>
          <w:rFonts w:ascii="Verdana" w:hAnsi="Verdana"/>
        </w:rPr>
        <w:t xml:space="preserve">pēdējos divos gados (kopš 2014. gada) </w:t>
      </w:r>
      <w:r w:rsidR="001B74A2" w:rsidRPr="00D30040">
        <w:rPr>
          <w:rFonts w:ascii="Verdana" w:hAnsi="Verdana"/>
        </w:rPr>
        <w:t xml:space="preserve">veikta </w:t>
      </w:r>
      <w:r w:rsidR="001B74A2">
        <w:rPr>
          <w:rFonts w:ascii="Verdana" w:hAnsi="Verdana"/>
        </w:rPr>
        <w:t>pakāpeniska</w:t>
      </w:r>
      <w:r w:rsidR="001B74A2" w:rsidRPr="00A4360D">
        <w:rPr>
          <w:rFonts w:ascii="Verdana" w:hAnsi="Verdana"/>
        </w:rPr>
        <w:t xml:space="preserve"> krūmu </w:t>
      </w:r>
      <w:r w:rsidR="001B74A2">
        <w:rPr>
          <w:rFonts w:ascii="Verdana" w:hAnsi="Verdana"/>
        </w:rPr>
        <w:t>izciršana,</w:t>
      </w:r>
      <w:r w:rsidR="001B74A2" w:rsidRPr="00A4360D">
        <w:rPr>
          <w:rFonts w:ascii="Verdana" w:hAnsi="Verdana"/>
        </w:rPr>
        <w:t xml:space="preserve"> saglabājot vec</w:t>
      </w:r>
      <w:r w:rsidR="001B74A2">
        <w:rPr>
          <w:rFonts w:ascii="Verdana" w:hAnsi="Verdana"/>
        </w:rPr>
        <w:t>a</w:t>
      </w:r>
      <w:r w:rsidR="001B74A2" w:rsidRPr="00A4360D">
        <w:rPr>
          <w:rFonts w:ascii="Verdana" w:hAnsi="Verdana"/>
        </w:rPr>
        <w:t>s priedes, atsevišķas egles un kadiķus</w:t>
      </w:r>
      <w:r w:rsidR="004D2C6D">
        <w:rPr>
          <w:rFonts w:ascii="Verdana" w:hAnsi="Verdana"/>
        </w:rPr>
        <w:t xml:space="preserve">, </w:t>
      </w:r>
      <w:r w:rsidR="004D2C6D" w:rsidRPr="00292234">
        <w:rPr>
          <w:rFonts w:ascii="Verdana" w:hAnsi="Verdana"/>
        </w:rPr>
        <w:t>kā arī atvašu izciršana (īstenoja AS “Latvijas Valsts meži”)</w:t>
      </w:r>
      <w:r w:rsidR="001B74A2">
        <w:rPr>
          <w:rFonts w:ascii="Verdana" w:hAnsi="Verdana"/>
        </w:rPr>
        <w:t xml:space="preserve">. </w:t>
      </w:r>
      <w:r w:rsidR="0001021E" w:rsidRPr="00292234">
        <w:rPr>
          <w:rFonts w:ascii="Verdana" w:hAnsi="Verdana"/>
        </w:rPr>
        <w:t xml:space="preserve">2014. gadā izcirsts </w:t>
      </w:r>
      <w:r w:rsidR="004D2C6D">
        <w:rPr>
          <w:rFonts w:ascii="Verdana" w:hAnsi="Verdana"/>
        </w:rPr>
        <w:t>1 ha</w:t>
      </w:r>
      <w:r w:rsidR="0001021E" w:rsidRPr="00292234">
        <w:rPr>
          <w:rFonts w:ascii="Verdana" w:hAnsi="Verdana"/>
        </w:rPr>
        <w:t xml:space="preserve"> samērā blīva bērzu krūmāja (atradne kādreiz bijusi pļava, kas ļoti ilgstoši nav apsaimniekota – domājams, vismaz pusgadsimtu, varbūt izcirsti koki – spriežot pēc satrupējušiem celmiem, taču nav zināms, kad un kādam nolūkam). 2015. gadā izcirsts vēl </w:t>
      </w:r>
      <w:r w:rsidR="004D2C6D">
        <w:rPr>
          <w:rFonts w:ascii="Verdana" w:hAnsi="Verdana"/>
        </w:rPr>
        <w:t>1 ha</w:t>
      </w:r>
      <w:r w:rsidR="0001021E" w:rsidRPr="00292234">
        <w:rPr>
          <w:rFonts w:ascii="Verdana" w:hAnsi="Verdana"/>
        </w:rPr>
        <w:t xml:space="preserve"> un izpļautas atvases 2014. gadā izcirstajā platībā, aptverot visu atradni (aptuveni 2 ha), kur ir sastopama Igaunijas rūgtlape. 2016. gadā plānots izcirst krūmu atvases visā apsaimniekotajā platībā. Darbi abus gadu</w:t>
      </w:r>
      <w:r w:rsidR="00BB23CC">
        <w:rPr>
          <w:rFonts w:ascii="Verdana" w:hAnsi="Verdana"/>
        </w:rPr>
        <w:t>s</w:t>
      </w:r>
      <w:r w:rsidR="0001021E" w:rsidRPr="00292234">
        <w:rPr>
          <w:rFonts w:ascii="Verdana" w:hAnsi="Verdana"/>
        </w:rPr>
        <w:t xml:space="preserve"> īstenoti rudenī vecā mēnesī, atvašu ataugšana ir samērā lēna (ataug galvenokārt melnalkšņi, bērzu atvašu ir maz). Lakstaugi nav pļauti. Ķemeru Nacionālā parka pusē (daļa no atradnes) nekādi apsaimniekošanas darbi pagaidām nav veikti.</w:t>
      </w:r>
    </w:p>
    <w:p w:rsidR="006F357B" w:rsidRDefault="001B74A2" w:rsidP="006F357B">
      <w:pPr>
        <w:jc w:val="both"/>
        <w:rPr>
          <w:rFonts w:ascii="Verdana" w:hAnsi="Verdana"/>
        </w:rPr>
      </w:pPr>
      <w:r w:rsidRPr="000849C5">
        <w:rPr>
          <w:rFonts w:ascii="Verdana" w:hAnsi="Verdana"/>
          <w:b/>
        </w:rPr>
        <w:t>Gaujas nacionālajā parkā</w:t>
      </w:r>
      <w:r>
        <w:rPr>
          <w:rFonts w:ascii="Verdana" w:hAnsi="Verdana"/>
        </w:rPr>
        <w:t xml:space="preserve"> </w:t>
      </w:r>
      <w:r w:rsidRPr="003245E1">
        <w:rPr>
          <w:rFonts w:ascii="Verdana" w:hAnsi="Verdana"/>
        </w:rPr>
        <w:t>avotainā purva biotopā Rakšu purviņā</w:t>
      </w:r>
      <w:r>
        <w:rPr>
          <w:rFonts w:ascii="Verdana" w:hAnsi="Verdana"/>
        </w:rPr>
        <w:t xml:space="preserve"> </w:t>
      </w:r>
      <w:r w:rsidRPr="008F0CD1">
        <w:rPr>
          <w:rFonts w:ascii="Verdana" w:hAnsi="Verdana"/>
        </w:rPr>
        <w:t>dzeltenā</w:t>
      </w:r>
      <w:r>
        <w:rPr>
          <w:rFonts w:ascii="Verdana" w:hAnsi="Verdana"/>
        </w:rPr>
        <w:t>s</w:t>
      </w:r>
      <w:r w:rsidRPr="008F0CD1">
        <w:rPr>
          <w:rFonts w:ascii="Verdana" w:hAnsi="Verdana"/>
        </w:rPr>
        <w:t xml:space="preserve"> akmeņlauzīte</w:t>
      </w:r>
      <w:r>
        <w:rPr>
          <w:rFonts w:ascii="Verdana" w:hAnsi="Verdana"/>
        </w:rPr>
        <w:t>s</w:t>
      </w:r>
      <w:r w:rsidRPr="008F0CD1">
        <w:rPr>
          <w:rFonts w:ascii="Verdana" w:hAnsi="Verdana"/>
        </w:rPr>
        <w:t xml:space="preserve"> </w:t>
      </w:r>
      <w:r w:rsidRPr="008F0CD1">
        <w:rPr>
          <w:rFonts w:ascii="Verdana" w:hAnsi="Verdana"/>
          <w:i/>
        </w:rPr>
        <w:t>Saxifraga hirculus</w:t>
      </w:r>
      <w:r w:rsidR="00C220A9">
        <w:rPr>
          <w:rFonts w:ascii="Verdana" w:hAnsi="Verdana"/>
        </w:rPr>
        <w:t xml:space="preserve"> atradnē 2013. gadā veikta koku un krūmu izciršana un niedres pļaušana. Lai arī suga </w:t>
      </w:r>
      <w:r w:rsidR="000849C5">
        <w:rPr>
          <w:rFonts w:ascii="Verdana" w:hAnsi="Verdana"/>
        </w:rPr>
        <w:t xml:space="preserve">pēdējos gados </w:t>
      </w:r>
      <w:r w:rsidR="00C220A9">
        <w:rPr>
          <w:rFonts w:ascii="Verdana" w:hAnsi="Verdana"/>
        </w:rPr>
        <w:t xml:space="preserve">novērota ar dažādām sekmēm (2016. gadā netika konstatēta), tā </w:t>
      </w:r>
      <w:r w:rsidR="000849C5">
        <w:rPr>
          <w:rFonts w:ascii="Verdana" w:hAnsi="Verdana"/>
        </w:rPr>
        <w:t>ir atrad</w:t>
      </w:r>
      <w:r w:rsidR="007C3DDB">
        <w:rPr>
          <w:rFonts w:ascii="Verdana" w:hAnsi="Verdana"/>
        </w:rPr>
        <w:t>nē potenciāla sastopama</w:t>
      </w:r>
      <w:r w:rsidR="000849C5">
        <w:rPr>
          <w:rFonts w:ascii="Verdana" w:hAnsi="Verdana"/>
        </w:rPr>
        <w:t>.</w:t>
      </w:r>
      <w:r w:rsidR="007C3DDB">
        <w:rPr>
          <w:rFonts w:ascii="Verdana" w:hAnsi="Verdana"/>
        </w:rPr>
        <w:t xml:space="preserve"> Arī </w:t>
      </w:r>
      <w:r w:rsidR="007C3DDB" w:rsidRPr="007C3DDB">
        <w:rPr>
          <w:rFonts w:ascii="Verdana" w:hAnsi="Verdana"/>
          <w:b/>
        </w:rPr>
        <w:t>Vesetas palienes purvā</w:t>
      </w:r>
      <w:r w:rsidR="007C3DDB">
        <w:rPr>
          <w:rFonts w:ascii="Verdana" w:hAnsi="Verdana"/>
        </w:rPr>
        <w:t xml:space="preserve"> jauktā purva biotopā veikta niedres pļaušana </w:t>
      </w:r>
      <w:r w:rsidR="007C3DDB" w:rsidRPr="007C3DDB">
        <w:rPr>
          <w:rFonts w:ascii="Verdana" w:hAnsi="Verdana"/>
          <w:i/>
        </w:rPr>
        <w:t>S. hirculus</w:t>
      </w:r>
      <w:r w:rsidR="007C3DDB">
        <w:rPr>
          <w:rFonts w:ascii="Verdana" w:hAnsi="Verdana"/>
        </w:rPr>
        <w:t xml:space="preserve"> atradnes uzlabošanai, tomēr pašlaik pozitīvu efektu uz populācijas lielumu nenovēro.</w:t>
      </w:r>
    </w:p>
    <w:p w:rsidR="005F4448" w:rsidRDefault="005F4448" w:rsidP="006F357B">
      <w:pPr>
        <w:jc w:val="both"/>
        <w:rPr>
          <w:rFonts w:ascii="Verdana" w:hAnsi="Verdana"/>
          <w:sz w:val="20"/>
        </w:rPr>
      </w:pPr>
    </w:p>
    <w:p w:rsidR="005F4448" w:rsidRPr="005F4448" w:rsidRDefault="005F4448" w:rsidP="00385645">
      <w:pPr>
        <w:pStyle w:val="Heading2"/>
      </w:pPr>
      <w:bookmarkStart w:id="19" w:name="_Toc469310027"/>
      <w:r w:rsidRPr="005F4448">
        <w:t xml:space="preserve">VĒLAMIE PASĀKUMI </w:t>
      </w:r>
      <w:r w:rsidR="00BB23CC">
        <w:t>APDRAUDĒ</w:t>
      </w:r>
      <w:r w:rsidRPr="005F4448">
        <w:t>TAJĀS ATRADNĒS</w:t>
      </w:r>
      <w:bookmarkEnd w:id="19"/>
    </w:p>
    <w:p w:rsidR="00892D10" w:rsidRPr="00892D10" w:rsidRDefault="000849C5" w:rsidP="002F4454">
      <w:pPr>
        <w:jc w:val="both"/>
        <w:rPr>
          <w:rFonts w:ascii="Verdana" w:hAnsi="Verdana"/>
        </w:rPr>
      </w:pPr>
      <w:r w:rsidRPr="00892D10">
        <w:rPr>
          <w:rFonts w:ascii="Verdana" w:hAnsi="Verdana"/>
        </w:rPr>
        <w:t>Zālāju apsaimniekošanas un atjaunošanas pasākumi</w:t>
      </w:r>
      <w:r w:rsidR="007C3DDB" w:rsidRPr="007C3DDB">
        <w:rPr>
          <w:rFonts w:ascii="Verdana" w:hAnsi="Verdana"/>
        </w:rPr>
        <w:t xml:space="preserve"> vēlami Latvijā otrā zināmajā</w:t>
      </w:r>
      <w:r w:rsidR="007C3DDB">
        <w:rPr>
          <w:rFonts w:ascii="Arial" w:eastAsia="Times New Roman" w:hAnsi="Arial" w:cs="Arial"/>
          <w:color w:val="222222"/>
          <w:sz w:val="19"/>
          <w:szCs w:val="19"/>
          <w:lang w:eastAsia="lv-LV"/>
        </w:rPr>
        <w:t xml:space="preserve"> </w:t>
      </w:r>
      <w:r w:rsidR="007C3DDB">
        <w:rPr>
          <w:rFonts w:ascii="Verdana" w:hAnsi="Verdana"/>
        </w:rPr>
        <w:t xml:space="preserve">Igaunijas rūgtlapes </w:t>
      </w:r>
      <w:r w:rsidR="007C3DDB" w:rsidRPr="00D30040">
        <w:rPr>
          <w:rFonts w:ascii="Verdana" w:hAnsi="Verdana"/>
          <w:i/>
        </w:rPr>
        <w:t>Saussurea alpina ssp. esthonica</w:t>
      </w:r>
      <w:r w:rsidR="007C3DDB">
        <w:rPr>
          <w:rFonts w:ascii="Verdana" w:hAnsi="Verdana"/>
        </w:rPr>
        <w:t xml:space="preserve"> atradnē </w:t>
      </w:r>
      <w:r w:rsidR="007C3DDB" w:rsidRPr="007C3DDB">
        <w:rPr>
          <w:rFonts w:ascii="Verdana" w:hAnsi="Verdana"/>
          <w:b/>
        </w:rPr>
        <w:t>Popes zāļu purvā</w:t>
      </w:r>
      <w:r w:rsidR="007C3DDB">
        <w:rPr>
          <w:rFonts w:ascii="Verdana" w:hAnsi="Verdana"/>
        </w:rPr>
        <w:t xml:space="preserve">. </w:t>
      </w:r>
      <w:r w:rsidR="005F4448">
        <w:rPr>
          <w:rFonts w:ascii="Verdana" w:hAnsi="Verdana"/>
        </w:rPr>
        <w:t>Apsaimniekošana veicama</w:t>
      </w:r>
      <w:r w:rsidR="00892D10" w:rsidRPr="00892D10">
        <w:rPr>
          <w:rFonts w:ascii="Verdana" w:hAnsi="Verdana"/>
        </w:rPr>
        <w:t xml:space="preserve"> pa etapiem, </w:t>
      </w:r>
      <w:r w:rsidR="005F4448">
        <w:rPr>
          <w:rFonts w:ascii="Verdana" w:hAnsi="Verdana"/>
        </w:rPr>
        <w:t>lai kļūdu gadījum</w:t>
      </w:r>
      <w:r w:rsidR="002F4454">
        <w:rPr>
          <w:rFonts w:ascii="Verdana" w:hAnsi="Verdana"/>
        </w:rPr>
        <w:t>ā</w:t>
      </w:r>
      <w:r w:rsidR="005F4448">
        <w:rPr>
          <w:rFonts w:ascii="Verdana" w:hAnsi="Verdana"/>
        </w:rPr>
        <w:t xml:space="preserve"> </w:t>
      </w:r>
      <w:r w:rsidR="002F4454" w:rsidRPr="00892D10">
        <w:rPr>
          <w:rFonts w:ascii="Verdana" w:hAnsi="Verdana"/>
        </w:rPr>
        <w:t>neatgriezenisk</w:t>
      </w:r>
      <w:r w:rsidR="002F4454">
        <w:rPr>
          <w:rFonts w:ascii="Verdana" w:hAnsi="Verdana"/>
        </w:rPr>
        <w:t>i</w:t>
      </w:r>
      <w:r w:rsidR="002F4454" w:rsidRPr="00892D10">
        <w:rPr>
          <w:rFonts w:ascii="Verdana" w:hAnsi="Verdana"/>
        </w:rPr>
        <w:t xml:space="preserve"> </w:t>
      </w:r>
      <w:r w:rsidR="002F4454">
        <w:rPr>
          <w:rFonts w:ascii="Verdana" w:hAnsi="Verdana"/>
        </w:rPr>
        <w:t>nepasliktinātu kritiski apdraudētās</w:t>
      </w:r>
      <w:r w:rsidR="00892D10" w:rsidRPr="00892D10">
        <w:rPr>
          <w:rFonts w:ascii="Verdana" w:hAnsi="Verdana"/>
        </w:rPr>
        <w:t xml:space="preserve"> suga</w:t>
      </w:r>
      <w:r w:rsidR="002F4454">
        <w:rPr>
          <w:rFonts w:ascii="Verdana" w:hAnsi="Verdana"/>
        </w:rPr>
        <w:t>s stāvokli atradnē. P</w:t>
      </w:r>
      <w:r w:rsidR="00892D10" w:rsidRPr="00892D10">
        <w:rPr>
          <w:rFonts w:ascii="Verdana" w:hAnsi="Verdana"/>
        </w:rPr>
        <w:t>asākumi veicami trīs etapos:</w:t>
      </w:r>
    </w:p>
    <w:p w:rsidR="000769BF" w:rsidRPr="000769BF" w:rsidRDefault="00892D10" w:rsidP="00740403">
      <w:pPr>
        <w:numPr>
          <w:ilvl w:val="0"/>
          <w:numId w:val="1"/>
        </w:numPr>
        <w:shd w:val="clear" w:color="auto" w:fill="FFFFFF"/>
        <w:spacing w:after="60" w:line="240" w:lineRule="auto"/>
        <w:ind w:left="945"/>
        <w:jc w:val="both"/>
        <w:rPr>
          <w:rFonts w:ascii="Arial" w:eastAsia="Times New Roman" w:hAnsi="Arial" w:cs="Arial"/>
          <w:color w:val="222222"/>
          <w:sz w:val="19"/>
          <w:szCs w:val="19"/>
          <w:lang w:eastAsia="lv-LV"/>
        </w:rPr>
      </w:pPr>
      <w:r w:rsidRPr="00892D10">
        <w:rPr>
          <w:rFonts w:ascii="Verdana" w:hAnsi="Verdana"/>
        </w:rPr>
        <w:t>etapā veicama zālāju apsaimniekošanas atsākšana Igaunijas rūgtlapes a</w:t>
      </w:r>
      <w:r w:rsidR="000769BF" w:rsidRPr="000769BF">
        <w:rPr>
          <w:rFonts w:ascii="Verdana" w:hAnsi="Verdana"/>
        </w:rPr>
        <w:t>t</w:t>
      </w:r>
      <w:r w:rsidRPr="00892D10">
        <w:rPr>
          <w:rFonts w:ascii="Verdana" w:hAnsi="Verdana"/>
        </w:rPr>
        <w:t xml:space="preserve">radnes centrālajā daļā, kur saglabājies daudzveidīgs augājs, nav izteiktas zilganās molīnijas un parastās niedres ekspansijas. Nepieciešamā apsaimniekošana </w:t>
      </w:r>
      <w:r w:rsidR="000769BF" w:rsidRPr="000769BF">
        <w:rPr>
          <w:rFonts w:ascii="Verdana" w:hAnsi="Verdana"/>
        </w:rPr>
        <w:t>–</w:t>
      </w:r>
      <w:r w:rsidRPr="00892D10">
        <w:rPr>
          <w:rFonts w:ascii="Verdana" w:hAnsi="Verdana"/>
        </w:rPr>
        <w:t xml:space="preserve"> pļaušana ar siena savākšanu</w:t>
      </w:r>
      <w:r w:rsidR="000769BF" w:rsidRPr="000769BF">
        <w:rPr>
          <w:rFonts w:ascii="Verdana" w:hAnsi="Verdana"/>
        </w:rPr>
        <w:t xml:space="preserve">, </w:t>
      </w:r>
      <w:r w:rsidR="000769BF" w:rsidRPr="00892D10">
        <w:rPr>
          <w:rFonts w:ascii="Verdana" w:hAnsi="Verdana"/>
        </w:rPr>
        <w:t>veicama ar rokas d</w:t>
      </w:r>
      <w:r w:rsidR="000769BF" w:rsidRPr="000769BF">
        <w:rPr>
          <w:rFonts w:ascii="Verdana" w:hAnsi="Verdana"/>
        </w:rPr>
        <w:t xml:space="preserve">arbarīkiem (izkapts, trimmeris), jo </w:t>
      </w:r>
      <w:r w:rsidRPr="00892D10">
        <w:rPr>
          <w:rFonts w:ascii="Verdana" w:hAnsi="Verdana"/>
        </w:rPr>
        <w:t>teritorijā ir avotu i</w:t>
      </w:r>
      <w:r w:rsidR="000769BF" w:rsidRPr="000769BF">
        <w:rPr>
          <w:rFonts w:ascii="Verdana" w:hAnsi="Verdana"/>
        </w:rPr>
        <w:t xml:space="preserve">zplūdes vietas. </w:t>
      </w:r>
      <w:r w:rsidRPr="00892D10">
        <w:rPr>
          <w:rFonts w:ascii="Verdana" w:hAnsi="Verdana"/>
        </w:rPr>
        <w:t>Ietei</w:t>
      </w:r>
      <w:r w:rsidR="000769BF" w:rsidRPr="000769BF">
        <w:rPr>
          <w:rFonts w:ascii="Verdana" w:hAnsi="Verdana"/>
        </w:rPr>
        <w:t>cama ziedošu Igaunijas rūgtlapes</w:t>
      </w:r>
      <w:r w:rsidRPr="00892D10">
        <w:rPr>
          <w:rFonts w:ascii="Verdana" w:hAnsi="Verdana"/>
        </w:rPr>
        <w:t xml:space="preserve"> grupu atstāšana, pa gadiem atstājot šīs grupas dažādās vietās. </w:t>
      </w:r>
      <w:r w:rsidR="000769BF" w:rsidRPr="000769BF">
        <w:rPr>
          <w:rFonts w:ascii="Verdana" w:hAnsi="Verdana"/>
        </w:rPr>
        <w:t>Jāveic pakāpeniska</w:t>
      </w:r>
      <w:r w:rsidRPr="00892D10">
        <w:rPr>
          <w:rFonts w:ascii="Verdana" w:hAnsi="Verdana"/>
        </w:rPr>
        <w:t xml:space="preserve"> atsevišķu koku un krūmu aizvākšana, </w:t>
      </w:r>
      <w:r w:rsidR="000769BF" w:rsidRPr="00892D10">
        <w:rPr>
          <w:rFonts w:ascii="Verdana" w:hAnsi="Verdana"/>
        </w:rPr>
        <w:t>atstājot lēni augošos krūmus un kokus (priedes, egles, kadiķus ar ķērpjiem uz to zariem)</w:t>
      </w:r>
      <w:r w:rsidR="000769BF" w:rsidRPr="000769BF">
        <w:rPr>
          <w:rFonts w:ascii="Verdana" w:hAnsi="Verdana"/>
        </w:rPr>
        <w:t xml:space="preserve">, lai </w:t>
      </w:r>
      <w:r w:rsidRPr="00892D10">
        <w:rPr>
          <w:rFonts w:ascii="Verdana" w:hAnsi="Verdana"/>
        </w:rPr>
        <w:t>sugai nodrošināt</w:t>
      </w:r>
      <w:r w:rsidR="000769BF" w:rsidRPr="000769BF">
        <w:rPr>
          <w:rFonts w:ascii="Verdana" w:hAnsi="Verdana"/>
        </w:rPr>
        <w:t>u daļēju noēnojumu. Etaps uzsākams nekavējoties;</w:t>
      </w:r>
    </w:p>
    <w:p w:rsidR="000769BF" w:rsidRPr="000769BF" w:rsidRDefault="00892D10" w:rsidP="00740403">
      <w:pPr>
        <w:numPr>
          <w:ilvl w:val="0"/>
          <w:numId w:val="1"/>
        </w:numPr>
        <w:shd w:val="clear" w:color="auto" w:fill="FFFFFF"/>
        <w:spacing w:after="60" w:line="240" w:lineRule="auto"/>
        <w:ind w:left="945"/>
        <w:jc w:val="both"/>
        <w:rPr>
          <w:rFonts w:ascii="Arial" w:eastAsia="Times New Roman" w:hAnsi="Arial" w:cs="Arial"/>
          <w:color w:val="222222"/>
          <w:sz w:val="19"/>
          <w:szCs w:val="19"/>
          <w:lang w:eastAsia="lv-LV"/>
        </w:rPr>
      </w:pPr>
      <w:r w:rsidRPr="00892D10">
        <w:rPr>
          <w:rFonts w:ascii="Verdana" w:hAnsi="Verdana"/>
        </w:rPr>
        <w:t>etapā veicama zālāju atja</w:t>
      </w:r>
      <w:r w:rsidR="000769BF" w:rsidRPr="000769BF">
        <w:rPr>
          <w:rFonts w:ascii="Verdana" w:hAnsi="Verdana"/>
        </w:rPr>
        <w:t>unošana to vēsturiskajā platībā.</w:t>
      </w:r>
      <w:r w:rsidRPr="00892D10">
        <w:rPr>
          <w:rFonts w:ascii="Verdana" w:hAnsi="Verdana"/>
        </w:rPr>
        <w:t xml:space="preserve"> </w:t>
      </w:r>
      <w:r w:rsidR="000769BF" w:rsidRPr="000769BF">
        <w:rPr>
          <w:rFonts w:ascii="Verdana" w:hAnsi="Verdana"/>
        </w:rPr>
        <w:t>Š</w:t>
      </w:r>
      <w:r w:rsidRPr="00892D10">
        <w:rPr>
          <w:rFonts w:ascii="Verdana" w:hAnsi="Verdana"/>
        </w:rPr>
        <w:t>obrīd apsaimniekošana netiek veikta un lielāk</w:t>
      </w:r>
      <w:r w:rsidR="000769BF" w:rsidRPr="000769BF">
        <w:rPr>
          <w:rFonts w:ascii="Verdana" w:hAnsi="Verdana"/>
        </w:rPr>
        <w:t>aj</w:t>
      </w:r>
      <w:r w:rsidRPr="00892D10">
        <w:rPr>
          <w:rFonts w:ascii="Verdana" w:hAnsi="Verdana"/>
        </w:rPr>
        <w:t>ā daļ</w:t>
      </w:r>
      <w:r w:rsidR="000769BF" w:rsidRPr="000769BF">
        <w:rPr>
          <w:rFonts w:ascii="Verdana" w:hAnsi="Verdana"/>
        </w:rPr>
        <w:t>ā</w:t>
      </w:r>
      <w:r w:rsidRPr="00892D10">
        <w:rPr>
          <w:rFonts w:ascii="Verdana" w:hAnsi="Verdana"/>
        </w:rPr>
        <w:t xml:space="preserve"> no atklāto vai daļēji atklāto </w:t>
      </w:r>
      <w:r w:rsidRPr="00892D10">
        <w:rPr>
          <w:rFonts w:ascii="Verdana" w:hAnsi="Verdana"/>
        </w:rPr>
        <w:lastRenderedPageBreak/>
        <w:t xml:space="preserve">zālāju platībām dominē ekspansīvās sugas </w:t>
      </w:r>
      <w:r w:rsidR="000769BF" w:rsidRPr="000769BF">
        <w:rPr>
          <w:rFonts w:ascii="Verdana" w:hAnsi="Verdana"/>
        </w:rPr>
        <w:t>–</w:t>
      </w:r>
      <w:r w:rsidRPr="00892D10">
        <w:rPr>
          <w:rFonts w:ascii="Verdana" w:hAnsi="Verdana"/>
        </w:rPr>
        <w:t xml:space="preserve"> zilganā molīnija, parastā niedre, </w:t>
      </w:r>
      <w:r w:rsidR="000769BF" w:rsidRPr="000769BF">
        <w:rPr>
          <w:rFonts w:ascii="Verdana" w:hAnsi="Verdana"/>
        </w:rPr>
        <w:t xml:space="preserve">teritorija </w:t>
      </w:r>
      <w:r w:rsidRPr="00892D10">
        <w:rPr>
          <w:rFonts w:ascii="Verdana" w:hAnsi="Verdana"/>
        </w:rPr>
        <w:t>aizaug ar krūmiem un kokiem (kārkli, bērzi, krūkļiem). Nepieciešama pakāpeniska apauguma novākšana, saglabājot lēni augošos kokus un krūmus. Pēc apauguma novākšanas izvērtējama augsnes frēzēšanas nepieciešamība, ja nav iespējama pļaušanas atsākšana. Etaps uzsākams piecu gadu periodā, ieteicams pēc iespējas ātrāk.</w:t>
      </w:r>
    </w:p>
    <w:p w:rsidR="00892D10" w:rsidRPr="00892D10" w:rsidRDefault="00892D10" w:rsidP="00740403">
      <w:pPr>
        <w:numPr>
          <w:ilvl w:val="0"/>
          <w:numId w:val="1"/>
        </w:numPr>
        <w:shd w:val="clear" w:color="auto" w:fill="FFFFFF"/>
        <w:spacing w:after="60" w:line="240" w:lineRule="auto"/>
        <w:ind w:left="945"/>
        <w:jc w:val="both"/>
        <w:rPr>
          <w:rFonts w:ascii="Verdana" w:hAnsi="Verdana"/>
        </w:rPr>
      </w:pPr>
      <w:r w:rsidRPr="00892D10">
        <w:rPr>
          <w:rFonts w:ascii="Verdana" w:hAnsi="Verdana"/>
        </w:rPr>
        <w:t xml:space="preserve">etapā veicama rūpīga teritorijas izpēte liegumā esošajos mežos, īpaši vērība pievēršama ar mežu kontunitāti saistītām sūnu sugām. Pēc </w:t>
      </w:r>
      <w:r w:rsidR="000769BF">
        <w:rPr>
          <w:rFonts w:ascii="Verdana" w:hAnsi="Verdana"/>
        </w:rPr>
        <w:t>izpētes nosakot teritorijas, k</w:t>
      </w:r>
      <w:r w:rsidRPr="00892D10">
        <w:rPr>
          <w:rFonts w:ascii="Verdana" w:hAnsi="Verdana"/>
        </w:rPr>
        <w:t>as</w:t>
      </w:r>
      <w:r w:rsidR="000769BF">
        <w:rPr>
          <w:rFonts w:ascii="Verdana" w:hAnsi="Verdana"/>
        </w:rPr>
        <w:t xml:space="preserve"> ir</w:t>
      </w:r>
      <w:r w:rsidRPr="00892D10">
        <w:rPr>
          <w:rFonts w:ascii="Verdana" w:hAnsi="Verdana"/>
        </w:rPr>
        <w:t xml:space="preserve"> nozīmīgas meža struktūru saglabāšanā</w:t>
      </w:r>
      <w:r w:rsidR="00AA2AEF">
        <w:rPr>
          <w:rFonts w:ascii="Verdana" w:hAnsi="Verdana"/>
        </w:rPr>
        <w:t>,</w:t>
      </w:r>
      <w:r w:rsidRPr="00892D10">
        <w:rPr>
          <w:rFonts w:ascii="Verdana" w:hAnsi="Verdana"/>
        </w:rPr>
        <w:t xml:space="preserve"> un izdalot </w:t>
      </w:r>
      <w:r w:rsidR="00AA2AEF">
        <w:rPr>
          <w:rFonts w:ascii="Verdana" w:hAnsi="Verdana"/>
        </w:rPr>
        <w:t>tās</w:t>
      </w:r>
      <w:r w:rsidRPr="00892D10">
        <w:rPr>
          <w:rFonts w:ascii="Verdana" w:hAnsi="Verdana"/>
        </w:rPr>
        <w:t>, kurās var veikt atklātu meža lauču veidošanu, kuras potenciāli būtu piemērotas Igaunijas rūgtlapes eko</w:t>
      </w:r>
      <w:r w:rsidR="000769BF">
        <w:rPr>
          <w:rFonts w:ascii="Verdana" w:hAnsi="Verdana"/>
        </w:rPr>
        <w:t>lo</w:t>
      </w:r>
      <w:r w:rsidRPr="00892D10">
        <w:rPr>
          <w:rFonts w:ascii="Verdana" w:hAnsi="Verdana"/>
        </w:rPr>
        <w:t>ģiskajām prasībām. Etaps uzsākams piecu gadu periodā, ieteicams pēc iespējas ātrāk.</w:t>
      </w:r>
    </w:p>
    <w:p w:rsidR="00892D10" w:rsidRPr="00892D10" w:rsidRDefault="00892D10" w:rsidP="00892D10">
      <w:pPr>
        <w:shd w:val="clear" w:color="auto" w:fill="FFFFFF"/>
        <w:spacing w:after="60" w:line="240" w:lineRule="auto"/>
        <w:ind w:firstLine="680"/>
        <w:jc w:val="both"/>
        <w:rPr>
          <w:rFonts w:ascii="Arial" w:eastAsia="Times New Roman" w:hAnsi="Arial" w:cs="Arial"/>
          <w:color w:val="222222"/>
          <w:sz w:val="19"/>
          <w:szCs w:val="19"/>
          <w:lang w:eastAsia="lv-LV"/>
        </w:rPr>
      </w:pPr>
      <w:r w:rsidRPr="00892D10">
        <w:rPr>
          <w:rFonts w:ascii="Arial" w:eastAsia="Times New Roman" w:hAnsi="Arial" w:cs="Arial"/>
          <w:color w:val="222222"/>
          <w:sz w:val="19"/>
          <w:szCs w:val="19"/>
          <w:lang w:eastAsia="lv-LV"/>
        </w:rPr>
        <w:t> </w:t>
      </w:r>
    </w:p>
    <w:p w:rsidR="0001021E" w:rsidRDefault="00AA2AEF" w:rsidP="00AA2AEF">
      <w:pPr>
        <w:jc w:val="both"/>
        <w:rPr>
          <w:rFonts w:ascii="Verdana" w:hAnsi="Verdana"/>
        </w:rPr>
      </w:pPr>
      <w:r>
        <w:rPr>
          <w:rFonts w:ascii="Verdana" w:hAnsi="Verdana"/>
        </w:rPr>
        <w:t xml:space="preserve">Apsaimniekošana </w:t>
      </w:r>
      <w:r w:rsidR="00CF161B">
        <w:rPr>
          <w:rFonts w:ascii="Verdana" w:hAnsi="Verdana"/>
        </w:rPr>
        <w:t>vēlama</w:t>
      </w:r>
      <w:r>
        <w:rPr>
          <w:rFonts w:ascii="Verdana" w:hAnsi="Verdana"/>
        </w:rPr>
        <w:t xml:space="preserve"> </w:t>
      </w:r>
      <w:r w:rsidR="00CF161B">
        <w:rPr>
          <w:rFonts w:ascii="Verdana" w:hAnsi="Verdana"/>
        </w:rPr>
        <w:t>divās no trim</w:t>
      </w:r>
      <w:r>
        <w:rPr>
          <w:rFonts w:ascii="Verdana" w:hAnsi="Verdana"/>
        </w:rPr>
        <w:t xml:space="preserve"> Latvijā zināmajā</w:t>
      </w:r>
      <w:r w:rsidR="00CF161B">
        <w:rPr>
          <w:rFonts w:ascii="Verdana" w:hAnsi="Verdana"/>
        </w:rPr>
        <w:t>m</w:t>
      </w:r>
      <w:r>
        <w:rPr>
          <w:rFonts w:ascii="Verdana" w:hAnsi="Verdana"/>
        </w:rPr>
        <w:t xml:space="preserve"> Sibīrijas mēlziedes </w:t>
      </w:r>
      <w:r w:rsidRPr="00555DDF">
        <w:rPr>
          <w:rFonts w:ascii="Verdana" w:hAnsi="Verdana"/>
          <w:i/>
        </w:rPr>
        <w:t>Ligularia sibirica</w:t>
      </w:r>
      <w:r>
        <w:rPr>
          <w:rFonts w:ascii="Verdana" w:hAnsi="Verdana"/>
        </w:rPr>
        <w:t xml:space="preserve"> atradnēs, kur suga konstatēta. Dabas liegumā </w:t>
      </w:r>
      <w:r w:rsidRPr="00555DDF">
        <w:rPr>
          <w:rFonts w:ascii="Verdana" w:hAnsi="Verdana"/>
          <w:b/>
        </w:rPr>
        <w:t>Zušu-Staiņu sēravoti</w:t>
      </w:r>
      <w:r>
        <w:rPr>
          <w:rFonts w:ascii="Verdana" w:hAnsi="Verdana"/>
          <w:b/>
        </w:rPr>
        <w:t xml:space="preserve"> </w:t>
      </w:r>
      <w:r w:rsidR="00073BE6">
        <w:rPr>
          <w:rFonts w:ascii="Verdana" w:hAnsi="Verdana"/>
        </w:rPr>
        <w:t xml:space="preserve">pļava, kurā novērota strauja sugas eksemplāru skaita samazināšanās, ir </w:t>
      </w:r>
      <w:r w:rsidR="0001021E" w:rsidRPr="0001021E">
        <w:rPr>
          <w:rFonts w:ascii="Verdana" w:hAnsi="Verdana"/>
        </w:rPr>
        <w:t xml:space="preserve">ļoti aizaugusi </w:t>
      </w:r>
      <w:r w:rsidR="00073BE6">
        <w:rPr>
          <w:rFonts w:ascii="Verdana" w:hAnsi="Verdana"/>
        </w:rPr>
        <w:t xml:space="preserve">ar </w:t>
      </w:r>
      <w:r w:rsidR="0001021E" w:rsidRPr="0001021E">
        <w:rPr>
          <w:rFonts w:ascii="Verdana" w:hAnsi="Verdana"/>
        </w:rPr>
        <w:t xml:space="preserve">niedrēm, kārklu un bērzu krūmiem. Nekavējoties </w:t>
      </w:r>
      <w:r w:rsidR="00A63E9C">
        <w:rPr>
          <w:rFonts w:ascii="Verdana" w:hAnsi="Verdana"/>
        </w:rPr>
        <w:t>jāveic pļavas atjaunošana</w:t>
      </w:r>
      <w:r w:rsidR="0001021E" w:rsidRPr="0001021E">
        <w:rPr>
          <w:rFonts w:ascii="Verdana" w:hAnsi="Verdana"/>
        </w:rPr>
        <w:t xml:space="preserve"> </w:t>
      </w:r>
      <w:r w:rsidR="00A63E9C">
        <w:rPr>
          <w:rFonts w:ascii="Verdana" w:hAnsi="Verdana"/>
        </w:rPr>
        <w:t>–</w:t>
      </w:r>
      <w:r w:rsidR="0001021E" w:rsidRPr="0001021E">
        <w:rPr>
          <w:rFonts w:ascii="Verdana" w:hAnsi="Verdana"/>
        </w:rPr>
        <w:t xml:space="preserve"> jāizcērt krūmi, jānopļauj un jānovāc siens. Darbi veicami veģetācijas sezonas beigās, septembra vidū, izmantojot tradicionālās pļaušanas metodes. </w:t>
      </w:r>
      <w:r w:rsidR="00A63E9C">
        <w:rPr>
          <w:rFonts w:ascii="Verdana" w:hAnsi="Verdana"/>
        </w:rPr>
        <w:t xml:space="preserve">Nav pieļaujama traktortehnikas pielietošana. Otrs daudzskaitlīgs </w:t>
      </w:r>
      <w:r w:rsidR="00A63E9C" w:rsidRPr="00555DDF">
        <w:rPr>
          <w:rFonts w:ascii="Verdana" w:hAnsi="Verdana"/>
          <w:i/>
        </w:rPr>
        <w:t>L</w:t>
      </w:r>
      <w:r w:rsidR="00A63E9C">
        <w:rPr>
          <w:rFonts w:ascii="Verdana" w:hAnsi="Verdana"/>
          <w:i/>
        </w:rPr>
        <w:t>.</w:t>
      </w:r>
      <w:r w:rsidR="00A63E9C" w:rsidRPr="00555DDF">
        <w:rPr>
          <w:rFonts w:ascii="Verdana" w:hAnsi="Verdana"/>
          <w:i/>
        </w:rPr>
        <w:t xml:space="preserve"> sibirica</w:t>
      </w:r>
      <w:r w:rsidR="00A63E9C">
        <w:rPr>
          <w:rFonts w:ascii="Verdana" w:hAnsi="Verdana"/>
        </w:rPr>
        <w:t xml:space="preserve"> poligons šajā atradnē konstatēts s</w:t>
      </w:r>
      <w:r w:rsidR="00A63E9C" w:rsidRPr="000728D8">
        <w:rPr>
          <w:rFonts w:ascii="Verdana" w:hAnsi="Verdana"/>
        </w:rPr>
        <w:t>en</w:t>
      </w:r>
      <w:r w:rsidR="00A63E9C">
        <w:rPr>
          <w:rFonts w:ascii="Verdana" w:hAnsi="Verdana"/>
        </w:rPr>
        <w:t>ā</w:t>
      </w:r>
      <w:r w:rsidR="00A63E9C" w:rsidRPr="000728D8">
        <w:rPr>
          <w:rFonts w:ascii="Verdana" w:hAnsi="Verdana"/>
        </w:rPr>
        <w:t>s sēravotu dūņu raktuv</w:t>
      </w:r>
      <w:r w:rsidR="00A63E9C">
        <w:rPr>
          <w:rFonts w:ascii="Verdana" w:hAnsi="Verdana"/>
        </w:rPr>
        <w:t>ē</w:t>
      </w:r>
      <w:r w:rsidR="00A63E9C" w:rsidRPr="000728D8">
        <w:rPr>
          <w:rFonts w:ascii="Verdana" w:hAnsi="Verdana"/>
        </w:rPr>
        <w:t xml:space="preserve">s ar avotu purviem raksturīgu zemsedzi, </w:t>
      </w:r>
      <w:r w:rsidR="00CF161B">
        <w:rPr>
          <w:rFonts w:ascii="Verdana" w:hAnsi="Verdana"/>
        </w:rPr>
        <w:t>kurā</w:t>
      </w:r>
      <w:r w:rsidR="00A63E9C">
        <w:rPr>
          <w:rFonts w:ascii="Verdana" w:hAnsi="Verdana"/>
        </w:rPr>
        <w:t xml:space="preserve"> </w:t>
      </w:r>
      <w:r w:rsidR="00A63E9C" w:rsidRPr="000728D8">
        <w:rPr>
          <w:rFonts w:ascii="Verdana" w:hAnsi="Verdana"/>
        </w:rPr>
        <w:t>sūcas sēravotu ūdeņ</w:t>
      </w:r>
      <w:r w:rsidR="00A63E9C">
        <w:rPr>
          <w:rFonts w:ascii="Verdana" w:hAnsi="Verdana"/>
        </w:rPr>
        <w:t xml:space="preserve">i. Teritorijā </w:t>
      </w:r>
      <w:r w:rsidR="00A63E9C" w:rsidRPr="00A63E9C">
        <w:rPr>
          <w:rFonts w:ascii="Verdana" w:hAnsi="Verdana"/>
        </w:rPr>
        <w:t xml:space="preserve">steidzami </w:t>
      </w:r>
      <w:r w:rsidR="00CF161B">
        <w:rPr>
          <w:rFonts w:ascii="Verdana" w:hAnsi="Verdana"/>
        </w:rPr>
        <w:t xml:space="preserve">vēlams </w:t>
      </w:r>
      <w:r w:rsidR="00A63E9C">
        <w:rPr>
          <w:rFonts w:ascii="Verdana" w:hAnsi="Verdana"/>
        </w:rPr>
        <w:t>izcirst</w:t>
      </w:r>
      <w:r w:rsidR="00A63E9C" w:rsidRPr="00A63E9C">
        <w:rPr>
          <w:rFonts w:ascii="Verdana" w:hAnsi="Verdana"/>
        </w:rPr>
        <w:t xml:space="preserve"> un </w:t>
      </w:r>
      <w:r w:rsidR="00CF161B">
        <w:rPr>
          <w:rFonts w:ascii="Verdana" w:hAnsi="Verdana"/>
        </w:rPr>
        <w:t>avotu purviņu</w:t>
      </w:r>
      <w:r w:rsidR="00A63E9C" w:rsidRPr="00A63E9C">
        <w:rPr>
          <w:rFonts w:ascii="Verdana" w:hAnsi="Verdana"/>
        </w:rPr>
        <w:t xml:space="preserve"> </w:t>
      </w:r>
      <w:r w:rsidR="00A63E9C">
        <w:rPr>
          <w:rFonts w:ascii="Verdana" w:hAnsi="Verdana"/>
        </w:rPr>
        <w:t>atbrīvot</w:t>
      </w:r>
      <w:r w:rsidR="00A63E9C" w:rsidRPr="00A63E9C">
        <w:rPr>
          <w:rFonts w:ascii="Verdana" w:hAnsi="Verdana"/>
        </w:rPr>
        <w:t xml:space="preserve"> </w:t>
      </w:r>
      <w:r w:rsidR="00CF161B">
        <w:rPr>
          <w:rFonts w:ascii="Verdana" w:hAnsi="Verdana"/>
        </w:rPr>
        <w:t xml:space="preserve">no </w:t>
      </w:r>
      <w:r w:rsidR="00A63E9C" w:rsidRPr="00A63E9C">
        <w:rPr>
          <w:rFonts w:ascii="Verdana" w:hAnsi="Verdana"/>
        </w:rPr>
        <w:t>jaun</w:t>
      </w:r>
      <w:r w:rsidR="00CF161B">
        <w:rPr>
          <w:rFonts w:ascii="Verdana" w:hAnsi="Verdana"/>
        </w:rPr>
        <w:t>aj</w:t>
      </w:r>
      <w:r w:rsidR="00A63E9C" w:rsidRPr="00A63E9C">
        <w:rPr>
          <w:rFonts w:ascii="Verdana" w:hAnsi="Verdana"/>
        </w:rPr>
        <w:t>ā</w:t>
      </w:r>
      <w:r w:rsidR="00CF161B">
        <w:rPr>
          <w:rFonts w:ascii="Verdana" w:hAnsi="Verdana"/>
        </w:rPr>
        <w:t>m</w:t>
      </w:r>
      <w:r w:rsidR="00A63E9C" w:rsidRPr="00A63E9C">
        <w:rPr>
          <w:rFonts w:ascii="Verdana" w:hAnsi="Verdana"/>
        </w:rPr>
        <w:t xml:space="preserve"> egl</w:t>
      </w:r>
      <w:r w:rsidR="00CF161B">
        <w:rPr>
          <w:rFonts w:ascii="Verdana" w:hAnsi="Verdana"/>
        </w:rPr>
        <w:t>ēm</w:t>
      </w:r>
      <w:r w:rsidR="00A63E9C">
        <w:rPr>
          <w:rFonts w:ascii="Verdana" w:hAnsi="Verdana"/>
        </w:rPr>
        <w:t xml:space="preserve">. </w:t>
      </w:r>
    </w:p>
    <w:p w:rsidR="000849C5" w:rsidRDefault="000849C5" w:rsidP="00CF161B">
      <w:pPr>
        <w:jc w:val="both"/>
        <w:rPr>
          <w:rFonts w:ascii="Verdana" w:hAnsi="Verdana"/>
        </w:rPr>
      </w:pPr>
      <w:r w:rsidRPr="00E810C3">
        <w:rPr>
          <w:rFonts w:ascii="Verdana" w:hAnsi="Verdana"/>
          <w:b/>
        </w:rPr>
        <w:t>Krustkalnu dabas rezervātā</w:t>
      </w:r>
      <w:r>
        <w:rPr>
          <w:rFonts w:ascii="Verdana" w:hAnsi="Verdana"/>
        </w:rPr>
        <w:t xml:space="preserve"> Sibīrijas mēlziede </w:t>
      </w:r>
      <w:r w:rsidRPr="00E810C3">
        <w:rPr>
          <w:rFonts w:ascii="Verdana" w:hAnsi="Verdana"/>
          <w:i/>
        </w:rPr>
        <w:t>Ligularia sibirica</w:t>
      </w:r>
      <w:r>
        <w:rPr>
          <w:rFonts w:ascii="Verdana" w:hAnsi="Verdana"/>
        </w:rPr>
        <w:t xml:space="preserve"> </w:t>
      </w:r>
      <w:r w:rsidR="00CF161B">
        <w:rPr>
          <w:rFonts w:ascii="Verdana" w:hAnsi="Verdana"/>
        </w:rPr>
        <w:t>sastopama</w:t>
      </w:r>
      <w:r>
        <w:rPr>
          <w:rFonts w:ascii="Verdana" w:hAnsi="Verdana"/>
        </w:rPr>
        <w:t xml:space="preserve"> melnalkšņu dumbrājā, </w:t>
      </w:r>
      <w:r w:rsidR="00CF161B">
        <w:rPr>
          <w:rFonts w:ascii="Verdana" w:hAnsi="Verdana"/>
        </w:rPr>
        <w:t>kura</w:t>
      </w:r>
      <w:r>
        <w:rPr>
          <w:rFonts w:ascii="Verdana" w:hAnsi="Verdana"/>
        </w:rPr>
        <w:t xml:space="preserve"> kvalitāti negatīvi ietekmē </w:t>
      </w:r>
      <w:r w:rsidR="002E0EF7">
        <w:rPr>
          <w:rFonts w:ascii="Verdana" w:hAnsi="Verdana"/>
        </w:rPr>
        <w:t xml:space="preserve">ekspansīva </w:t>
      </w:r>
      <w:r w:rsidR="00CF161B">
        <w:rPr>
          <w:rFonts w:ascii="Verdana" w:hAnsi="Verdana"/>
        </w:rPr>
        <w:t>p</w:t>
      </w:r>
      <w:r>
        <w:rPr>
          <w:rFonts w:ascii="Verdana" w:hAnsi="Verdana"/>
        </w:rPr>
        <w:t>arast</w:t>
      </w:r>
      <w:r w:rsidR="00CF161B">
        <w:rPr>
          <w:rFonts w:ascii="Verdana" w:hAnsi="Verdana"/>
        </w:rPr>
        <w:t>ās</w:t>
      </w:r>
      <w:r>
        <w:rPr>
          <w:rFonts w:ascii="Verdana" w:hAnsi="Verdana"/>
        </w:rPr>
        <w:t xml:space="preserve"> niedr</w:t>
      </w:r>
      <w:r w:rsidR="00CF161B">
        <w:rPr>
          <w:rFonts w:ascii="Verdana" w:hAnsi="Verdana"/>
        </w:rPr>
        <w:t>es</w:t>
      </w:r>
      <w:r w:rsidR="002E0EF7">
        <w:rPr>
          <w:rFonts w:ascii="Verdana" w:hAnsi="Verdana"/>
        </w:rPr>
        <w:t xml:space="preserve"> ieviešanās</w:t>
      </w:r>
      <w:r>
        <w:rPr>
          <w:rFonts w:ascii="Verdana" w:hAnsi="Verdana"/>
        </w:rPr>
        <w:t xml:space="preserve">. </w:t>
      </w:r>
      <w:r w:rsidR="00CF161B" w:rsidRPr="00CF161B">
        <w:rPr>
          <w:rFonts w:ascii="Verdana" w:hAnsi="Verdana"/>
        </w:rPr>
        <w:t xml:space="preserve">Viens no </w:t>
      </w:r>
      <w:r w:rsidR="00CF161B" w:rsidRPr="00D82BD5">
        <w:rPr>
          <w:rFonts w:ascii="Verdana" w:hAnsi="Verdana"/>
          <w:i/>
        </w:rPr>
        <w:t>L. sibirica</w:t>
      </w:r>
      <w:r w:rsidR="00CF161B">
        <w:rPr>
          <w:rFonts w:ascii="Verdana" w:hAnsi="Verdana"/>
        </w:rPr>
        <w:t xml:space="preserve"> </w:t>
      </w:r>
      <w:r w:rsidR="00CF161B" w:rsidRPr="00CF161B">
        <w:rPr>
          <w:rFonts w:ascii="Verdana" w:hAnsi="Verdana"/>
        </w:rPr>
        <w:t xml:space="preserve">atradnes kvalitātes uzlabošanas pasākumiem </w:t>
      </w:r>
      <w:r w:rsidR="00CF161B">
        <w:rPr>
          <w:rFonts w:ascii="Verdana" w:hAnsi="Verdana"/>
        </w:rPr>
        <w:t>būtu</w:t>
      </w:r>
      <w:r w:rsidR="00CF161B" w:rsidRPr="00CF161B">
        <w:rPr>
          <w:rFonts w:ascii="Verdana" w:hAnsi="Verdana"/>
        </w:rPr>
        <w:t xml:space="preserve"> </w:t>
      </w:r>
      <w:r w:rsidR="00CF161B">
        <w:rPr>
          <w:rFonts w:ascii="Verdana" w:hAnsi="Verdana"/>
        </w:rPr>
        <w:t>niedres</w:t>
      </w:r>
      <w:r w:rsidR="00CF161B" w:rsidRPr="00CF161B">
        <w:rPr>
          <w:rFonts w:ascii="Verdana" w:hAnsi="Verdana"/>
        </w:rPr>
        <w:t xml:space="preserve"> sakņu pinuma ierobežošana teritorijā, kas uzskatāma par potenciālu atradnes paplašināšanas vietu, kur pašlaik nav sastopams neviens </w:t>
      </w:r>
      <w:r w:rsidR="00CF161B">
        <w:rPr>
          <w:rFonts w:ascii="Verdana" w:hAnsi="Verdana"/>
        </w:rPr>
        <w:t>Sibīrijas mēlziedes</w:t>
      </w:r>
      <w:r w:rsidR="00CF161B" w:rsidRPr="001E3290">
        <w:rPr>
          <w:rFonts w:ascii="Verdana" w:hAnsi="Verdana"/>
        </w:rPr>
        <w:t xml:space="preserve"> </w:t>
      </w:r>
      <w:r w:rsidR="00CF161B" w:rsidRPr="00CF161B">
        <w:rPr>
          <w:rFonts w:ascii="Verdana" w:hAnsi="Verdana"/>
        </w:rPr>
        <w:t>eksemplārs.</w:t>
      </w:r>
    </w:p>
    <w:p w:rsidR="000849C5" w:rsidRDefault="000849C5">
      <w:pPr>
        <w:rPr>
          <w:rFonts w:ascii="Verdana" w:hAnsi="Verdana"/>
        </w:rPr>
      </w:pPr>
    </w:p>
    <w:p w:rsidR="000849C5" w:rsidRDefault="000849C5">
      <w:pPr>
        <w:rPr>
          <w:rFonts w:ascii="Verdana" w:hAnsi="Verdana"/>
        </w:rPr>
      </w:pPr>
    </w:p>
    <w:p w:rsidR="00F12B97" w:rsidRPr="00F12B97" w:rsidRDefault="00555DDF" w:rsidP="00D555C5">
      <w:pPr>
        <w:pStyle w:val="Heading1"/>
      </w:pPr>
      <w:r>
        <w:br w:type="page"/>
      </w:r>
      <w:bookmarkStart w:id="20" w:name="_Toc469310028"/>
      <w:r w:rsidR="007507F5" w:rsidRPr="00F12B97">
        <w:lastRenderedPageBreak/>
        <w:t>IETEIKUMI TURPMĀKAI AUGU MONITORINGA VEIKŠANAI</w:t>
      </w:r>
      <w:bookmarkEnd w:id="20"/>
    </w:p>
    <w:p w:rsidR="007507F5" w:rsidRDefault="007507F5" w:rsidP="007507F5">
      <w:pPr>
        <w:pStyle w:val="ListParagraph"/>
        <w:spacing w:after="200" w:line="276" w:lineRule="auto"/>
        <w:jc w:val="both"/>
        <w:rPr>
          <w:rFonts w:ascii="Verdana" w:hAnsi="Verdana"/>
        </w:rPr>
      </w:pPr>
    </w:p>
    <w:p w:rsidR="00F12B97" w:rsidRPr="00F12B97" w:rsidRDefault="00F12B97" w:rsidP="00F66EAC">
      <w:pPr>
        <w:pStyle w:val="ListParagraph"/>
        <w:numPr>
          <w:ilvl w:val="0"/>
          <w:numId w:val="3"/>
        </w:numPr>
        <w:spacing w:after="200" w:line="276" w:lineRule="auto"/>
        <w:jc w:val="both"/>
        <w:rPr>
          <w:rFonts w:ascii="Verdana" w:hAnsi="Verdana"/>
        </w:rPr>
      </w:pPr>
      <w:r w:rsidRPr="00F12B97">
        <w:rPr>
          <w:rFonts w:ascii="Verdana" w:hAnsi="Verdana"/>
        </w:rPr>
        <w:t>Patlaban anketās ir vairāki vērtējumi – augu vitalitāte un atradnes stāvoklis, kā arī konstatēto sugas eksemplāru skaits vai aizņemtā platība. Nereti tas noved pie neskaidrības, kad ģeodatubāzē jāizdara atzīm</w:t>
      </w:r>
      <w:r w:rsidR="00F66EAC">
        <w:rPr>
          <w:rFonts w:ascii="Verdana" w:hAnsi="Verdana"/>
        </w:rPr>
        <w:t>e</w:t>
      </w:r>
      <w:r w:rsidRPr="00F12B97">
        <w:rPr>
          <w:rFonts w:ascii="Verdana" w:hAnsi="Verdana"/>
        </w:rPr>
        <w:t xml:space="preserve"> laukā stāvoklis (STATE);</w:t>
      </w:r>
    </w:p>
    <w:p w:rsidR="00F12B97" w:rsidRPr="00F12B97" w:rsidRDefault="00F12B97" w:rsidP="00F66EAC">
      <w:pPr>
        <w:pStyle w:val="ListParagraph"/>
        <w:numPr>
          <w:ilvl w:val="0"/>
          <w:numId w:val="3"/>
        </w:numPr>
        <w:spacing w:after="200" w:line="276" w:lineRule="auto"/>
        <w:jc w:val="both"/>
        <w:rPr>
          <w:rFonts w:ascii="Verdana" w:hAnsi="Verdana"/>
        </w:rPr>
      </w:pPr>
      <w:r w:rsidRPr="00F12B97">
        <w:rPr>
          <w:rFonts w:ascii="Verdana" w:hAnsi="Verdana"/>
        </w:rPr>
        <w:t>Nepieciešams sinhronizēt anketas uzbūvi tā, lai viennozīmīgi tiktu nosegti visi svarīgākie DB OZOLS aizpildāmie lauki (STATE), Risk type, Risk_Degree, kā arī atzīm</w:t>
      </w:r>
      <w:r w:rsidR="00F66EAC">
        <w:rPr>
          <w:rFonts w:ascii="Verdana" w:hAnsi="Verdana"/>
        </w:rPr>
        <w:t>e</w:t>
      </w:r>
      <w:r w:rsidRPr="00F12B97">
        <w:rPr>
          <w:rFonts w:ascii="Verdana" w:hAnsi="Verdana"/>
        </w:rPr>
        <w:t xml:space="preserve"> par aizsardzības statusu (Protection);</w:t>
      </w:r>
    </w:p>
    <w:p w:rsidR="00F12B97" w:rsidRPr="00F12B97" w:rsidRDefault="00F12B97" w:rsidP="00F66EAC">
      <w:pPr>
        <w:pStyle w:val="ListParagraph"/>
        <w:numPr>
          <w:ilvl w:val="0"/>
          <w:numId w:val="3"/>
        </w:numPr>
        <w:spacing w:after="200" w:line="276" w:lineRule="auto"/>
        <w:jc w:val="both"/>
        <w:rPr>
          <w:rFonts w:ascii="Verdana" w:hAnsi="Verdana"/>
        </w:rPr>
      </w:pPr>
      <w:r w:rsidRPr="00F12B97">
        <w:rPr>
          <w:rFonts w:ascii="Verdana" w:hAnsi="Verdana"/>
        </w:rPr>
        <w:t>Anketā paredzēt vietu, kurā aprakstīt sugas labvēlīga stāvokļa nodrošināšanai nepieciešamo apsaimniekošanu;</w:t>
      </w:r>
    </w:p>
    <w:p w:rsidR="00F12B97" w:rsidRPr="00F12B97" w:rsidRDefault="00F66EAC" w:rsidP="00F66EAC">
      <w:pPr>
        <w:pStyle w:val="ListParagraph"/>
        <w:numPr>
          <w:ilvl w:val="0"/>
          <w:numId w:val="3"/>
        </w:numPr>
        <w:spacing w:after="200" w:line="276" w:lineRule="auto"/>
        <w:jc w:val="both"/>
        <w:rPr>
          <w:rFonts w:ascii="Verdana" w:hAnsi="Verdana"/>
        </w:rPr>
      </w:pPr>
      <w:r>
        <w:rPr>
          <w:rFonts w:ascii="Verdana" w:hAnsi="Verdana"/>
        </w:rPr>
        <w:t>Ieviest anketā vērtējumu D=</w:t>
      </w:r>
      <w:r w:rsidR="00F12B97" w:rsidRPr="00F12B97">
        <w:rPr>
          <w:rFonts w:ascii="Verdana" w:hAnsi="Verdana"/>
        </w:rPr>
        <w:t>neapmierinošs;</w:t>
      </w:r>
    </w:p>
    <w:p w:rsidR="00F12B97" w:rsidRPr="00F12B97" w:rsidRDefault="00F66EAC" w:rsidP="00F66EAC">
      <w:pPr>
        <w:pStyle w:val="ListParagraph"/>
        <w:numPr>
          <w:ilvl w:val="0"/>
          <w:numId w:val="3"/>
        </w:numPr>
        <w:spacing w:after="200" w:line="276" w:lineRule="auto"/>
        <w:jc w:val="both"/>
        <w:rPr>
          <w:rFonts w:ascii="Verdana" w:hAnsi="Verdana"/>
        </w:rPr>
      </w:pPr>
      <w:r>
        <w:rPr>
          <w:rFonts w:ascii="Verdana" w:hAnsi="Verdana"/>
        </w:rPr>
        <w:t>Ļoti ieteicams</w:t>
      </w:r>
      <w:r w:rsidR="00F12B97" w:rsidRPr="00F12B97">
        <w:rPr>
          <w:rFonts w:ascii="Verdana" w:hAnsi="Verdana"/>
        </w:rPr>
        <w:t xml:space="preserve"> paskaidrojuma lauks, kurā eksperts var pamatot viedokli par atradnes vērtējumu, jo reizēm atzīmētas dažādas negatīvas ietekmes, taču kopumā sugas stāvoklis novērtēts kā labs;</w:t>
      </w:r>
    </w:p>
    <w:p w:rsidR="00F12B97" w:rsidRDefault="00F12B97" w:rsidP="00F66EAC">
      <w:pPr>
        <w:pStyle w:val="ListParagraph"/>
        <w:numPr>
          <w:ilvl w:val="0"/>
          <w:numId w:val="3"/>
        </w:numPr>
        <w:spacing w:after="200" w:line="276" w:lineRule="auto"/>
        <w:jc w:val="both"/>
        <w:rPr>
          <w:rFonts w:ascii="Verdana" w:hAnsi="Verdana"/>
        </w:rPr>
      </w:pPr>
      <w:r w:rsidRPr="00F12B97">
        <w:rPr>
          <w:rFonts w:ascii="Verdana" w:hAnsi="Verdana"/>
        </w:rPr>
        <w:t>Apvienot punktus poligonveida atradnēs</w:t>
      </w:r>
      <w:r w:rsidR="00F66EAC">
        <w:rPr>
          <w:rFonts w:ascii="Verdana" w:hAnsi="Verdana"/>
        </w:rPr>
        <w:t>,</w:t>
      </w:r>
      <w:r w:rsidRPr="00F12B97">
        <w:rPr>
          <w:rFonts w:ascii="Verdana" w:hAnsi="Verdana"/>
        </w:rPr>
        <w:t xml:space="preserve"> identificējot sugai piemēroto dzīvotni</w:t>
      </w:r>
      <w:r w:rsidR="00F66EAC">
        <w:rPr>
          <w:rFonts w:ascii="Verdana" w:hAnsi="Verdana"/>
        </w:rPr>
        <w:t>,</w:t>
      </w:r>
      <w:r w:rsidRPr="00F12B97">
        <w:rPr>
          <w:rFonts w:ascii="Verdana" w:hAnsi="Verdana"/>
        </w:rPr>
        <w:t xml:space="preserve"> un poligonam piešķirt identifikācijas numuru. Savukārt sugu uzskaites parauglaukumus kā vēsturisku informāciju ir būtiski saglabāt</w:t>
      </w:r>
      <w:r w:rsidR="00F66EAC">
        <w:rPr>
          <w:rFonts w:ascii="Verdana" w:hAnsi="Verdana"/>
        </w:rPr>
        <w:t xml:space="preserve"> –</w:t>
      </w:r>
      <w:r w:rsidRPr="00F12B97">
        <w:rPr>
          <w:rFonts w:ascii="Verdana" w:hAnsi="Verdana"/>
        </w:rPr>
        <w:t xml:space="preserve"> gadījumā, ja sugu grūti atrast norādītajā poligonā</w:t>
      </w:r>
      <w:r w:rsidR="00F66EAC">
        <w:rPr>
          <w:rFonts w:ascii="Verdana" w:hAnsi="Verdana"/>
        </w:rPr>
        <w:t>,</w:t>
      </w:r>
      <w:r w:rsidRPr="00F12B97">
        <w:rPr>
          <w:rFonts w:ascii="Verdana" w:hAnsi="Verdana"/>
        </w:rPr>
        <w:t xml:space="preserve"> iepriekšējo monitoringu punkti kalpo kā konkrētas norādes, kurā vietā suga meklējama. 2016. gadā augu monitoringa struktūra galvenokārt balstījās uz konkrētu parauglaukumu apsekošanu, tas sniedz maldīgu </w:t>
      </w:r>
      <w:r w:rsidR="00F66EAC">
        <w:rPr>
          <w:rFonts w:ascii="Verdana" w:hAnsi="Verdana"/>
        </w:rPr>
        <w:t xml:space="preserve">informāciju </w:t>
      </w:r>
      <w:r w:rsidRPr="00F12B97">
        <w:rPr>
          <w:rFonts w:ascii="Verdana" w:hAnsi="Verdana"/>
        </w:rPr>
        <w:t>par darba apjomu, jo punktu vienā atradnē (piemēram, Dubļ</w:t>
      </w:r>
      <w:r w:rsidR="00F66EAC">
        <w:rPr>
          <w:rFonts w:ascii="Verdana" w:hAnsi="Verdana"/>
        </w:rPr>
        <w:t>u</w:t>
      </w:r>
      <w:r w:rsidRPr="00F12B97">
        <w:rPr>
          <w:rFonts w:ascii="Verdana" w:hAnsi="Verdana"/>
        </w:rPr>
        <w:t>krogs, Popes zāļu purvs, Mežole u.c.) ir ļoti daudz, kaut atradnes būtībā ir dažas (2-4). Šāda pieeja arī apgrūtina atradņu d</w:t>
      </w:r>
      <w:r w:rsidR="00F66EAC">
        <w:rPr>
          <w:rFonts w:ascii="Verdana" w:hAnsi="Verdana"/>
        </w:rPr>
        <w:t>atu salīdzināšanu, jo visbiežāk</w:t>
      </w:r>
      <w:r w:rsidRPr="00F12B97">
        <w:rPr>
          <w:rFonts w:ascii="Verdana" w:hAnsi="Verdana"/>
        </w:rPr>
        <w:t xml:space="preserve"> katrā monitoringa reizē eksperts uzskaita sugas eksemplārus nedaudz citā vietā – tāpēc parauglaukumu datus ir neiespējami salīdzināt, taču to var izdarīt, ja tiktu salīdzin</w:t>
      </w:r>
      <w:r w:rsidR="007507F5">
        <w:rPr>
          <w:rFonts w:ascii="Verdana" w:hAnsi="Verdana"/>
        </w:rPr>
        <w:t>āti poligona veida atradņu dati;</w:t>
      </w:r>
      <w:r w:rsidRPr="00F12B97">
        <w:rPr>
          <w:rFonts w:ascii="Verdana" w:hAnsi="Verdana"/>
        </w:rPr>
        <w:t xml:space="preserve"> </w:t>
      </w:r>
    </w:p>
    <w:p w:rsidR="009700F1" w:rsidRPr="00CE7B5E" w:rsidRDefault="007507F5" w:rsidP="00F66EAC">
      <w:pPr>
        <w:pStyle w:val="ListParagraph"/>
        <w:numPr>
          <w:ilvl w:val="0"/>
          <w:numId w:val="3"/>
        </w:numPr>
        <w:spacing w:after="200" w:line="276" w:lineRule="auto"/>
        <w:jc w:val="both"/>
        <w:rPr>
          <w:rFonts w:ascii="Verdana" w:hAnsi="Verdana"/>
        </w:rPr>
      </w:pPr>
      <w:r w:rsidRPr="00CE7B5E">
        <w:rPr>
          <w:rFonts w:ascii="Verdana" w:hAnsi="Verdana"/>
        </w:rPr>
        <w:t xml:space="preserve">Darba līgumā nav norādīta prasība pēc sugu ekoloģijas izpētes, līdz ar to atskaite balstīta tikai uz ekspertu novērojumiem (sugas konstatācija, populācijas lielums, atradnes kvalitāte, traucējumu ietekme u.tml.). </w:t>
      </w:r>
      <w:r w:rsidR="00AA06C6" w:rsidRPr="00CE7B5E">
        <w:rPr>
          <w:rFonts w:ascii="Verdana" w:hAnsi="Verdana"/>
        </w:rPr>
        <w:t xml:space="preserve">Tādēļ gatavojot Latvijas ziņojumu Eiropas Savienībai par sugu stāvokli valstī, </w:t>
      </w:r>
      <w:r w:rsidR="00BC3D3B" w:rsidRPr="00CE7B5E">
        <w:rPr>
          <w:rFonts w:ascii="Verdana" w:hAnsi="Verdana"/>
        </w:rPr>
        <w:t xml:space="preserve">būs </w:t>
      </w:r>
      <w:r w:rsidR="00AA06C6" w:rsidRPr="00CE7B5E">
        <w:rPr>
          <w:rFonts w:ascii="Verdana" w:hAnsi="Verdana"/>
        </w:rPr>
        <w:t xml:space="preserve">jāveic </w:t>
      </w:r>
      <w:r w:rsidR="00BC3D3B" w:rsidRPr="00CE7B5E">
        <w:rPr>
          <w:rFonts w:ascii="Verdana" w:hAnsi="Verdana"/>
        </w:rPr>
        <w:t xml:space="preserve">papildu </w:t>
      </w:r>
      <w:r w:rsidR="00AA06C6" w:rsidRPr="00CE7B5E">
        <w:rPr>
          <w:rFonts w:ascii="Verdana" w:hAnsi="Verdana"/>
        </w:rPr>
        <w:t>literatūras analīze p</w:t>
      </w:r>
      <w:r w:rsidR="009700F1" w:rsidRPr="00CE7B5E">
        <w:rPr>
          <w:rFonts w:ascii="Verdana" w:hAnsi="Verdana"/>
        </w:rPr>
        <w:t xml:space="preserve">ar </w:t>
      </w:r>
      <w:r w:rsidR="00AA06C6" w:rsidRPr="00CE7B5E">
        <w:rPr>
          <w:rFonts w:ascii="Verdana" w:hAnsi="Verdana"/>
        </w:rPr>
        <w:t>sugu ekoloģijas pētījumiem Latvijā un ārzemēs</w:t>
      </w:r>
      <w:r w:rsidR="00BC3D3B" w:rsidRPr="00CE7B5E">
        <w:rPr>
          <w:rFonts w:ascii="Verdana" w:hAnsi="Verdana"/>
        </w:rPr>
        <w:t>, jo pašreiz dotā informācija nav pilnīga</w:t>
      </w:r>
      <w:r w:rsidR="009700F1" w:rsidRPr="00CE7B5E">
        <w:rPr>
          <w:rFonts w:ascii="Verdana" w:hAnsi="Verdana"/>
        </w:rPr>
        <w:t>.</w:t>
      </w:r>
      <w:r w:rsidR="00AA06C6" w:rsidRPr="00CE7B5E">
        <w:rPr>
          <w:rFonts w:ascii="Verdana" w:hAnsi="Verdana"/>
        </w:rPr>
        <w:t xml:space="preserve"> Ieteikums iestrādāt </w:t>
      </w:r>
      <w:r w:rsidR="00CE7B5E">
        <w:rPr>
          <w:rFonts w:ascii="Verdana" w:hAnsi="Verdana"/>
        </w:rPr>
        <w:t xml:space="preserve">monitoringa </w:t>
      </w:r>
      <w:r w:rsidR="00AA06C6" w:rsidRPr="00CE7B5E">
        <w:rPr>
          <w:rFonts w:ascii="Verdana" w:hAnsi="Verdana"/>
        </w:rPr>
        <w:t xml:space="preserve">līgumā </w:t>
      </w:r>
      <w:r w:rsidR="00BC3D3B" w:rsidRPr="00CE7B5E">
        <w:rPr>
          <w:rFonts w:ascii="Verdana" w:hAnsi="Verdana"/>
        </w:rPr>
        <w:t>prasību ekspertiem veikt sugu ekoloģijas pētījumu analīzi un sagatavot profesionālu sugas stāvokļa novērtējumu valstī.</w:t>
      </w:r>
    </w:p>
    <w:p w:rsidR="00F12B97" w:rsidRDefault="00F12B97">
      <w:pPr>
        <w:rPr>
          <w:rFonts w:ascii="Verdana" w:hAnsi="Verdana"/>
        </w:rPr>
      </w:pPr>
    </w:p>
    <w:p w:rsidR="00F12B97" w:rsidRDefault="00F12B97">
      <w:pPr>
        <w:rPr>
          <w:rFonts w:ascii="Verdana" w:hAnsi="Verdana"/>
        </w:rPr>
      </w:pPr>
    </w:p>
    <w:p w:rsidR="00F12B97" w:rsidRDefault="00F12B97">
      <w:pPr>
        <w:rPr>
          <w:rFonts w:ascii="Verdana" w:hAnsi="Verdana"/>
        </w:rPr>
      </w:pPr>
      <w:r>
        <w:rPr>
          <w:rFonts w:ascii="Verdana" w:hAnsi="Verdana"/>
        </w:rPr>
        <w:br w:type="page"/>
      </w:r>
    </w:p>
    <w:p w:rsidR="00555DDF" w:rsidRDefault="00555DDF">
      <w:pPr>
        <w:rPr>
          <w:rFonts w:ascii="Verdana" w:hAnsi="Verdana"/>
        </w:rPr>
      </w:pPr>
    </w:p>
    <w:p w:rsidR="00286BD8" w:rsidRDefault="00286BD8" w:rsidP="00385645">
      <w:pPr>
        <w:pStyle w:val="Heading1"/>
      </w:pPr>
      <w:bookmarkStart w:id="21" w:name="_Toc469310029"/>
      <w:r>
        <w:t>LITERATŪRA</w:t>
      </w:r>
      <w:bookmarkEnd w:id="21"/>
    </w:p>
    <w:p w:rsidR="002F4454" w:rsidRDefault="002F4454" w:rsidP="002F4454">
      <w:pPr>
        <w:shd w:val="clear" w:color="auto" w:fill="FFFFFF"/>
        <w:spacing w:after="60" w:line="240" w:lineRule="auto"/>
        <w:jc w:val="both"/>
        <w:rPr>
          <w:rFonts w:ascii="Verdana" w:hAnsi="Verdana"/>
        </w:rPr>
      </w:pPr>
      <w:r w:rsidRPr="00892D10">
        <w:rPr>
          <w:rFonts w:ascii="Verdana" w:hAnsi="Verdana"/>
        </w:rPr>
        <w:t xml:space="preserve">Andrušaitis G. </w:t>
      </w:r>
      <w:r>
        <w:rPr>
          <w:rFonts w:ascii="Verdana" w:hAnsi="Verdana"/>
        </w:rPr>
        <w:t xml:space="preserve">(red.) </w:t>
      </w:r>
      <w:r w:rsidRPr="00892D10">
        <w:rPr>
          <w:rFonts w:ascii="Verdana" w:hAnsi="Verdana"/>
        </w:rPr>
        <w:t>2003. Latvijas Sarkanā grāmata. 3. Vaskulārie augi. Rīga. Latvijas Universitātes bioloģijas ins</w:t>
      </w:r>
      <w:r>
        <w:rPr>
          <w:rFonts w:ascii="Verdana" w:hAnsi="Verdana"/>
        </w:rPr>
        <w:t xml:space="preserve">titūts. 691 </w:t>
      </w:r>
      <w:r w:rsidRPr="00892D10">
        <w:rPr>
          <w:rFonts w:ascii="Verdana" w:hAnsi="Verdana"/>
        </w:rPr>
        <w:t>lpp.</w:t>
      </w:r>
    </w:p>
    <w:p w:rsidR="002F4454" w:rsidRPr="002F4454" w:rsidRDefault="002F4454" w:rsidP="002F4454">
      <w:pPr>
        <w:shd w:val="clear" w:color="auto" w:fill="FFFFFF"/>
        <w:spacing w:after="60" w:line="240" w:lineRule="auto"/>
        <w:jc w:val="both"/>
        <w:rPr>
          <w:rFonts w:ascii="Verdana" w:hAnsi="Verdana"/>
        </w:rPr>
      </w:pPr>
      <w:r>
        <w:rPr>
          <w:rFonts w:ascii="Verdana" w:hAnsi="Verdana"/>
        </w:rPr>
        <w:t xml:space="preserve">Auniņš A. (red.) </w:t>
      </w:r>
      <w:r w:rsidRPr="002F4454">
        <w:rPr>
          <w:rFonts w:ascii="Verdana" w:hAnsi="Verdana"/>
        </w:rPr>
        <w:t>2013. Eiropas Savienības aizsargājamie biotopi Latvijā. Noteikšanas rokasgrāmata. 2. papildināts izdevums. Rīga Latvijas Dabas fonds, Vides aizsardzības un reģionālās attīstības ministrija. 320 lpp.</w:t>
      </w:r>
    </w:p>
    <w:p w:rsidR="00286BD8" w:rsidRPr="00286BD8" w:rsidRDefault="00286BD8" w:rsidP="00286BD8">
      <w:pPr>
        <w:rPr>
          <w:rFonts w:ascii="Verdana" w:hAnsi="Verdana"/>
        </w:rPr>
      </w:pPr>
      <w:r>
        <w:rPr>
          <w:rFonts w:ascii="Verdana" w:hAnsi="Verdana"/>
        </w:rPr>
        <w:t xml:space="preserve">Baroniņa V. 2014. </w:t>
      </w:r>
      <w:r w:rsidRPr="00286BD8">
        <w:rPr>
          <w:rFonts w:ascii="Verdana" w:hAnsi="Verdana"/>
        </w:rPr>
        <w:t>Augu monitoringa metodika</w:t>
      </w:r>
      <w:r>
        <w:rPr>
          <w:rFonts w:ascii="Verdana" w:hAnsi="Verdana"/>
        </w:rPr>
        <w:t xml:space="preserve"> </w:t>
      </w:r>
      <w:r w:rsidRPr="00286BD8">
        <w:rPr>
          <w:rFonts w:ascii="Verdana" w:hAnsi="Verdana"/>
        </w:rPr>
        <w:t>Natura 2000 teritorijās</w:t>
      </w:r>
      <w:r>
        <w:rPr>
          <w:rFonts w:ascii="Verdana" w:hAnsi="Verdana"/>
        </w:rPr>
        <w:t xml:space="preserve">. Latvijas Dabas fonds. 10 lpp. </w:t>
      </w:r>
      <w:r w:rsidRPr="00286BD8">
        <w:rPr>
          <w:rFonts w:ascii="Verdana" w:hAnsi="Verdana"/>
        </w:rPr>
        <w:t>http://biodiv.daba.gov.lv/</w:t>
      </w:r>
    </w:p>
    <w:p w:rsidR="002F4454" w:rsidRPr="00892D10" w:rsidRDefault="002F4454" w:rsidP="002F4454">
      <w:pPr>
        <w:shd w:val="clear" w:color="auto" w:fill="FFFFFF"/>
        <w:spacing w:after="60" w:line="240" w:lineRule="auto"/>
        <w:jc w:val="both"/>
        <w:rPr>
          <w:rFonts w:ascii="Verdana" w:hAnsi="Verdana"/>
        </w:rPr>
      </w:pPr>
      <w:r w:rsidRPr="00892D10">
        <w:rPr>
          <w:rFonts w:ascii="Verdana" w:hAnsi="Verdana"/>
        </w:rPr>
        <w:t>Priedītis N. 2014. L</w:t>
      </w:r>
      <w:r>
        <w:rPr>
          <w:rFonts w:ascii="Verdana" w:hAnsi="Verdana"/>
        </w:rPr>
        <w:t>atvijas augi. Rīga. Gandrs. 888</w:t>
      </w:r>
      <w:r w:rsidRPr="00892D10">
        <w:rPr>
          <w:rFonts w:ascii="Verdana" w:hAnsi="Verdana"/>
        </w:rPr>
        <w:t xml:space="preserve"> lpp.</w:t>
      </w:r>
    </w:p>
    <w:p w:rsidR="00286BD8" w:rsidRDefault="00286BD8">
      <w:pPr>
        <w:rPr>
          <w:rFonts w:ascii="Verdana" w:hAnsi="Verdana"/>
        </w:rPr>
      </w:pPr>
    </w:p>
    <w:p w:rsidR="00F350A9" w:rsidRDefault="00F350A9">
      <w:pPr>
        <w:rPr>
          <w:rFonts w:ascii="Verdana" w:hAnsi="Verdana"/>
        </w:rPr>
      </w:pPr>
      <w:r>
        <w:rPr>
          <w:rFonts w:ascii="Verdana" w:hAnsi="Verdana"/>
        </w:rPr>
        <w:br w:type="page"/>
      </w:r>
    </w:p>
    <w:p w:rsidR="00286BD8" w:rsidRDefault="00F350A9" w:rsidP="00385645">
      <w:pPr>
        <w:pStyle w:val="Heading1"/>
      </w:pPr>
      <w:bookmarkStart w:id="22" w:name="_Toc469310030"/>
      <w:r>
        <w:t>PIELIKUMI</w:t>
      </w:r>
      <w:bookmarkEnd w:id="22"/>
    </w:p>
    <w:p w:rsidR="00385645" w:rsidRDefault="00385645">
      <w:pPr>
        <w:rPr>
          <w:rFonts w:ascii="Verdana" w:hAnsi="Verdana"/>
        </w:rPr>
      </w:pPr>
    </w:p>
    <w:p w:rsidR="006A266D" w:rsidRDefault="006A266D" w:rsidP="006A266D">
      <w:pPr>
        <w:jc w:val="both"/>
        <w:rPr>
          <w:rFonts w:ascii="Verdana" w:hAnsi="Verdana"/>
        </w:rPr>
      </w:pPr>
      <w:r>
        <w:rPr>
          <w:rFonts w:ascii="Verdana" w:hAnsi="Verdana"/>
        </w:rPr>
        <w:t xml:space="preserve">1. pielikums. </w:t>
      </w:r>
      <w:r w:rsidRPr="006A266D">
        <w:rPr>
          <w:rFonts w:ascii="Verdana" w:hAnsi="Verdana"/>
        </w:rPr>
        <w:t>Aktualizētā informācija par visu apsekoto atradņu punktu un poligonu stāvokli un pētīto sugu sastopamību</w:t>
      </w:r>
      <w:r>
        <w:rPr>
          <w:rFonts w:ascii="Verdana" w:hAnsi="Verdana"/>
        </w:rPr>
        <w:t>.</w:t>
      </w:r>
    </w:p>
    <w:p w:rsidR="00F350A9" w:rsidRDefault="002B7A51" w:rsidP="006A266D">
      <w:pPr>
        <w:jc w:val="both"/>
        <w:rPr>
          <w:rFonts w:ascii="Verdana" w:hAnsi="Verdana"/>
        </w:rPr>
      </w:pPr>
      <w:r>
        <w:rPr>
          <w:rFonts w:ascii="Verdana" w:hAnsi="Verdana"/>
        </w:rPr>
        <w:t>2.</w:t>
      </w:r>
      <w:r w:rsidR="006A266D">
        <w:rPr>
          <w:rFonts w:ascii="Verdana" w:hAnsi="Verdana"/>
        </w:rPr>
        <w:t xml:space="preserve"> </w:t>
      </w:r>
      <w:r>
        <w:rPr>
          <w:rFonts w:ascii="Verdana" w:hAnsi="Verdana"/>
        </w:rPr>
        <w:t>pielikums.</w:t>
      </w:r>
      <w:r w:rsidR="00F350A9">
        <w:rPr>
          <w:rFonts w:ascii="Verdana" w:hAnsi="Verdana"/>
        </w:rPr>
        <w:t xml:space="preserve"> </w:t>
      </w:r>
      <w:r w:rsidR="00A72BDE" w:rsidRPr="00A72BDE">
        <w:rPr>
          <w:rFonts w:ascii="Verdana" w:hAnsi="Verdana"/>
        </w:rPr>
        <w:t>Aktualizētā informācija Natura 2000 standarta datu formās</w:t>
      </w:r>
      <w:r w:rsidR="006A266D">
        <w:rPr>
          <w:rFonts w:ascii="Verdana" w:hAnsi="Verdana"/>
        </w:rPr>
        <w:t>.</w:t>
      </w:r>
    </w:p>
    <w:p w:rsidR="009D7B6F" w:rsidRDefault="00A72BDE" w:rsidP="006A266D">
      <w:pPr>
        <w:jc w:val="both"/>
        <w:rPr>
          <w:rFonts w:ascii="Verdana" w:hAnsi="Verdana"/>
        </w:rPr>
      </w:pPr>
      <w:r w:rsidRPr="00A72BDE">
        <w:rPr>
          <w:rFonts w:ascii="Verdana" w:hAnsi="Verdana"/>
        </w:rPr>
        <w:t xml:space="preserve">3. pielikums. Pētīto sugu </w:t>
      </w:r>
      <w:r w:rsidR="000A72DC">
        <w:rPr>
          <w:rFonts w:ascii="Verdana" w:hAnsi="Verdana"/>
        </w:rPr>
        <w:t>populāciju lieluma tendences</w:t>
      </w:r>
      <w:r w:rsidRPr="00A72BDE">
        <w:rPr>
          <w:rFonts w:ascii="Verdana" w:hAnsi="Verdana"/>
        </w:rPr>
        <w:t xml:space="preserve"> apsekotajās teritorijās</w:t>
      </w:r>
      <w:r w:rsidR="006A266D">
        <w:rPr>
          <w:rFonts w:ascii="Verdana" w:hAnsi="Verdana"/>
        </w:rPr>
        <w:t>.</w:t>
      </w:r>
    </w:p>
    <w:p w:rsidR="006A266D" w:rsidRPr="009C1096" w:rsidRDefault="006A266D" w:rsidP="006A266D">
      <w:pPr>
        <w:jc w:val="both"/>
        <w:rPr>
          <w:rFonts w:ascii="Verdana" w:hAnsi="Verdana"/>
        </w:rPr>
      </w:pPr>
      <w:r>
        <w:rPr>
          <w:rFonts w:ascii="Verdana" w:hAnsi="Verdana"/>
        </w:rPr>
        <w:t>4. pielikums. Apsekoto atradņu fotofiks</w:t>
      </w:r>
      <w:r w:rsidR="00456282">
        <w:rPr>
          <w:rFonts w:ascii="Verdana" w:hAnsi="Verdana"/>
        </w:rPr>
        <w:t>ācija (tikai elektroniskā formātā).</w:t>
      </w:r>
    </w:p>
    <w:sectPr w:rsidR="006A266D" w:rsidRPr="009C1096" w:rsidSect="00385645">
      <w:footerReference w:type="default" r:id="rId14"/>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F44" w:rsidRDefault="00881F44" w:rsidP="00385645">
      <w:pPr>
        <w:spacing w:after="0" w:line="240" w:lineRule="auto"/>
      </w:pPr>
      <w:r>
        <w:separator/>
      </w:r>
    </w:p>
  </w:endnote>
  <w:endnote w:type="continuationSeparator" w:id="0">
    <w:p w:rsidR="00881F44" w:rsidRDefault="00881F44" w:rsidP="00385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EUAlbertina">
    <w:altName w:val="Yu Gothic"/>
    <w:panose1 w:val="00000000000000000000"/>
    <w:charset w:val="00"/>
    <w:family w:val="roman"/>
    <w:notTrueType/>
    <w:pitch w:val="default"/>
    <w:sig w:usb0="00000000" w:usb1="08070000" w:usb2="00000010" w:usb3="00000000" w:csb0="00020003"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0F1" w:rsidRPr="009044CF" w:rsidRDefault="009700F1">
    <w:pPr>
      <w:pStyle w:val="Footer"/>
      <w:jc w:val="right"/>
      <w:rPr>
        <w:rFonts w:ascii="Verdana" w:hAnsi="Verdana"/>
        <w:sz w:val="20"/>
      </w:rPr>
    </w:pPr>
    <w:r w:rsidRPr="009044CF">
      <w:rPr>
        <w:rFonts w:ascii="Verdana" w:hAnsi="Verdana"/>
        <w:sz w:val="20"/>
      </w:rPr>
      <w:fldChar w:fldCharType="begin"/>
    </w:r>
    <w:r w:rsidRPr="009044CF">
      <w:rPr>
        <w:rFonts w:ascii="Verdana" w:hAnsi="Verdana"/>
        <w:sz w:val="20"/>
      </w:rPr>
      <w:instrText xml:space="preserve"> PAGE   \* MERGEFORMAT </w:instrText>
    </w:r>
    <w:r w:rsidRPr="009044CF">
      <w:rPr>
        <w:rFonts w:ascii="Verdana" w:hAnsi="Verdana"/>
        <w:sz w:val="20"/>
      </w:rPr>
      <w:fldChar w:fldCharType="separate"/>
    </w:r>
    <w:r w:rsidR="001D1B48">
      <w:rPr>
        <w:rFonts w:ascii="Verdana" w:hAnsi="Verdana"/>
        <w:noProof/>
        <w:sz w:val="20"/>
      </w:rPr>
      <w:t>21</w:t>
    </w:r>
    <w:r w:rsidRPr="009044CF">
      <w:rPr>
        <w:rFonts w:ascii="Verdana" w:hAnsi="Verdana"/>
        <w:noProof/>
        <w:sz w:val="20"/>
      </w:rPr>
      <w:fldChar w:fldCharType="end"/>
    </w:r>
  </w:p>
  <w:p w:rsidR="009700F1" w:rsidRDefault="009700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F44" w:rsidRDefault="00881F44" w:rsidP="00385645">
      <w:pPr>
        <w:spacing w:after="0" w:line="240" w:lineRule="auto"/>
      </w:pPr>
      <w:r>
        <w:separator/>
      </w:r>
    </w:p>
  </w:footnote>
  <w:footnote w:type="continuationSeparator" w:id="0">
    <w:p w:rsidR="00881F44" w:rsidRDefault="00881F44" w:rsidP="003856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F141F"/>
    <w:multiLevelType w:val="hybridMultilevel"/>
    <w:tmpl w:val="D7ECF2A6"/>
    <w:lvl w:ilvl="0" w:tplc="0426000F">
      <w:start w:val="1"/>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61066E63"/>
    <w:multiLevelType w:val="multilevel"/>
    <w:tmpl w:val="2A068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9E541E"/>
    <w:multiLevelType w:val="hybridMultilevel"/>
    <w:tmpl w:val="6D0A94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78B4701D"/>
    <w:multiLevelType w:val="hybridMultilevel"/>
    <w:tmpl w:val="AB8A4398"/>
    <w:lvl w:ilvl="0" w:tplc="725001F2">
      <w:start w:val="1"/>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7ADF0B63"/>
    <w:multiLevelType w:val="hybridMultilevel"/>
    <w:tmpl w:val="43CA23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7CF0"/>
    <w:rsid w:val="0001021E"/>
    <w:rsid w:val="00050E75"/>
    <w:rsid w:val="00052203"/>
    <w:rsid w:val="00060DF8"/>
    <w:rsid w:val="0006127F"/>
    <w:rsid w:val="00061531"/>
    <w:rsid w:val="0006214B"/>
    <w:rsid w:val="00070429"/>
    <w:rsid w:val="00070560"/>
    <w:rsid w:val="000728D8"/>
    <w:rsid w:val="00073BE6"/>
    <w:rsid w:val="000769BF"/>
    <w:rsid w:val="000849C5"/>
    <w:rsid w:val="00085216"/>
    <w:rsid w:val="00087140"/>
    <w:rsid w:val="000948FE"/>
    <w:rsid w:val="000A2CFE"/>
    <w:rsid w:val="000A6451"/>
    <w:rsid w:val="000A72DC"/>
    <w:rsid w:val="000B1AAF"/>
    <w:rsid w:val="000B6536"/>
    <w:rsid w:val="000D1B4E"/>
    <w:rsid w:val="000E37F4"/>
    <w:rsid w:val="00115093"/>
    <w:rsid w:val="00120A54"/>
    <w:rsid w:val="001233FC"/>
    <w:rsid w:val="001346D5"/>
    <w:rsid w:val="00142DD2"/>
    <w:rsid w:val="00152DD6"/>
    <w:rsid w:val="001622F7"/>
    <w:rsid w:val="00166C6A"/>
    <w:rsid w:val="001674F5"/>
    <w:rsid w:val="00176213"/>
    <w:rsid w:val="0018133F"/>
    <w:rsid w:val="001A5FCA"/>
    <w:rsid w:val="001B74A2"/>
    <w:rsid w:val="001C09F7"/>
    <w:rsid w:val="001C4F7B"/>
    <w:rsid w:val="001C68FA"/>
    <w:rsid w:val="001D1B48"/>
    <w:rsid w:val="001D1EB5"/>
    <w:rsid w:val="001D4890"/>
    <w:rsid w:val="001E106B"/>
    <w:rsid w:val="001E3290"/>
    <w:rsid w:val="001E4DAE"/>
    <w:rsid w:val="001E7B65"/>
    <w:rsid w:val="001F175A"/>
    <w:rsid w:val="00216A5C"/>
    <w:rsid w:val="002408BC"/>
    <w:rsid w:val="00244F78"/>
    <w:rsid w:val="00245ACE"/>
    <w:rsid w:val="002645C2"/>
    <w:rsid w:val="002655BA"/>
    <w:rsid w:val="00270706"/>
    <w:rsid w:val="00273FC5"/>
    <w:rsid w:val="00281E1C"/>
    <w:rsid w:val="00286BD8"/>
    <w:rsid w:val="00292234"/>
    <w:rsid w:val="002A0F7F"/>
    <w:rsid w:val="002A20F7"/>
    <w:rsid w:val="002A3E0C"/>
    <w:rsid w:val="002B7A51"/>
    <w:rsid w:val="002C32AD"/>
    <w:rsid w:val="002C4F35"/>
    <w:rsid w:val="002E0EF7"/>
    <w:rsid w:val="002F4454"/>
    <w:rsid w:val="003018DE"/>
    <w:rsid w:val="00307B71"/>
    <w:rsid w:val="00307E1D"/>
    <w:rsid w:val="00322964"/>
    <w:rsid w:val="003245E1"/>
    <w:rsid w:val="00347558"/>
    <w:rsid w:val="00374AD5"/>
    <w:rsid w:val="00385645"/>
    <w:rsid w:val="00386001"/>
    <w:rsid w:val="00387646"/>
    <w:rsid w:val="0039107A"/>
    <w:rsid w:val="003918A3"/>
    <w:rsid w:val="003A7D9E"/>
    <w:rsid w:val="003B1A67"/>
    <w:rsid w:val="003C5EA6"/>
    <w:rsid w:val="003E6763"/>
    <w:rsid w:val="003E7A6B"/>
    <w:rsid w:val="00412FED"/>
    <w:rsid w:val="004163BF"/>
    <w:rsid w:val="00421EC4"/>
    <w:rsid w:val="00433CF4"/>
    <w:rsid w:val="0043709F"/>
    <w:rsid w:val="0044135B"/>
    <w:rsid w:val="00441660"/>
    <w:rsid w:val="00451EA0"/>
    <w:rsid w:val="00456282"/>
    <w:rsid w:val="004613E9"/>
    <w:rsid w:val="00466223"/>
    <w:rsid w:val="00474C09"/>
    <w:rsid w:val="00491761"/>
    <w:rsid w:val="00496502"/>
    <w:rsid w:val="004B002B"/>
    <w:rsid w:val="004B0AAF"/>
    <w:rsid w:val="004B5D1F"/>
    <w:rsid w:val="004D2C6D"/>
    <w:rsid w:val="004D739C"/>
    <w:rsid w:val="004E43B6"/>
    <w:rsid w:val="00552636"/>
    <w:rsid w:val="00555DDF"/>
    <w:rsid w:val="00560BBB"/>
    <w:rsid w:val="00563D0F"/>
    <w:rsid w:val="00564B85"/>
    <w:rsid w:val="0056758D"/>
    <w:rsid w:val="005A2295"/>
    <w:rsid w:val="005A5F8E"/>
    <w:rsid w:val="005B0478"/>
    <w:rsid w:val="005C14D4"/>
    <w:rsid w:val="005C30E7"/>
    <w:rsid w:val="005E0284"/>
    <w:rsid w:val="005E1873"/>
    <w:rsid w:val="005E20DE"/>
    <w:rsid w:val="005F1C9C"/>
    <w:rsid w:val="005F4448"/>
    <w:rsid w:val="005F5D2C"/>
    <w:rsid w:val="006146C0"/>
    <w:rsid w:val="0062094A"/>
    <w:rsid w:val="00627E0E"/>
    <w:rsid w:val="00633F74"/>
    <w:rsid w:val="0063444E"/>
    <w:rsid w:val="00640578"/>
    <w:rsid w:val="00651011"/>
    <w:rsid w:val="00651319"/>
    <w:rsid w:val="00670B9F"/>
    <w:rsid w:val="00680959"/>
    <w:rsid w:val="00695EDE"/>
    <w:rsid w:val="0069692B"/>
    <w:rsid w:val="00697C69"/>
    <w:rsid w:val="006A266D"/>
    <w:rsid w:val="006A3EB3"/>
    <w:rsid w:val="006A489D"/>
    <w:rsid w:val="006A5111"/>
    <w:rsid w:val="006C10E3"/>
    <w:rsid w:val="006C7063"/>
    <w:rsid w:val="006D2ABD"/>
    <w:rsid w:val="006D738F"/>
    <w:rsid w:val="006F357B"/>
    <w:rsid w:val="0071233B"/>
    <w:rsid w:val="0071478F"/>
    <w:rsid w:val="00716638"/>
    <w:rsid w:val="00720296"/>
    <w:rsid w:val="00722BEC"/>
    <w:rsid w:val="00724E36"/>
    <w:rsid w:val="00734971"/>
    <w:rsid w:val="00740403"/>
    <w:rsid w:val="00742E2D"/>
    <w:rsid w:val="007507F5"/>
    <w:rsid w:val="007557D3"/>
    <w:rsid w:val="0076001E"/>
    <w:rsid w:val="007644F7"/>
    <w:rsid w:val="00764B44"/>
    <w:rsid w:val="007662C1"/>
    <w:rsid w:val="0078078B"/>
    <w:rsid w:val="00780B93"/>
    <w:rsid w:val="007817A0"/>
    <w:rsid w:val="007A287A"/>
    <w:rsid w:val="007B05A1"/>
    <w:rsid w:val="007B2437"/>
    <w:rsid w:val="007B4B0C"/>
    <w:rsid w:val="007C3DDB"/>
    <w:rsid w:val="007D41DA"/>
    <w:rsid w:val="007D4668"/>
    <w:rsid w:val="007D6D7A"/>
    <w:rsid w:val="007E53C2"/>
    <w:rsid w:val="007F2C35"/>
    <w:rsid w:val="00802A53"/>
    <w:rsid w:val="00805BDF"/>
    <w:rsid w:val="008305D8"/>
    <w:rsid w:val="0083417F"/>
    <w:rsid w:val="008474A5"/>
    <w:rsid w:val="00854971"/>
    <w:rsid w:val="0086381B"/>
    <w:rsid w:val="00864AE3"/>
    <w:rsid w:val="00865BC3"/>
    <w:rsid w:val="008666E2"/>
    <w:rsid w:val="00877203"/>
    <w:rsid w:val="00881F44"/>
    <w:rsid w:val="008900CE"/>
    <w:rsid w:val="00892D10"/>
    <w:rsid w:val="008A3296"/>
    <w:rsid w:val="008A44B1"/>
    <w:rsid w:val="008B4482"/>
    <w:rsid w:val="008C64E3"/>
    <w:rsid w:val="008D095E"/>
    <w:rsid w:val="008F0A36"/>
    <w:rsid w:val="008F0CD1"/>
    <w:rsid w:val="008F1A61"/>
    <w:rsid w:val="009044CF"/>
    <w:rsid w:val="009126E0"/>
    <w:rsid w:val="009208DC"/>
    <w:rsid w:val="0092325E"/>
    <w:rsid w:val="0094089A"/>
    <w:rsid w:val="009700F1"/>
    <w:rsid w:val="00973C27"/>
    <w:rsid w:val="009946B9"/>
    <w:rsid w:val="009A4DE0"/>
    <w:rsid w:val="009B5A5B"/>
    <w:rsid w:val="009C053F"/>
    <w:rsid w:val="009C1096"/>
    <w:rsid w:val="009D2146"/>
    <w:rsid w:val="009D2147"/>
    <w:rsid w:val="009D7B6F"/>
    <w:rsid w:val="009E0C15"/>
    <w:rsid w:val="009E1DB4"/>
    <w:rsid w:val="009E20D4"/>
    <w:rsid w:val="009E2F7E"/>
    <w:rsid w:val="009E4CF5"/>
    <w:rsid w:val="009F58A4"/>
    <w:rsid w:val="009F6531"/>
    <w:rsid w:val="00A17ED4"/>
    <w:rsid w:val="00A27B64"/>
    <w:rsid w:val="00A4360D"/>
    <w:rsid w:val="00A54DB8"/>
    <w:rsid w:val="00A63E9C"/>
    <w:rsid w:val="00A72434"/>
    <w:rsid w:val="00A72BDE"/>
    <w:rsid w:val="00A91E59"/>
    <w:rsid w:val="00A944A0"/>
    <w:rsid w:val="00AA06C6"/>
    <w:rsid w:val="00AA1C8B"/>
    <w:rsid w:val="00AA2AEF"/>
    <w:rsid w:val="00AA7D57"/>
    <w:rsid w:val="00AB5DEA"/>
    <w:rsid w:val="00AC184D"/>
    <w:rsid w:val="00AC487F"/>
    <w:rsid w:val="00AC4935"/>
    <w:rsid w:val="00AD721F"/>
    <w:rsid w:val="00AE39B4"/>
    <w:rsid w:val="00AE53FC"/>
    <w:rsid w:val="00AF4041"/>
    <w:rsid w:val="00B023D3"/>
    <w:rsid w:val="00B27CF0"/>
    <w:rsid w:val="00B32CFF"/>
    <w:rsid w:val="00B36DE6"/>
    <w:rsid w:val="00B37176"/>
    <w:rsid w:val="00B43E03"/>
    <w:rsid w:val="00B574DC"/>
    <w:rsid w:val="00B611B2"/>
    <w:rsid w:val="00B6392A"/>
    <w:rsid w:val="00B742F2"/>
    <w:rsid w:val="00B86D86"/>
    <w:rsid w:val="00B93EDF"/>
    <w:rsid w:val="00B94069"/>
    <w:rsid w:val="00BB23CC"/>
    <w:rsid w:val="00BB3BE3"/>
    <w:rsid w:val="00BB413B"/>
    <w:rsid w:val="00BC3D3B"/>
    <w:rsid w:val="00BD0A19"/>
    <w:rsid w:val="00BF156E"/>
    <w:rsid w:val="00BF1EE0"/>
    <w:rsid w:val="00C16238"/>
    <w:rsid w:val="00C220A9"/>
    <w:rsid w:val="00C264ED"/>
    <w:rsid w:val="00C47173"/>
    <w:rsid w:val="00C92E7C"/>
    <w:rsid w:val="00C964FA"/>
    <w:rsid w:val="00CA337B"/>
    <w:rsid w:val="00CB2053"/>
    <w:rsid w:val="00CB6B77"/>
    <w:rsid w:val="00CD0034"/>
    <w:rsid w:val="00CD6EA9"/>
    <w:rsid w:val="00CD7948"/>
    <w:rsid w:val="00CE7B5E"/>
    <w:rsid w:val="00CF161B"/>
    <w:rsid w:val="00D008F6"/>
    <w:rsid w:val="00D01B97"/>
    <w:rsid w:val="00D10F09"/>
    <w:rsid w:val="00D30040"/>
    <w:rsid w:val="00D3233C"/>
    <w:rsid w:val="00D53762"/>
    <w:rsid w:val="00D555C5"/>
    <w:rsid w:val="00D66C3E"/>
    <w:rsid w:val="00D71A00"/>
    <w:rsid w:val="00D75FD6"/>
    <w:rsid w:val="00D82BD5"/>
    <w:rsid w:val="00DA1E72"/>
    <w:rsid w:val="00DB30EA"/>
    <w:rsid w:val="00DB7AF5"/>
    <w:rsid w:val="00DC6231"/>
    <w:rsid w:val="00DD07DD"/>
    <w:rsid w:val="00DD09E4"/>
    <w:rsid w:val="00DD435E"/>
    <w:rsid w:val="00DD58D5"/>
    <w:rsid w:val="00DE0DB2"/>
    <w:rsid w:val="00DE6E84"/>
    <w:rsid w:val="00DF0E3E"/>
    <w:rsid w:val="00E06736"/>
    <w:rsid w:val="00E447D7"/>
    <w:rsid w:val="00E45B44"/>
    <w:rsid w:val="00E45C04"/>
    <w:rsid w:val="00E67563"/>
    <w:rsid w:val="00E76FAA"/>
    <w:rsid w:val="00E803B3"/>
    <w:rsid w:val="00E810C3"/>
    <w:rsid w:val="00E8467B"/>
    <w:rsid w:val="00EA2A20"/>
    <w:rsid w:val="00EA6C93"/>
    <w:rsid w:val="00EC2FAE"/>
    <w:rsid w:val="00ED4299"/>
    <w:rsid w:val="00F1038A"/>
    <w:rsid w:val="00F11831"/>
    <w:rsid w:val="00F1208C"/>
    <w:rsid w:val="00F12B97"/>
    <w:rsid w:val="00F13222"/>
    <w:rsid w:val="00F17CD9"/>
    <w:rsid w:val="00F2065A"/>
    <w:rsid w:val="00F27688"/>
    <w:rsid w:val="00F350A9"/>
    <w:rsid w:val="00F436F5"/>
    <w:rsid w:val="00F44D12"/>
    <w:rsid w:val="00F47E04"/>
    <w:rsid w:val="00F542A0"/>
    <w:rsid w:val="00F5695E"/>
    <w:rsid w:val="00F57A03"/>
    <w:rsid w:val="00F621CF"/>
    <w:rsid w:val="00F66EAC"/>
    <w:rsid w:val="00F746E3"/>
    <w:rsid w:val="00F9487F"/>
    <w:rsid w:val="00FB2CA0"/>
    <w:rsid w:val="00FD1A1D"/>
    <w:rsid w:val="00FD3D16"/>
    <w:rsid w:val="00FE15BF"/>
    <w:rsid w:val="00FF291D"/>
    <w:rsid w:val="00FF58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385645"/>
    <w:pPr>
      <w:keepNext/>
      <w:keepLines/>
      <w:spacing w:before="240" w:after="0"/>
      <w:outlineLvl w:val="0"/>
    </w:pPr>
    <w:rPr>
      <w:rFonts w:ascii="Verdana" w:eastAsia="Times New Roman" w:hAnsi="Verdana"/>
      <w:color w:val="2E74B5"/>
      <w:sz w:val="24"/>
      <w:szCs w:val="32"/>
    </w:rPr>
  </w:style>
  <w:style w:type="paragraph" w:styleId="Heading2">
    <w:name w:val="heading 2"/>
    <w:basedOn w:val="Normal"/>
    <w:next w:val="Normal"/>
    <w:link w:val="Heading2Char"/>
    <w:uiPriority w:val="9"/>
    <w:unhideWhenUsed/>
    <w:qFormat/>
    <w:rsid w:val="00385645"/>
    <w:pPr>
      <w:keepNext/>
      <w:keepLines/>
      <w:spacing w:before="40" w:after="0"/>
      <w:outlineLvl w:val="1"/>
    </w:pPr>
    <w:rPr>
      <w:rFonts w:ascii="Verdana" w:eastAsia="Times New Roman" w:hAnsi="Verdana"/>
      <w:color w:val="2E74B5"/>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7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n1">
    <w:name w:val="Mon1"/>
    <w:basedOn w:val="Normal"/>
    <w:rsid w:val="00286BD8"/>
    <w:pPr>
      <w:spacing w:after="0" w:line="240" w:lineRule="auto"/>
      <w:jc w:val="center"/>
    </w:pPr>
    <w:rPr>
      <w:rFonts w:ascii="Times New Roman" w:eastAsia="Times New Roman" w:hAnsi="Times New Roman"/>
      <w:b/>
      <w:sz w:val="32"/>
      <w:szCs w:val="24"/>
      <w:lang w:eastAsia="lv-LV"/>
    </w:rPr>
  </w:style>
  <w:style w:type="paragraph" w:styleId="NormalWeb">
    <w:name w:val="Normal (Web)"/>
    <w:basedOn w:val="Normal"/>
    <w:uiPriority w:val="99"/>
    <w:unhideWhenUsed/>
    <w:rsid w:val="00152DD6"/>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M3">
    <w:name w:val="CM3"/>
    <w:basedOn w:val="Normal"/>
    <w:next w:val="Normal"/>
    <w:uiPriority w:val="99"/>
    <w:rsid w:val="00152DD6"/>
    <w:pPr>
      <w:autoSpaceDE w:val="0"/>
      <w:autoSpaceDN w:val="0"/>
      <w:adjustRightInd w:val="0"/>
      <w:spacing w:after="0" w:line="240" w:lineRule="auto"/>
    </w:pPr>
    <w:rPr>
      <w:rFonts w:ascii="EUAlbertina" w:hAnsi="EUAlbertina"/>
      <w:sz w:val="24"/>
      <w:szCs w:val="24"/>
      <w:lang w:val="en-US"/>
    </w:rPr>
  </w:style>
  <w:style w:type="character" w:styleId="CommentReference">
    <w:name w:val="annotation reference"/>
    <w:uiPriority w:val="99"/>
    <w:semiHidden/>
    <w:unhideWhenUsed/>
    <w:rsid w:val="004B0AAF"/>
    <w:rPr>
      <w:sz w:val="16"/>
      <w:szCs w:val="16"/>
    </w:rPr>
  </w:style>
  <w:style w:type="paragraph" w:styleId="CommentText">
    <w:name w:val="annotation text"/>
    <w:basedOn w:val="Normal"/>
    <w:link w:val="CommentTextChar"/>
    <w:uiPriority w:val="99"/>
    <w:semiHidden/>
    <w:unhideWhenUsed/>
    <w:rsid w:val="004B0AAF"/>
    <w:pPr>
      <w:spacing w:line="240" w:lineRule="auto"/>
    </w:pPr>
    <w:rPr>
      <w:sz w:val="20"/>
      <w:szCs w:val="20"/>
    </w:rPr>
  </w:style>
  <w:style w:type="character" w:customStyle="1" w:styleId="CommentTextChar">
    <w:name w:val="Comment Text Char"/>
    <w:link w:val="CommentText"/>
    <w:uiPriority w:val="99"/>
    <w:semiHidden/>
    <w:rsid w:val="004B0AAF"/>
    <w:rPr>
      <w:sz w:val="20"/>
      <w:szCs w:val="20"/>
    </w:rPr>
  </w:style>
  <w:style w:type="paragraph" w:styleId="CommentSubject">
    <w:name w:val="annotation subject"/>
    <w:basedOn w:val="CommentText"/>
    <w:next w:val="CommentText"/>
    <w:link w:val="CommentSubjectChar"/>
    <w:uiPriority w:val="99"/>
    <w:semiHidden/>
    <w:unhideWhenUsed/>
    <w:rsid w:val="004B0AAF"/>
    <w:rPr>
      <w:b/>
      <w:bCs/>
    </w:rPr>
  </w:style>
  <w:style w:type="character" w:customStyle="1" w:styleId="CommentSubjectChar">
    <w:name w:val="Comment Subject Char"/>
    <w:link w:val="CommentSubject"/>
    <w:uiPriority w:val="99"/>
    <w:semiHidden/>
    <w:rsid w:val="004B0AAF"/>
    <w:rPr>
      <w:b/>
      <w:bCs/>
      <w:sz w:val="20"/>
      <w:szCs w:val="20"/>
    </w:rPr>
  </w:style>
  <w:style w:type="paragraph" w:styleId="BalloonText">
    <w:name w:val="Balloon Text"/>
    <w:basedOn w:val="Normal"/>
    <w:link w:val="BalloonTextChar"/>
    <w:uiPriority w:val="99"/>
    <w:semiHidden/>
    <w:unhideWhenUsed/>
    <w:rsid w:val="004B0AA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B0AAF"/>
    <w:rPr>
      <w:rFonts w:ascii="Segoe UI" w:hAnsi="Segoe UI" w:cs="Segoe UI"/>
      <w:sz w:val="18"/>
      <w:szCs w:val="18"/>
    </w:rPr>
  </w:style>
  <w:style w:type="paragraph" w:customStyle="1" w:styleId="m-2433424817543060038gmail-msobodytext">
    <w:name w:val="m_-2433424817543060038gmail-msobodytext"/>
    <w:basedOn w:val="Normal"/>
    <w:rsid w:val="00892D10"/>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apple-converted-space">
    <w:name w:val="apple-converted-space"/>
    <w:basedOn w:val="DefaultParagraphFont"/>
    <w:rsid w:val="00892D10"/>
  </w:style>
  <w:style w:type="paragraph" w:styleId="ListParagraph">
    <w:name w:val="List Paragraph"/>
    <w:basedOn w:val="Normal"/>
    <w:uiPriority w:val="34"/>
    <w:qFormat/>
    <w:rsid w:val="005E20DE"/>
    <w:pPr>
      <w:ind w:left="720"/>
      <w:contextualSpacing/>
    </w:pPr>
  </w:style>
  <w:style w:type="paragraph" w:styleId="Header">
    <w:name w:val="header"/>
    <w:basedOn w:val="Normal"/>
    <w:link w:val="HeaderChar"/>
    <w:uiPriority w:val="99"/>
    <w:unhideWhenUsed/>
    <w:rsid w:val="0038564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85645"/>
  </w:style>
  <w:style w:type="paragraph" w:styleId="Footer">
    <w:name w:val="footer"/>
    <w:basedOn w:val="Normal"/>
    <w:link w:val="FooterChar"/>
    <w:uiPriority w:val="99"/>
    <w:unhideWhenUsed/>
    <w:rsid w:val="0038564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85645"/>
  </w:style>
  <w:style w:type="character" w:customStyle="1" w:styleId="Heading1Char">
    <w:name w:val="Heading 1 Char"/>
    <w:link w:val="Heading1"/>
    <w:uiPriority w:val="9"/>
    <w:rsid w:val="00385645"/>
    <w:rPr>
      <w:rFonts w:ascii="Verdana" w:eastAsia="Times New Roman" w:hAnsi="Verdana" w:cs="Times New Roman"/>
      <w:color w:val="2E74B5"/>
      <w:sz w:val="24"/>
      <w:szCs w:val="32"/>
    </w:rPr>
  </w:style>
  <w:style w:type="character" w:customStyle="1" w:styleId="Heading2Char">
    <w:name w:val="Heading 2 Char"/>
    <w:link w:val="Heading2"/>
    <w:uiPriority w:val="9"/>
    <w:rsid w:val="00385645"/>
    <w:rPr>
      <w:rFonts w:ascii="Verdana" w:eastAsia="Times New Roman" w:hAnsi="Verdana" w:cs="Times New Roman"/>
      <w:color w:val="2E74B5"/>
      <w:szCs w:val="26"/>
    </w:rPr>
  </w:style>
  <w:style w:type="paragraph" w:styleId="TOCHeading">
    <w:name w:val="TOC Heading"/>
    <w:basedOn w:val="Heading1"/>
    <w:next w:val="Normal"/>
    <w:uiPriority w:val="39"/>
    <w:unhideWhenUsed/>
    <w:qFormat/>
    <w:rsid w:val="0086381B"/>
    <w:pPr>
      <w:outlineLvl w:val="9"/>
    </w:pPr>
    <w:rPr>
      <w:rFonts w:ascii="Calibri Light" w:hAnsi="Calibri Light"/>
      <w:sz w:val="32"/>
      <w:lang w:val="en-US"/>
    </w:rPr>
  </w:style>
  <w:style w:type="paragraph" w:styleId="TOC1">
    <w:name w:val="toc 1"/>
    <w:basedOn w:val="Normal"/>
    <w:next w:val="Normal"/>
    <w:autoRedefine/>
    <w:uiPriority w:val="39"/>
    <w:unhideWhenUsed/>
    <w:rsid w:val="0086381B"/>
    <w:pPr>
      <w:spacing w:before="120" w:after="120"/>
    </w:pPr>
    <w:rPr>
      <w:b/>
      <w:bCs/>
      <w:caps/>
      <w:sz w:val="20"/>
      <w:szCs w:val="20"/>
    </w:rPr>
  </w:style>
  <w:style w:type="paragraph" w:styleId="TOC2">
    <w:name w:val="toc 2"/>
    <w:basedOn w:val="Normal"/>
    <w:next w:val="Normal"/>
    <w:autoRedefine/>
    <w:uiPriority w:val="39"/>
    <w:unhideWhenUsed/>
    <w:rsid w:val="0086381B"/>
    <w:pPr>
      <w:spacing w:after="0"/>
      <w:ind w:left="220"/>
    </w:pPr>
    <w:rPr>
      <w:smallCaps/>
      <w:sz w:val="20"/>
      <w:szCs w:val="20"/>
    </w:rPr>
  </w:style>
  <w:style w:type="character" w:styleId="Hyperlink">
    <w:name w:val="Hyperlink"/>
    <w:uiPriority w:val="99"/>
    <w:unhideWhenUsed/>
    <w:rsid w:val="0086381B"/>
    <w:rPr>
      <w:color w:val="0563C1"/>
      <w:u w:val="single"/>
    </w:rPr>
  </w:style>
  <w:style w:type="paragraph" w:styleId="TOC3">
    <w:name w:val="toc 3"/>
    <w:basedOn w:val="Normal"/>
    <w:next w:val="Normal"/>
    <w:autoRedefine/>
    <w:uiPriority w:val="39"/>
    <w:unhideWhenUsed/>
    <w:rsid w:val="0086381B"/>
    <w:pPr>
      <w:spacing w:after="0"/>
      <w:ind w:left="440"/>
    </w:pPr>
    <w:rPr>
      <w:i/>
      <w:iCs/>
      <w:sz w:val="20"/>
      <w:szCs w:val="20"/>
    </w:rPr>
  </w:style>
  <w:style w:type="paragraph" w:styleId="TOC4">
    <w:name w:val="toc 4"/>
    <w:basedOn w:val="Normal"/>
    <w:next w:val="Normal"/>
    <w:autoRedefine/>
    <w:uiPriority w:val="39"/>
    <w:unhideWhenUsed/>
    <w:rsid w:val="0086381B"/>
    <w:pPr>
      <w:spacing w:after="0"/>
      <w:ind w:left="660"/>
    </w:pPr>
    <w:rPr>
      <w:sz w:val="18"/>
      <w:szCs w:val="18"/>
    </w:rPr>
  </w:style>
  <w:style w:type="paragraph" w:styleId="TOC5">
    <w:name w:val="toc 5"/>
    <w:basedOn w:val="Normal"/>
    <w:next w:val="Normal"/>
    <w:autoRedefine/>
    <w:uiPriority w:val="39"/>
    <w:unhideWhenUsed/>
    <w:rsid w:val="0086381B"/>
    <w:pPr>
      <w:spacing w:after="0"/>
      <w:ind w:left="880"/>
    </w:pPr>
    <w:rPr>
      <w:sz w:val="18"/>
      <w:szCs w:val="18"/>
    </w:rPr>
  </w:style>
  <w:style w:type="paragraph" w:styleId="TOC6">
    <w:name w:val="toc 6"/>
    <w:basedOn w:val="Normal"/>
    <w:next w:val="Normal"/>
    <w:autoRedefine/>
    <w:uiPriority w:val="39"/>
    <w:unhideWhenUsed/>
    <w:rsid w:val="0086381B"/>
    <w:pPr>
      <w:spacing w:after="0"/>
      <w:ind w:left="1100"/>
    </w:pPr>
    <w:rPr>
      <w:sz w:val="18"/>
      <w:szCs w:val="18"/>
    </w:rPr>
  </w:style>
  <w:style w:type="paragraph" w:styleId="TOC7">
    <w:name w:val="toc 7"/>
    <w:basedOn w:val="Normal"/>
    <w:next w:val="Normal"/>
    <w:autoRedefine/>
    <w:uiPriority w:val="39"/>
    <w:unhideWhenUsed/>
    <w:rsid w:val="0086381B"/>
    <w:pPr>
      <w:spacing w:after="0"/>
      <w:ind w:left="1320"/>
    </w:pPr>
    <w:rPr>
      <w:sz w:val="18"/>
      <w:szCs w:val="18"/>
    </w:rPr>
  </w:style>
  <w:style w:type="paragraph" w:styleId="TOC8">
    <w:name w:val="toc 8"/>
    <w:basedOn w:val="Normal"/>
    <w:next w:val="Normal"/>
    <w:autoRedefine/>
    <w:uiPriority w:val="39"/>
    <w:unhideWhenUsed/>
    <w:rsid w:val="0086381B"/>
    <w:pPr>
      <w:spacing w:after="0"/>
      <w:ind w:left="1540"/>
    </w:pPr>
    <w:rPr>
      <w:sz w:val="18"/>
      <w:szCs w:val="18"/>
    </w:rPr>
  </w:style>
  <w:style w:type="paragraph" w:styleId="TOC9">
    <w:name w:val="toc 9"/>
    <w:basedOn w:val="Normal"/>
    <w:next w:val="Normal"/>
    <w:autoRedefine/>
    <w:uiPriority w:val="39"/>
    <w:unhideWhenUsed/>
    <w:rsid w:val="0086381B"/>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7403">
      <w:bodyDiv w:val="1"/>
      <w:marLeft w:val="0"/>
      <w:marRight w:val="0"/>
      <w:marTop w:val="0"/>
      <w:marBottom w:val="0"/>
      <w:divBdr>
        <w:top w:val="none" w:sz="0" w:space="0" w:color="auto"/>
        <w:left w:val="none" w:sz="0" w:space="0" w:color="auto"/>
        <w:bottom w:val="none" w:sz="0" w:space="0" w:color="auto"/>
        <w:right w:val="none" w:sz="0" w:space="0" w:color="auto"/>
      </w:divBdr>
    </w:div>
    <w:div w:id="41827831">
      <w:bodyDiv w:val="1"/>
      <w:marLeft w:val="0"/>
      <w:marRight w:val="0"/>
      <w:marTop w:val="0"/>
      <w:marBottom w:val="0"/>
      <w:divBdr>
        <w:top w:val="none" w:sz="0" w:space="0" w:color="auto"/>
        <w:left w:val="none" w:sz="0" w:space="0" w:color="auto"/>
        <w:bottom w:val="none" w:sz="0" w:space="0" w:color="auto"/>
        <w:right w:val="none" w:sz="0" w:space="0" w:color="auto"/>
      </w:divBdr>
    </w:div>
    <w:div w:id="164513993">
      <w:bodyDiv w:val="1"/>
      <w:marLeft w:val="0"/>
      <w:marRight w:val="0"/>
      <w:marTop w:val="0"/>
      <w:marBottom w:val="0"/>
      <w:divBdr>
        <w:top w:val="none" w:sz="0" w:space="0" w:color="auto"/>
        <w:left w:val="none" w:sz="0" w:space="0" w:color="auto"/>
        <w:bottom w:val="none" w:sz="0" w:space="0" w:color="auto"/>
        <w:right w:val="none" w:sz="0" w:space="0" w:color="auto"/>
      </w:divBdr>
    </w:div>
    <w:div w:id="200554012">
      <w:bodyDiv w:val="1"/>
      <w:marLeft w:val="0"/>
      <w:marRight w:val="0"/>
      <w:marTop w:val="0"/>
      <w:marBottom w:val="0"/>
      <w:divBdr>
        <w:top w:val="none" w:sz="0" w:space="0" w:color="auto"/>
        <w:left w:val="none" w:sz="0" w:space="0" w:color="auto"/>
        <w:bottom w:val="none" w:sz="0" w:space="0" w:color="auto"/>
        <w:right w:val="none" w:sz="0" w:space="0" w:color="auto"/>
      </w:divBdr>
    </w:div>
    <w:div w:id="280379163">
      <w:bodyDiv w:val="1"/>
      <w:marLeft w:val="0"/>
      <w:marRight w:val="0"/>
      <w:marTop w:val="0"/>
      <w:marBottom w:val="0"/>
      <w:divBdr>
        <w:top w:val="none" w:sz="0" w:space="0" w:color="auto"/>
        <w:left w:val="none" w:sz="0" w:space="0" w:color="auto"/>
        <w:bottom w:val="none" w:sz="0" w:space="0" w:color="auto"/>
        <w:right w:val="none" w:sz="0" w:space="0" w:color="auto"/>
      </w:divBdr>
    </w:div>
    <w:div w:id="321323709">
      <w:bodyDiv w:val="1"/>
      <w:marLeft w:val="0"/>
      <w:marRight w:val="0"/>
      <w:marTop w:val="0"/>
      <w:marBottom w:val="0"/>
      <w:divBdr>
        <w:top w:val="none" w:sz="0" w:space="0" w:color="auto"/>
        <w:left w:val="none" w:sz="0" w:space="0" w:color="auto"/>
        <w:bottom w:val="none" w:sz="0" w:space="0" w:color="auto"/>
        <w:right w:val="none" w:sz="0" w:space="0" w:color="auto"/>
      </w:divBdr>
    </w:div>
    <w:div w:id="356081478">
      <w:bodyDiv w:val="1"/>
      <w:marLeft w:val="0"/>
      <w:marRight w:val="0"/>
      <w:marTop w:val="0"/>
      <w:marBottom w:val="0"/>
      <w:divBdr>
        <w:top w:val="none" w:sz="0" w:space="0" w:color="auto"/>
        <w:left w:val="none" w:sz="0" w:space="0" w:color="auto"/>
        <w:bottom w:val="none" w:sz="0" w:space="0" w:color="auto"/>
        <w:right w:val="none" w:sz="0" w:space="0" w:color="auto"/>
      </w:divBdr>
    </w:div>
    <w:div w:id="455757709">
      <w:bodyDiv w:val="1"/>
      <w:marLeft w:val="0"/>
      <w:marRight w:val="0"/>
      <w:marTop w:val="0"/>
      <w:marBottom w:val="0"/>
      <w:divBdr>
        <w:top w:val="none" w:sz="0" w:space="0" w:color="auto"/>
        <w:left w:val="none" w:sz="0" w:space="0" w:color="auto"/>
        <w:bottom w:val="none" w:sz="0" w:space="0" w:color="auto"/>
        <w:right w:val="none" w:sz="0" w:space="0" w:color="auto"/>
      </w:divBdr>
    </w:div>
    <w:div w:id="526066872">
      <w:bodyDiv w:val="1"/>
      <w:marLeft w:val="0"/>
      <w:marRight w:val="0"/>
      <w:marTop w:val="0"/>
      <w:marBottom w:val="0"/>
      <w:divBdr>
        <w:top w:val="none" w:sz="0" w:space="0" w:color="auto"/>
        <w:left w:val="none" w:sz="0" w:space="0" w:color="auto"/>
        <w:bottom w:val="none" w:sz="0" w:space="0" w:color="auto"/>
        <w:right w:val="none" w:sz="0" w:space="0" w:color="auto"/>
      </w:divBdr>
    </w:div>
    <w:div w:id="616059381">
      <w:bodyDiv w:val="1"/>
      <w:marLeft w:val="0"/>
      <w:marRight w:val="0"/>
      <w:marTop w:val="0"/>
      <w:marBottom w:val="0"/>
      <w:divBdr>
        <w:top w:val="none" w:sz="0" w:space="0" w:color="auto"/>
        <w:left w:val="none" w:sz="0" w:space="0" w:color="auto"/>
        <w:bottom w:val="none" w:sz="0" w:space="0" w:color="auto"/>
        <w:right w:val="none" w:sz="0" w:space="0" w:color="auto"/>
      </w:divBdr>
    </w:div>
    <w:div w:id="631712105">
      <w:bodyDiv w:val="1"/>
      <w:marLeft w:val="0"/>
      <w:marRight w:val="0"/>
      <w:marTop w:val="0"/>
      <w:marBottom w:val="0"/>
      <w:divBdr>
        <w:top w:val="none" w:sz="0" w:space="0" w:color="auto"/>
        <w:left w:val="none" w:sz="0" w:space="0" w:color="auto"/>
        <w:bottom w:val="none" w:sz="0" w:space="0" w:color="auto"/>
        <w:right w:val="none" w:sz="0" w:space="0" w:color="auto"/>
      </w:divBdr>
    </w:div>
    <w:div w:id="761074967">
      <w:bodyDiv w:val="1"/>
      <w:marLeft w:val="0"/>
      <w:marRight w:val="0"/>
      <w:marTop w:val="0"/>
      <w:marBottom w:val="0"/>
      <w:divBdr>
        <w:top w:val="none" w:sz="0" w:space="0" w:color="auto"/>
        <w:left w:val="none" w:sz="0" w:space="0" w:color="auto"/>
        <w:bottom w:val="none" w:sz="0" w:space="0" w:color="auto"/>
        <w:right w:val="none" w:sz="0" w:space="0" w:color="auto"/>
      </w:divBdr>
    </w:div>
    <w:div w:id="788084120">
      <w:bodyDiv w:val="1"/>
      <w:marLeft w:val="0"/>
      <w:marRight w:val="0"/>
      <w:marTop w:val="0"/>
      <w:marBottom w:val="0"/>
      <w:divBdr>
        <w:top w:val="none" w:sz="0" w:space="0" w:color="auto"/>
        <w:left w:val="none" w:sz="0" w:space="0" w:color="auto"/>
        <w:bottom w:val="none" w:sz="0" w:space="0" w:color="auto"/>
        <w:right w:val="none" w:sz="0" w:space="0" w:color="auto"/>
      </w:divBdr>
    </w:div>
    <w:div w:id="852720549">
      <w:bodyDiv w:val="1"/>
      <w:marLeft w:val="0"/>
      <w:marRight w:val="0"/>
      <w:marTop w:val="0"/>
      <w:marBottom w:val="0"/>
      <w:divBdr>
        <w:top w:val="none" w:sz="0" w:space="0" w:color="auto"/>
        <w:left w:val="none" w:sz="0" w:space="0" w:color="auto"/>
        <w:bottom w:val="none" w:sz="0" w:space="0" w:color="auto"/>
        <w:right w:val="none" w:sz="0" w:space="0" w:color="auto"/>
      </w:divBdr>
    </w:div>
    <w:div w:id="880898665">
      <w:bodyDiv w:val="1"/>
      <w:marLeft w:val="0"/>
      <w:marRight w:val="0"/>
      <w:marTop w:val="0"/>
      <w:marBottom w:val="0"/>
      <w:divBdr>
        <w:top w:val="none" w:sz="0" w:space="0" w:color="auto"/>
        <w:left w:val="none" w:sz="0" w:space="0" w:color="auto"/>
        <w:bottom w:val="none" w:sz="0" w:space="0" w:color="auto"/>
        <w:right w:val="none" w:sz="0" w:space="0" w:color="auto"/>
      </w:divBdr>
    </w:div>
    <w:div w:id="943803024">
      <w:bodyDiv w:val="1"/>
      <w:marLeft w:val="0"/>
      <w:marRight w:val="0"/>
      <w:marTop w:val="0"/>
      <w:marBottom w:val="0"/>
      <w:divBdr>
        <w:top w:val="none" w:sz="0" w:space="0" w:color="auto"/>
        <w:left w:val="none" w:sz="0" w:space="0" w:color="auto"/>
        <w:bottom w:val="none" w:sz="0" w:space="0" w:color="auto"/>
        <w:right w:val="none" w:sz="0" w:space="0" w:color="auto"/>
      </w:divBdr>
    </w:div>
    <w:div w:id="980113869">
      <w:bodyDiv w:val="1"/>
      <w:marLeft w:val="0"/>
      <w:marRight w:val="0"/>
      <w:marTop w:val="0"/>
      <w:marBottom w:val="0"/>
      <w:divBdr>
        <w:top w:val="none" w:sz="0" w:space="0" w:color="auto"/>
        <w:left w:val="none" w:sz="0" w:space="0" w:color="auto"/>
        <w:bottom w:val="none" w:sz="0" w:space="0" w:color="auto"/>
        <w:right w:val="none" w:sz="0" w:space="0" w:color="auto"/>
      </w:divBdr>
    </w:div>
    <w:div w:id="993948794">
      <w:bodyDiv w:val="1"/>
      <w:marLeft w:val="0"/>
      <w:marRight w:val="0"/>
      <w:marTop w:val="0"/>
      <w:marBottom w:val="0"/>
      <w:divBdr>
        <w:top w:val="none" w:sz="0" w:space="0" w:color="auto"/>
        <w:left w:val="none" w:sz="0" w:space="0" w:color="auto"/>
        <w:bottom w:val="none" w:sz="0" w:space="0" w:color="auto"/>
        <w:right w:val="none" w:sz="0" w:space="0" w:color="auto"/>
      </w:divBdr>
    </w:div>
    <w:div w:id="1015419873">
      <w:bodyDiv w:val="1"/>
      <w:marLeft w:val="0"/>
      <w:marRight w:val="0"/>
      <w:marTop w:val="0"/>
      <w:marBottom w:val="0"/>
      <w:divBdr>
        <w:top w:val="none" w:sz="0" w:space="0" w:color="auto"/>
        <w:left w:val="none" w:sz="0" w:space="0" w:color="auto"/>
        <w:bottom w:val="none" w:sz="0" w:space="0" w:color="auto"/>
        <w:right w:val="none" w:sz="0" w:space="0" w:color="auto"/>
      </w:divBdr>
    </w:div>
    <w:div w:id="1030379600">
      <w:bodyDiv w:val="1"/>
      <w:marLeft w:val="0"/>
      <w:marRight w:val="0"/>
      <w:marTop w:val="0"/>
      <w:marBottom w:val="0"/>
      <w:divBdr>
        <w:top w:val="none" w:sz="0" w:space="0" w:color="auto"/>
        <w:left w:val="none" w:sz="0" w:space="0" w:color="auto"/>
        <w:bottom w:val="none" w:sz="0" w:space="0" w:color="auto"/>
        <w:right w:val="none" w:sz="0" w:space="0" w:color="auto"/>
      </w:divBdr>
    </w:div>
    <w:div w:id="1069769861">
      <w:bodyDiv w:val="1"/>
      <w:marLeft w:val="0"/>
      <w:marRight w:val="0"/>
      <w:marTop w:val="0"/>
      <w:marBottom w:val="0"/>
      <w:divBdr>
        <w:top w:val="none" w:sz="0" w:space="0" w:color="auto"/>
        <w:left w:val="none" w:sz="0" w:space="0" w:color="auto"/>
        <w:bottom w:val="none" w:sz="0" w:space="0" w:color="auto"/>
        <w:right w:val="none" w:sz="0" w:space="0" w:color="auto"/>
      </w:divBdr>
    </w:div>
    <w:div w:id="1091202506">
      <w:bodyDiv w:val="1"/>
      <w:marLeft w:val="0"/>
      <w:marRight w:val="0"/>
      <w:marTop w:val="0"/>
      <w:marBottom w:val="0"/>
      <w:divBdr>
        <w:top w:val="none" w:sz="0" w:space="0" w:color="auto"/>
        <w:left w:val="none" w:sz="0" w:space="0" w:color="auto"/>
        <w:bottom w:val="none" w:sz="0" w:space="0" w:color="auto"/>
        <w:right w:val="none" w:sz="0" w:space="0" w:color="auto"/>
      </w:divBdr>
    </w:div>
    <w:div w:id="1097216031">
      <w:bodyDiv w:val="1"/>
      <w:marLeft w:val="0"/>
      <w:marRight w:val="0"/>
      <w:marTop w:val="0"/>
      <w:marBottom w:val="0"/>
      <w:divBdr>
        <w:top w:val="none" w:sz="0" w:space="0" w:color="auto"/>
        <w:left w:val="none" w:sz="0" w:space="0" w:color="auto"/>
        <w:bottom w:val="none" w:sz="0" w:space="0" w:color="auto"/>
        <w:right w:val="none" w:sz="0" w:space="0" w:color="auto"/>
      </w:divBdr>
    </w:div>
    <w:div w:id="1155297031">
      <w:bodyDiv w:val="1"/>
      <w:marLeft w:val="0"/>
      <w:marRight w:val="0"/>
      <w:marTop w:val="0"/>
      <w:marBottom w:val="0"/>
      <w:divBdr>
        <w:top w:val="none" w:sz="0" w:space="0" w:color="auto"/>
        <w:left w:val="none" w:sz="0" w:space="0" w:color="auto"/>
        <w:bottom w:val="none" w:sz="0" w:space="0" w:color="auto"/>
        <w:right w:val="none" w:sz="0" w:space="0" w:color="auto"/>
      </w:divBdr>
    </w:div>
    <w:div w:id="1239246825">
      <w:bodyDiv w:val="1"/>
      <w:marLeft w:val="0"/>
      <w:marRight w:val="0"/>
      <w:marTop w:val="0"/>
      <w:marBottom w:val="0"/>
      <w:divBdr>
        <w:top w:val="none" w:sz="0" w:space="0" w:color="auto"/>
        <w:left w:val="none" w:sz="0" w:space="0" w:color="auto"/>
        <w:bottom w:val="none" w:sz="0" w:space="0" w:color="auto"/>
        <w:right w:val="none" w:sz="0" w:space="0" w:color="auto"/>
      </w:divBdr>
    </w:div>
    <w:div w:id="1252617689">
      <w:bodyDiv w:val="1"/>
      <w:marLeft w:val="0"/>
      <w:marRight w:val="0"/>
      <w:marTop w:val="0"/>
      <w:marBottom w:val="0"/>
      <w:divBdr>
        <w:top w:val="none" w:sz="0" w:space="0" w:color="auto"/>
        <w:left w:val="none" w:sz="0" w:space="0" w:color="auto"/>
        <w:bottom w:val="none" w:sz="0" w:space="0" w:color="auto"/>
        <w:right w:val="none" w:sz="0" w:space="0" w:color="auto"/>
      </w:divBdr>
    </w:div>
    <w:div w:id="1279993799">
      <w:bodyDiv w:val="1"/>
      <w:marLeft w:val="0"/>
      <w:marRight w:val="0"/>
      <w:marTop w:val="0"/>
      <w:marBottom w:val="0"/>
      <w:divBdr>
        <w:top w:val="none" w:sz="0" w:space="0" w:color="auto"/>
        <w:left w:val="none" w:sz="0" w:space="0" w:color="auto"/>
        <w:bottom w:val="none" w:sz="0" w:space="0" w:color="auto"/>
        <w:right w:val="none" w:sz="0" w:space="0" w:color="auto"/>
      </w:divBdr>
    </w:div>
    <w:div w:id="1284271829">
      <w:bodyDiv w:val="1"/>
      <w:marLeft w:val="0"/>
      <w:marRight w:val="0"/>
      <w:marTop w:val="0"/>
      <w:marBottom w:val="0"/>
      <w:divBdr>
        <w:top w:val="none" w:sz="0" w:space="0" w:color="auto"/>
        <w:left w:val="none" w:sz="0" w:space="0" w:color="auto"/>
        <w:bottom w:val="none" w:sz="0" w:space="0" w:color="auto"/>
        <w:right w:val="none" w:sz="0" w:space="0" w:color="auto"/>
      </w:divBdr>
    </w:div>
    <w:div w:id="1354070517">
      <w:bodyDiv w:val="1"/>
      <w:marLeft w:val="0"/>
      <w:marRight w:val="0"/>
      <w:marTop w:val="0"/>
      <w:marBottom w:val="0"/>
      <w:divBdr>
        <w:top w:val="none" w:sz="0" w:space="0" w:color="auto"/>
        <w:left w:val="none" w:sz="0" w:space="0" w:color="auto"/>
        <w:bottom w:val="none" w:sz="0" w:space="0" w:color="auto"/>
        <w:right w:val="none" w:sz="0" w:space="0" w:color="auto"/>
      </w:divBdr>
    </w:div>
    <w:div w:id="1363749427">
      <w:bodyDiv w:val="1"/>
      <w:marLeft w:val="0"/>
      <w:marRight w:val="0"/>
      <w:marTop w:val="0"/>
      <w:marBottom w:val="0"/>
      <w:divBdr>
        <w:top w:val="none" w:sz="0" w:space="0" w:color="auto"/>
        <w:left w:val="none" w:sz="0" w:space="0" w:color="auto"/>
        <w:bottom w:val="none" w:sz="0" w:space="0" w:color="auto"/>
        <w:right w:val="none" w:sz="0" w:space="0" w:color="auto"/>
      </w:divBdr>
    </w:div>
    <w:div w:id="1429153911">
      <w:bodyDiv w:val="1"/>
      <w:marLeft w:val="0"/>
      <w:marRight w:val="0"/>
      <w:marTop w:val="0"/>
      <w:marBottom w:val="0"/>
      <w:divBdr>
        <w:top w:val="none" w:sz="0" w:space="0" w:color="auto"/>
        <w:left w:val="none" w:sz="0" w:space="0" w:color="auto"/>
        <w:bottom w:val="none" w:sz="0" w:space="0" w:color="auto"/>
        <w:right w:val="none" w:sz="0" w:space="0" w:color="auto"/>
      </w:divBdr>
    </w:div>
    <w:div w:id="1539663937">
      <w:bodyDiv w:val="1"/>
      <w:marLeft w:val="0"/>
      <w:marRight w:val="0"/>
      <w:marTop w:val="0"/>
      <w:marBottom w:val="0"/>
      <w:divBdr>
        <w:top w:val="none" w:sz="0" w:space="0" w:color="auto"/>
        <w:left w:val="none" w:sz="0" w:space="0" w:color="auto"/>
        <w:bottom w:val="none" w:sz="0" w:space="0" w:color="auto"/>
        <w:right w:val="none" w:sz="0" w:space="0" w:color="auto"/>
      </w:divBdr>
    </w:div>
    <w:div w:id="1560164450">
      <w:bodyDiv w:val="1"/>
      <w:marLeft w:val="0"/>
      <w:marRight w:val="0"/>
      <w:marTop w:val="0"/>
      <w:marBottom w:val="0"/>
      <w:divBdr>
        <w:top w:val="none" w:sz="0" w:space="0" w:color="auto"/>
        <w:left w:val="none" w:sz="0" w:space="0" w:color="auto"/>
        <w:bottom w:val="none" w:sz="0" w:space="0" w:color="auto"/>
        <w:right w:val="none" w:sz="0" w:space="0" w:color="auto"/>
      </w:divBdr>
    </w:div>
    <w:div w:id="1578593122">
      <w:bodyDiv w:val="1"/>
      <w:marLeft w:val="0"/>
      <w:marRight w:val="0"/>
      <w:marTop w:val="0"/>
      <w:marBottom w:val="0"/>
      <w:divBdr>
        <w:top w:val="none" w:sz="0" w:space="0" w:color="auto"/>
        <w:left w:val="none" w:sz="0" w:space="0" w:color="auto"/>
        <w:bottom w:val="none" w:sz="0" w:space="0" w:color="auto"/>
        <w:right w:val="none" w:sz="0" w:space="0" w:color="auto"/>
      </w:divBdr>
    </w:div>
    <w:div w:id="1586836784">
      <w:bodyDiv w:val="1"/>
      <w:marLeft w:val="0"/>
      <w:marRight w:val="0"/>
      <w:marTop w:val="0"/>
      <w:marBottom w:val="0"/>
      <w:divBdr>
        <w:top w:val="none" w:sz="0" w:space="0" w:color="auto"/>
        <w:left w:val="none" w:sz="0" w:space="0" w:color="auto"/>
        <w:bottom w:val="none" w:sz="0" w:space="0" w:color="auto"/>
        <w:right w:val="none" w:sz="0" w:space="0" w:color="auto"/>
      </w:divBdr>
    </w:div>
    <w:div w:id="1636253078">
      <w:bodyDiv w:val="1"/>
      <w:marLeft w:val="0"/>
      <w:marRight w:val="0"/>
      <w:marTop w:val="0"/>
      <w:marBottom w:val="0"/>
      <w:divBdr>
        <w:top w:val="none" w:sz="0" w:space="0" w:color="auto"/>
        <w:left w:val="none" w:sz="0" w:space="0" w:color="auto"/>
        <w:bottom w:val="none" w:sz="0" w:space="0" w:color="auto"/>
        <w:right w:val="none" w:sz="0" w:space="0" w:color="auto"/>
      </w:divBdr>
    </w:div>
    <w:div w:id="1682464857">
      <w:bodyDiv w:val="1"/>
      <w:marLeft w:val="0"/>
      <w:marRight w:val="0"/>
      <w:marTop w:val="0"/>
      <w:marBottom w:val="0"/>
      <w:divBdr>
        <w:top w:val="none" w:sz="0" w:space="0" w:color="auto"/>
        <w:left w:val="none" w:sz="0" w:space="0" w:color="auto"/>
        <w:bottom w:val="none" w:sz="0" w:space="0" w:color="auto"/>
        <w:right w:val="none" w:sz="0" w:space="0" w:color="auto"/>
      </w:divBdr>
    </w:div>
    <w:div w:id="1707024902">
      <w:bodyDiv w:val="1"/>
      <w:marLeft w:val="0"/>
      <w:marRight w:val="0"/>
      <w:marTop w:val="0"/>
      <w:marBottom w:val="0"/>
      <w:divBdr>
        <w:top w:val="none" w:sz="0" w:space="0" w:color="auto"/>
        <w:left w:val="none" w:sz="0" w:space="0" w:color="auto"/>
        <w:bottom w:val="none" w:sz="0" w:space="0" w:color="auto"/>
        <w:right w:val="none" w:sz="0" w:space="0" w:color="auto"/>
      </w:divBdr>
    </w:div>
    <w:div w:id="1708988570">
      <w:bodyDiv w:val="1"/>
      <w:marLeft w:val="0"/>
      <w:marRight w:val="0"/>
      <w:marTop w:val="0"/>
      <w:marBottom w:val="0"/>
      <w:divBdr>
        <w:top w:val="none" w:sz="0" w:space="0" w:color="auto"/>
        <w:left w:val="none" w:sz="0" w:space="0" w:color="auto"/>
        <w:bottom w:val="none" w:sz="0" w:space="0" w:color="auto"/>
        <w:right w:val="none" w:sz="0" w:space="0" w:color="auto"/>
      </w:divBdr>
    </w:div>
    <w:div w:id="1727222804">
      <w:bodyDiv w:val="1"/>
      <w:marLeft w:val="0"/>
      <w:marRight w:val="0"/>
      <w:marTop w:val="0"/>
      <w:marBottom w:val="0"/>
      <w:divBdr>
        <w:top w:val="none" w:sz="0" w:space="0" w:color="auto"/>
        <w:left w:val="none" w:sz="0" w:space="0" w:color="auto"/>
        <w:bottom w:val="none" w:sz="0" w:space="0" w:color="auto"/>
        <w:right w:val="none" w:sz="0" w:space="0" w:color="auto"/>
      </w:divBdr>
    </w:div>
    <w:div w:id="1763330334">
      <w:bodyDiv w:val="1"/>
      <w:marLeft w:val="0"/>
      <w:marRight w:val="0"/>
      <w:marTop w:val="0"/>
      <w:marBottom w:val="0"/>
      <w:divBdr>
        <w:top w:val="none" w:sz="0" w:space="0" w:color="auto"/>
        <w:left w:val="none" w:sz="0" w:space="0" w:color="auto"/>
        <w:bottom w:val="none" w:sz="0" w:space="0" w:color="auto"/>
        <w:right w:val="none" w:sz="0" w:space="0" w:color="auto"/>
      </w:divBdr>
    </w:div>
    <w:div w:id="1815488863">
      <w:bodyDiv w:val="1"/>
      <w:marLeft w:val="0"/>
      <w:marRight w:val="0"/>
      <w:marTop w:val="0"/>
      <w:marBottom w:val="0"/>
      <w:divBdr>
        <w:top w:val="none" w:sz="0" w:space="0" w:color="auto"/>
        <w:left w:val="none" w:sz="0" w:space="0" w:color="auto"/>
        <w:bottom w:val="none" w:sz="0" w:space="0" w:color="auto"/>
        <w:right w:val="none" w:sz="0" w:space="0" w:color="auto"/>
      </w:divBdr>
    </w:div>
    <w:div w:id="1820422165">
      <w:bodyDiv w:val="1"/>
      <w:marLeft w:val="0"/>
      <w:marRight w:val="0"/>
      <w:marTop w:val="0"/>
      <w:marBottom w:val="0"/>
      <w:divBdr>
        <w:top w:val="none" w:sz="0" w:space="0" w:color="auto"/>
        <w:left w:val="none" w:sz="0" w:space="0" w:color="auto"/>
        <w:bottom w:val="none" w:sz="0" w:space="0" w:color="auto"/>
        <w:right w:val="none" w:sz="0" w:space="0" w:color="auto"/>
      </w:divBdr>
    </w:div>
    <w:div w:id="1827894685">
      <w:bodyDiv w:val="1"/>
      <w:marLeft w:val="0"/>
      <w:marRight w:val="0"/>
      <w:marTop w:val="0"/>
      <w:marBottom w:val="0"/>
      <w:divBdr>
        <w:top w:val="none" w:sz="0" w:space="0" w:color="auto"/>
        <w:left w:val="none" w:sz="0" w:space="0" w:color="auto"/>
        <w:bottom w:val="none" w:sz="0" w:space="0" w:color="auto"/>
        <w:right w:val="none" w:sz="0" w:space="0" w:color="auto"/>
      </w:divBdr>
    </w:div>
    <w:div w:id="1867206772">
      <w:bodyDiv w:val="1"/>
      <w:marLeft w:val="0"/>
      <w:marRight w:val="0"/>
      <w:marTop w:val="0"/>
      <w:marBottom w:val="0"/>
      <w:divBdr>
        <w:top w:val="none" w:sz="0" w:space="0" w:color="auto"/>
        <w:left w:val="none" w:sz="0" w:space="0" w:color="auto"/>
        <w:bottom w:val="none" w:sz="0" w:space="0" w:color="auto"/>
        <w:right w:val="none" w:sz="0" w:space="0" w:color="auto"/>
      </w:divBdr>
    </w:div>
    <w:div w:id="1905295334">
      <w:bodyDiv w:val="1"/>
      <w:marLeft w:val="0"/>
      <w:marRight w:val="0"/>
      <w:marTop w:val="0"/>
      <w:marBottom w:val="0"/>
      <w:divBdr>
        <w:top w:val="none" w:sz="0" w:space="0" w:color="auto"/>
        <w:left w:val="none" w:sz="0" w:space="0" w:color="auto"/>
        <w:bottom w:val="none" w:sz="0" w:space="0" w:color="auto"/>
        <w:right w:val="none" w:sz="0" w:space="0" w:color="auto"/>
      </w:divBdr>
    </w:div>
    <w:div w:id="1927683953">
      <w:bodyDiv w:val="1"/>
      <w:marLeft w:val="0"/>
      <w:marRight w:val="0"/>
      <w:marTop w:val="0"/>
      <w:marBottom w:val="0"/>
      <w:divBdr>
        <w:top w:val="none" w:sz="0" w:space="0" w:color="auto"/>
        <w:left w:val="none" w:sz="0" w:space="0" w:color="auto"/>
        <w:bottom w:val="none" w:sz="0" w:space="0" w:color="auto"/>
        <w:right w:val="none" w:sz="0" w:space="0" w:color="auto"/>
      </w:divBdr>
    </w:div>
    <w:div w:id="1939874768">
      <w:bodyDiv w:val="1"/>
      <w:marLeft w:val="0"/>
      <w:marRight w:val="0"/>
      <w:marTop w:val="0"/>
      <w:marBottom w:val="0"/>
      <w:divBdr>
        <w:top w:val="none" w:sz="0" w:space="0" w:color="auto"/>
        <w:left w:val="none" w:sz="0" w:space="0" w:color="auto"/>
        <w:bottom w:val="none" w:sz="0" w:space="0" w:color="auto"/>
        <w:right w:val="none" w:sz="0" w:space="0" w:color="auto"/>
      </w:divBdr>
    </w:div>
    <w:div w:id="2089492752">
      <w:bodyDiv w:val="1"/>
      <w:marLeft w:val="0"/>
      <w:marRight w:val="0"/>
      <w:marTop w:val="0"/>
      <w:marBottom w:val="0"/>
      <w:divBdr>
        <w:top w:val="none" w:sz="0" w:space="0" w:color="auto"/>
        <w:left w:val="none" w:sz="0" w:space="0" w:color="auto"/>
        <w:bottom w:val="none" w:sz="0" w:space="0" w:color="auto"/>
        <w:right w:val="none" w:sz="0" w:space="0" w:color="auto"/>
      </w:divBdr>
    </w:div>
    <w:div w:id="212484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0FBAD-5596-4A94-9B87-D21F6D28C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47155</Words>
  <Characters>26879</Characters>
  <Application>Microsoft Office Word</Application>
  <DocSecurity>4</DocSecurity>
  <Lines>223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73887</CharactersWithSpaces>
  <SharedDoc>false</SharedDoc>
  <HLinks>
    <vt:vector size="108" baseType="variant">
      <vt:variant>
        <vt:i4>1114172</vt:i4>
      </vt:variant>
      <vt:variant>
        <vt:i4>104</vt:i4>
      </vt:variant>
      <vt:variant>
        <vt:i4>0</vt:i4>
      </vt:variant>
      <vt:variant>
        <vt:i4>5</vt:i4>
      </vt:variant>
      <vt:variant>
        <vt:lpwstr/>
      </vt:variant>
      <vt:variant>
        <vt:lpwstr>_Toc469310030</vt:lpwstr>
      </vt:variant>
      <vt:variant>
        <vt:i4>1048636</vt:i4>
      </vt:variant>
      <vt:variant>
        <vt:i4>98</vt:i4>
      </vt:variant>
      <vt:variant>
        <vt:i4>0</vt:i4>
      </vt:variant>
      <vt:variant>
        <vt:i4>5</vt:i4>
      </vt:variant>
      <vt:variant>
        <vt:lpwstr/>
      </vt:variant>
      <vt:variant>
        <vt:lpwstr>_Toc469310029</vt:lpwstr>
      </vt:variant>
      <vt:variant>
        <vt:i4>1048636</vt:i4>
      </vt:variant>
      <vt:variant>
        <vt:i4>92</vt:i4>
      </vt:variant>
      <vt:variant>
        <vt:i4>0</vt:i4>
      </vt:variant>
      <vt:variant>
        <vt:i4>5</vt:i4>
      </vt:variant>
      <vt:variant>
        <vt:lpwstr/>
      </vt:variant>
      <vt:variant>
        <vt:lpwstr>_Toc469310028</vt:lpwstr>
      </vt:variant>
      <vt:variant>
        <vt:i4>1048636</vt:i4>
      </vt:variant>
      <vt:variant>
        <vt:i4>86</vt:i4>
      </vt:variant>
      <vt:variant>
        <vt:i4>0</vt:i4>
      </vt:variant>
      <vt:variant>
        <vt:i4>5</vt:i4>
      </vt:variant>
      <vt:variant>
        <vt:lpwstr/>
      </vt:variant>
      <vt:variant>
        <vt:lpwstr>_Toc469310027</vt:lpwstr>
      </vt:variant>
      <vt:variant>
        <vt:i4>1048636</vt:i4>
      </vt:variant>
      <vt:variant>
        <vt:i4>80</vt:i4>
      </vt:variant>
      <vt:variant>
        <vt:i4>0</vt:i4>
      </vt:variant>
      <vt:variant>
        <vt:i4>5</vt:i4>
      </vt:variant>
      <vt:variant>
        <vt:lpwstr/>
      </vt:variant>
      <vt:variant>
        <vt:lpwstr>_Toc469310026</vt:lpwstr>
      </vt:variant>
      <vt:variant>
        <vt:i4>1048636</vt:i4>
      </vt:variant>
      <vt:variant>
        <vt:i4>74</vt:i4>
      </vt:variant>
      <vt:variant>
        <vt:i4>0</vt:i4>
      </vt:variant>
      <vt:variant>
        <vt:i4>5</vt:i4>
      </vt:variant>
      <vt:variant>
        <vt:lpwstr/>
      </vt:variant>
      <vt:variant>
        <vt:lpwstr>_Toc469310025</vt:lpwstr>
      </vt:variant>
      <vt:variant>
        <vt:i4>1048636</vt:i4>
      </vt:variant>
      <vt:variant>
        <vt:i4>68</vt:i4>
      </vt:variant>
      <vt:variant>
        <vt:i4>0</vt:i4>
      </vt:variant>
      <vt:variant>
        <vt:i4>5</vt:i4>
      </vt:variant>
      <vt:variant>
        <vt:lpwstr/>
      </vt:variant>
      <vt:variant>
        <vt:lpwstr>_Toc469310024</vt:lpwstr>
      </vt:variant>
      <vt:variant>
        <vt:i4>1048636</vt:i4>
      </vt:variant>
      <vt:variant>
        <vt:i4>62</vt:i4>
      </vt:variant>
      <vt:variant>
        <vt:i4>0</vt:i4>
      </vt:variant>
      <vt:variant>
        <vt:i4>5</vt:i4>
      </vt:variant>
      <vt:variant>
        <vt:lpwstr/>
      </vt:variant>
      <vt:variant>
        <vt:lpwstr>_Toc469310023</vt:lpwstr>
      </vt:variant>
      <vt:variant>
        <vt:i4>1048636</vt:i4>
      </vt:variant>
      <vt:variant>
        <vt:i4>56</vt:i4>
      </vt:variant>
      <vt:variant>
        <vt:i4>0</vt:i4>
      </vt:variant>
      <vt:variant>
        <vt:i4>5</vt:i4>
      </vt:variant>
      <vt:variant>
        <vt:lpwstr/>
      </vt:variant>
      <vt:variant>
        <vt:lpwstr>_Toc469310022</vt:lpwstr>
      </vt:variant>
      <vt:variant>
        <vt:i4>1048636</vt:i4>
      </vt:variant>
      <vt:variant>
        <vt:i4>50</vt:i4>
      </vt:variant>
      <vt:variant>
        <vt:i4>0</vt:i4>
      </vt:variant>
      <vt:variant>
        <vt:i4>5</vt:i4>
      </vt:variant>
      <vt:variant>
        <vt:lpwstr/>
      </vt:variant>
      <vt:variant>
        <vt:lpwstr>_Toc469310021</vt:lpwstr>
      </vt:variant>
      <vt:variant>
        <vt:i4>1048636</vt:i4>
      </vt:variant>
      <vt:variant>
        <vt:i4>44</vt:i4>
      </vt:variant>
      <vt:variant>
        <vt:i4>0</vt:i4>
      </vt:variant>
      <vt:variant>
        <vt:i4>5</vt:i4>
      </vt:variant>
      <vt:variant>
        <vt:lpwstr/>
      </vt:variant>
      <vt:variant>
        <vt:lpwstr>_Toc469310020</vt:lpwstr>
      </vt:variant>
      <vt:variant>
        <vt:i4>1245244</vt:i4>
      </vt:variant>
      <vt:variant>
        <vt:i4>38</vt:i4>
      </vt:variant>
      <vt:variant>
        <vt:i4>0</vt:i4>
      </vt:variant>
      <vt:variant>
        <vt:i4>5</vt:i4>
      </vt:variant>
      <vt:variant>
        <vt:lpwstr/>
      </vt:variant>
      <vt:variant>
        <vt:lpwstr>_Toc469310019</vt:lpwstr>
      </vt:variant>
      <vt:variant>
        <vt:i4>1245244</vt:i4>
      </vt:variant>
      <vt:variant>
        <vt:i4>32</vt:i4>
      </vt:variant>
      <vt:variant>
        <vt:i4>0</vt:i4>
      </vt:variant>
      <vt:variant>
        <vt:i4>5</vt:i4>
      </vt:variant>
      <vt:variant>
        <vt:lpwstr/>
      </vt:variant>
      <vt:variant>
        <vt:lpwstr>_Toc469310018</vt:lpwstr>
      </vt:variant>
      <vt:variant>
        <vt:i4>1245244</vt:i4>
      </vt:variant>
      <vt:variant>
        <vt:i4>26</vt:i4>
      </vt:variant>
      <vt:variant>
        <vt:i4>0</vt:i4>
      </vt:variant>
      <vt:variant>
        <vt:i4>5</vt:i4>
      </vt:variant>
      <vt:variant>
        <vt:lpwstr/>
      </vt:variant>
      <vt:variant>
        <vt:lpwstr>_Toc469310017</vt:lpwstr>
      </vt:variant>
      <vt:variant>
        <vt:i4>1245244</vt:i4>
      </vt:variant>
      <vt:variant>
        <vt:i4>20</vt:i4>
      </vt:variant>
      <vt:variant>
        <vt:i4>0</vt:i4>
      </vt:variant>
      <vt:variant>
        <vt:i4>5</vt:i4>
      </vt:variant>
      <vt:variant>
        <vt:lpwstr/>
      </vt:variant>
      <vt:variant>
        <vt:lpwstr>_Toc469310016</vt:lpwstr>
      </vt:variant>
      <vt:variant>
        <vt:i4>1245244</vt:i4>
      </vt:variant>
      <vt:variant>
        <vt:i4>14</vt:i4>
      </vt:variant>
      <vt:variant>
        <vt:i4>0</vt:i4>
      </vt:variant>
      <vt:variant>
        <vt:i4>5</vt:i4>
      </vt:variant>
      <vt:variant>
        <vt:lpwstr/>
      </vt:variant>
      <vt:variant>
        <vt:lpwstr>_Toc469310015</vt:lpwstr>
      </vt:variant>
      <vt:variant>
        <vt:i4>1245244</vt:i4>
      </vt:variant>
      <vt:variant>
        <vt:i4>8</vt:i4>
      </vt:variant>
      <vt:variant>
        <vt:i4>0</vt:i4>
      </vt:variant>
      <vt:variant>
        <vt:i4>5</vt:i4>
      </vt:variant>
      <vt:variant>
        <vt:lpwstr/>
      </vt:variant>
      <vt:variant>
        <vt:lpwstr>_Toc469310014</vt:lpwstr>
      </vt:variant>
      <vt:variant>
        <vt:i4>1245244</vt:i4>
      </vt:variant>
      <vt:variant>
        <vt:i4>2</vt:i4>
      </vt:variant>
      <vt:variant>
        <vt:i4>0</vt:i4>
      </vt:variant>
      <vt:variant>
        <vt:i4>5</vt:i4>
      </vt:variant>
      <vt:variant>
        <vt:lpwstr/>
      </vt:variant>
      <vt:variant>
        <vt:lpwstr>_Toc469310013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 Strazdina</dc:creator>
  <cp:lastModifiedBy>AndrisS</cp:lastModifiedBy>
  <cp:revision>2</cp:revision>
  <dcterms:created xsi:type="dcterms:W3CDTF">2016-12-19T07:03:00Z</dcterms:created>
  <dcterms:modified xsi:type="dcterms:W3CDTF">2016-12-19T07:03:00Z</dcterms:modified>
</cp:coreProperties>
</file>