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0FB2" w:rsidRPr="00625ECA" w:rsidRDefault="00A20FB2" w:rsidP="00A42702">
      <w:pPr>
        <w:pStyle w:val="Nosaukums"/>
        <w:rPr>
          <w:sz w:val="36"/>
          <w:szCs w:val="36"/>
        </w:rPr>
      </w:pPr>
      <w:r w:rsidRPr="004677AE">
        <w:rPr>
          <w:noProof/>
          <w:sz w:val="36"/>
          <w:szCs w:val="36"/>
          <w:lang w:eastAsia="lv-LV"/>
        </w:rPr>
        <w:drawing>
          <wp:anchor distT="0" distB="0" distL="114300" distR="114300" simplePos="0" relativeHeight="251661312" behindDoc="0" locked="0" layoutInCell="1" allowOverlap="1" wp14:anchorId="5FA64E5A" wp14:editId="0A18AEF0">
            <wp:simplePos x="0" y="0"/>
            <wp:positionH relativeFrom="column">
              <wp:posOffset>2419350</wp:posOffset>
            </wp:positionH>
            <wp:positionV relativeFrom="paragraph">
              <wp:posOffset>-238125</wp:posOffset>
            </wp:positionV>
            <wp:extent cx="772795" cy="781050"/>
            <wp:effectExtent l="0" t="0" r="8255" b="0"/>
            <wp:wrapSquare wrapText="bothSides"/>
            <wp:docPr id="1" name="Picture 5" descr="dabas_par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bas_parka"/>
                    <pic:cNvPicPr>
                      <a:picLocks noChangeAspect="1" noChangeArrowheads="1"/>
                    </pic:cNvPicPr>
                  </pic:nvPicPr>
                  <pic:blipFill>
                    <a:blip r:embed="rId8" cstate="email">
                      <a:extLst>
                        <a:ext uri="{28A0092B-C50C-407E-A947-70E740481C1C}">
                          <a14:useLocalDpi xmlns:a14="http://schemas.microsoft.com/office/drawing/2010/main" val="0"/>
                        </a:ext>
                      </a:extLst>
                    </a:blip>
                    <a:srcRect/>
                    <a:stretch>
                      <a:fillRect/>
                    </a:stretch>
                  </pic:blipFill>
                  <pic:spPr bwMode="auto">
                    <a:xfrm>
                      <a:off x="0" y="0"/>
                      <a:ext cx="772795" cy="781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677AE">
        <w:rPr>
          <w:sz w:val="36"/>
          <w:szCs w:val="36"/>
        </w:rPr>
        <w:br w:type="textWrapping" w:clear="all"/>
      </w:r>
      <w:r w:rsidR="00625ECA" w:rsidRPr="00625ECA">
        <w:rPr>
          <w:sz w:val="36"/>
          <w:szCs w:val="36"/>
        </w:rPr>
        <w:t xml:space="preserve">Pārskats par dabas lieguma </w:t>
      </w:r>
      <w:r w:rsidR="00161F04" w:rsidRPr="00625ECA">
        <w:rPr>
          <w:sz w:val="36"/>
          <w:szCs w:val="36"/>
        </w:rPr>
        <w:t>“ĻUBASTS”</w:t>
      </w:r>
      <w:r w:rsidR="00625ECA" w:rsidRPr="00625ECA">
        <w:rPr>
          <w:sz w:val="36"/>
          <w:szCs w:val="36"/>
        </w:rPr>
        <w:t xml:space="preserve"> dabas aizsardzības plāna 2016.-2028. gadam sabiedrisko apspriešanu</w:t>
      </w:r>
    </w:p>
    <w:p w:rsidR="007B5CD6" w:rsidRDefault="00640DCE" w:rsidP="00AC69F4">
      <w:pPr>
        <w:pStyle w:val="Paraststmeklis"/>
        <w:spacing w:before="0" w:after="0"/>
        <w:jc w:val="center"/>
        <w:rPr>
          <w:b/>
        </w:rPr>
      </w:pPr>
      <w:r>
        <w:rPr>
          <w:b/>
          <w:noProof/>
        </w:rPr>
        <w:drawing>
          <wp:inline distT="0" distB="0" distL="0" distR="0" wp14:anchorId="12D650CD" wp14:editId="42E6817E">
            <wp:extent cx="3362325" cy="2525701"/>
            <wp:effectExtent l="323850" t="323850" r="314325" b="332105"/>
            <wp:docPr id="4" name="Attēl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74140" cy="2534576"/>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rsidR="00A20FB2" w:rsidRPr="00161F04" w:rsidRDefault="00A20FB2" w:rsidP="009555D4">
      <w:pPr>
        <w:pStyle w:val="Paraststmeklis"/>
        <w:spacing w:before="0" w:after="0"/>
        <w:jc w:val="center"/>
        <w:rPr>
          <w:b/>
          <w:sz w:val="28"/>
        </w:rPr>
      </w:pPr>
    </w:p>
    <w:tbl>
      <w:tblPr>
        <w:tblW w:w="9682" w:type="dxa"/>
        <w:tblInd w:w="-106" w:type="dxa"/>
        <w:tblLook w:val="01E0" w:firstRow="1" w:lastRow="1" w:firstColumn="1" w:lastColumn="1" w:noHBand="0" w:noVBand="0"/>
      </w:tblPr>
      <w:tblGrid>
        <w:gridCol w:w="2907"/>
        <w:gridCol w:w="2767"/>
        <w:gridCol w:w="4008"/>
      </w:tblGrid>
      <w:tr w:rsidR="00161F04" w:rsidRPr="00625ECA" w:rsidTr="00161F04">
        <w:trPr>
          <w:trHeight w:val="978"/>
        </w:trPr>
        <w:tc>
          <w:tcPr>
            <w:tcW w:w="2907" w:type="dxa"/>
          </w:tcPr>
          <w:p w:rsidR="00161F04" w:rsidRPr="00625ECA" w:rsidRDefault="00161F04" w:rsidP="00161F04">
            <w:pPr>
              <w:pStyle w:val="Paraststmeklis"/>
              <w:spacing w:before="0" w:after="0"/>
              <w:rPr>
                <w:b/>
                <w:bCs/>
                <w:sz w:val="22"/>
                <w:szCs w:val="22"/>
              </w:rPr>
            </w:pPr>
            <w:r w:rsidRPr="00625ECA">
              <w:rPr>
                <w:b/>
                <w:bCs/>
                <w:sz w:val="22"/>
                <w:szCs w:val="22"/>
              </w:rPr>
              <w:t>Izstrādātājs:</w:t>
            </w:r>
          </w:p>
          <w:p w:rsidR="00161F04" w:rsidRPr="00625ECA" w:rsidRDefault="00157430" w:rsidP="00F3208A">
            <w:pPr>
              <w:pStyle w:val="Paraststmeklis"/>
              <w:spacing w:before="0" w:after="0"/>
              <w:rPr>
                <w:sz w:val="22"/>
                <w:szCs w:val="22"/>
              </w:rPr>
            </w:pPr>
            <w:r w:rsidRPr="00625ECA">
              <w:rPr>
                <w:sz w:val="22"/>
                <w:szCs w:val="22"/>
              </w:rPr>
              <w:t>Daugavpils Universitāte</w:t>
            </w:r>
          </w:p>
          <w:p w:rsidR="00161F04" w:rsidRPr="00625ECA" w:rsidRDefault="00161F04" w:rsidP="00A42702">
            <w:pPr>
              <w:pStyle w:val="Paraststmeklis"/>
              <w:spacing w:before="0" w:after="0"/>
              <w:rPr>
                <w:b/>
                <w:bCs/>
                <w:sz w:val="22"/>
                <w:szCs w:val="22"/>
              </w:rPr>
            </w:pPr>
          </w:p>
        </w:tc>
        <w:tc>
          <w:tcPr>
            <w:tcW w:w="2767" w:type="dxa"/>
          </w:tcPr>
          <w:p w:rsidR="00161F04" w:rsidRPr="00625ECA" w:rsidRDefault="00161F04" w:rsidP="00F3208A">
            <w:pPr>
              <w:pStyle w:val="Paraststmeklis"/>
              <w:spacing w:before="0" w:after="0"/>
              <w:jc w:val="center"/>
              <w:rPr>
                <w:b/>
                <w:bCs/>
                <w:sz w:val="22"/>
                <w:szCs w:val="22"/>
              </w:rPr>
            </w:pPr>
          </w:p>
        </w:tc>
        <w:tc>
          <w:tcPr>
            <w:tcW w:w="4008" w:type="dxa"/>
            <w:vAlign w:val="center"/>
          </w:tcPr>
          <w:p w:rsidR="00161F04" w:rsidRPr="00625ECA" w:rsidRDefault="00161F04" w:rsidP="00F3208A">
            <w:pPr>
              <w:pStyle w:val="Paraststmeklis"/>
              <w:spacing w:before="0" w:after="0"/>
              <w:jc w:val="center"/>
              <w:rPr>
                <w:b/>
                <w:bCs/>
                <w:sz w:val="22"/>
                <w:szCs w:val="22"/>
              </w:rPr>
            </w:pPr>
            <w:r w:rsidRPr="00625ECA">
              <w:rPr>
                <w:b/>
                <w:bCs/>
                <w:sz w:val="22"/>
                <w:szCs w:val="22"/>
              </w:rPr>
              <w:t xml:space="preserve">  </w:t>
            </w:r>
          </w:p>
          <w:p w:rsidR="00161F04" w:rsidRPr="00625ECA" w:rsidRDefault="00161F04" w:rsidP="00161F04">
            <w:pPr>
              <w:pStyle w:val="Paraststmeklis"/>
              <w:spacing w:before="0" w:after="0"/>
              <w:ind w:left="175"/>
              <w:rPr>
                <w:b/>
                <w:bCs/>
                <w:sz w:val="22"/>
                <w:szCs w:val="22"/>
              </w:rPr>
            </w:pPr>
            <w:r w:rsidRPr="00625ECA">
              <w:rPr>
                <w:b/>
                <w:bCs/>
                <w:noProof/>
                <w:sz w:val="22"/>
                <w:szCs w:val="22"/>
              </w:rPr>
              <w:drawing>
                <wp:inline distT="0" distB="0" distL="0" distR="0" wp14:anchorId="0A9626B7" wp14:editId="3D57F0F4">
                  <wp:extent cx="609600" cy="641550"/>
                  <wp:effectExtent l="0" t="0" r="0" b="63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DU_20111031_V12DU_.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6899" cy="649231"/>
                          </a:xfrm>
                          <a:prstGeom prst="rect">
                            <a:avLst/>
                          </a:prstGeom>
                        </pic:spPr>
                      </pic:pic>
                    </a:graphicData>
                  </a:graphic>
                </wp:inline>
              </w:drawing>
            </w:r>
          </w:p>
        </w:tc>
      </w:tr>
      <w:tr w:rsidR="00161F04" w:rsidRPr="00625ECA" w:rsidTr="00161F04">
        <w:trPr>
          <w:trHeight w:val="1142"/>
        </w:trPr>
        <w:tc>
          <w:tcPr>
            <w:tcW w:w="2907" w:type="dxa"/>
          </w:tcPr>
          <w:p w:rsidR="00161F04" w:rsidRPr="00625ECA" w:rsidRDefault="00161F04" w:rsidP="00F3208A">
            <w:pPr>
              <w:pStyle w:val="Paraststmeklis"/>
              <w:spacing w:before="0" w:after="0"/>
              <w:rPr>
                <w:b/>
                <w:bCs/>
                <w:sz w:val="22"/>
                <w:szCs w:val="22"/>
              </w:rPr>
            </w:pPr>
            <w:r w:rsidRPr="00625ECA">
              <w:rPr>
                <w:b/>
                <w:bCs/>
                <w:sz w:val="22"/>
                <w:szCs w:val="22"/>
              </w:rPr>
              <w:t>Projekta finansētājs:</w:t>
            </w:r>
          </w:p>
          <w:p w:rsidR="00161F04" w:rsidRPr="00625ECA" w:rsidRDefault="00161F04" w:rsidP="00F3208A">
            <w:pPr>
              <w:pStyle w:val="Paraststmeklis"/>
              <w:spacing w:before="0" w:after="0"/>
              <w:rPr>
                <w:rStyle w:val="Izteiksmgs"/>
                <w:sz w:val="22"/>
                <w:szCs w:val="22"/>
              </w:rPr>
            </w:pPr>
          </w:p>
          <w:p w:rsidR="00161F04" w:rsidRPr="00625ECA" w:rsidRDefault="00161F04" w:rsidP="00F3208A">
            <w:pPr>
              <w:pStyle w:val="Paraststmeklis"/>
              <w:spacing w:before="0" w:after="0"/>
              <w:ind w:firstLine="900"/>
              <w:rPr>
                <w:sz w:val="22"/>
                <w:szCs w:val="22"/>
              </w:rPr>
            </w:pPr>
          </w:p>
          <w:p w:rsidR="00161F04" w:rsidRPr="00625ECA" w:rsidRDefault="00161F04" w:rsidP="00F3208A">
            <w:pPr>
              <w:pStyle w:val="Paraststmeklis"/>
              <w:spacing w:before="0" w:after="0"/>
              <w:ind w:firstLine="900"/>
              <w:rPr>
                <w:sz w:val="22"/>
                <w:szCs w:val="22"/>
              </w:rPr>
            </w:pPr>
          </w:p>
        </w:tc>
        <w:tc>
          <w:tcPr>
            <w:tcW w:w="2767" w:type="dxa"/>
          </w:tcPr>
          <w:p w:rsidR="00161F04" w:rsidRPr="00625ECA" w:rsidRDefault="00161F04" w:rsidP="00161F04">
            <w:pPr>
              <w:pStyle w:val="Paraststmeklis"/>
              <w:spacing w:before="0" w:after="0"/>
              <w:ind w:left="175"/>
              <w:rPr>
                <w:sz w:val="22"/>
                <w:szCs w:val="22"/>
              </w:rPr>
            </w:pPr>
          </w:p>
        </w:tc>
        <w:tc>
          <w:tcPr>
            <w:tcW w:w="4008" w:type="dxa"/>
          </w:tcPr>
          <w:p w:rsidR="00161F04" w:rsidRPr="00625ECA" w:rsidRDefault="00161F04" w:rsidP="00161F04">
            <w:pPr>
              <w:pStyle w:val="Paraststmeklis"/>
              <w:spacing w:before="0" w:after="0"/>
              <w:ind w:left="175"/>
              <w:rPr>
                <w:sz w:val="22"/>
                <w:szCs w:val="22"/>
                <w:lang w:val="en-GB"/>
              </w:rPr>
            </w:pPr>
            <w:r w:rsidRPr="00625ECA">
              <w:rPr>
                <w:sz w:val="22"/>
                <w:szCs w:val="22"/>
                <w:lang w:val="en-GB"/>
              </w:rPr>
              <w:object w:dxaOrig="4351" w:dyaOrig="17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7pt;height:46.8pt" o:ole="">
                  <v:imagedata r:id="rId11" o:title=""/>
                </v:shape>
                <o:OLEObject Type="Embed" ProgID="MSPhotoEd.3" ShapeID="_x0000_i1025" DrawAspect="Content" ObjectID="_1521529070" r:id="rId12"/>
              </w:object>
            </w:r>
            <w:r w:rsidRPr="00625ECA">
              <w:rPr>
                <w:sz w:val="22"/>
                <w:szCs w:val="22"/>
              </w:rPr>
              <w:t xml:space="preserve"> </w:t>
            </w:r>
            <w:r w:rsidRPr="00625ECA">
              <w:rPr>
                <w:noProof/>
                <w:sz w:val="22"/>
                <w:szCs w:val="22"/>
              </w:rPr>
              <w:drawing>
                <wp:inline distT="0" distB="0" distL="0" distR="0" wp14:anchorId="71C39C80" wp14:editId="7857CEDC">
                  <wp:extent cx="665018" cy="585010"/>
                  <wp:effectExtent l="0" t="0" r="1905" b="5715"/>
                  <wp:docPr id="35" name="Picture 35" descr="http://baltictravelnews.com/images/NedzesamaFotoMape/20110223-DaugavpilsNovada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baltictravelnews.com/images/NedzesamaFotoMape/20110223-DaugavpilsNovadaLogo.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470" t="10404" r="18666" b="7958"/>
                          <a:stretch/>
                        </pic:blipFill>
                        <pic:spPr bwMode="auto">
                          <a:xfrm>
                            <a:off x="0" y="0"/>
                            <a:ext cx="724458" cy="637299"/>
                          </a:xfrm>
                          <a:prstGeom prst="rect">
                            <a:avLst/>
                          </a:prstGeom>
                          <a:noFill/>
                          <a:ln>
                            <a:noFill/>
                          </a:ln>
                          <a:extLst>
                            <a:ext uri="{53640926-AAD7-44D8-BBD7-CCE9431645EC}">
                              <a14:shadowObscured xmlns:a14="http://schemas.microsoft.com/office/drawing/2010/main"/>
                            </a:ext>
                          </a:extLst>
                        </pic:spPr>
                      </pic:pic>
                    </a:graphicData>
                  </a:graphic>
                </wp:inline>
              </w:drawing>
            </w:r>
          </w:p>
          <w:p w:rsidR="00161F04" w:rsidRPr="00625ECA" w:rsidRDefault="00161F04" w:rsidP="00161F04">
            <w:pPr>
              <w:pStyle w:val="Paraststmeklis"/>
              <w:spacing w:before="0" w:after="0"/>
              <w:rPr>
                <w:sz w:val="22"/>
                <w:szCs w:val="22"/>
                <w:lang w:val="en-GB"/>
              </w:rPr>
            </w:pPr>
          </w:p>
        </w:tc>
      </w:tr>
    </w:tbl>
    <w:p w:rsidR="00625ECA" w:rsidRPr="00625ECA" w:rsidRDefault="000A4410" w:rsidP="001D78A9">
      <w:pPr>
        <w:spacing w:after="160" w:line="259" w:lineRule="auto"/>
        <w:rPr>
          <w:rFonts w:ascii="Times New Roman" w:hAnsi="Times New Roman" w:cs="Times New Roman"/>
          <w:b/>
        </w:rPr>
      </w:pPr>
      <w:r w:rsidRPr="00625ECA">
        <w:rPr>
          <w:rFonts w:ascii="Times New Roman" w:hAnsi="Times New Roman" w:cs="Times New Roman"/>
          <w:b/>
        </w:rPr>
        <w:t>Plāna izstrādē iesaistītie eksperti/speciālisti:</w:t>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1"/>
        <w:gridCol w:w="4261"/>
      </w:tblGrid>
      <w:tr w:rsidR="00625ECA" w:rsidRPr="00625ECA" w:rsidTr="00625ECA">
        <w:tc>
          <w:tcPr>
            <w:tcW w:w="4261" w:type="dxa"/>
          </w:tcPr>
          <w:p w:rsidR="00625ECA" w:rsidRPr="00625ECA" w:rsidRDefault="00625ECA" w:rsidP="00625ECA">
            <w:pPr>
              <w:spacing w:after="0" w:line="240" w:lineRule="auto"/>
              <w:rPr>
                <w:rFonts w:ascii="Times New Roman" w:hAnsi="Times New Roman" w:cs="Times New Roman"/>
              </w:rPr>
            </w:pPr>
            <w:r w:rsidRPr="00625ECA">
              <w:rPr>
                <w:rFonts w:ascii="Times New Roman" w:hAnsi="Times New Roman" w:cs="Times New Roman"/>
              </w:rPr>
              <w:t>Uldis Valainis, bezmugurkaulnieku eksperts</w:t>
            </w:r>
          </w:p>
          <w:p w:rsidR="00625ECA" w:rsidRPr="00625ECA" w:rsidRDefault="00625ECA" w:rsidP="00625ECA">
            <w:pPr>
              <w:spacing w:after="0" w:line="240" w:lineRule="auto"/>
              <w:rPr>
                <w:rFonts w:ascii="Times New Roman" w:hAnsi="Times New Roman" w:cs="Times New Roman"/>
              </w:rPr>
            </w:pPr>
            <w:r w:rsidRPr="00625ECA">
              <w:rPr>
                <w:rFonts w:ascii="Times New Roman" w:hAnsi="Times New Roman" w:cs="Times New Roman"/>
              </w:rPr>
              <w:t>Gaidis Grandāns, ornitologs</w:t>
            </w:r>
          </w:p>
          <w:p w:rsidR="00625ECA" w:rsidRDefault="00625ECA" w:rsidP="00625ECA">
            <w:pPr>
              <w:spacing w:after="0" w:line="240" w:lineRule="auto"/>
              <w:rPr>
                <w:rFonts w:ascii="Times New Roman" w:hAnsi="Times New Roman" w:cs="Times New Roman"/>
              </w:rPr>
            </w:pPr>
            <w:r w:rsidRPr="00625ECA">
              <w:rPr>
                <w:rFonts w:ascii="Times New Roman" w:hAnsi="Times New Roman" w:cs="Times New Roman"/>
              </w:rPr>
              <w:t>Pēteris Evarts-Bunders, augu sugu un biotopu eksperts</w:t>
            </w:r>
          </w:p>
          <w:p w:rsidR="00625ECA" w:rsidRPr="00625ECA" w:rsidRDefault="00625ECA" w:rsidP="00625ECA">
            <w:pPr>
              <w:spacing w:after="0" w:line="240" w:lineRule="auto"/>
              <w:rPr>
                <w:rFonts w:ascii="Times New Roman" w:hAnsi="Times New Roman" w:cs="Times New Roman"/>
              </w:rPr>
            </w:pPr>
            <w:r w:rsidRPr="00625ECA">
              <w:rPr>
                <w:rFonts w:ascii="Times New Roman" w:hAnsi="Times New Roman" w:cs="Times New Roman"/>
              </w:rPr>
              <w:t>Uvis Suško, ezeru biotopu eksperts</w:t>
            </w:r>
          </w:p>
          <w:p w:rsidR="00625ECA" w:rsidRPr="00625ECA" w:rsidRDefault="00625ECA" w:rsidP="00625ECA">
            <w:pPr>
              <w:spacing w:after="0" w:line="240" w:lineRule="auto"/>
              <w:rPr>
                <w:rFonts w:ascii="Times New Roman" w:hAnsi="Times New Roman" w:cs="Times New Roman"/>
              </w:rPr>
            </w:pPr>
          </w:p>
        </w:tc>
        <w:tc>
          <w:tcPr>
            <w:tcW w:w="4261" w:type="dxa"/>
          </w:tcPr>
          <w:p w:rsidR="00625ECA" w:rsidRPr="00625ECA" w:rsidRDefault="00625ECA" w:rsidP="00625ECA">
            <w:pPr>
              <w:spacing w:after="0" w:line="240" w:lineRule="auto"/>
              <w:rPr>
                <w:rFonts w:ascii="Times New Roman" w:hAnsi="Times New Roman" w:cs="Times New Roman"/>
              </w:rPr>
            </w:pPr>
            <w:r w:rsidRPr="00625ECA">
              <w:rPr>
                <w:rFonts w:ascii="Times New Roman" w:hAnsi="Times New Roman" w:cs="Times New Roman"/>
              </w:rPr>
              <w:t>Māris Nitcis, kartogrāfs</w:t>
            </w:r>
          </w:p>
          <w:p w:rsidR="00625ECA" w:rsidRPr="00625ECA" w:rsidRDefault="00625ECA" w:rsidP="00625ECA">
            <w:pPr>
              <w:spacing w:after="0" w:line="240" w:lineRule="auto"/>
              <w:rPr>
                <w:rFonts w:ascii="Times New Roman" w:hAnsi="Times New Roman" w:cs="Times New Roman"/>
              </w:rPr>
            </w:pPr>
            <w:r w:rsidRPr="00625ECA">
              <w:rPr>
                <w:rFonts w:ascii="Times New Roman" w:hAnsi="Times New Roman" w:cs="Times New Roman"/>
              </w:rPr>
              <w:t>Jolanta Bāra, projekta vadītāja, plāna redaktore</w:t>
            </w:r>
          </w:p>
          <w:p w:rsidR="00625ECA" w:rsidRPr="00625ECA" w:rsidRDefault="00625ECA" w:rsidP="00625ECA">
            <w:pPr>
              <w:spacing w:after="0" w:line="240" w:lineRule="auto"/>
              <w:rPr>
                <w:rFonts w:ascii="Times New Roman" w:hAnsi="Times New Roman" w:cs="Times New Roman"/>
              </w:rPr>
            </w:pPr>
            <w:r w:rsidRPr="00625ECA">
              <w:rPr>
                <w:rFonts w:ascii="Times New Roman" w:hAnsi="Times New Roman" w:cs="Times New Roman"/>
              </w:rPr>
              <w:t>Daina Lakša, projekta asistente/pasākumu vadītāja</w:t>
            </w:r>
          </w:p>
        </w:tc>
      </w:tr>
    </w:tbl>
    <w:p w:rsidR="00012D21" w:rsidRDefault="00625ECA" w:rsidP="00121C60">
      <w:pPr>
        <w:pStyle w:val="Paraststmeklis"/>
        <w:spacing w:after="60"/>
        <w:jc w:val="both"/>
      </w:pPr>
      <w:r>
        <w:t>Hidroloģiskā izpēte:</w:t>
      </w:r>
      <w:r w:rsidR="00012D21">
        <w:t>Valsts SIA „</w:t>
      </w:r>
      <w:r w:rsidR="00121C60">
        <w:t>Meliorprojekts”</w:t>
      </w:r>
      <w:r w:rsidR="00012D21">
        <w:t>, grupas vadītājs Agris Teivens, autore Agnese Sprukte-Leitāne</w:t>
      </w:r>
    </w:p>
    <w:p w:rsidR="00831395" w:rsidRPr="0032457F" w:rsidRDefault="003E35BA" w:rsidP="00121C60">
      <w:pPr>
        <w:pStyle w:val="Paraststmeklis"/>
        <w:spacing w:after="60"/>
        <w:jc w:val="both"/>
      </w:pPr>
      <w:r>
        <w:t>Inženierģeoloģisk</w:t>
      </w:r>
      <w:r w:rsidR="00625ECA">
        <w:t>ā</w:t>
      </w:r>
      <w:r>
        <w:t xml:space="preserve"> izpēt</w:t>
      </w:r>
      <w:r w:rsidR="00625ECA">
        <w:t>e:</w:t>
      </w:r>
      <w:r w:rsidR="001126EE">
        <w:t>SIA „ Šurfs”</w:t>
      </w:r>
      <w:r>
        <w:t>, autors ģeologs J.Jušķevičs</w:t>
      </w:r>
    </w:p>
    <w:p w:rsidR="00625ECA" w:rsidRDefault="00625ECA" w:rsidP="00121C60">
      <w:pPr>
        <w:pStyle w:val="Paraststmeklis"/>
        <w:spacing w:after="60"/>
        <w:jc w:val="both"/>
      </w:pPr>
      <w:r>
        <w:t>Dabas aizsardzības plānā</w:t>
      </w:r>
      <w:r w:rsidR="000A4410" w:rsidRPr="0032457F">
        <w:t xml:space="preserve"> plānā izmantoti</w:t>
      </w:r>
      <w:r w:rsidR="008B6429">
        <w:t xml:space="preserve"> D.Gruberta,</w:t>
      </w:r>
      <w:r w:rsidR="000A4410" w:rsidRPr="0032457F">
        <w:t xml:space="preserve"> </w:t>
      </w:r>
      <w:r w:rsidR="000A4410">
        <w:t>I. Jakubānes, A.Erta, G.Evartes-Bunderes, D. Lakšas</w:t>
      </w:r>
      <w:r w:rsidR="000A4410" w:rsidRPr="0032457F">
        <w:t xml:space="preserve"> materiāli un/vai konsultācijas</w:t>
      </w:r>
      <w:r w:rsidR="000A4410">
        <w:t>.</w:t>
      </w:r>
    </w:p>
    <w:p w:rsidR="00EC3B39" w:rsidRDefault="00EC3B39">
      <w:pPr>
        <w:spacing w:after="160" w:line="259" w:lineRule="auto"/>
        <w:rPr>
          <w:rFonts w:ascii="Times New Roman" w:hAnsi="Times New Roman" w:cs="Times New Roman"/>
          <w:sz w:val="32"/>
          <w:szCs w:val="32"/>
        </w:rPr>
      </w:pPr>
    </w:p>
    <w:p w:rsidR="00CE1138" w:rsidRDefault="00CE1138">
      <w:pPr>
        <w:spacing w:after="160" w:line="259" w:lineRule="auto"/>
        <w:rPr>
          <w:rFonts w:ascii="Times New Roman" w:hAnsi="Times New Roman" w:cs="Times New Roman"/>
          <w:sz w:val="32"/>
          <w:szCs w:val="32"/>
        </w:rPr>
      </w:pPr>
    </w:p>
    <w:p w:rsidR="00CE1138" w:rsidRDefault="00CE1138">
      <w:pPr>
        <w:spacing w:after="160" w:line="259" w:lineRule="auto"/>
        <w:rPr>
          <w:rFonts w:ascii="Times New Roman" w:hAnsi="Times New Roman" w:cs="Times New Roman"/>
          <w:sz w:val="32"/>
          <w:szCs w:val="32"/>
        </w:rPr>
      </w:pPr>
    </w:p>
    <w:p w:rsidR="00CE1138" w:rsidRDefault="00CE1138">
      <w:pPr>
        <w:spacing w:after="160" w:line="259" w:lineRule="auto"/>
        <w:rPr>
          <w:rFonts w:ascii="Times New Roman" w:hAnsi="Times New Roman" w:cs="Times New Roman"/>
          <w:sz w:val="32"/>
          <w:szCs w:val="32"/>
        </w:rPr>
      </w:pPr>
    </w:p>
    <w:p w:rsidR="00625ECA" w:rsidRDefault="001D242C">
      <w:pPr>
        <w:spacing w:after="160" w:line="259" w:lineRule="auto"/>
        <w:rPr>
          <w:rFonts w:ascii="Times New Roman" w:hAnsi="Times New Roman" w:cs="Times New Roman"/>
          <w:sz w:val="32"/>
          <w:szCs w:val="32"/>
        </w:rPr>
      </w:pPr>
      <w:r>
        <w:rPr>
          <w:rFonts w:ascii="Times New Roman" w:hAnsi="Times New Roman" w:cs="Times New Roman"/>
          <w:sz w:val="32"/>
          <w:szCs w:val="32"/>
        </w:rPr>
        <w:t>SATURA RĀDĪTĀJS</w:t>
      </w:r>
    </w:p>
    <w:p w:rsidR="001D242C" w:rsidRPr="007506D2" w:rsidRDefault="001D242C" w:rsidP="001D242C">
      <w:pPr>
        <w:pStyle w:val="Sarakstarindkopa"/>
        <w:numPr>
          <w:ilvl w:val="1"/>
          <w:numId w:val="10"/>
        </w:numPr>
        <w:spacing w:after="160" w:line="259" w:lineRule="auto"/>
        <w:rPr>
          <w:rFonts w:ascii="Times New Roman" w:hAnsi="Times New Roman" w:cs="Times New Roman"/>
          <w:sz w:val="28"/>
          <w:szCs w:val="28"/>
        </w:rPr>
      </w:pPr>
      <w:r w:rsidRPr="007506D2">
        <w:rPr>
          <w:rFonts w:ascii="Times New Roman" w:hAnsi="Times New Roman" w:cs="Times New Roman"/>
          <w:sz w:val="28"/>
          <w:szCs w:val="28"/>
        </w:rPr>
        <w:t>Paziņojumi un publikācijas</w:t>
      </w:r>
    </w:p>
    <w:p w:rsidR="00EC3B39" w:rsidRPr="007506D2" w:rsidRDefault="00EC3B39" w:rsidP="001D242C">
      <w:pPr>
        <w:pStyle w:val="Sarakstarindkopa"/>
        <w:numPr>
          <w:ilvl w:val="1"/>
          <w:numId w:val="10"/>
        </w:numPr>
        <w:spacing w:after="160" w:line="259" w:lineRule="auto"/>
        <w:rPr>
          <w:rFonts w:ascii="Times New Roman" w:hAnsi="Times New Roman" w:cs="Times New Roman"/>
          <w:sz w:val="28"/>
          <w:szCs w:val="28"/>
        </w:rPr>
      </w:pPr>
      <w:r w:rsidRPr="007506D2">
        <w:rPr>
          <w:rFonts w:ascii="Times New Roman" w:hAnsi="Times New Roman" w:cs="Times New Roman"/>
          <w:sz w:val="28"/>
          <w:szCs w:val="28"/>
        </w:rPr>
        <w:t xml:space="preserve">Sabiedriskās apspriešanas sanāksmes protokols </w:t>
      </w:r>
    </w:p>
    <w:p w:rsidR="00625ECA" w:rsidRPr="007506D2" w:rsidRDefault="00EC3B39" w:rsidP="0091121D">
      <w:pPr>
        <w:pStyle w:val="Sarakstarindkopa"/>
        <w:numPr>
          <w:ilvl w:val="1"/>
          <w:numId w:val="10"/>
        </w:numPr>
        <w:spacing w:after="160" w:line="259" w:lineRule="auto"/>
        <w:rPr>
          <w:rFonts w:ascii="Times New Roman" w:eastAsia="Times New Roman" w:hAnsi="Times New Roman" w:cs="Times New Roman"/>
          <w:sz w:val="24"/>
          <w:szCs w:val="24"/>
          <w:lang w:eastAsia="lv-LV"/>
        </w:rPr>
      </w:pPr>
      <w:r w:rsidRPr="007506D2">
        <w:rPr>
          <w:rFonts w:ascii="Times New Roman" w:hAnsi="Times New Roman" w:cs="Times New Roman"/>
          <w:sz w:val="28"/>
          <w:szCs w:val="28"/>
        </w:rPr>
        <w:t xml:space="preserve">Ziņojums par saņemtajiem priekšlikumiem </w:t>
      </w:r>
    </w:p>
    <w:p w:rsidR="0091121D" w:rsidRPr="0091121D" w:rsidRDefault="0091121D" w:rsidP="0091121D">
      <w:pPr>
        <w:spacing w:after="160" w:line="259" w:lineRule="auto"/>
        <w:rPr>
          <w:rFonts w:ascii="Times New Roman" w:eastAsia="Times New Roman" w:hAnsi="Times New Roman" w:cs="Times New Roman"/>
          <w:sz w:val="24"/>
          <w:szCs w:val="24"/>
          <w:lang w:eastAsia="lv-LV"/>
        </w:rPr>
      </w:pPr>
    </w:p>
    <w:p w:rsidR="00EC3B39" w:rsidRDefault="00EC3B39">
      <w:pPr>
        <w:spacing w:after="160" w:line="259" w:lineRule="auto"/>
        <w:rPr>
          <w:rFonts w:ascii="Times New Roman" w:eastAsia="Times New Roman" w:hAnsi="Times New Roman" w:cs="Times New Roman"/>
          <w:sz w:val="24"/>
          <w:szCs w:val="24"/>
          <w:lang w:eastAsia="lv-LV"/>
        </w:rPr>
      </w:pPr>
      <w:r>
        <w:br w:type="page"/>
      </w:r>
    </w:p>
    <w:p w:rsidR="000A4410" w:rsidRPr="006345D8" w:rsidRDefault="00EC3B39" w:rsidP="00EC3B39">
      <w:pPr>
        <w:pStyle w:val="Paraststmeklis"/>
        <w:numPr>
          <w:ilvl w:val="1"/>
          <w:numId w:val="11"/>
        </w:numPr>
        <w:spacing w:after="60"/>
        <w:jc w:val="both"/>
        <w:rPr>
          <w:b/>
          <w:sz w:val="28"/>
          <w:szCs w:val="28"/>
        </w:rPr>
      </w:pPr>
      <w:r w:rsidRPr="006345D8">
        <w:rPr>
          <w:b/>
          <w:sz w:val="28"/>
          <w:szCs w:val="28"/>
        </w:rPr>
        <w:lastRenderedPageBreak/>
        <w:t>Paziņojumi un publikācijas</w:t>
      </w:r>
    </w:p>
    <w:p w:rsidR="00202A4E" w:rsidRDefault="0091121D" w:rsidP="0091121D">
      <w:pPr>
        <w:pStyle w:val="Paraststmeklis"/>
        <w:spacing w:after="60"/>
        <w:jc w:val="both"/>
      </w:pPr>
      <w:r>
        <w:t>Dabas aizsardzības plāna dabas liegumam “Ļubasts” sabiedriskā apsprie</w:t>
      </w:r>
      <w:r w:rsidR="000E6C4D">
        <w:t>šana izsludinā</w:t>
      </w:r>
      <w:r>
        <w:t>ta saskaņā</w:t>
      </w:r>
      <w:r w:rsidR="000E6C4D">
        <w:t xml:space="preserve"> ar 2007. gada 9. oktobra </w:t>
      </w:r>
      <w:r>
        <w:t>Ministru kabineta noteikum</w:t>
      </w:r>
      <w:r w:rsidR="000E6C4D">
        <w:t>os Nr.686 “</w:t>
      </w:r>
      <w:r>
        <w:t>Noteikumi par īpaši aizsargājamās dabas teritorijas dabas aizsardzības plāna saturu un izstrādes kārtību</w:t>
      </w:r>
      <w:r w:rsidR="000E6C4D">
        <w:t>” prasīto - p</w:t>
      </w:r>
      <w:r w:rsidR="000E6C4D" w:rsidRPr="000E6C4D">
        <w:t>aziņojum</w:t>
      </w:r>
      <w:r w:rsidR="000E6C4D">
        <w:t>s</w:t>
      </w:r>
      <w:r w:rsidR="000E6C4D" w:rsidRPr="000E6C4D">
        <w:t xml:space="preserve"> par sabiedriskās apspriešanas sanāksmi publicē</w:t>
      </w:r>
      <w:r w:rsidR="00202A4E">
        <w:t>ts</w:t>
      </w:r>
      <w:r w:rsidR="000E6C4D" w:rsidRPr="000E6C4D">
        <w:t xml:space="preserve"> vietējā laikrakstā </w:t>
      </w:r>
      <w:r w:rsidR="00202A4E">
        <w:t xml:space="preserve">“Latgales laiks” (8.01.2016.) </w:t>
      </w:r>
      <w:r w:rsidR="000E6C4D" w:rsidRPr="000E6C4D">
        <w:t xml:space="preserve">un laikrakstā "Latvijas Vēstnesis" </w:t>
      </w:r>
      <w:r w:rsidR="00202A4E">
        <w:t xml:space="preserve">(7.01.2016.) </w:t>
      </w:r>
      <w:r w:rsidR="000E6C4D" w:rsidRPr="000E6C4D">
        <w:t>ne vēlāk kā divas nedēļas pirms sabiedriskās apspriešanas sanāksmes</w:t>
      </w:r>
      <w:r w:rsidR="00202A4E">
        <w:t>.</w:t>
      </w:r>
      <w:r w:rsidR="000E6C4D" w:rsidRPr="000E6C4D">
        <w:t xml:space="preserve"> </w:t>
      </w:r>
      <w:r w:rsidR="00202A4E">
        <w:t>P</w:t>
      </w:r>
      <w:r w:rsidR="000E6C4D" w:rsidRPr="000E6C4D">
        <w:t>aziņojum</w:t>
      </w:r>
      <w:r w:rsidR="00202A4E">
        <w:t>i izvietoti</w:t>
      </w:r>
      <w:r w:rsidR="000E6C4D" w:rsidRPr="000E6C4D">
        <w:t xml:space="preserve"> pašvaldības ēkā</w:t>
      </w:r>
      <w:r w:rsidR="00202A4E">
        <w:t xml:space="preserve">s, </w:t>
      </w:r>
      <w:r w:rsidR="000E6C4D" w:rsidRPr="000E6C4D">
        <w:t>vietā</w:t>
      </w:r>
      <w:r w:rsidR="00202A4E">
        <w:t>s</w:t>
      </w:r>
      <w:r w:rsidR="000E6C4D" w:rsidRPr="000E6C4D">
        <w:t>, kur ar šo informāciju var iepazīties katra ieinteresētā persona</w:t>
      </w:r>
      <w:r w:rsidR="00202A4E">
        <w:t xml:space="preserve"> – Daugavpils novada Domē, Daugavpils, Rīgas iela 2a, un Līksnas pagasta padomē, Līksna, Daugavas iela 8</w:t>
      </w:r>
      <w:r w:rsidR="000E6C4D" w:rsidRPr="000E6C4D">
        <w:t xml:space="preserve">. </w:t>
      </w:r>
    </w:p>
    <w:p w:rsidR="00202A4E" w:rsidRDefault="000E6C4D" w:rsidP="0091121D">
      <w:pPr>
        <w:pStyle w:val="Paraststmeklis"/>
        <w:spacing w:after="60"/>
        <w:jc w:val="both"/>
      </w:pPr>
      <w:r w:rsidRPr="000E6C4D">
        <w:t xml:space="preserve">Dabas aizsardzības pārvalde attiecīgo paziņojumu </w:t>
      </w:r>
      <w:r w:rsidR="00202A4E">
        <w:t xml:space="preserve">ir </w:t>
      </w:r>
      <w:r w:rsidRPr="000E6C4D">
        <w:t>ievieto</w:t>
      </w:r>
      <w:r w:rsidR="00202A4E">
        <w:t>jusi</w:t>
      </w:r>
      <w:r w:rsidRPr="000E6C4D">
        <w:t xml:space="preserve"> savā mājaslapā internetā</w:t>
      </w:r>
      <w:r w:rsidR="00202A4E">
        <w:t xml:space="preserve">, papildus paziņojums ievietots Daugavpils Universitātes mājas lapā </w:t>
      </w:r>
      <w:hyperlink r:id="rId14" w:history="1">
        <w:r w:rsidR="00202A4E" w:rsidRPr="006719A6">
          <w:rPr>
            <w:rStyle w:val="Hipersaite"/>
          </w:rPr>
          <w:t>www.du.lv</w:t>
        </w:r>
      </w:hyperlink>
      <w:r w:rsidR="00202A4E">
        <w:t xml:space="preserve"> un Daugavpils novada Domes mājas lapā </w:t>
      </w:r>
      <w:hyperlink r:id="rId15" w:history="1">
        <w:r w:rsidR="00202A4E" w:rsidRPr="006719A6">
          <w:rPr>
            <w:rStyle w:val="Hipersaite"/>
          </w:rPr>
          <w:t>www.daugavpilsnovads.lv</w:t>
        </w:r>
      </w:hyperlink>
      <w:r w:rsidR="00202A4E">
        <w:t xml:space="preserve">. </w:t>
      </w:r>
    </w:p>
    <w:p w:rsidR="00202A4E" w:rsidRDefault="00202A4E" w:rsidP="0091121D">
      <w:pPr>
        <w:pStyle w:val="Paraststmeklis"/>
        <w:spacing w:after="60"/>
        <w:jc w:val="both"/>
      </w:pPr>
    </w:p>
    <w:p w:rsidR="00202A4E" w:rsidRPr="005D2D6A" w:rsidRDefault="00202A4E" w:rsidP="0091121D">
      <w:pPr>
        <w:pStyle w:val="Paraststmeklis"/>
        <w:spacing w:after="60"/>
        <w:jc w:val="both"/>
        <w:rPr>
          <w:b/>
        </w:rPr>
      </w:pPr>
      <w:r w:rsidRPr="005D2D6A">
        <w:rPr>
          <w:b/>
        </w:rPr>
        <w:t xml:space="preserve">Publikācija laikrakstā “Latvijas Vēstnesis” </w:t>
      </w:r>
    </w:p>
    <w:p w:rsidR="00202A4E" w:rsidRDefault="005D2D6A" w:rsidP="0091121D">
      <w:pPr>
        <w:pStyle w:val="Paraststmeklis"/>
        <w:spacing w:after="60"/>
        <w:jc w:val="both"/>
      </w:pPr>
      <w:r>
        <w:rPr>
          <w:noProof/>
        </w:rPr>
        <w:drawing>
          <wp:inline distT="0" distB="0" distL="0" distR="0">
            <wp:extent cx="6052596" cy="4467225"/>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49683" cy="4465075"/>
                    </a:xfrm>
                    <a:prstGeom prst="rect">
                      <a:avLst/>
                    </a:prstGeom>
                    <a:noFill/>
                    <a:ln>
                      <a:noFill/>
                    </a:ln>
                  </pic:spPr>
                </pic:pic>
              </a:graphicData>
            </a:graphic>
          </wp:inline>
        </w:drawing>
      </w:r>
    </w:p>
    <w:p w:rsidR="00202A4E" w:rsidRDefault="00202A4E" w:rsidP="0091121D">
      <w:pPr>
        <w:pStyle w:val="Paraststmeklis"/>
        <w:spacing w:after="60"/>
        <w:jc w:val="both"/>
      </w:pPr>
    </w:p>
    <w:p w:rsidR="00202A4E" w:rsidRDefault="00202A4E" w:rsidP="0091121D">
      <w:pPr>
        <w:pStyle w:val="Paraststmeklis"/>
        <w:spacing w:after="60"/>
        <w:jc w:val="both"/>
      </w:pPr>
    </w:p>
    <w:p w:rsidR="00202A4E" w:rsidRDefault="00202A4E" w:rsidP="0091121D">
      <w:pPr>
        <w:pStyle w:val="Paraststmeklis"/>
        <w:spacing w:after="60"/>
        <w:jc w:val="both"/>
      </w:pPr>
    </w:p>
    <w:p w:rsidR="005D2D6A" w:rsidRDefault="005D2D6A">
      <w:pPr>
        <w:spacing w:after="160" w:line="259" w:lineRule="auto"/>
        <w:rPr>
          <w:rFonts w:ascii="Times New Roman" w:eastAsia="Times New Roman" w:hAnsi="Times New Roman" w:cs="Times New Roman"/>
          <w:b/>
          <w:sz w:val="24"/>
          <w:szCs w:val="24"/>
          <w:lang w:eastAsia="lv-LV"/>
        </w:rPr>
      </w:pPr>
      <w:r>
        <w:rPr>
          <w:b/>
        </w:rPr>
        <w:br w:type="page"/>
      </w:r>
    </w:p>
    <w:p w:rsidR="005D2D6A" w:rsidRPr="005D2D6A" w:rsidRDefault="005D2D6A" w:rsidP="005D2D6A">
      <w:pPr>
        <w:pStyle w:val="Paraststmeklis"/>
        <w:spacing w:after="60"/>
        <w:jc w:val="both"/>
        <w:rPr>
          <w:b/>
        </w:rPr>
      </w:pPr>
      <w:r w:rsidRPr="005D2D6A">
        <w:rPr>
          <w:b/>
        </w:rPr>
        <w:lastRenderedPageBreak/>
        <w:t>Publikācija laikrakstā “</w:t>
      </w:r>
      <w:r>
        <w:rPr>
          <w:b/>
        </w:rPr>
        <w:t>Latgales laiks</w:t>
      </w:r>
      <w:r w:rsidRPr="005D2D6A">
        <w:rPr>
          <w:b/>
        </w:rPr>
        <w:t xml:space="preserve">” </w:t>
      </w:r>
    </w:p>
    <w:p w:rsidR="005D2D6A" w:rsidRDefault="005D2D6A" w:rsidP="0091121D">
      <w:pPr>
        <w:pStyle w:val="Paraststmeklis"/>
        <w:spacing w:after="60"/>
        <w:jc w:val="both"/>
      </w:pPr>
    </w:p>
    <w:p w:rsidR="005D2D6A" w:rsidRDefault="005D2D6A" w:rsidP="0091121D">
      <w:pPr>
        <w:pStyle w:val="Paraststmeklis"/>
        <w:spacing w:after="60"/>
        <w:jc w:val="both"/>
      </w:pPr>
      <w:r>
        <w:rPr>
          <w:noProof/>
        </w:rPr>
        <w:drawing>
          <wp:inline distT="0" distB="0" distL="0" distR="0">
            <wp:extent cx="4143375" cy="32575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43375" cy="3257550"/>
                    </a:xfrm>
                    <a:prstGeom prst="rect">
                      <a:avLst/>
                    </a:prstGeom>
                    <a:noFill/>
                    <a:ln>
                      <a:noFill/>
                    </a:ln>
                  </pic:spPr>
                </pic:pic>
              </a:graphicData>
            </a:graphic>
          </wp:inline>
        </w:drawing>
      </w:r>
    </w:p>
    <w:p w:rsidR="005D2D6A" w:rsidRPr="005D2D6A" w:rsidRDefault="005D2D6A" w:rsidP="0091121D">
      <w:pPr>
        <w:pStyle w:val="Paraststmeklis"/>
        <w:spacing w:after="60"/>
        <w:jc w:val="both"/>
        <w:rPr>
          <w:b/>
        </w:rPr>
      </w:pPr>
      <w:r w:rsidRPr="005D2D6A">
        <w:rPr>
          <w:b/>
        </w:rPr>
        <w:t>Publikācija Dabas aizsardzības pārvaldes mājas lapā</w:t>
      </w:r>
    </w:p>
    <w:p w:rsidR="005D2D6A" w:rsidRDefault="00330032" w:rsidP="005D2D6A">
      <w:pPr>
        <w:pStyle w:val="Paraststmeklis"/>
        <w:spacing w:after="60"/>
        <w:jc w:val="both"/>
      </w:pPr>
      <w:hyperlink r:id="rId18" w:history="1">
        <w:r w:rsidR="005D2D6A" w:rsidRPr="006719A6">
          <w:rPr>
            <w:rStyle w:val="Hipersaite"/>
          </w:rPr>
          <w:t>http://www.daba.gov.lv/public/lat/iadt/dabas_aizsardzibas_plani/kalendars/</w:t>
        </w:r>
      </w:hyperlink>
    </w:p>
    <w:p w:rsidR="006345D8" w:rsidRDefault="006345D8" w:rsidP="005D2D6A">
      <w:pPr>
        <w:pStyle w:val="Paraststmeklis"/>
        <w:spacing w:after="60"/>
        <w:jc w:val="both"/>
      </w:pPr>
    </w:p>
    <w:p w:rsidR="006345D8" w:rsidRDefault="006345D8" w:rsidP="005D2D6A">
      <w:pPr>
        <w:pStyle w:val="Paraststmeklis"/>
        <w:spacing w:after="60"/>
        <w:jc w:val="both"/>
      </w:pPr>
      <w:r>
        <w:rPr>
          <w:noProof/>
        </w:rPr>
        <w:drawing>
          <wp:inline distT="0" distB="0" distL="0" distR="0">
            <wp:extent cx="5267325" cy="2524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7325" cy="2524125"/>
                    </a:xfrm>
                    <a:prstGeom prst="rect">
                      <a:avLst/>
                    </a:prstGeom>
                    <a:noFill/>
                    <a:ln>
                      <a:noFill/>
                    </a:ln>
                  </pic:spPr>
                </pic:pic>
              </a:graphicData>
            </a:graphic>
          </wp:inline>
        </w:drawing>
      </w:r>
    </w:p>
    <w:p w:rsidR="005D2D6A" w:rsidRDefault="005D2D6A" w:rsidP="0091121D">
      <w:pPr>
        <w:pStyle w:val="Paraststmeklis"/>
        <w:spacing w:after="60"/>
        <w:jc w:val="both"/>
      </w:pPr>
    </w:p>
    <w:p w:rsidR="006345D8" w:rsidRDefault="006345D8">
      <w:pPr>
        <w:spacing w:after="160" w:line="259" w:lineRule="auto"/>
        <w:rPr>
          <w:rFonts w:ascii="Times New Roman" w:eastAsia="Times New Roman" w:hAnsi="Times New Roman" w:cs="Times New Roman"/>
          <w:sz w:val="24"/>
          <w:szCs w:val="24"/>
          <w:lang w:eastAsia="lv-LV"/>
        </w:rPr>
      </w:pPr>
      <w:r>
        <w:br w:type="page"/>
      </w:r>
    </w:p>
    <w:p w:rsidR="006345D8" w:rsidRPr="006345D8" w:rsidRDefault="006345D8" w:rsidP="0091121D">
      <w:pPr>
        <w:pStyle w:val="Paraststmeklis"/>
        <w:spacing w:after="60"/>
        <w:jc w:val="both"/>
        <w:rPr>
          <w:b/>
        </w:rPr>
      </w:pPr>
      <w:r w:rsidRPr="006345D8">
        <w:rPr>
          <w:b/>
        </w:rPr>
        <w:lastRenderedPageBreak/>
        <w:t>Publikācija Daugavpils novada Domes mājas lapā</w:t>
      </w:r>
    </w:p>
    <w:p w:rsidR="00EC3B39" w:rsidRDefault="00330032" w:rsidP="0091121D">
      <w:pPr>
        <w:pStyle w:val="Paraststmeklis"/>
        <w:spacing w:after="60"/>
        <w:jc w:val="both"/>
      </w:pPr>
      <w:hyperlink r:id="rId20" w:history="1">
        <w:r w:rsidR="00202A4E" w:rsidRPr="006719A6">
          <w:rPr>
            <w:rStyle w:val="Hipersaite"/>
          </w:rPr>
          <w:t>http://www.daugavpilsnovads.lv/pasvaldiba/pazinojums-par-dabas-aizsardzibas-plana-sabiedriskas-apspriesanas-sanaksmi-dabas-liegumam-%E2%80%9Elubasts%E2%80%9D</w:t>
        </w:r>
      </w:hyperlink>
      <w:r w:rsidR="000E6C4D" w:rsidRPr="000E6C4D">
        <w:t>.</w:t>
      </w:r>
    </w:p>
    <w:p w:rsidR="006345D8" w:rsidRDefault="006345D8" w:rsidP="0091121D">
      <w:pPr>
        <w:pStyle w:val="Paraststmeklis"/>
        <w:spacing w:after="60"/>
        <w:jc w:val="both"/>
      </w:pPr>
    </w:p>
    <w:p w:rsidR="006345D8" w:rsidRDefault="006345D8" w:rsidP="0091121D">
      <w:pPr>
        <w:pStyle w:val="Paraststmeklis"/>
        <w:spacing w:after="60"/>
        <w:jc w:val="both"/>
      </w:pPr>
      <w:r>
        <w:rPr>
          <w:noProof/>
        </w:rPr>
        <w:drawing>
          <wp:inline distT="0" distB="0" distL="0" distR="0">
            <wp:extent cx="4619625" cy="2887267"/>
            <wp:effectExtent l="0" t="0" r="0" b="8890"/>
            <wp:docPr id="7" name="Picture 7" descr="C:\jolanta-darbi\LUBASTS SA\pazinojums-d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jolanta-darbi\LUBASTS SA\pazinojums-dnd.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27805" cy="2892379"/>
                    </a:xfrm>
                    <a:prstGeom prst="rect">
                      <a:avLst/>
                    </a:prstGeom>
                    <a:noFill/>
                    <a:ln>
                      <a:noFill/>
                    </a:ln>
                  </pic:spPr>
                </pic:pic>
              </a:graphicData>
            </a:graphic>
          </wp:inline>
        </w:drawing>
      </w:r>
    </w:p>
    <w:p w:rsidR="006345D8" w:rsidRDefault="006345D8" w:rsidP="006345D8">
      <w:pPr>
        <w:pStyle w:val="Paraststmeklis"/>
        <w:spacing w:after="60"/>
        <w:jc w:val="both"/>
      </w:pPr>
    </w:p>
    <w:p w:rsidR="006345D8" w:rsidRPr="006345D8" w:rsidRDefault="006345D8" w:rsidP="006345D8">
      <w:pPr>
        <w:pStyle w:val="Paraststmeklis"/>
        <w:spacing w:after="60"/>
        <w:jc w:val="both"/>
        <w:rPr>
          <w:b/>
        </w:rPr>
      </w:pPr>
      <w:r w:rsidRPr="006345D8">
        <w:rPr>
          <w:b/>
        </w:rPr>
        <w:t>Publikācija Daugavpils Universitātes mājas lapā</w:t>
      </w:r>
    </w:p>
    <w:p w:rsidR="006345D8" w:rsidRDefault="00330032" w:rsidP="006345D8">
      <w:pPr>
        <w:pStyle w:val="Paraststmeklis"/>
        <w:spacing w:after="60"/>
        <w:jc w:val="both"/>
      </w:pPr>
      <w:hyperlink r:id="rId22" w:history="1">
        <w:r w:rsidR="006345D8" w:rsidRPr="006719A6">
          <w:rPr>
            <w:rStyle w:val="Hipersaite"/>
          </w:rPr>
          <w:t>http://du.lv/du-riko-dabas-aizsardzibas-plana-sabiedriskas-apspriesanas-sanaksmi-dabas-liegumam-lubasts/</w:t>
        </w:r>
      </w:hyperlink>
    </w:p>
    <w:p w:rsidR="00202A4E" w:rsidRDefault="00202A4E" w:rsidP="0091121D">
      <w:pPr>
        <w:pStyle w:val="Paraststmeklis"/>
        <w:spacing w:after="60"/>
        <w:jc w:val="both"/>
      </w:pPr>
    </w:p>
    <w:p w:rsidR="00202A4E" w:rsidRDefault="006345D8" w:rsidP="0091121D">
      <w:pPr>
        <w:pStyle w:val="Paraststmeklis"/>
        <w:spacing w:after="60"/>
        <w:jc w:val="both"/>
      </w:pPr>
      <w:r>
        <w:rPr>
          <w:noProof/>
        </w:rPr>
        <w:drawing>
          <wp:inline distT="0" distB="0" distL="0" distR="0">
            <wp:extent cx="5274310" cy="3296444"/>
            <wp:effectExtent l="0" t="0" r="2540" b="0"/>
            <wp:docPr id="6" name="Picture 6" descr="C:\jolanta-darbi\LUBASTS SA\du-pazinoju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jolanta-darbi\LUBASTS SA\du-pazinojum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310" cy="3296444"/>
                    </a:xfrm>
                    <a:prstGeom prst="rect">
                      <a:avLst/>
                    </a:prstGeom>
                    <a:noFill/>
                    <a:ln>
                      <a:noFill/>
                    </a:ln>
                  </pic:spPr>
                </pic:pic>
              </a:graphicData>
            </a:graphic>
          </wp:inline>
        </w:drawing>
      </w:r>
    </w:p>
    <w:p w:rsidR="00202A4E" w:rsidRDefault="00202A4E" w:rsidP="0091121D">
      <w:pPr>
        <w:pStyle w:val="Paraststmeklis"/>
        <w:spacing w:after="60"/>
        <w:jc w:val="both"/>
      </w:pPr>
    </w:p>
    <w:p w:rsidR="00202A4E" w:rsidRDefault="006345D8" w:rsidP="00524954">
      <w:pPr>
        <w:pStyle w:val="Paraststmeklis"/>
        <w:numPr>
          <w:ilvl w:val="1"/>
          <w:numId w:val="11"/>
        </w:numPr>
        <w:spacing w:after="60"/>
        <w:jc w:val="both"/>
        <w:rPr>
          <w:b/>
          <w:sz w:val="28"/>
          <w:szCs w:val="28"/>
        </w:rPr>
      </w:pPr>
      <w:r w:rsidRPr="006345D8">
        <w:rPr>
          <w:b/>
          <w:sz w:val="28"/>
          <w:szCs w:val="28"/>
        </w:rPr>
        <w:t>Sabiedriskās apspriešanas sanāksmes protokols</w:t>
      </w:r>
    </w:p>
    <w:p w:rsidR="00524954" w:rsidRDefault="00524954" w:rsidP="00524954">
      <w:pPr>
        <w:spacing w:before="30" w:after="30" w:line="360" w:lineRule="auto"/>
        <w:jc w:val="center"/>
        <w:rPr>
          <w:rFonts w:ascii="Times New Roman" w:hAnsi="Times New Roman" w:cs="Times New Roman"/>
          <w:b/>
          <w:sz w:val="28"/>
          <w:szCs w:val="28"/>
        </w:rPr>
      </w:pPr>
    </w:p>
    <w:p w:rsidR="00524954" w:rsidRPr="0029317B" w:rsidRDefault="00524954" w:rsidP="00524954">
      <w:pPr>
        <w:spacing w:before="30" w:after="30" w:line="360" w:lineRule="auto"/>
        <w:jc w:val="center"/>
        <w:rPr>
          <w:rFonts w:ascii="Times New Roman" w:hAnsi="Times New Roman" w:cs="Times New Roman"/>
          <w:b/>
          <w:sz w:val="28"/>
          <w:szCs w:val="28"/>
        </w:rPr>
      </w:pPr>
      <w:r w:rsidRPr="0029317B">
        <w:rPr>
          <w:rFonts w:ascii="Times New Roman" w:hAnsi="Times New Roman" w:cs="Times New Roman"/>
          <w:b/>
          <w:sz w:val="28"/>
          <w:szCs w:val="28"/>
        </w:rPr>
        <w:t xml:space="preserve">Dabas lieguma „Ļubasts” dabas aizsardzības plāna </w:t>
      </w:r>
      <w:r>
        <w:rPr>
          <w:rFonts w:ascii="Times New Roman" w:hAnsi="Times New Roman" w:cs="Times New Roman"/>
          <w:b/>
          <w:sz w:val="28"/>
          <w:szCs w:val="28"/>
        </w:rPr>
        <w:t xml:space="preserve">izstrādes sabiedriskās apspriešanas </w:t>
      </w:r>
      <w:r w:rsidRPr="0029317B">
        <w:rPr>
          <w:rFonts w:ascii="Times New Roman" w:hAnsi="Times New Roman" w:cs="Times New Roman"/>
          <w:b/>
          <w:sz w:val="28"/>
          <w:szCs w:val="28"/>
        </w:rPr>
        <w:t>sanāksmes</w:t>
      </w:r>
    </w:p>
    <w:p w:rsidR="00524954" w:rsidRPr="0029317B" w:rsidRDefault="00524954" w:rsidP="00524954">
      <w:pPr>
        <w:spacing w:before="30" w:after="30" w:line="360" w:lineRule="auto"/>
        <w:jc w:val="center"/>
        <w:rPr>
          <w:rFonts w:ascii="Times New Roman" w:hAnsi="Times New Roman" w:cs="Times New Roman"/>
          <w:b/>
          <w:sz w:val="28"/>
          <w:szCs w:val="28"/>
        </w:rPr>
      </w:pPr>
      <w:r w:rsidRPr="0029317B">
        <w:rPr>
          <w:rFonts w:ascii="Times New Roman" w:hAnsi="Times New Roman" w:cs="Times New Roman"/>
          <w:b/>
          <w:sz w:val="28"/>
          <w:szCs w:val="28"/>
        </w:rPr>
        <w:t>Protokols</w:t>
      </w:r>
    </w:p>
    <w:p w:rsidR="00524954" w:rsidRPr="0029317B" w:rsidRDefault="00524954" w:rsidP="00524954">
      <w:pPr>
        <w:spacing w:before="30" w:after="30" w:line="360" w:lineRule="auto"/>
        <w:jc w:val="both"/>
        <w:rPr>
          <w:rFonts w:ascii="Times New Roman" w:hAnsi="Times New Roman" w:cs="Times New Roman"/>
          <w:sz w:val="24"/>
          <w:szCs w:val="24"/>
        </w:rPr>
      </w:pPr>
      <w:r w:rsidRPr="0029317B">
        <w:rPr>
          <w:rFonts w:ascii="Times New Roman" w:hAnsi="Times New Roman" w:cs="Times New Roman"/>
          <w:sz w:val="24"/>
          <w:szCs w:val="24"/>
        </w:rPr>
        <w:t>201</w:t>
      </w:r>
      <w:r>
        <w:rPr>
          <w:rFonts w:ascii="Times New Roman" w:hAnsi="Times New Roman" w:cs="Times New Roman"/>
          <w:sz w:val="24"/>
          <w:szCs w:val="24"/>
        </w:rPr>
        <w:t>6</w:t>
      </w:r>
      <w:r w:rsidRPr="0029317B">
        <w:rPr>
          <w:rFonts w:ascii="Times New Roman" w:hAnsi="Times New Roman" w:cs="Times New Roman"/>
          <w:sz w:val="24"/>
          <w:szCs w:val="24"/>
        </w:rPr>
        <w:t xml:space="preserve">. gada </w:t>
      </w:r>
      <w:r>
        <w:rPr>
          <w:rFonts w:ascii="Times New Roman" w:hAnsi="Times New Roman" w:cs="Times New Roman"/>
          <w:sz w:val="24"/>
          <w:szCs w:val="24"/>
        </w:rPr>
        <w:t xml:space="preserve">25. janvārī, </w:t>
      </w:r>
      <w:r w:rsidRPr="0029317B">
        <w:rPr>
          <w:rFonts w:ascii="Times New Roman" w:hAnsi="Times New Roman" w:cs="Times New Roman"/>
          <w:sz w:val="24"/>
          <w:szCs w:val="24"/>
        </w:rPr>
        <w:t>Daugavpils novada domē (Rīgas ielā 2, Daugavpils)</w:t>
      </w:r>
    </w:p>
    <w:p w:rsidR="00524954" w:rsidRPr="0029317B" w:rsidRDefault="00524954" w:rsidP="00524954">
      <w:pPr>
        <w:spacing w:before="30" w:after="30" w:line="360" w:lineRule="auto"/>
        <w:jc w:val="both"/>
        <w:rPr>
          <w:rFonts w:ascii="Times New Roman" w:hAnsi="Times New Roman" w:cs="Times New Roman"/>
          <w:sz w:val="24"/>
          <w:szCs w:val="24"/>
        </w:rPr>
      </w:pPr>
      <w:r w:rsidRPr="0029317B">
        <w:rPr>
          <w:rFonts w:ascii="Times New Roman" w:hAnsi="Times New Roman" w:cs="Times New Roman"/>
          <w:sz w:val="24"/>
          <w:szCs w:val="24"/>
        </w:rPr>
        <w:t>Sanāksmes sākums plkst. 1</w:t>
      </w:r>
      <w:r>
        <w:rPr>
          <w:rFonts w:ascii="Times New Roman" w:hAnsi="Times New Roman" w:cs="Times New Roman"/>
          <w:sz w:val="24"/>
          <w:szCs w:val="24"/>
        </w:rPr>
        <w:t>5</w:t>
      </w:r>
      <w:r w:rsidRPr="0029317B">
        <w:rPr>
          <w:rFonts w:ascii="Times New Roman" w:hAnsi="Times New Roman" w:cs="Times New Roman"/>
          <w:sz w:val="24"/>
          <w:szCs w:val="24"/>
        </w:rPr>
        <w:t xml:space="preserve">:00 </w:t>
      </w:r>
    </w:p>
    <w:p w:rsidR="00524954" w:rsidRDefault="00524954" w:rsidP="00524954">
      <w:pPr>
        <w:spacing w:before="30" w:after="30" w:line="360" w:lineRule="auto"/>
        <w:jc w:val="both"/>
        <w:rPr>
          <w:rFonts w:ascii="Times New Roman" w:hAnsi="Times New Roman" w:cs="Times New Roman"/>
          <w:sz w:val="24"/>
          <w:szCs w:val="24"/>
        </w:rPr>
      </w:pPr>
      <w:r w:rsidRPr="0029317B">
        <w:rPr>
          <w:rFonts w:ascii="Times New Roman" w:hAnsi="Times New Roman" w:cs="Times New Roman"/>
          <w:i/>
          <w:sz w:val="24"/>
          <w:szCs w:val="24"/>
        </w:rPr>
        <w:t>Sanāksmi vada</w:t>
      </w:r>
      <w:r w:rsidRPr="0029317B">
        <w:rPr>
          <w:rFonts w:ascii="Times New Roman" w:hAnsi="Times New Roman" w:cs="Times New Roman"/>
          <w:sz w:val="24"/>
          <w:szCs w:val="24"/>
        </w:rPr>
        <w:t xml:space="preserve">: </w:t>
      </w:r>
      <w:r w:rsidRPr="009F175D">
        <w:rPr>
          <w:rFonts w:ascii="Times New Roman" w:hAnsi="Times New Roman" w:cs="Times New Roman"/>
          <w:sz w:val="24"/>
          <w:szCs w:val="24"/>
        </w:rPr>
        <w:t xml:space="preserve">Jolanta Bāra, projekta Nr. 1-08/172/2014 vadītāja </w:t>
      </w:r>
    </w:p>
    <w:p w:rsidR="00524954" w:rsidRPr="0029317B" w:rsidRDefault="00524954" w:rsidP="00524954">
      <w:pPr>
        <w:spacing w:before="30" w:after="30" w:line="360" w:lineRule="auto"/>
        <w:jc w:val="both"/>
        <w:rPr>
          <w:rFonts w:ascii="Times New Roman" w:hAnsi="Times New Roman" w:cs="Times New Roman"/>
          <w:sz w:val="24"/>
          <w:szCs w:val="24"/>
        </w:rPr>
      </w:pPr>
      <w:r w:rsidRPr="0029317B">
        <w:rPr>
          <w:rFonts w:ascii="Times New Roman" w:hAnsi="Times New Roman" w:cs="Times New Roman"/>
          <w:i/>
          <w:sz w:val="24"/>
          <w:szCs w:val="24"/>
        </w:rPr>
        <w:t>Protokolē</w:t>
      </w:r>
      <w:r w:rsidRPr="0029317B">
        <w:rPr>
          <w:rFonts w:ascii="Times New Roman" w:hAnsi="Times New Roman" w:cs="Times New Roman"/>
          <w:sz w:val="24"/>
          <w:szCs w:val="24"/>
        </w:rPr>
        <w:t xml:space="preserve">: </w:t>
      </w:r>
      <w:r>
        <w:rPr>
          <w:rFonts w:ascii="Times New Roman" w:hAnsi="Times New Roman" w:cs="Times New Roman"/>
          <w:sz w:val="24"/>
          <w:szCs w:val="24"/>
        </w:rPr>
        <w:t>Jolanta Bāra</w:t>
      </w:r>
      <w:r w:rsidRPr="0029317B">
        <w:rPr>
          <w:rFonts w:ascii="Times New Roman" w:hAnsi="Times New Roman" w:cs="Times New Roman"/>
          <w:sz w:val="24"/>
          <w:szCs w:val="24"/>
        </w:rPr>
        <w:t>, projekta Nr. 1-08/172/2014 vadītāja</w:t>
      </w:r>
    </w:p>
    <w:p w:rsidR="00524954" w:rsidRDefault="00524954" w:rsidP="00524954">
      <w:pPr>
        <w:spacing w:before="30" w:after="30" w:line="360" w:lineRule="auto"/>
        <w:jc w:val="both"/>
        <w:rPr>
          <w:rFonts w:ascii="Times New Roman" w:hAnsi="Times New Roman" w:cs="Times New Roman"/>
          <w:sz w:val="24"/>
          <w:szCs w:val="24"/>
        </w:rPr>
      </w:pPr>
      <w:r w:rsidRPr="0029317B">
        <w:rPr>
          <w:rFonts w:ascii="Times New Roman" w:hAnsi="Times New Roman" w:cs="Times New Roman"/>
          <w:i/>
          <w:sz w:val="24"/>
          <w:szCs w:val="24"/>
        </w:rPr>
        <w:t>Piedalās</w:t>
      </w:r>
      <w:r w:rsidRPr="0029317B">
        <w:rPr>
          <w:rFonts w:ascii="Times New Roman" w:hAnsi="Times New Roman" w:cs="Times New Roman"/>
          <w:sz w:val="24"/>
          <w:szCs w:val="24"/>
        </w:rPr>
        <w:t xml:space="preserve">: </w:t>
      </w:r>
      <w:r>
        <w:rPr>
          <w:rFonts w:ascii="Times New Roman" w:hAnsi="Times New Roman" w:cs="Times New Roman"/>
          <w:sz w:val="24"/>
          <w:szCs w:val="24"/>
        </w:rPr>
        <w:t>11</w:t>
      </w:r>
      <w:r w:rsidRPr="0029317B">
        <w:rPr>
          <w:rFonts w:ascii="Times New Roman" w:hAnsi="Times New Roman" w:cs="Times New Roman"/>
          <w:sz w:val="24"/>
          <w:szCs w:val="24"/>
        </w:rPr>
        <w:t xml:space="preserve"> dalībnieki (skat. </w:t>
      </w:r>
      <w:r>
        <w:rPr>
          <w:rFonts w:ascii="Times New Roman" w:hAnsi="Times New Roman" w:cs="Times New Roman"/>
          <w:sz w:val="24"/>
          <w:szCs w:val="24"/>
        </w:rPr>
        <w:t>P</w:t>
      </w:r>
      <w:r w:rsidRPr="0029317B">
        <w:rPr>
          <w:rFonts w:ascii="Times New Roman" w:hAnsi="Times New Roman" w:cs="Times New Roman"/>
          <w:sz w:val="24"/>
          <w:szCs w:val="24"/>
        </w:rPr>
        <w:t>rotokola</w:t>
      </w:r>
      <w:r>
        <w:rPr>
          <w:rFonts w:ascii="Times New Roman" w:hAnsi="Times New Roman" w:cs="Times New Roman"/>
          <w:sz w:val="24"/>
          <w:szCs w:val="24"/>
        </w:rPr>
        <w:t xml:space="preserve"> 1. pielikums</w:t>
      </w:r>
      <w:r w:rsidRPr="0029317B">
        <w:rPr>
          <w:rFonts w:ascii="Times New Roman" w:hAnsi="Times New Roman" w:cs="Times New Roman"/>
          <w:sz w:val="24"/>
          <w:szCs w:val="24"/>
        </w:rPr>
        <w:t>)</w:t>
      </w:r>
    </w:p>
    <w:p w:rsidR="00524954" w:rsidRPr="0029317B" w:rsidRDefault="00524954" w:rsidP="00524954">
      <w:pPr>
        <w:spacing w:before="30" w:after="30" w:line="360" w:lineRule="auto"/>
        <w:jc w:val="both"/>
        <w:rPr>
          <w:rFonts w:ascii="Times New Roman" w:hAnsi="Times New Roman" w:cs="Times New Roman"/>
          <w:sz w:val="24"/>
          <w:szCs w:val="24"/>
        </w:rPr>
      </w:pPr>
    </w:p>
    <w:p w:rsidR="00524954" w:rsidRDefault="00524954" w:rsidP="00524954">
      <w:pPr>
        <w:spacing w:before="100" w:beforeAutospacing="1" w:after="100" w:afterAutospacing="1"/>
        <w:jc w:val="both"/>
        <w:rPr>
          <w:rFonts w:ascii="Times New Roman" w:hAnsi="Times New Roman" w:cs="Times New Roman"/>
          <w:sz w:val="24"/>
          <w:szCs w:val="24"/>
        </w:rPr>
      </w:pPr>
      <w:r>
        <w:rPr>
          <w:rFonts w:ascii="Times New Roman" w:hAnsi="Times New Roman" w:cs="Times New Roman"/>
          <w:b/>
          <w:sz w:val="24"/>
          <w:szCs w:val="24"/>
        </w:rPr>
        <w:t>J.Bāra,</w:t>
      </w:r>
      <w:r>
        <w:rPr>
          <w:rFonts w:ascii="Times New Roman" w:hAnsi="Times New Roman" w:cs="Times New Roman"/>
          <w:sz w:val="24"/>
          <w:szCs w:val="24"/>
        </w:rPr>
        <w:t xml:space="preserve"> projekta</w:t>
      </w:r>
      <w:r w:rsidRPr="0029317B">
        <w:rPr>
          <w:rFonts w:ascii="Times New Roman" w:hAnsi="Times New Roman" w:cs="Times New Roman"/>
          <w:sz w:val="24"/>
          <w:szCs w:val="24"/>
        </w:rPr>
        <w:t xml:space="preserve"> „Dabas aizsardzības plāna izstrāde un uzsākšana dabas liegumam „Ļubasts””</w:t>
      </w:r>
      <w:r>
        <w:rPr>
          <w:rFonts w:ascii="Times New Roman" w:hAnsi="Times New Roman" w:cs="Times New Roman"/>
          <w:sz w:val="24"/>
          <w:szCs w:val="24"/>
        </w:rPr>
        <w:t xml:space="preserve"> vadītāja, atklāj sanāksmi. Stāsta par projektu, tā finansētājiem, iesaistītajiem ekspertiem un rezultātiem. Informē par dabas aizsardzības plāna apstiprināšanas gaitu un iespējām iesaistīties sabiedriskajā apspriešanā. Stāsta par dabas aizsardzības plāna saturu, plānotajiem pasākumiem, dabas vērtībām, problēmām. Lūdz klātesošos uzdot jautājumus un sniegt ierosinājumus. </w:t>
      </w:r>
    </w:p>
    <w:p w:rsidR="00524954" w:rsidRDefault="00524954" w:rsidP="00524954">
      <w:pPr>
        <w:spacing w:before="100" w:beforeAutospacing="1" w:after="100" w:afterAutospacing="1"/>
        <w:jc w:val="both"/>
        <w:rPr>
          <w:rFonts w:ascii="Times New Roman" w:hAnsi="Times New Roman" w:cs="Times New Roman"/>
          <w:sz w:val="24"/>
          <w:szCs w:val="24"/>
        </w:rPr>
      </w:pPr>
      <w:r>
        <w:rPr>
          <w:rFonts w:ascii="Times New Roman" w:hAnsi="Times New Roman" w:cs="Times New Roman"/>
          <w:b/>
          <w:sz w:val="24"/>
          <w:szCs w:val="24"/>
        </w:rPr>
        <w:t xml:space="preserve">J.Kursīts </w:t>
      </w:r>
      <w:r>
        <w:rPr>
          <w:rFonts w:ascii="Times New Roman" w:hAnsi="Times New Roman" w:cs="Times New Roman"/>
          <w:sz w:val="24"/>
          <w:szCs w:val="24"/>
        </w:rPr>
        <w:t>paziņo, ka ir nepieciešams atjaunot aizbērto Jaunušānu/Ļubasta upīti (Ļubastjanku), citādi ezeru glābt nevarēs. Jāceļ tunelis zem dzelzceļa. Stāsta, ka dzīvojis šajā apkārtnē kopš bērnības un visas pārmaiņas pieredzējis, tās ir pareizi aprakstītas plānā. Kas vainīgs pie ezera sapostīšanas, nav vairs svarīgi, bet Sventes tilts ir bijis militārs objekts, kara vajadzībām, un to vispār vajag nojaukt (dzelzceļa tiltu), jo to nekam nevajag.</w:t>
      </w:r>
    </w:p>
    <w:p w:rsidR="00524954" w:rsidRDefault="00524954" w:rsidP="00524954">
      <w:pPr>
        <w:spacing w:before="100" w:beforeAutospacing="1" w:after="100" w:afterAutospacing="1"/>
        <w:jc w:val="both"/>
        <w:rPr>
          <w:rFonts w:ascii="Times New Roman" w:hAnsi="Times New Roman" w:cs="Times New Roman"/>
          <w:sz w:val="24"/>
          <w:szCs w:val="24"/>
        </w:rPr>
      </w:pPr>
      <w:r w:rsidRPr="00DE5B9C">
        <w:rPr>
          <w:rFonts w:ascii="Times New Roman" w:hAnsi="Times New Roman" w:cs="Times New Roman"/>
          <w:b/>
          <w:sz w:val="24"/>
          <w:szCs w:val="24"/>
        </w:rPr>
        <w:t>E.Jonāne</w:t>
      </w:r>
      <w:r>
        <w:rPr>
          <w:rFonts w:ascii="Times New Roman" w:hAnsi="Times New Roman" w:cs="Times New Roman"/>
          <w:sz w:val="24"/>
          <w:szCs w:val="24"/>
        </w:rPr>
        <w:t xml:space="preserve"> jautā, cik garš ir upītes posms, kuru J. Kursīts iesaka atjaunot. 10 kilometri – ļoti dārgi, jo Dvietes projektā (LIFE+ Dviete) jau 1,8 km izmaksājuši miljonus.</w:t>
      </w:r>
    </w:p>
    <w:p w:rsidR="00524954" w:rsidRDefault="00524954" w:rsidP="00524954">
      <w:pPr>
        <w:spacing w:before="100" w:beforeAutospacing="1" w:after="100" w:afterAutospacing="1"/>
        <w:jc w:val="both"/>
        <w:rPr>
          <w:rFonts w:ascii="Times New Roman" w:hAnsi="Times New Roman" w:cs="Times New Roman"/>
          <w:sz w:val="24"/>
          <w:szCs w:val="24"/>
        </w:rPr>
      </w:pPr>
      <w:r>
        <w:rPr>
          <w:rFonts w:ascii="Times New Roman" w:hAnsi="Times New Roman" w:cs="Times New Roman"/>
          <w:b/>
          <w:sz w:val="24"/>
          <w:szCs w:val="24"/>
        </w:rPr>
        <w:t xml:space="preserve">G. Gardukevičs </w:t>
      </w:r>
      <w:r>
        <w:rPr>
          <w:rFonts w:ascii="Times New Roman" w:hAnsi="Times New Roman" w:cs="Times New Roman"/>
          <w:sz w:val="24"/>
          <w:szCs w:val="24"/>
        </w:rPr>
        <w:t>piekrīt, ka vajag izveidot caurteci zem ceļa un dzelzceļa. Lūdz ņemt vērā vasarnīcu kooperatīva iedzīvotāju intereses un nepaaugstināt ezera līmeni par metru, jo tad kooperatīvs applūdīs. J.Bāra atbild, ka to noteikti nedarīs un tā nav plānots – ezera sākotnējo līmeni tāpat nebūs iespējams atjaunot, jo ir notikuši neatgriezeniski procesi.</w:t>
      </w:r>
    </w:p>
    <w:p w:rsidR="00524954" w:rsidRDefault="00524954" w:rsidP="00524954">
      <w:pPr>
        <w:spacing w:before="100" w:beforeAutospacing="1" w:after="100" w:afterAutospacing="1"/>
        <w:jc w:val="both"/>
        <w:rPr>
          <w:rFonts w:ascii="Times New Roman" w:hAnsi="Times New Roman" w:cs="Times New Roman"/>
          <w:sz w:val="24"/>
          <w:szCs w:val="24"/>
        </w:rPr>
      </w:pPr>
      <w:r w:rsidRPr="00CD6EA9">
        <w:rPr>
          <w:rFonts w:ascii="Times New Roman" w:hAnsi="Times New Roman" w:cs="Times New Roman"/>
          <w:b/>
          <w:sz w:val="24"/>
          <w:szCs w:val="24"/>
        </w:rPr>
        <w:t>J. Kursīts</w:t>
      </w:r>
      <w:r>
        <w:rPr>
          <w:rFonts w:ascii="Times New Roman" w:hAnsi="Times New Roman" w:cs="Times New Roman"/>
          <w:sz w:val="24"/>
          <w:szCs w:val="24"/>
        </w:rPr>
        <w:t xml:space="preserve"> saka, ka vasarnīcu ciemats vispār jāpārceļ, jāfinansē pārcelšanās. G. Gardukevičs atbild, ka zemes ir privatizētas un to vairs nevar izdarīt. </w:t>
      </w:r>
    </w:p>
    <w:p w:rsidR="00524954" w:rsidRDefault="00524954" w:rsidP="00524954">
      <w:pPr>
        <w:spacing w:before="100" w:beforeAutospacing="1" w:after="100" w:afterAutospacing="1"/>
        <w:jc w:val="both"/>
        <w:rPr>
          <w:rFonts w:ascii="Times New Roman" w:hAnsi="Times New Roman" w:cs="Times New Roman"/>
          <w:sz w:val="24"/>
          <w:szCs w:val="24"/>
        </w:rPr>
      </w:pPr>
      <w:r w:rsidRPr="00CD6EA9">
        <w:rPr>
          <w:rFonts w:ascii="Times New Roman" w:hAnsi="Times New Roman" w:cs="Times New Roman"/>
          <w:b/>
          <w:sz w:val="24"/>
          <w:szCs w:val="24"/>
        </w:rPr>
        <w:lastRenderedPageBreak/>
        <w:t>A. Aizbalts</w:t>
      </w:r>
      <w:r>
        <w:rPr>
          <w:rFonts w:ascii="Times New Roman" w:hAnsi="Times New Roman" w:cs="Times New Roman"/>
          <w:sz w:val="24"/>
          <w:szCs w:val="24"/>
        </w:rPr>
        <w:t xml:space="preserve"> iebilst, ka nav iespējams izveidot kanalizācijas sistēmu applūstošā teritorijā, sanāksme vienojas, ka jāpārformulē pasākums.</w:t>
      </w:r>
    </w:p>
    <w:p w:rsidR="00524954" w:rsidRDefault="00524954" w:rsidP="00524954">
      <w:pPr>
        <w:spacing w:before="100" w:beforeAutospacing="1" w:after="100" w:afterAutospacing="1"/>
        <w:jc w:val="both"/>
        <w:rPr>
          <w:rFonts w:ascii="Times New Roman" w:hAnsi="Times New Roman" w:cs="Times New Roman"/>
          <w:sz w:val="24"/>
          <w:szCs w:val="24"/>
        </w:rPr>
      </w:pPr>
      <w:r w:rsidRPr="00CD6EA9">
        <w:rPr>
          <w:rFonts w:ascii="Times New Roman" w:hAnsi="Times New Roman" w:cs="Times New Roman"/>
          <w:b/>
          <w:sz w:val="24"/>
          <w:szCs w:val="24"/>
        </w:rPr>
        <w:t>I.Bružika</w:t>
      </w:r>
      <w:r>
        <w:rPr>
          <w:rFonts w:ascii="Times New Roman" w:hAnsi="Times New Roman" w:cs="Times New Roman"/>
          <w:sz w:val="24"/>
          <w:szCs w:val="24"/>
        </w:rPr>
        <w:t xml:space="preserve"> atzīmē, ka nevajag atļaut jaunu būvniecību, paplašināt esošo, jo būvēt neļauj arī Aizsargjoslu likums – tā ir teritorija, kura applūst biežāk nekā reizi 100 gados.</w:t>
      </w:r>
    </w:p>
    <w:p w:rsidR="00524954" w:rsidRDefault="00524954" w:rsidP="00524954">
      <w:pPr>
        <w:spacing w:before="100" w:beforeAutospacing="1" w:after="100" w:afterAutospacing="1"/>
        <w:jc w:val="both"/>
        <w:rPr>
          <w:rFonts w:ascii="Times New Roman" w:hAnsi="Times New Roman" w:cs="Times New Roman"/>
          <w:sz w:val="24"/>
          <w:szCs w:val="24"/>
        </w:rPr>
      </w:pPr>
      <w:r w:rsidRPr="00CD6EA9">
        <w:rPr>
          <w:rFonts w:ascii="Times New Roman" w:hAnsi="Times New Roman" w:cs="Times New Roman"/>
          <w:b/>
          <w:sz w:val="24"/>
          <w:szCs w:val="24"/>
        </w:rPr>
        <w:t>J.Bāra</w:t>
      </w:r>
      <w:r>
        <w:rPr>
          <w:rFonts w:ascii="Times New Roman" w:hAnsi="Times New Roman" w:cs="Times New Roman"/>
          <w:sz w:val="24"/>
          <w:szCs w:val="24"/>
        </w:rPr>
        <w:t xml:space="preserve"> jautā, cik kopā ir mājiņu vasarnīcu ciematā. G.Gardukevičs atbild, ka ap 400, izmanto ap 350. B. Ozoliņa piebilst, ka 7 māju iedzīvotāji ir deklarējuši pastāvīgo dzīvesvietu ciematā.</w:t>
      </w:r>
    </w:p>
    <w:p w:rsidR="00524954" w:rsidRDefault="00524954" w:rsidP="00524954">
      <w:pPr>
        <w:spacing w:before="100" w:beforeAutospacing="1" w:after="100" w:afterAutospacing="1"/>
        <w:jc w:val="both"/>
        <w:rPr>
          <w:rFonts w:ascii="Times New Roman" w:hAnsi="Times New Roman" w:cs="Times New Roman"/>
          <w:sz w:val="24"/>
          <w:szCs w:val="24"/>
        </w:rPr>
      </w:pPr>
      <w:r w:rsidRPr="00CD6EA9">
        <w:rPr>
          <w:rFonts w:ascii="Times New Roman" w:hAnsi="Times New Roman" w:cs="Times New Roman"/>
          <w:b/>
          <w:sz w:val="24"/>
          <w:szCs w:val="24"/>
        </w:rPr>
        <w:t>B.Ozoliņa</w:t>
      </w:r>
      <w:r>
        <w:rPr>
          <w:rFonts w:ascii="Times New Roman" w:hAnsi="Times New Roman" w:cs="Times New Roman"/>
          <w:sz w:val="24"/>
          <w:szCs w:val="24"/>
        </w:rPr>
        <w:t xml:space="preserve"> iesaka, ka plāna apsaimniekošanas kartē jāiezīmē arī norādi no Daugavpils šosejas, lai var atrast ezeru un putnu vērošanas torni.</w:t>
      </w:r>
    </w:p>
    <w:p w:rsidR="00524954" w:rsidRDefault="00524954" w:rsidP="00524954">
      <w:pPr>
        <w:spacing w:before="100" w:beforeAutospacing="1" w:after="100" w:afterAutospacing="1"/>
        <w:jc w:val="both"/>
        <w:rPr>
          <w:rFonts w:ascii="Times New Roman" w:hAnsi="Times New Roman" w:cs="Times New Roman"/>
          <w:sz w:val="24"/>
          <w:szCs w:val="24"/>
        </w:rPr>
      </w:pPr>
      <w:r w:rsidRPr="00CD6EA9">
        <w:rPr>
          <w:rFonts w:ascii="Times New Roman" w:hAnsi="Times New Roman" w:cs="Times New Roman"/>
          <w:b/>
          <w:sz w:val="24"/>
          <w:szCs w:val="24"/>
        </w:rPr>
        <w:t>J.Bāra</w:t>
      </w:r>
      <w:r>
        <w:rPr>
          <w:rFonts w:ascii="Times New Roman" w:hAnsi="Times New Roman" w:cs="Times New Roman"/>
          <w:sz w:val="24"/>
          <w:szCs w:val="24"/>
        </w:rPr>
        <w:t xml:space="preserve"> jautā, vai tūristu plūsma netraucēs ciemata iedzīvotājus. G. Gardukevičs atbild, ka netraucēs. </w:t>
      </w:r>
    </w:p>
    <w:p w:rsidR="00524954" w:rsidRDefault="00524954" w:rsidP="00524954">
      <w:pPr>
        <w:spacing w:before="100" w:beforeAutospacing="1" w:after="100" w:afterAutospacing="1"/>
        <w:jc w:val="both"/>
        <w:rPr>
          <w:rFonts w:ascii="Times New Roman" w:hAnsi="Times New Roman" w:cs="Times New Roman"/>
          <w:sz w:val="24"/>
          <w:szCs w:val="24"/>
        </w:rPr>
      </w:pPr>
      <w:r w:rsidRPr="00CD6EA9">
        <w:rPr>
          <w:rFonts w:ascii="Times New Roman" w:hAnsi="Times New Roman" w:cs="Times New Roman"/>
          <w:b/>
          <w:sz w:val="24"/>
          <w:szCs w:val="24"/>
        </w:rPr>
        <w:t>B.Ozoliņa un O.Lukaševiča</w:t>
      </w:r>
      <w:r>
        <w:rPr>
          <w:rFonts w:ascii="Times New Roman" w:hAnsi="Times New Roman" w:cs="Times New Roman"/>
          <w:sz w:val="24"/>
          <w:szCs w:val="24"/>
        </w:rPr>
        <w:t xml:space="preserve"> iesaka pie pasākumu apraksta minēt, ka jāraksta vēstule Zemkopības ministrijas Valsts nekustamo īpašumu aģentūrai par grāvja M1 tīrīšanu, lai to pārtīra visā garumā.</w:t>
      </w:r>
    </w:p>
    <w:p w:rsidR="00524954" w:rsidRDefault="00524954" w:rsidP="00524954">
      <w:pPr>
        <w:spacing w:before="100" w:beforeAutospacing="1" w:after="100" w:afterAutospacing="1"/>
        <w:jc w:val="both"/>
        <w:rPr>
          <w:rFonts w:ascii="Times New Roman" w:hAnsi="Times New Roman" w:cs="Times New Roman"/>
          <w:sz w:val="24"/>
          <w:szCs w:val="24"/>
        </w:rPr>
      </w:pPr>
      <w:r w:rsidRPr="00CD6EA9">
        <w:rPr>
          <w:rFonts w:ascii="Times New Roman" w:hAnsi="Times New Roman" w:cs="Times New Roman"/>
          <w:b/>
          <w:sz w:val="24"/>
          <w:szCs w:val="24"/>
        </w:rPr>
        <w:t>E. Jonāne</w:t>
      </w:r>
      <w:r>
        <w:rPr>
          <w:rFonts w:ascii="Times New Roman" w:hAnsi="Times New Roman" w:cs="Times New Roman"/>
          <w:sz w:val="24"/>
          <w:szCs w:val="24"/>
        </w:rPr>
        <w:t xml:space="preserve"> iesaka pagarināt termiņu, līdz kuram tiek gaidīti sabiedrības priekšlikumi no 1.02. uz 5.02, jo publikācija laikrakstā “Latgales Laiks” būs tikai piektdien. Sanāksme vienojas par termiņa pagarināšanu.</w:t>
      </w:r>
    </w:p>
    <w:p w:rsidR="00524954" w:rsidRDefault="00524954" w:rsidP="00524954">
      <w:pPr>
        <w:spacing w:before="100" w:beforeAutospacing="1" w:after="100" w:afterAutospacing="1"/>
        <w:jc w:val="both"/>
        <w:rPr>
          <w:rFonts w:ascii="Times New Roman" w:hAnsi="Times New Roman" w:cs="Times New Roman"/>
          <w:sz w:val="24"/>
          <w:szCs w:val="24"/>
        </w:rPr>
      </w:pPr>
      <w:bookmarkStart w:id="0" w:name="_GoBack"/>
      <w:bookmarkEnd w:id="0"/>
    </w:p>
    <w:p w:rsidR="00524954" w:rsidRPr="00B8452A" w:rsidRDefault="00524954" w:rsidP="00524954">
      <w:pPr>
        <w:spacing w:before="100" w:beforeAutospacing="1" w:after="100" w:afterAutospacing="1"/>
        <w:jc w:val="both"/>
        <w:rPr>
          <w:rFonts w:ascii="Times New Roman" w:hAnsi="Times New Roman" w:cs="Times New Roman"/>
          <w:b/>
          <w:sz w:val="24"/>
          <w:szCs w:val="24"/>
        </w:rPr>
      </w:pPr>
      <w:r w:rsidRPr="00B4314C">
        <w:rPr>
          <w:rFonts w:ascii="Times New Roman" w:hAnsi="Times New Roman" w:cs="Times New Roman"/>
          <w:b/>
          <w:sz w:val="24"/>
          <w:szCs w:val="24"/>
        </w:rPr>
        <w:t>J. Bāra</w:t>
      </w:r>
      <w:r>
        <w:rPr>
          <w:rFonts w:ascii="Times New Roman" w:hAnsi="Times New Roman" w:cs="Times New Roman"/>
          <w:sz w:val="24"/>
          <w:szCs w:val="24"/>
        </w:rPr>
        <w:t xml:space="preserve"> slēdz sanāksmi un pa</w:t>
      </w:r>
      <w:r w:rsidRPr="0029317B">
        <w:rPr>
          <w:rFonts w:ascii="Times New Roman" w:hAnsi="Times New Roman" w:cs="Times New Roman"/>
          <w:sz w:val="24"/>
          <w:szCs w:val="24"/>
        </w:rPr>
        <w:t>teicas klātesošajiem par dalību</w:t>
      </w:r>
      <w:r>
        <w:rPr>
          <w:rFonts w:ascii="Times New Roman" w:hAnsi="Times New Roman" w:cs="Times New Roman"/>
          <w:sz w:val="24"/>
          <w:szCs w:val="24"/>
        </w:rPr>
        <w:t xml:space="preserve"> un veltīto laiku.</w:t>
      </w:r>
    </w:p>
    <w:p w:rsidR="00524954" w:rsidRDefault="00524954" w:rsidP="00524954">
      <w:pPr>
        <w:spacing w:before="30" w:after="30" w:line="360" w:lineRule="auto"/>
        <w:jc w:val="both"/>
        <w:rPr>
          <w:rFonts w:ascii="Times New Roman" w:hAnsi="Times New Roman" w:cs="Times New Roman"/>
          <w:sz w:val="24"/>
          <w:szCs w:val="24"/>
        </w:rPr>
      </w:pPr>
    </w:p>
    <w:p w:rsidR="00524954" w:rsidRDefault="00524954" w:rsidP="00524954">
      <w:pPr>
        <w:spacing w:before="30" w:after="30" w:line="360" w:lineRule="auto"/>
        <w:jc w:val="both"/>
        <w:rPr>
          <w:rFonts w:ascii="Times New Roman" w:hAnsi="Times New Roman" w:cs="Times New Roman"/>
          <w:sz w:val="24"/>
          <w:szCs w:val="24"/>
        </w:rPr>
      </w:pPr>
    </w:p>
    <w:p w:rsidR="00524954" w:rsidRPr="0029317B" w:rsidRDefault="00524954" w:rsidP="00524954">
      <w:pPr>
        <w:spacing w:before="30" w:after="30" w:line="360" w:lineRule="auto"/>
        <w:jc w:val="both"/>
        <w:rPr>
          <w:rFonts w:ascii="Times New Roman" w:hAnsi="Times New Roman" w:cs="Times New Roman"/>
          <w:sz w:val="24"/>
          <w:szCs w:val="24"/>
        </w:rPr>
      </w:pPr>
    </w:p>
    <w:p w:rsidR="00524954" w:rsidRDefault="00524954" w:rsidP="00524954">
      <w:pPr>
        <w:jc w:val="right"/>
        <w:rPr>
          <w:rFonts w:ascii="Times New Roman" w:hAnsi="Times New Roman" w:cs="Times New Roman"/>
          <w:sz w:val="24"/>
          <w:szCs w:val="24"/>
        </w:rPr>
      </w:pPr>
      <w:r>
        <w:rPr>
          <w:rFonts w:ascii="Times New Roman" w:hAnsi="Times New Roman" w:cs="Times New Roman"/>
          <w:sz w:val="24"/>
          <w:szCs w:val="24"/>
        </w:rPr>
        <w:t>__________________  / J. Bāra /</w:t>
      </w:r>
    </w:p>
    <w:p w:rsidR="00524954" w:rsidRDefault="00524954" w:rsidP="00524954">
      <w:pPr>
        <w:jc w:val="both"/>
        <w:rPr>
          <w:rFonts w:ascii="Times New Roman" w:hAnsi="Times New Roman" w:cs="Times New Roman"/>
          <w:sz w:val="24"/>
          <w:szCs w:val="24"/>
        </w:rPr>
      </w:pPr>
      <w:r>
        <w:rPr>
          <w:rFonts w:ascii="Times New Roman" w:hAnsi="Times New Roman" w:cs="Times New Roman"/>
          <w:sz w:val="24"/>
          <w:szCs w:val="24"/>
        </w:rPr>
        <w:br w:type="page"/>
      </w:r>
    </w:p>
    <w:p w:rsidR="00524954" w:rsidRPr="0029317B" w:rsidRDefault="00524954" w:rsidP="00524954">
      <w:pPr>
        <w:spacing w:before="30" w:after="30" w:line="360" w:lineRule="auto"/>
        <w:jc w:val="both"/>
        <w:rPr>
          <w:rFonts w:ascii="Times New Roman" w:hAnsi="Times New Roman" w:cs="Times New Roman"/>
          <w:sz w:val="24"/>
          <w:szCs w:val="24"/>
        </w:rPr>
      </w:pPr>
    </w:p>
    <w:p w:rsidR="00524954" w:rsidRDefault="00524954" w:rsidP="00524954">
      <w:pPr>
        <w:spacing w:before="30" w:after="30" w:line="360" w:lineRule="auto"/>
        <w:jc w:val="right"/>
        <w:rPr>
          <w:rFonts w:ascii="Times New Roman" w:hAnsi="Times New Roman" w:cs="Times New Roman"/>
          <w:sz w:val="24"/>
          <w:szCs w:val="24"/>
        </w:rPr>
      </w:pPr>
      <w:r>
        <w:rPr>
          <w:rFonts w:ascii="Times New Roman" w:hAnsi="Times New Roman" w:cs="Times New Roman"/>
          <w:sz w:val="24"/>
          <w:szCs w:val="24"/>
        </w:rPr>
        <w:t>1. pielikums</w:t>
      </w:r>
    </w:p>
    <w:p w:rsidR="00524954" w:rsidRPr="0029317B" w:rsidRDefault="00524954" w:rsidP="00524954">
      <w:pPr>
        <w:spacing w:before="30" w:after="30" w:line="360" w:lineRule="auto"/>
        <w:jc w:val="center"/>
        <w:rPr>
          <w:rFonts w:ascii="Times New Roman" w:hAnsi="Times New Roman" w:cs="Times New Roman"/>
          <w:sz w:val="24"/>
          <w:szCs w:val="24"/>
        </w:rPr>
      </w:pPr>
      <w:r>
        <w:rPr>
          <w:rFonts w:ascii="Times New Roman" w:hAnsi="Times New Roman" w:cs="Times New Roman"/>
          <w:sz w:val="24"/>
          <w:szCs w:val="24"/>
        </w:rPr>
        <w:t>U</w:t>
      </w:r>
      <w:r w:rsidRPr="002951EC">
        <w:rPr>
          <w:rFonts w:ascii="Times New Roman" w:hAnsi="Times New Roman" w:cs="Times New Roman"/>
          <w:sz w:val="24"/>
          <w:szCs w:val="24"/>
        </w:rPr>
        <w:t xml:space="preserve">zraudzības grupas </w:t>
      </w:r>
      <w:r>
        <w:rPr>
          <w:rFonts w:ascii="Times New Roman" w:hAnsi="Times New Roman" w:cs="Times New Roman"/>
          <w:sz w:val="24"/>
          <w:szCs w:val="24"/>
        </w:rPr>
        <w:t>trešās</w:t>
      </w:r>
      <w:r w:rsidRPr="002951EC">
        <w:rPr>
          <w:rFonts w:ascii="Times New Roman" w:hAnsi="Times New Roman" w:cs="Times New Roman"/>
          <w:sz w:val="24"/>
          <w:szCs w:val="24"/>
        </w:rPr>
        <w:t xml:space="preserve"> sanāksmes </w:t>
      </w:r>
      <w:r>
        <w:rPr>
          <w:rFonts w:ascii="Times New Roman" w:hAnsi="Times New Roman" w:cs="Times New Roman"/>
          <w:sz w:val="24"/>
          <w:szCs w:val="24"/>
        </w:rPr>
        <w:t>dalībnieku saraksts</w:t>
      </w:r>
    </w:p>
    <w:tbl>
      <w:tblPr>
        <w:tblStyle w:val="Reatabula"/>
        <w:tblW w:w="0" w:type="auto"/>
        <w:tblLook w:val="04A0" w:firstRow="1" w:lastRow="0" w:firstColumn="1" w:lastColumn="0" w:noHBand="0" w:noVBand="1"/>
      </w:tblPr>
      <w:tblGrid>
        <w:gridCol w:w="650"/>
        <w:gridCol w:w="3569"/>
        <w:gridCol w:w="3994"/>
      </w:tblGrid>
      <w:tr w:rsidR="00524954" w:rsidRPr="004D46C2" w:rsidTr="00EC207E">
        <w:tc>
          <w:tcPr>
            <w:tcW w:w="650" w:type="dxa"/>
            <w:shd w:val="clear" w:color="auto" w:fill="E7E6E6" w:themeFill="background2"/>
          </w:tcPr>
          <w:p w:rsidR="00524954" w:rsidRPr="004D46C2" w:rsidRDefault="00524954" w:rsidP="00EC207E">
            <w:pPr>
              <w:spacing w:before="30" w:after="30" w:line="360" w:lineRule="auto"/>
              <w:jc w:val="both"/>
              <w:rPr>
                <w:rFonts w:ascii="Times New Roman" w:hAnsi="Times New Roman" w:cs="Times New Roman"/>
                <w:b/>
                <w:sz w:val="24"/>
                <w:szCs w:val="24"/>
              </w:rPr>
            </w:pPr>
            <w:r w:rsidRPr="004D46C2">
              <w:rPr>
                <w:rFonts w:ascii="Times New Roman" w:hAnsi="Times New Roman" w:cs="Times New Roman"/>
                <w:b/>
                <w:sz w:val="24"/>
                <w:szCs w:val="24"/>
              </w:rPr>
              <w:t>Nr.</w:t>
            </w:r>
          </w:p>
        </w:tc>
        <w:tc>
          <w:tcPr>
            <w:tcW w:w="3569" w:type="dxa"/>
            <w:shd w:val="clear" w:color="auto" w:fill="E7E6E6" w:themeFill="background2"/>
          </w:tcPr>
          <w:p w:rsidR="00524954" w:rsidRPr="004D46C2" w:rsidRDefault="00524954" w:rsidP="00EC207E">
            <w:pPr>
              <w:spacing w:before="30" w:after="30" w:line="360" w:lineRule="auto"/>
              <w:jc w:val="both"/>
              <w:rPr>
                <w:rFonts w:ascii="Times New Roman" w:hAnsi="Times New Roman" w:cs="Times New Roman"/>
                <w:b/>
                <w:sz w:val="24"/>
                <w:szCs w:val="24"/>
              </w:rPr>
            </w:pPr>
            <w:r w:rsidRPr="004D46C2">
              <w:rPr>
                <w:rFonts w:ascii="Times New Roman" w:hAnsi="Times New Roman" w:cs="Times New Roman"/>
                <w:b/>
                <w:sz w:val="24"/>
                <w:szCs w:val="24"/>
              </w:rPr>
              <w:t>Vārds, uzvārds</w:t>
            </w:r>
          </w:p>
        </w:tc>
        <w:tc>
          <w:tcPr>
            <w:tcW w:w="3994" w:type="dxa"/>
            <w:shd w:val="clear" w:color="auto" w:fill="E7E6E6" w:themeFill="background2"/>
          </w:tcPr>
          <w:p w:rsidR="00524954" w:rsidRPr="004D46C2" w:rsidRDefault="00524954" w:rsidP="00EC207E">
            <w:pPr>
              <w:spacing w:before="30" w:after="30" w:line="360" w:lineRule="auto"/>
              <w:jc w:val="both"/>
              <w:rPr>
                <w:rFonts w:ascii="Times New Roman" w:hAnsi="Times New Roman" w:cs="Times New Roman"/>
                <w:b/>
                <w:sz w:val="24"/>
                <w:szCs w:val="24"/>
              </w:rPr>
            </w:pPr>
            <w:r w:rsidRPr="004D46C2">
              <w:rPr>
                <w:rFonts w:ascii="Times New Roman" w:hAnsi="Times New Roman" w:cs="Times New Roman"/>
                <w:b/>
                <w:sz w:val="24"/>
                <w:szCs w:val="24"/>
              </w:rPr>
              <w:t>Iestāde, organizācija</w:t>
            </w:r>
          </w:p>
        </w:tc>
      </w:tr>
      <w:tr w:rsidR="00524954" w:rsidRPr="004D46C2"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1.</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Inita Bružika</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 xml:space="preserve">Dabas aizsardzības pārvaldes Latgales reģionālā administrācija </w:t>
            </w:r>
          </w:p>
        </w:tc>
      </w:tr>
      <w:tr w:rsidR="00524954" w:rsidRPr="004D46C2"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2.</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Juris Kursīts</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Pensionārs</w:t>
            </w:r>
          </w:p>
        </w:tc>
      </w:tr>
      <w:tr w:rsidR="00524954" w:rsidRPr="004D46C2"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3.</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Juris Uļjans</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Daugavpils novada Dome</w:t>
            </w:r>
          </w:p>
        </w:tc>
      </w:tr>
      <w:tr w:rsidR="00524954" w:rsidRPr="004D46C2"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4.</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Jolanta Bāra</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Daugavpils Universitāte</w:t>
            </w:r>
          </w:p>
        </w:tc>
      </w:tr>
      <w:tr w:rsidR="00524954" w:rsidRPr="004D46C2"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5.</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Olga Lukaševiča</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Daugavpils novada Dome</w:t>
            </w:r>
          </w:p>
        </w:tc>
      </w:tr>
      <w:tr w:rsidR="00524954" w:rsidRPr="004D46C2"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6.</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Aleksandrs Aizbalts</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Daugavpils novada Dome</w:t>
            </w:r>
          </w:p>
        </w:tc>
      </w:tr>
      <w:tr w:rsidR="00524954" w:rsidRPr="004D46C2"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 xml:space="preserve">7. </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sidRPr="004D46C2">
              <w:rPr>
                <w:rFonts w:ascii="Times New Roman" w:hAnsi="Times New Roman" w:cs="Times New Roman"/>
                <w:sz w:val="24"/>
                <w:szCs w:val="24"/>
              </w:rPr>
              <w:t>Genadijs Gardukevičs</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Priekšsēdētājs dk/s “Ļubasti”</w:t>
            </w:r>
          </w:p>
        </w:tc>
      </w:tr>
      <w:tr w:rsidR="00524954" w:rsidRPr="0029317B"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8.</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Egita Terēze Jonāne</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“Latgales Laiks”</w:t>
            </w:r>
          </w:p>
        </w:tc>
      </w:tr>
      <w:tr w:rsidR="00524954" w:rsidRPr="0029317B"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9.</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Jeļena Bobkova</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SIA “Dautkom TV”</w:t>
            </w:r>
          </w:p>
        </w:tc>
      </w:tr>
      <w:tr w:rsidR="00524954" w:rsidRPr="0029317B"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10.</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Margarita Krauce</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Līksnas pagasta pārvalde</w:t>
            </w:r>
          </w:p>
        </w:tc>
      </w:tr>
      <w:tr w:rsidR="00524954" w:rsidRPr="0029317B" w:rsidTr="00EC207E">
        <w:tc>
          <w:tcPr>
            <w:tcW w:w="650"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11.</w:t>
            </w:r>
          </w:p>
        </w:tc>
        <w:tc>
          <w:tcPr>
            <w:tcW w:w="3569"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Biruta Ozoliņa</w:t>
            </w:r>
          </w:p>
        </w:tc>
        <w:tc>
          <w:tcPr>
            <w:tcW w:w="3994" w:type="dxa"/>
          </w:tcPr>
          <w:p w:rsidR="00524954" w:rsidRPr="004D46C2" w:rsidRDefault="00524954" w:rsidP="00EC207E">
            <w:pPr>
              <w:spacing w:before="30" w:after="30" w:line="360" w:lineRule="auto"/>
              <w:jc w:val="both"/>
              <w:rPr>
                <w:rFonts w:ascii="Times New Roman" w:hAnsi="Times New Roman" w:cs="Times New Roman"/>
                <w:sz w:val="24"/>
                <w:szCs w:val="24"/>
              </w:rPr>
            </w:pPr>
            <w:r>
              <w:rPr>
                <w:rFonts w:ascii="Times New Roman" w:hAnsi="Times New Roman" w:cs="Times New Roman"/>
                <w:sz w:val="24"/>
                <w:szCs w:val="24"/>
              </w:rPr>
              <w:t>Līksnas pagasta pārvalde</w:t>
            </w:r>
          </w:p>
        </w:tc>
      </w:tr>
    </w:tbl>
    <w:p w:rsidR="00524954" w:rsidRDefault="00524954" w:rsidP="00524954">
      <w:pPr>
        <w:pStyle w:val="Paraststmeklis"/>
        <w:spacing w:after="60"/>
        <w:ind w:left="720"/>
        <w:jc w:val="both"/>
        <w:rPr>
          <w:b/>
          <w:sz w:val="28"/>
          <w:szCs w:val="28"/>
        </w:rPr>
      </w:pPr>
    </w:p>
    <w:p w:rsidR="00524954" w:rsidRDefault="00524954">
      <w:pPr>
        <w:spacing w:after="160" w:line="259" w:lineRule="auto"/>
        <w:rPr>
          <w:rFonts w:ascii="Times New Roman" w:eastAsia="Times New Roman" w:hAnsi="Times New Roman" w:cs="Times New Roman"/>
          <w:b/>
          <w:sz w:val="28"/>
          <w:szCs w:val="28"/>
          <w:lang w:eastAsia="lv-LV"/>
        </w:rPr>
      </w:pPr>
      <w:r>
        <w:rPr>
          <w:b/>
          <w:sz w:val="28"/>
          <w:szCs w:val="28"/>
        </w:rPr>
        <w:br w:type="page"/>
      </w:r>
    </w:p>
    <w:p w:rsidR="00524954" w:rsidRDefault="00524954" w:rsidP="00524954">
      <w:pPr>
        <w:pStyle w:val="Paraststmeklis"/>
        <w:numPr>
          <w:ilvl w:val="1"/>
          <w:numId w:val="11"/>
        </w:numPr>
        <w:spacing w:after="60"/>
        <w:jc w:val="both"/>
        <w:rPr>
          <w:b/>
          <w:sz w:val="28"/>
          <w:szCs w:val="28"/>
        </w:rPr>
      </w:pPr>
      <w:r w:rsidRPr="00524954">
        <w:rPr>
          <w:b/>
          <w:sz w:val="28"/>
          <w:szCs w:val="28"/>
        </w:rPr>
        <w:lastRenderedPageBreak/>
        <w:t>Ziņojums par saņemtajiem priekšlikumiem</w:t>
      </w:r>
    </w:p>
    <w:p w:rsidR="00524954" w:rsidRDefault="00524954" w:rsidP="00524954">
      <w:pPr>
        <w:pStyle w:val="Paraststmeklis"/>
        <w:spacing w:after="60"/>
        <w:jc w:val="both"/>
        <w:rPr>
          <w:b/>
          <w:sz w:val="28"/>
          <w:szCs w:val="28"/>
        </w:rPr>
      </w:pPr>
    </w:p>
    <w:p w:rsidR="00524954" w:rsidRPr="00E10509" w:rsidRDefault="00524954" w:rsidP="00524954">
      <w:pPr>
        <w:pStyle w:val="Paraststmeklis"/>
        <w:spacing w:after="60"/>
        <w:jc w:val="both"/>
        <w:rPr>
          <w:b/>
          <w:sz w:val="28"/>
          <w:szCs w:val="28"/>
        </w:rPr>
      </w:pPr>
      <w:r w:rsidRPr="00E10509">
        <w:rPr>
          <w:b/>
          <w:sz w:val="28"/>
          <w:szCs w:val="28"/>
        </w:rPr>
        <w:t xml:space="preserve">Sabiedriskās apspriešanas laikā saņemtie priekšlikumi </w:t>
      </w:r>
    </w:p>
    <w:tbl>
      <w:tblPr>
        <w:tblStyle w:val="Reatabula"/>
        <w:tblW w:w="0" w:type="auto"/>
        <w:tblLook w:val="04A0" w:firstRow="1" w:lastRow="0" w:firstColumn="1" w:lastColumn="0" w:noHBand="0" w:noVBand="1"/>
      </w:tblPr>
      <w:tblGrid>
        <w:gridCol w:w="589"/>
        <w:gridCol w:w="3334"/>
        <w:gridCol w:w="2503"/>
        <w:gridCol w:w="2096"/>
      </w:tblGrid>
      <w:tr w:rsidR="00F21D5E" w:rsidRPr="00E10509" w:rsidTr="00F21D5E">
        <w:tc>
          <w:tcPr>
            <w:tcW w:w="589" w:type="dxa"/>
          </w:tcPr>
          <w:p w:rsidR="00524954" w:rsidRPr="00E10509" w:rsidRDefault="00F21D5E" w:rsidP="00F21D5E">
            <w:pPr>
              <w:pStyle w:val="Paraststmeklis"/>
              <w:spacing w:after="60"/>
              <w:jc w:val="center"/>
              <w:rPr>
                <w:b/>
                <w:sz w:val="22"/>
                <w:szCs w:val="22"/>
                <w:lang w:val="lv-LV"/>
              </w:rPr>
            </w:pPr>
            <w:r w:rsidRPr="00E10509">
              <w:rPr>
                <w:b/>
                <w:sz w:val="22"/>
                <w:szCs w:val="22"/>
                <w:lang w:val="lv-LV"/>
              </w:rPr>
              <w:t>NR.</w:t>
            </w:r>
          </w:p>
        </w:tc>
        <w:tc>
          <w:tcPr>
            <w:tcW w:w="3671" w:type="dxa"/>
          </w:tcPr>
          <w:p w:rsidR="00524954" w:rsidRPr="00E10509" w:rsidRDefault="00F21D5E" w:rsidP="00F21D5E">
            <w:pPr>
              <w:pStyle w:val="Paraststmeklis"/>
              <w:spacing w:after="60"/>
              <w:jc w:val="center"/>
              <w:rPr>
                <w:b/>
                <w:sz w:val="22"/>
                <w:szCs w:val="22"/>
                <w:lang w:val="lv-LV"/>
              </w:rPr>
            </w:pPr>
            <w:r w:rsidRPr="00E10509">
              <w:rPr>
                <w:b/>
                <w:sz w:val="22"/>
                <w:szCs w:val="22"/>
                <w:lang w:val="lv-LV"/>
              </w:rPr>
              <w:t>IESNIEDZĒJS, PRIEKŠLIKUMS</w:t>
            </w:r>
          </w:p>
        </w:tc>
        <w:tc>
          <w:tcPr>
            <w:tcW w:w="2131" w:type="dxa"/>
          </w:tcPr>
          <w:p w:rsidR="00524954" w:rsidRPr="00E10509" w:rsidRDefault="00F21D5E" w:rsidP="00F21D5E">
            <w:pPr>
              <w:pStyle w:val="Paraststmeklis"/>
              <w:spacing w:after="60"/>
              <w:jc w:val="center"/>
              <w:rPr>
                <w:b/>
                <w:sz w:val="22"/>
                <w:szCs w:val="22"/>
                <w:lang w:val="lv-LV"/>
              </w:rPr>
            </w:pPr>
            <w:r w:rsidRPr="00E10509">
              <w:rPr>
                <w:b/>
                <w:sz w:val="22"/>
                <w:szCs w:val="22"/>
                <w:lang w:val="lv-LV"/>
              </w:rPr>
              <w:t>SAŅEMŠANAS DATUMS/VEIDS</w:t>
            </w:r>
          </w:p>
        </w:tc>
        <w:tc>
          <w:tcPr>
            <w:tcW w:w="2131" w:type="dxa"/>
          </w:tcPr>
          <w:p w:rsidR="00524954" w:rsidRPr="00E10509" w:rsidRDefault="00F21D5E" w:rsidP="00F21D5E">
            <w:pPr>
              <w:pStyle w:val="Paraststmeklis"/>
              <w:spacing w:after="60"/>
              <w:jc w:val="center"/>
              <w:rPr>
                <w:b/>
                <w:sz w:val="22"/>
                <w:szCs w:val="22"/>
                <w:lang w:val="lv-LV"/>
              </w:rPr>
            </w:pPr>
            <w:r w:rsidRPr="00E10509">
              <w:rPr>
                <w:b/>
                <w:sz w:val="22"/>
                <w:szCs w:val="22"/>
                <w:lang w:val="lv-LV"/>
              </w:rPr>
              <w:t>KOMENTĀRS PAR PRIEKŠLIKUMA ŅEMŠANU VĒRĀ</w:t>
            </w:r>
          </w:p>
        </w:tc>
      </w:tr>
      <w:tr w:rsidR="00F21D5E" w:rsidRPr="00E10509" w:rsidTr="00F21D5E">
        <w:tc>
          <w:tcPr>
            <w:tcW w:w="589" w:type="dxa"/>
          </w:tcPr>
          <w:p w:rsidR="00524954" w:rsidRPr="00E10509" w:rsidRDefault="00F21D5E" w:rsidP="00EC207E">
            <w:pPr>
              <w:pStyle w:val="Paraststmeklis"/>
              <w:spacing w:after="60"/>
              <w:jc w:val="both"/>
              <w:rPr>
                <w:sz w:val="22"/>
                <w:szCs w:val="22"/>
                <w:lang w:val="lv-LV"/>
              </w:rPr>
            </w:pPr>
            <w:r w:rsidRPr="00E10509">
              <w:rPr>
                <w:sz w:val="22"/>
                <w:szCs w:val="22"/>
                <w:lang w:val="lv-LV"/>
              </w:rPr>
              <w:t>1.</w:t>
            </w:r>
          </w:p>
        </w:tc>
        <w:tc>
          <w:tcPr>
            <w:tcW w:w="3671" w:type="dxa"/>
          </w:tcPr>
          <w:p w:rsidR="00524954" w:rsidRPr="00E10509" w:rsidRDefault="00F21D5E" w:rsidP="00F21D5E">
            <w:pPr>
              <w:pStyle w:val="Paraststmeklis"/>
              <w:spacing w:after="60"/>
              <w:jc w:val="both"/>
              <w:rPr>
                <w:sz w:val="22"/>
                <w:szCs w:val="22"/>
                <w:lang w:val="lv-LV"/>
              </w:rPr>
            </w:pPr>
            <w:r w:rsidRPr="00E10509">
              <w:rPr>
                <w:sz w:val="22"/>
                <w:szCs w:val="22"/>
                <w:lang w:val="lv-LV"/>
              </w:rPr>
              <w:t xml:space="preserve">J.Kursīts. </w:t>
            </w:r>
            <w:r w:rsidRPr="00E10509">
              <w:rPr>
                <w:rFonts w:eastAsia="Calibri"/>
                <w:lang w:val="lv-LV"/>
              </w:rPr>
              <w:t xml:space="preserve">Nepieciešams atjaunot aizbērto Jaunušānu/Ļubasta upīti (Ļubastjanku), citādi ezeru glābt nevarēs. Jāceļ tunelis zem dzelzceļa. </w:t>
            </w:r>
            <w:r w:rsidRPr="00E10509">
              <w:rPr>
                <w:sz w:val="22"/>
                <w:szCs w:val="22"/>
                <w:lang w:val="lv-LV"/>
              </w:rPr>
              <w:t xml:space="preserve"> Lūdz izmainīt plānā iekļauto formulējumu, ka tuneļa izbūve zem dzelzceļa nav iespējama.</w:t>
            </w:r>
            <w:r w:rsidR="004F0DCC" w:rsidRPr="00E10509">
              <w:rPr>
                <w:sz w:val="22"/>
                <w:szCs w:val="22"/>
                <w:lang w:val="lv-LV"/>
              </w:rPr>
              <w:t xml:space="preserve"> Iesaka atzīmēt, ka sapropeļa slānis ir izmantojams ienākumu gūšanai.  Redakcionāli precizējumi.</w:t>
            </w:r>
          </w:p>
        </w:tc>
        <w:tc>
          <w:tcPr>
            <w:tcW w:w="2131" w:type="dxa"/>
          </w:tcPr>
          <w:p w:rsidR="00524954" w:rsidRPr="00E10509" w:rsidRDefault="00F21D5E" w:rsidP="00EC207E">
            <w:pPr>
              <w:pStyle w:val="Paraststmeklis"/>
              <w:spacing w:after="60"/>
              <w:jc w:val="both"/>
              <w:rPr>
                <w:sz w:val="22"/>
                <w:szCs w:val="22"/>
                <w:lang w:val="lv-LV"/>
              </w:rPr>
            </w:pPr>
            <w:r w:rsidRPr="00E10509">
              <w:rPr>
                <w:sz w:val="22"/>
                <w:szCs w:val="22"/>
                <w:lang w:val="lv-LV"/>
              </w:rPr>
              <w:t xml:space="preserve">25.01.2016., Sabiedriskās apspriešanas sanāksmes laikā/1.02.2016. papildu tikšanās pēc sanāksmes </w:t>
            </w:r>
          </w:p>
        </w:tc>
        <w:tc>
          <w:tcPr>
            <w:tcW w:w="2131" w:type="dxa"/>
          </w:tcPr>
          <w:p w:rsidR="00524954" w:rsidRPr="00E10509" w:rsidRDefault="00F21D5E" w:rsidP="00EC207E">
            <w:pPr>
              <w:pStyle w:val="Paraststmeklis"/>
              <w:spacing w:after="60"/>
              <w:jc w:val="both"/>
              <w:rPr>
                <w:sz w:val="22"/>
                <w:szCs w:val="22"/>
                <w:lang w:val="lv-LV"/>
              </w:rPr>
            </w:pPr>
            <w:r w:rsidRPr="00E10509">
              <w:rPr>
                <w:sz w:val="22"/>
                <w:szCs w:val="22"/>
                <w:lang w:val="lv-LV"/>
              </w:rPr>
              <w:t>Priekšlikums ņemts vērā, precizējot formulējumu</w:t>
            </w:r>
            <w:r w:rsidR="004F0DCC" w:rsidRPr="00E10509">
              <w:rPr>
                <w:sz w:val="22"/>
                <w:szCs w:val="22"/>
                <w:lang w:val="lv-LV"/>
              </w:rPr>
              <w:t xml:space="preserve"> un veicot labojumus</w:t>
            </w:r>
            <w:r w:rsidRPr="00E10509">
              <w:rPr>
                <w:sz w:val="22"/>
                <w:szCs w:val="22"/>
                <w:lang w:val="lv-LV"/>
              </w:rPr>
              <w:t xml:space="preserve"> 2.3.4. un 5.2.</w:t>
            </w:r>
            <w:r w:rsidR="00E10509">
              <w:rPr>
                <w:sz w:val="22"/>
                <w:szCs w:val="22"/>
                <w:lang w:val="lv-LV"/>
              </w:rPr>
              <w:t xml:space="preserve"> </w:t>
            </w:r>
            <w:r w:rsidRPr="00E10509">
              <w:rPr>
                <w:sz w:val="22"/>
                <w:szCs w:val="22"/>
                <w:lang w:val="lv-LV"/>
              </w:rPr>
              <w:t xml:space="preserve"> nodaļās</w:t>
            </w:r>
          </w:p>
        </w:tc>
      </w:tr>
      <w:tr w:rsidR="00F21D5E" w:rsidRPr="00E10509" w:rsidTr="00F21D5E">
        <w:tc>
          <w:tcPr>
            <w:tcW w:w="589" w:type="dxa"/>
          </w:tcPr>
          <w:p w:rsidR="00524954" w:rsidRPr="00E10509" w:rsidRDefault="00F21D5E" w:rsidP="00EC207E">
            <w:pPr>
              <w:pStyle w:val="Paraststmeklis"/>
              <w:spacing w:after="60"/>
              <w:jc w:val="both"/>
              <w:rPr>
                <w:sz w:val="22"/>
                <w:szCs w:val="22"/>
                <w:lang w:val="lv-LV"/>
              </w:rPr>
            </w:pPr>
            <w:r w:rsidRPr="00E10509">
              <w:rPr>
                <w:sz w:val="22"/>
                <w:szCs w:val="22"/>
                <w:lang w:val="lv-LV"/>
              </w:rPr>
              <w:t>2.</w:t>
            </w:r>
          </w:p>
        </w:tc>
        <w:tc>
          <w:tcPr>
            <w:tcW w:w="3671" w:type="dxa"/>
          </w:tcPr>
          <w:p w:rsidR="00524954" w:rsidRPr="00E10509" w:rsidRDefault="00F21D5E" w:rsidP="00F21D5E">
            <w:pPr>
              <w:pStyle w:val="Paraststmeklis"/>
              <w:spacing w:after="60"/>
              <w:jc w:val="both"/>
              <w:rPr>
                <w:sz w:val="22"/>
                <w:szCs w:val="22"/>
                <w:lang w:val="lv-LV"/>
              </w:rPr>
            </w:pPr>
            <w:r w:rsidRPr="00E10509">
              <w:rPr>
                <w:sz w:val="22"/>
                <w:szCs w:val="22"/>
                <w:lang w:val="lv-LV"/>
              </w:rPr>
              <w:t>A. Aizbalts (Daugavpils novada Dome).  Nav iespējams izveidot kanalizācijas sistēmu applūstošā teritorijā, jāpārformulē pasākuma apraksts.</w:t>
            </w:r>
          </w:p>
        </w:tc>
        <w:tc>
          <w:tcPr>
            <w:tcW w:w="2131" w:type="dxa"/>
          </w:tcPr>
          <w:p w:rsidR="00524954" w:rsidRPr="00E10509" w:rsidRDefault="00F21D5E" w:rsidP="00EC207E">
            <w:pPr>
              <w:pStyle w:val="Paraststmeklis"/>
              <w:spacing w:after="60"/>
              <w:jc w:val="both"/>
              <w:rPr>
                <w:sz w:val="22"/>
                <w:szCs w:val="22"/>
                <w:lang w:val="lv-LV"/>
              </w:rPr>
            </w:pPr>
            <w:r w:rsidRPr="00E10509">
              <w:rPr>
                <w:sz w:val="22"/>
                <w:szCs w:val="22"/>
                <w:lang w:val="lv-LV"/>
              </w:rPr>
              <w:t>25.01.2016., Sabiedriskās apspriešanas sanāksmes laikā</w:t>
            </w:r>
          </w:p>
        </w:tc>
        <w:tc>
          <w:tcPr>
            <w:tcW w:w="2131" w:type="dxa"/>
          </w:tcPr>
          <w:p w:rsidR="00524954" w:rsidRPr="00E10509" w:rsidRDefault="00F21D5E" w:rsidP="00F21D5E">
            <w:pPr>
              <w:pStyle w:val="Paraststmeklis"/>
              <w:spacing w:after="60"/>
              <w:jc w:val="both"/>
              <w:rPr>
                <w:sz w:val="22"/>
                <w:szCs w:val="22"/>
                <w:lang w:val="lv-LV"/>
              </w:rPr>
            </w:pPr>
            <w:r w:rsidRPr="00E10509">
              <w:rPr>
                <w:sz w:val="22"/>
                <w:szCs w:val="22"/>
                <w:lang w:val="lv-LV"/>
              </w:rPr>
              <w:t>Priekšlikums ņemts vērā, precizējot formulējumu 5.2. nodaļā</w:t>
            </w:r>
          </w:p>
        </w:tc>
      </w:tr>
      <w:tr w:rsidR="00F21D5E" w:rsidRPr="00E10509" w:rsidTr="00F21D5E">
        <w:tc>
          <w:tcPr>
            <w:tcW w:w="589" w:type="dxa"/>
          </w:tcPr>
          <w:p w:rsidR="00524954" w:rsidRPr="00E10509" w:rsidRDefault="004F0DCC" w:rsidP="00EC207E">
            <w:pPr>
              <w:pStyle w:val="Paraststmeklis"/>
              <w:spacing w:after="60"/>
              <w:jc w:val="both"/>
              <w:rPr>
                <w:sz w:val="22"/>
                <w:szCs w:val="22"/>
                <w:lang w:val="lv-LV"/>
              </w:rPr>
            </w:pPr>
            <w:r w:rsidRPr="00E10509">
              <w:rPr>
                <w:sz w:val="22"/>
                <w:szCs w:val="22"/>
                <w:lang w:val="lv-LV"/>
              </w:rPr>
              <w:t>3.</w:t>
            </w:r>
          </w:p>
        </w:tc>
        <w:tc>
          <w:tcPr>
            <w:tcW w:w="3671" w:type="dxa"/>
          </w:tcPr>
          <w:p w:rsidR="00524954" w:rsidRPr="00E10509" w:rsidRDefault="004F0DCC" w:rsidP="004F0DCC">
            <w:pPr>
              <w:pStyle w:val="Paraststmeklis"/>
              <w:spacing w:after="60"/>
              <w:jc w:val="both"/>
              <w:rPr>
                <w:sz w:val="22"/>
                <w:szCs w:val="22"/>
                <w:lang w:val="lv-LV"/>
              </w:rPr>
            </w:pPr>
            <w:r w:rsidRPr="00E10509">
              <w:rPr>
                <w:sz w:val="22"/>
                <w:szCs w:val="22"/>
                <w:lang w:val="lv-LV"/>
              </w:rPr>
              <w:t>B.Ozoliņa,  O.Lukaševiča (Līksnas pagasta pārvalde, Daugavpils novada Dome) iesaka pie pasākumu apraksta minēt, ka jāraksta vēstule Zemkopības ministrijas Valsts nekustamo īpašumu aģentūrai par grāvja M1 tīrīšanu, lai to pārtīra visā garumā.</w:t>
            </w:r>
          </w:p>
        </w:tc>
        <w:tc>
          <w:tcPr>
            <w:tcW w:w="2131" w:type="dxa"/>
          </w:tcPr>
          <w:p w:rsidR="00524954" w:rsidRPr="00E10509" w:rsidRDefault="004F0DCC" w:rsidP="00EC207E">
            <w:pPr>
              <w:pStyle w:val="Paraststmeklis"/>
              <w:spacing w:after="60"/>
              <w:jc w:val="both"/>
              <w:rPr>
                <w:sz w:val="22"/>
                <w:szCs w:val="22"/>
                <w:lang w:val="lv-LV"/>
              </w:rPr>
            </w:pPr>
            <w:r w:rsidRPr="00E10509">
              <w:rPr>
                <w:sz w:val="22"/>
                <w:szCs w:val="22"/>
                <w:lang w:val="lv-LV"/>
              </w:rPr>
              <w:t>25.01.2016., Sabiedriskās apspriešanas sanāksmes laikā</w:t>
            </w:r>
          </w:p>
        </w:tc>
        <w:tc>
          <w:tcPr>
            <w:tcW w:w="2131" w:type="dxa"/>
          </w:tcPr>
          <w:p w:rsidR="00524954" w:rsidRPr="00E10509" w:rsidRDefault="004F0DCC" w:rsidP="00EC207E">
            <w:pPr>
              <w:pStyle w:val="Paraststmeklis"/>
              <w:spacing w:after="60"/>
              <w:jc w:val="both"/>
              <w:rPr>
                <w:sz w:val="22"/>
                <w:szCs w:val="22"/>
                <w:lang w:val="lv-LV"/>
              </w:rPr>
            </w:pPr>
            <w:r w:rsidRPr="00E10509">
              <w:rPr>
                <w:sz w:val="22"/>
                <w:szCs w:val="22"/>
                <w:lang w:val="lv-LV"/>
              </w:rPr>
              <w:t>Priekšlikums ņemts vērā, precizējot formulējumu 5.2. nodaļā</w:t>
            </w:r>
          </w:p>
        </w:tc>
      </w:tr>
      <w:tr w:rsidR="00F21D5E" w:rsidRPr="00E10509" w:rsidTr="00F21D5E">
        <w:tc>
          <w:tcPr>
            <w:tcW w:w="589" w:type="dxa"/>
          </w:tcPr>
          <w:p w:rsidR="00524954" w:rsidRPr="00E10509" w:rsidRDefault="004F0DCC" w:rsidP="00EC207E">
            <w:pPr>
              <w:pStyle w:val="Paraststmeklis"/>
              <w:spacing w:after="60"/>
              <w:jc w:val="both"/>
              <w:rPr>
                <w:sz w:val="22"/>
                <w:szCs w:val="22"/>
                <w:lang w:val="lv-LV"/>
              </w:rPr>
            </w:pPr>
            <w:r w:rsidRPr="00E10509">
              <w:rPr>
                <w:sz w:val="22"/>
                <w:szCs w:val="22"/>
                <w:lang w:val="lv-LV"/>
              </w:rPr>
              <w:t>4.</w:t>
            </w:r>
          </w:p>
        </w:tc>
        <w:tc>
          <w:tcPr>
            <w:tcW w:w="3671" w:type="dxa"/>
          </w:tcPr>
          <w:p w:rsidR="00524954" w:rsidRPr="00E10509" w:rsidRDefault="004F0DCC" w:rsidP="00EC207E">
            <w:pPr>
              <w:pStyle w:val="Paraststmeklis"/>
              <w:spacing w:after="60"/>
              <w:jc w:val="both"/>
              <w:rPr>
                <w:sz w:val="22"/>
                <w:szCs w:val="22"/>
                <w:lang w:val="lv-LV"/>
              </w:rPr>
            </w:pPr>
            <w:r w:rsidRPr="00E10509">
              <w:rPr>
                <w:sz w:val="22"/>
                <w:szCs w:val="22"/>
                <w:lang w:val="lv-LV"/>
              </w:rPr>
              <w:t>B.Ozoliņa (Līksnas pagasta pārvalde) iesaka, ka plāna apsaimniekošanas kartē jāiezīmē arī norādi no Daugavpils šosejas, lai var atrast ezeru un putnu vērošanas torni.</w:t>
            </w:r>
          </w:p>
        </w:tc>
        <w:tc>
          <w:tcPr>
            <w:tcW w:w="2131" w:type="dxa"/>
          </w:tcPr>
          <w:p w:rsidR="00524954" w:rsidRPr="00E10509" w:rsidRDefault="004F0DCC" w:rsidP="00EC207E">
            <w:pPr>
              <w:pStyle w:val="Paraststmeklis"/>
              <w:spacing w:after="60"/>
              <w:jc w:val="both"/>
              <w:rPr>
                <w:sz w:val="22"/>
                <w:szCs w:val="22"/>
                <w:lang w:val="lv-LV"/>
              </w:rPr>
            </w:pPr>
            <w:r w:rsidRPr="00E10509">
              <w:rPr>
                <w:sz w:val="22"/>
                <w:szCs w:val="22"/>
                <w:lang w:val="lv-LV"/>
              </w:rPr>
              <w:t>25.01.2016., Sabiedriskās apspriešanas sanāksmes laikā</w:t>
            </w:r>
          </w:p>
        </w:tc>
        <w:tc>
          <w:tcPr>
            <w:tcW w:w="2131" w:type="dxa"/>
          </w:tcPr>
          <w:p w:rsidR="00524954" w:rsidRPr="00E10509" w:rsidRDefault="004F0DCC" w:rsidP="004F0DCC">
            <w:pPr>
              <w:pStyle w:val="Paraststmeklis"/>
              <w:spacing w:after="60"/>
              <w:jc w:val="both"/>
              <w:rPr>
                <w:sz w:val="22"/>
                <w:szCs w:val="22"/>
                <w:lang w:val="lv-LV"/>
              </w:rPr>
            </w:pPr>
            <w:r w:rsidRPr="00E10509">
              <w:rPr>
                <w:sz w:val="22"/>
                <w:szCs w:val="22"/>
                <w:lang w:val="lv-LV"/>
              </w:rPr>
              <w:t>Priekšlikums ņemts vērā, precizējot 16. pielikumu</w:t>
            </w:r>
          </w:p>
        </w:tc>
      </w:tr>
      <w:tr w:rsidR="00F21D5E" w:rsidRPr="00E10509" w:rsidTr="00F21D5E">
        <w:tc>
          <w:tcPr>
            <w:tcW w:w="589" w:type="dxa"/>
          </w:tcPr>
          <w:p w:rsidR="00524954" w:rsidRPr="00E10509" w:rsidRDefault="004F0DCC" w:rsidP="00EC207E">
            <w:pPr>
              <w:pStyle w:val="Paraststmeklis"/>
              <w:spacing w:after="60"/>
              <w:jc w:val="both"/>
              <w:rPr>
                <w:sz w:val="22"/>
                <w:szCs w:val="22"/>
                <w:lang w:val="lv-LV"/>
              </w:rPr>
            </w:pPr>
            <w:r w:rsidRPr="00E10509">
              <w:rPr>
                <w:sz w:val="22"/>
                <w:szCs w:val="22"/>
                <w:lang w:val="lv-LV"/>
              </w:rPr>
              <w:t>5.</w:t>
            </w:r>
          </w:p>
        </w:tc>
        <w:tc>
          <w:tcPr>
            <w:tcW w:w="3671" w:type="dxa"/>
          </w:tcPr>
          <w:p w:rsidR="00524954" w:rsidRPr="00E10509" w:rsidRDefault="004F0DCC" w:rsidP="00EC207E">
            <w:pPr>
              <w:pStyle w:val="Paraststmeklis"/>
              <w:spacing w:after="60"/>
              <w:jc w:val="both"/>
              <w:rPr>
                <w:sz w:val="22"/>
                <w:szCs w:val="22"/>
                <w:lang w:val="lv-LV"/>
              </w:rPr>
            </w:pPr>
            <w:r w:rsidRPr="00E10509">
              <w:rPr>
                <w:sz w:val="22"/>
                <w:szCs w:val="22"/>
                <w:lang w:val="lv-LV"/>
              </w:rPr>
              <w:t>G. Gardukevičs (</w:t>
            </w:r>
            <w:r w:rsidRPr="00E10509">
              <w:rPr>
                <w:lang w:val="lv-LV"/>
              </w:rPr>
              <w:t>dk/s “Ļubasti”)</w:t>
            </w:r>
            <w:r w:rsidRPr="00E10509">
              <w:rPr>
                <w:sz w:val="22"/>
                <w:szCs w:val="22"/>
                <w:lang w:val="lv-LV"/>
              </w:rPr>
              <w:t xml:space="preserve"> piekrīt, ka vajag izveidot caurteci zem ceļa un dzelzceļa. Lūdz ņemt vērā vasarnīcu kooperatīva iedzīvotāju intereses un nepaaugstināt ezera līmeni par metru, jo tad kooperatīvs applūdīs.</w:t>
            </w:r>
          </w:p>
        </w:tc>
        <w:tc>
          <w:tcPr>
            <w:tcW w:w="2131" w:type="dxa"/>
          </w:tcPr>
          <w:p w:rsidR="00524954" w:rsidRPr="00E10509" w:rsidRDefault="004F0DCC" w:rsidP="004F0DCC">
            <w:pPr>
              <w:pStyle w:val="Paraststmeklis"/>
              <w:spacing w:after="60"/>
              <w:jc w:val="both"/>
              <w:rPr>
                <w:sz w:val="22"/>
                <w:szCs w:val="22"/>
                <w:lang w:val="lv-LV"/>
              </w:rPr>
            </w:pPr>
            <w:r w:rsidRPr="00E10509">
              <w:rPr>
                <w:sz w:val="22"/>
                <w:szCs w:val="22"/>
                <w:lang w:val="lv-LV"/>
              </w:rPr>
              <w:t>25.01.2016., Sabiedriskās apspriešanas sanāksmes laikā</w:t>
            </w:r>
            <w:r w:rsidRPr="00E10509">
              <w:rPr>
                <w:sz w:val="22"/>
                <w:szCs w:val="22"/>
                <w:lang w:val="lv-LV"/>
              </w:rPr>
              <w:tab/>
            </w:r>
          </w:p>
        </w:tc>
        <w:tc>
          <w:tcPr>
            <w:tcW w:w="2131" w:type="dxa"/>
          </w:tcPr>
          <w:p w:rsidR="00524954" w:rsidRPr="00E10509" w:rsidRDefault="004F0DCC" w:rsidP="00EC207E">
            <w:pPr>
              <w:pStyle w:val="Paraststmeklis"/>
              <w:spacing w:after="60"/>
              <w:jc w:val="both"/>
              <w:rPr>
                <w:sz w:val="22"/>
                <w:szCs w:val="22"/>
                <w:lang w:val="lv-LV"/>
              </w:rPr>
            </w:pPr>
            <w:r w:rsidRPr="00E10509">
              <w:rPr>
                <w:sz w:val="22"/>
                <w:szCs w:val="22"/>
                <w:lang w:val="lv-LV"/>
              </w:rPr>
              <w:t>Priekšlikums ņemts vērā, precizējot formulējumu 5.2. nodaļā</w:t>
            </w:r>
          </w:p>
        </w:tc>
      </w:tr>
      <w:tr w:rsidR="00F21D5E" w:rsidRPr="00E10509" w:rsidTr="00F21D5E">
        <w:tc>
          <w:tcPr>
            <w:tcW w:w="589" w:type="dxa"/>
          </w:tcPr>
          <w:p w:rsidR="00524954" w:rsidRPr="00E10509" w:rsidRDefault="004F0DCC" w:rsidP="00EC207E">
            <w:pPr>
              <w:pStyle w:val="Paraststmeklis"/>
              <w:spacing w:after="60"/>
              <w:jc w:val="both"/>
              <w:rPr>
                <w:sz w:val="22"/>
                <w:szCs w:val="22"/>
                <w:lang w:val="lv-LV"/>
              </w:rPr>
            </w:pPr>
            <w:r w:rsidRPr="00E10509">
              <w:rPr>
                <w:sz w:val="22"/>
                <w:szCs w:val="22"/>
                <w:lang w:val="lv-LV"/>
              </w:rPr>
              <w:t>6.</w:t>
            </w:r>
          </w:p>
        </w:tc>
        <w:tc>
          <w:tcPr>
            <w:tcW w:w="3671" w:type="dxa"/>
          </w:tcPr>
          <w:p w:rsidR="004F0DCC" w:rsidRPr="00E10509" w:rsidRDefault="00E10509" w:rsidP="004F0DCC">
            <w:pPr>
              <w:pStyle w:val="Paraststmeklis"/>
              <w:spacing w:after="60"/>
              <w:jc w:val="both"/>
              <w:rPr>
                <w:sz w:val="22"/>
                <w:szCs w:val="22"/>
                <w:lang w:val="lv-LV"/>
              </w:rPr>
            </w:pPr>
            <w:r w:rsidRPr="00E10509">
              <w:rPr>
                <w:sz w:val="22"/>
                <w:szCs w:val="22"/>
                <w:lang w:val="lv-LV"/>
              </w:rPr>
              <w:t>N. Vaivade (zemes īpašniece  “Ļubasti”). V</w:t>
            </w:r>
            <w:r w:rsidR="004F0DCC" w:rsidRPr="00E10509">
              <w:rPr>
                <w:sz w:val="22"/>
                <w:szCs w:val="22"/>
                <w:lang w:val="lv-LV"/>
              </w:rPr>
              <w:t>iennoz</w:t>
            </w:r>
            <w:r w:rsidRPr="00E10509">
              <w:rPr>
                <w:sz w:val="22"/>
                <w:szCs w:val="22"/>
                <w:lang w:val="lv-LV"/>
              </w:rPr>
              <w:t>ī</w:t>
            </w:r>
            <w:r w:rsidR="004F0DCC" w:rsidRPr="00E10509">
              <w:rPr>
                <w:sz w:val="22"/>
                <w:szCs w:val="22"/>
                <w:lang w:val="lv-LV"/>
              </w:rPr>
              <w:t>m</w:t>
            </w:r>
            <w:r w:rsidRPr="00E10509">
              <w:rPr>
                <w:sz w:val="22"/>
                <w:szCs w:val="22"/>
                <w:lang w:val="lv-LV"/>
              </w:rPr>
              <w:t>ī</w:t>
            </w:r>
            <w:r w:rsidR="004F0DCC" w:rsidRPr="00E10509">
              <w:rPr>
                <w:sz w:val="22"/>
                <w:szCs w:val="22"/>
                <w:lang w:val="lv-LV"/>
              </w:rPr>
              <w:t>gi m</w:t>
            </w:r>
            <w:r w:rsidRPr="00E10509">
              <w:rPr>
                <w:sz w:val="22"/>
                <w:szCs w:val="22"/>
                <w:lang w:val="lv-LV"/>
              </w:rPr>
              <w:t>ē</w:t>
            </w:r>
            <w:r w:rsidR="004F0DCC" w:rsidRPr="00E10509">
              <w:rPr>
                <w:sz w:val="22"/>
                <w:szCs w:val="22"/>
                <w:lang w:val="lv-LV"/>
              </w:rPr>
              <w:t>s esam par aizsargdamb</w:t>
            </w:r>
            <w:r w:rsidRPr="00E10509">
              <w:rPr>
                <w:sz w:val="22"/>
                <w:szCs w:val="22"/>
                <w:lang w:val="lv-LV"/>
              </w:rPr>
              <w:t>ja</w:t>
            </w:r>
            <w:r w:rsidR="004F0DCC" w:rsidRPr="00E10509">
              <w:rPr>
                <w:sz w:val="22"/>
                <w:szCs w:val="22"/>
                <w:lang w:val="lv-LV"/>
              </w:rPr>
              <w:t xml:space="preserve"> </w:t>
            </w:r>
            <w:r w:rsidR="004F0DCC" w:rsidRPr="00E10509">
              <w:rPr>
                <w:sz w:val="22"/>
                <w:szCs w:val="22"/>
                <w:lang w:val="lv-LV"/>
              </w:rPr>
              <w:lastRenderedPageBreak/>
              <w:t>celtniecību,jo tad var pasarg</w:t>
            </w:r>
            <w:r w:rsidRPr="00E10509">
              <w:rPr>
                <w:sz w:val="22"/>
                <w:szCs w:val="22"/>
                <w:lang w:val="lv-LV"/>
              </w:rPr>
              <w:t>ā</w:t>
            </w:r>
            <w:r w:rsidR="004F0DCC" w:rsidRPr="00E10509">
              <w:rPr>
                <w:sz w:val="22"/>
                <w:szCs w:val="22"/>
                <w:lang w:val="lv-LV"/>
              </w:rPr>
              <w:t>t d</w:t>
            </w:r>
            <w:r w:rsidRPr="00E10509">
              <w:rPr>
                <w:sz w:val="22"/>
                <w:szCs w:val="22"/>
                <w:lang w:val="lv-LV"/>
              </w:rPr>
              <w:t>ā</w:t>
            </w:r>
            <w:r w:rsidR="004F0DCC" w:rsidRPr="00E10509">
              <w:rPr>
                <w:sz w:val="22"/>
                <w:szCs w:val="22"/>
                <w:lang w:val="lv-LV"/>
              </w:rPr>
              <w:t>rza m</w:t>
            </w:r>
            <w:r w:rsidRPr="00E10509">
              <w:rPr>
                <w:sz w:val="22"/>
                <w:szCs w:val="22"/>
                <w:lang w:val="lv-LV"/>
              </w:rPr>
              <w:t xml:space="preserve">ājiņas no appludināšanas, </w:t>
            </w:r>
            <w:r w:rsidR="004F0DCC" w:rsidRPr="00E10509">
              <w:rPr>
                <w:sz w:val="22"/>
                <w:szCs w:val="22"/>
                <w:lang w:val="lv-LV"/>
              </w:rPr>
              <w:t>kas ir ļoti svarīgi,</w:t>
            </w:r>
            <w:r w:rsidRPr="00E10509">
              <w:rPr>
                <w:sz w:val="22"/>
                <w:szCs w:val="22"/>
                <w:lang w:val="lv-LV"/>
              </w:rPr>
              <w:t xml:space="preserve"> </w:t>
            </w:r>
            <w:r w:rsidR="004F0DCC" w:rsidRPr="00E10509">
              <w:rPr>
                <w:sz w:val="22"/>
                <w:szCs w:val="22"/>
                <w:lang w:val="lv-LV"/>
              </w:rPr>
              <w:t>jo m</w:t>
            </w:r>
            <w:r w:rsidRPr="00E10509">
              <w:rPr>
                <w:sz w:val="22"/>
                <w:szCs w:val="22"/>
                <w:lang w:val="lv-LV"/>
              </w:rPr>
              <w:t>ā</w:t>
            </w:r>
            <w:r w:rsidR="004F0DCC" w:rsidRPr="00E10509">
              <w:rPr>
                <w:sz w:val="22"/>
                <w:szCs w:val="22"/>
                <w:lang w:val="lv-LV"/>
              </w:rPr>
              <w:t>jiņu ir daudz un cilv</w:t>
            </w:r>
            <w:r w:rsidRPr="00E10509">
              <w:rPr>
                <w:sz w:val="22"/>
                <w:szCs w:val="22"/>
                <w:lang w:val="lv-LV"/>
              </w:rPr>
              <w:t>ēk</w:t>
            </w:r>
            <w:r w:rsidR="004F0DCC" w:rsidRPr="00E10509">
              <w:rPr>
                <w:sz w:val="22"/>
                <w:szCs w:val="22"/>
                <w:lang w:val="lv-LV"/>
              </w:rPr>
              <w:t>i daudz iegulda gan sp</w:t>
            </w:r>
            <w:r w:rsidRPr="00E10509">
              <w:rPr>
                <w:sz w:val="22"/>
                <w:szCs w:val="22"/>
                <w:lang w:val="lv-LV"/>
              </w:rPr>
              <w:t>ē</w:t>
            </w:r>
            <w:r w:rsidR="004F0DCC" w:rsidRPr="00E10509">
              <w:rPr>
                <w:sz w:val="22"/>
                <w:szCs w:val="22"/>
                <w:lang w:val="lv-LV"/>
              </w:rPr>
              <w:t>ku,</w:t>
            </w:r>
            <w:r w:rsidRPr="00E10509">
              <w:rPr>
                <w:sz w:val="22"/>
                <w:szCs w:val="22"/>
                <w:lang w:val="lv-LV"/>
              </w:rPr>
              <w:t xml:space="preserve"> </w:t>
            </w:r>
            <w:r w:rsidR="004F0DCC" w:rsidRPr="00E10509">
              <w:rPr>
                <w:sz w:val="22"/>
                <w:szCs w:val="22"/>
                <w:lang w:val="lv-LV"/>
              </w:rPr>
              <w:t xml:space="preserve">gan </w:t>
            </w:r>
            <w:r w:rsidRPr="00E10509">
              <w:rPr>
                <w:sz w:val="22"/>
                <w:szCs w:val="22"/>
                <w:lang w:val="lv-LV"/>
              </w:rPr>
              <w:t>lī</w:t>
            </w:r>
            <w:r w:rsidR="004F0DCC" w:rsidRPr="00E10509">
              <w:rPr>
                <w:sz w:val="22"/>
                <w:szCs w:val="22"/>
                <w:lang w:val="lv-LV"/>
              </w:rPr>
              <w:t xml:space="preserve">dzekļu </w:t>
            </w:r>
            <w:r>
              <w:rPr>
                <w:sz w:val="22"/>
                <w:szCs w:val="22"/>
                <w:lang w:val="lv-LV"/>
              </w:rPr>
              <w:t>veidojot un ierī</w:t>
            </w:r>
            <w:r w:rsidR="004F0DCC" w:rsidRPr="00E10509">
              <w:rPr>
                <w:sz w:val="22"/>
                <w:szCs w:val="22"/>
                <w:lang w:val="lv-LV"/>
              </w:rPr>
              <w:t>kojot piem</w:t>
            </w:r>
            <w:r w:rsidRPr="00E10509">
              <w:rPr>
                <w:sz w:val="22"/>
                <w:szCs w:val="22"/>
                <w:lang w:val="lv-LV"/>
              </w:rPr>
              <w:t>ājas apstādī</w:t>
            </w:r>
            <w:r w:rsidR="004F0DCC" w:rsidRPr="00E10509">
              <w:rPr>
                <w:sz w:val="22"/>
                <w:szCs w:val="22"/>
                <w:lang w:val="lv-LV"/>
              </w:rPr>
              <w:t>jumus,</w:t>
            </w:r>
            <w:r>
              <w:rPr>
                <w:sz w:val="22"/>
                <w:szCs w:val="22"/>
                <w:lang w:val="lv-LV"/>
              </w:rPr>
              <w:t xml:space="preserve"> puķu dobes, </w:t>
            </w:r>
            <w:r w:rsidR="004F0DCC" w:rsidRPr="00E10509">
              <w:rPr>
                <w:sz w:val="22"/>
                <w:szCs w:val="22"/>
                <w:lang w:val="lv-LV"/>
              </w:rPr>
              <w:t>augļu kokus un visu p</w:t>
            </w:r>
            <w:r>
              <w:rPr>
                <w:sz w:val="22"/>
                <w:szCs w:val="22"/>
                <w:lang w:val="lv-LV"/>
              </w:rPr>
              <w:t>ārējo kā</w:t>
            </w:r>
            <w:r w:rsidR="004F0DCC" w:rsidRPr="00E10509">
              <w:rPr>
                <w:sz w:val="22"/>
                <w:szCs w:val="22"/>
                <w:lang w:val="lv-LV"/>
              </w:rPr>
              <w:t xml:space="preserve"> ar</w:t>
            </w:r>
            <w:r>
              <w:rPr>
                <w:sz w:val="22"/>
                <w:szCs w:val="22"/>
                <w:lang w:val="lv-LV"/>
              </w:rPr>
              <w:t xml:space="preserve">ī celtnes sabojājas  no ūdens </w:t>
            </w:r>
            <w:r w:rsidR="004F0DCC" w:rsidRPr="00E10509">
              <w:rPr>
                <w:sz w:val="22"/>
                <w:szCs w:val="22"/>
                <w:lang w:val="lv-LV"/>
              </w:rPr>
              <w:t>iedarbības,</w:t>
            </w:r>
            <w:r>
              <w:rPr>
                <w:sz w:val="22"/>
                <w:szCs w:val="22"/>
                <w:lang w:val="lv-LV"/>
              </w:rPr>
              <w:t xml:space="preserve"> kas arī</w:t>
            </w:r>
            <w:r w:rsidR="004F0DCC" w:rsidRPr="00E10509">
              <w:rPr>
                <w:sz w:val="22"/>
                <w:szCs w:val="22"/>
                <w:lang w:val="lv-LV"/>
              </w:rPr>
              <w:t xml:space="preserve"> nes  tikai  postījumus.</w:t>
            </w:r>
          </w:p>
          <w:p w:rsidR="00524954" w:rsidRPr="00E10509" w:rsidRDefault="00E10509" w:rsidP="00E10509">
            <w:pPr>
              <w:pStyle w:val="Paraststmeklis"/>
              <w:spacing w:after="60"/>
              <w:jc w:val="both"/>
              <w:rPr>
                <w:sz w:val="22"/>
                <w:szCs w:val="22"/>
                <w:lang w:val="lv-LV"/>
              </w:rPr>
            </w:pPr>
            <w:r>
              <w:rPr>
                <w:sz w:val="22"/>
                <w:szCs w:val="22"/>
                <w:lang w:val="lv-LV"/>
              </w:rPr>
              <w:t xml:space="preserve">Pie ezera </w:t>
            </w:r>
            <w:r w:rsidR="004F0DCC" w:rsidRPr="00E10509">
              <w:rPr>
                <w:sz w:val="22"/>
                <w:szCs w:val="22"/>
                <w:lang w:val="lv-LV"/>
              </w:rPr>
              <w:t>nevar pie</w:t>
            </w:r>
            <w:r>
              <w:rPr>
                <w:sz w:val="22"/>
                <w:szCs w:val="22"/>
                <w:lang w:val="lv-LV"/>
              </w:rPr>
              <w:t xml:space="preserve">iet, </w:t>
            </w:r>
            <w:r w:rsidR="004F0DCC" w:rsidRPr="00E10509">
              <w:rPr>
                <w:sz w:val="22"/>
                <w:szCs w:val="22"/>
                <w:lang w:val="lv-LV"/>
              </w:rPr>
              <w:t>ir ļoti apaudz</w:t>
            </w:r>
            <w:r>
              <w:rPr>
                <w:sz w:val="22"/>
                <w:szCs w:val="22"/>
                <w:lang w:val="lv-LV"/>
              </w:rPr>
              <w:t>i</w:t>
            </w:r>
            <w:r w:rsidR="004F0DCC" w:rsidRPr="00E10509">
              <w:rPr>
                <w:sz w:val="22"/>
                <w:szCs w:val="22"/>
                <w:lang w:val="lv-LV"/>
              </w:rPr>
              <w:t>s un ļoti b</w:t>
            </w:r>
            <w:r>
              <w:rPr>
                <w:sz w:val="22"/>
                <w:szCs w:val="22"/>
                <w:lang w:val="lv-LV"/>
              </w:rPr>
              <w:t>ē</w:t>
            </w:r>
            <w:r w:rsidR="004F0DCC" w:rsidRPr="00E10509">
              <w:rPr>
                <w:sz w:val="22"/>
                <w:szCs w:val="22"/>
                <w:lang w:val="lv-LV"/>
              </w:rPr>
              <w:t>dīgi</w:t>
            </w:r>
            <w:r>
              <w:rPr>
                <w:sz w:val="22"/>
                <w:szCs w:val="22"/>
                <w:lang w:val="lv-LV"/>
              </w:rPr>
              <w:t>,</w:t>
            </w:r>
            <w:r w:rsidR="004F0DCC" w:rsidRPr="00E10509">
              <w:rPr>
                <w:sz w:val="22"/>
                <w:szCs w:val="22"/>
                <w:lang w:val="lv-LV"/>
              </w:rPr>
              <w:t xml:space="preserve"> ka tas var pazust pavisam. Dom</w:t>
            </w:r>
            <w:r>
              <w:rPr>
                <w:sz w:val="22"/>
                <w:szCs w:val="22"/>
                <w:lang w:val="lv-LV"/>
              </w:rPr>
              <w:t>ā</w:t>
            </w:r>
            <w:r w:rsidR="004F0DCC" w:rsidRPr="00E10509">
              <w:rPr>
                <w:sz w:val="22"/>
                <w:szCs w:val="22"/>
                <w:lang w:val="lv-LV"/>
              </w:rPr>
              <w:t>ju</w:t>
            </w:r>
            <w:r>
              <w:rPr>
                <w:sz w:val="22"/>
                <w:szCs w:val="22"/>
                <w:lang w:val="lv-LV"/>
              </w:rPr>
              <w:t>,</w:t>
            </w:r>
            <w:r w:rsidR="004F0DCC" w:rsidRPr="00E10509">
              <w:rPr>
                <w:sz w:val="22"/>
                <w:szCs w:val="22"/>
                <w:lang w:val="lv-LV"/>
              </w:rPr>
              <w:t xml:space="preserve">  ka daudzi cilv</w:t>
            </w:r>
            <w:r>
              <w:rPr>
                <w:sz w:val="22"/>
                <w:szCs w:val="22"/>
                <w:lang w:val="lv-LV"/>
              </w:rPr>
              <w:t>ē</w:t>
            </w:r>
            <w:r w:rsidR="004F0DCC" w:rsidRPr="00E10509">
              <w:rPr>
                <w:sz w:val="22"/>
                <w:szCs w:val="22"/>
                <w:lang w:val="lv-LV"/>
              </w:rPr>
              <w:t>ki gaida k</w:t>
            </w:r>
            <w:r>
              <w:rPr>
                <w:sz w:val="22"/>
                <w:szCs w:val="22"/>
                <w:lang w:val="lv-LV"/>
              </w:rPr>
              <w:t>ā</w:t>
            </w:r>
            <w:r w:rsidR="004F0DCC" w:rsidRPr="00E10509">
              <w:rPr>
                <w:sz w:val="22"/>
                <w:szCs w:val="22"/>
                <w:lang w:val="lv-LV"/>
              </w:rPr>
              <w:t>du risin</w:t>
            </w:r>
            <w:r>
              <w:rPr>
                <w:sz w:val="22"/>
                <w:szCs w:val="22"/>
                <w:lang w:val="lv-LV"/>
              </w:rPr>
              <w:t>ā</w:t>
            </w:r>
            <w:r w:rsidR="004F0DCC" w:rsidRPr="00E10509">
              <w:rPr>
                <w:sz w:val="22"/>
                <w:szCs w:val="22"/>
                <w:lang w:val="lv-LV"/>
              </w:rPr>
              <w:t>jumu,</w:t>
            </w:r>
            <w:r>
              <w:rPr>
                <w:sz w:val="22"/>
                <w:szCs w:val="22"/>
                <w:lang w:val="lv-LV"/>
              </w:rPr>
              <w:t xml:space="preserve"> </w:t>
            </w:r>
            <w:r w:rsidR="004F0DCC" w:rsidRPr="00E10509">
              <w:rPr>
                <w:sz w:val="22"/>
                <w:szCs w:val="22"/>
                <w:lang w:val="lv-LV"/>
              </w:rPr>
              <w:t>tāp</w:t>
            </w:r>
            <w:r>
              <w:rPr>
                <w:sz w:val="22"/>
                <w:szCs w:val="22"/>
                <w:lang w:val="lv-LV"/>
              </w:rPr>
              <w:t>ē</w:t>
            </w:r>
            <w:r w:rsidR="004F0DCC" w:rsidRPr="00E10509">
              <w:rPr>
                <w:sz w:val="22"/>
                <w:szCs w:val="22"/>
                <w:lang w:val="lv-LV"/>
              </w:rPr>
              <w:t>c j</w:t>
            </w:r>
            <w:r>
              <w:rPr>
                <w:sz w:val="22"/>
                <w:szCs w:val="22"/>
                <w:lang w:val="lv-LV"/>
              </w:rPr>
              <w:t>ū</w:t>
            </w:r>
            <w:r w:rsidR="004F0DCC" w:rsidRPr="00E10509">
              <w:rPr>
                <w:sz w:val="22"/>
                <w:szCs w:val="22"/>
                <w:lang w:val="lv-LV"/>
              </w:rPr>
              <w:t>su projekts ir ļoti svarīgs.</w:t>
            </w:r>
          </w:p>
        </w:tc>
        <w:tc>
          <w:tcPr>
            <w:tcW w:w="2131" w:type="dxa"/>
          </w:tcPr>
          <w:p w:rsidR="00524954" w:rsidRPr="00E10509" w:rsidRDefault="00E10509" w:rsidP="00E10509">
            <w:pPr>
              <w:pStyle w:val="Paraststmeklis"/>
              <w:spacing w:after="60"/>
              <w:jc w:val="both"/>
              <w:rPr>
                <w:sz w:val="22"/>
                <w:szCs w:val="22"/>
                <w:lang w:val="lv-LV"/>
              </w:rPr>
            </w:pPr>
            <w:r>
              <w:rPr>
                <w:sz w:val="22"/>
                <w:szCs w:val="22"/>
                <w:lang w:val="lv-LV"/>
              </w:rPr>
              <w:lastRenderedPageBreak/>
              <w:t xml:space="preserve">26.01.2016. no epasta </w:t>
            </w:r>
            <w:r w:rsidRPr="00E10509">
              <w:rPr>
                <w:sz w:val="22"/>
                <w:szCs w:val="22"/>
                <w:lang w:val="lv-LV"/>
              </w:rPr>
              <w:t>isida6@inbox.lv</w:t>
            </w:r>
          </w:p>
        </w:tc>
        <w:tc>
          <w:tcPr>
            <w:tcW w:w="2131" w:type="dxa"/>
          </w:tcPr>
          <w:p w:rsidR="00524954" w:rsidRPr="00E10509" w:rsidRDefault="00E10509" w:rsidP="00EC207E">
            <w:pPr>
              <w:pStyle w:val="Paraststmeklis"/>
              <w:spacing w:after="60"/>
              <w:jc w:val="both"/>
              <w:rPr>
                <w:sz w:val="22"/>
                <w:szCs w:val="22"/>
                <w:lang w:val="lv-LV"/>
              </w:rPr>
            </w:pPr>
            <w:r w:rsidRPr="00E10509">
              <w:rPr>
                <w:sz w:val="22"/>
                <w:szCs w:val="22"/>
                <w:lang w:val="lv-LV"/>
              </w:rPr>
              <w:t xml:space="preserve">Priekšlikums ņemts vērā, precizējot formulējumu 5.2. </w:t>
            </w:r>
            <w:r w:rsidRPr="00E10509">
              <w:rPr>
                <w:sz w:val="22"/>
                <w:szCs w:val="22"/>
                <w:lang w:val="lv-LV"/>
              </w:rPr>
              <w:lastRenderedPageBreak/>
              <w:t>nodaļā</w:t>
            </w:r>
          </w:p>
        </w:tc>
      </w:tr>
      <w:tr w:rsidR="00E10509" w:rsidRPr="00E10509" w:rsidTr="00F21D5E">
        <w:tc>
          <w:tcPr>
            <w:tcW w:w="589" w:type="dxa"/>
          </w:tcPr>
          <w:p w:rsidR="00E10509" w:rsidRPr="00E10509" w:rsidRDefault="00E10509" w:rsidP="00EC207E">
            <w:pPr>
              <w:pStyle w:val="Paraststmeklis"/>
              <w:spacing w:after="60"/>
              <w:jc w:val="both"/>
              <w:rPr>
                <w:sz w:val="22"/>
                <w:szCs w:val="22"/>
              </w:rPr>
            </w:pPr>
            <w:r>
              <w:rPr>
                <w:sz w:val="22"/>
                <w:szCs w:val="22"/>
              </w:rPr>
              <w:lastRenderedPageBreak/>
              <w:t>7.</w:t>
            </w:r>
          </w:p>
        </w:tc>
        <w:tc>
          <w:tcPr>
            <w:tcW w:w="3671" w:type="dxa"/>
          </w:tcPr>
          <w:p w:rsidR="00E10509" w:rsidRPr="00E10509" w:rsidRDefault="00E10509" w:rsidP="004F0DCC">
            <w:pPr>
              <w:pStyle w:val="Paraststmeklis"/>
              <w:spacing w:after="60"/>
              <w:jc w:val="both"/>
              <w:rPr>
                <w:sz w:val="22"/>
                <w:szCs w:val="22"/>
              </w:rPr>
            </w:pPr>
            <w:r>
              <w:rPr>
                <w:sz w:val="22"/>
                <w:szCs w:val="22"/>
              </w:rPr>
              <w:t>Valdis Pilāts (Dabas aizsardzības pārvalde). Redakcionāli precizējumi, ieteikumi liekvārdības un atkārtojumu novēršanai.</w:t>
            </w:r>
          </w:p>
        </w:tc>
        <w:tc>
          <w:tcPr>
            <w:tcW w:w="2131" w:type="dxa"/>
          </w:tcPr>
          <w:p w:rsidR="00E10509" w:rsidRDefault="00E10509" w:rsidP="00E10509">
            <w:pPr>
              <w:pStyle w:val="Paraststmeklis"/>
              <w:spacing w:after="60"/>
              <w:jc w:val="both"/>
              <w:rPr>
                <w:sz w:val="22"/>
                <w:szCs w:val="22"/>
              </w:rPr>
            </w:pPr>
            <w:r>
              <w:rPr>
                <w:sz w:val="22"/>
                <w:szCs w:val="22"/>
              </w:rPr>
              <w:t>21.01.2016. no epasta valdis.pilats@daba.gov.lv</w:t>
            </w:r>
          </w:p>
        </w:tc>
        <w:tc>
          <w:tcPr>
            <w:tcW w:w="2131" w:type="dxa"/>
          </w:tcPr>
          <w:p w:rsidR="00E10509" w:rsidRPr="00E10509" w:rsidRDefault="00E10509" w:rsidP="00EC207E">
            <w:pPr>
              <w:pStyle w:val="Paraststmeklis"/>
              <w:spacing w:after="60"/>
              <w:jc w:val="both"/>
              <w:rPr>
                <w:sz w:val="22"/>
                <w:szCs w:val="22"/>
              </w:rPr>
            </w:pPr>
            <w:r>
              <w:rPr>
                <w:sz w:val="22"/>
                <w:szCs w:val="22"/>
              </w:rPr>
              <w:t>Priekšlikumi ņemti vērā, precizējot plāna tekstu un attēlus.</w:t>
            </w:r>
          </w:p>
        </w:tc>
      </w:tr>
    </w:tbl>
    <w:p w:rsidR="00524954" w:rsidRDefault="00524954" w:rsidP="00524954">
      <w:pPr>
        <w:pStyle w:val="Paraststmeklis"/>
        <w:spacing w:after="60"/>
        <w:jc w:val="both"/>
        <w:rPr>
          <w:b/>
          <w:sz w:val="28"/>
          <w:szCs w:val="28"/>
        </w:rPr>
      </w:pPr>
    </w:p>
    <w:p w:rsidR="009500D4" w:rsidRPr="00E10509" w:rsidRDefault="009500D4" w:rsidP="00A66025">
      <w:pPr>
        <w:pStyle w:val="Paraststmeklis"/>
        <w:spacing w:after="60"/>
        <w:jc w:val="both"/>
        <w:rPr>
          <w:b/>
          <w:sz w:val="28"/>
          <w:szCs w:val="28"/>
        </w:rPr>
      </w:pPr>
    </w:p>
    <w:sectPr w:rsidR="009500D4" w:rsidRPr="00E10509" w:rsidSect="00EC3B39">
      <w:headerReference w:type="even" r:id="rId24"/>
      <w:headerReference w:type="default" r:id="rId25"/>
      <w:footerReference w:type="even" r:id="rId26"/>
      <w:footerReference w:type="default" r:id="rId27"/>
      <w:headerReference w:type="first" r:id="rId28"/>
      <w:footerReference w:type="first" r:id="rId29"/>
      <w:pgSz w:w="11906" w:h="16838"/>
      <w:pgMar w:top="1440" w:right="1800" w:bottom="1440" w:left="180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0032" w:rsidRDefault="00330032" w:rsidP="00B44928">
      <w:pPr>
        <w:spacing w:after="0" w:line="240" w:lineRule="auto"/>
      </w:pPr>
      <w:r>
        <w:separator/>
      </w:r>
    </w:p>
  </w:endnote>
  <w:endnote w:type="continuationSeparator" w:id="0">
    <w:p w:rsidR="00330032" w:rsidRDefault="00330032" w:rsidP="00B449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BA"/>
    <w:family w:val="swiss"/>
    <w:pitch w:val="variable"/>
    <w:sig w:usb0="00000287" w:usb1="00000800" w:usb2="00000000" w:usb3="00000000" w:csb0="0000009F" w:csb1="00000000"/>
  </w:font>
  <w:font w:name="Calibri">
    <w:panose1 w:val="020F0502020204030204"/>
    <w:charset w:val="BA"/>
    <w:family w:val="swiss"/>
    <w:pitch w:val="variable"/>
    <w:sig w:usb0="E00002FF" w:usb1="4000ACFF" w:usb2="00000001" w:usb3="00000000" w:csb0="0000019F" w:csb1="00000000"/>
  </w:font>
  <w:font w:name="Arial">
    <w:panose1 w:val="020B0604020202020204"/>
    <w:charset w:val="BA"/>
    <w:family w:val="swiss"/>
    <w:pitch w:val="variable"/>
    <w:sig w:usb0="E0002AFF" w:usb1="C0007843" w:usb2="00000009" w:usb3="00000000" w:csb0="000001FF" w:csb1="00000000"/>
  </w:font>
  <w:font w:name="Calibri Light">
    <w:panose1 w:val="020F0302020204030204"/>
    <w:charset w:val="BA"/>
    <w:family w:val="swiss"/>
    <w:pitch w:val="variable"/>
    <w:sig w:usb0="A00002EF" w:usb1="4000207B" w:usb2="00000000" w:usb3="00000000" w:csb0="0000019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48D5" w:rsidRDefault="00E648D5">
    <w:pPr>
      <w:pStyle w:val="Kjen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5139533"/>
      <w:docPartObj>
        <w:docPartGallery w:val="Page Numbers (Bottom of Page)"/>
        <w:docPartUnique/>
      </w:docPartObj>
    </w:sdtPr>
    <w:sdtEndPr>
      <w:rPr>
        <w:noProof/>
      </w:rPr>
    </w:sdtEndPr>
    <w:sdtContent>
      <w:p w:rsidR="00950B53" w:rsidRDefault="00950B53">
        <w:pPr>
          <w:pStyle w:val="Kjene"/>
          <w:jc w:val="center"/>
          <w:rPr>
            <w:noProof/>
          </w:rPr>
        </w:pPr>
        <w:r>
          <w:fldChar w:fldCharType="begin"/>
        </w:r>
        <w:r>
          <w:instrText xml:space="preserve"> PAGE   \* MERGEFORMAT </w:instrText>
        </w:r>
        <w:r>
          <w:fldChar w:fldCharType="separate"/>
        </w:r>
        <w:r w:rsidR="00F126ED">
          <w:rPr>
            <w:noProof/>
          </w:rPr>
          <w:t>7</w:t>
        </w:r>
        <w:r>
          <w:rPr>
            <w:noProof/>
          </w:rPr>
          <w:fldChar w:fldCharType="end"/>
        </w:r>
      </w:p>
      <w:p w:rsidR="00950B53" w:rsidRDefault="00330032">
        <w:pPr>
          <w:pStyle w:val="Kjene"/>
          <w:jc w:val="center"/>
          <w:rPr>
            <w:noProof/>
          </w:rPr>
        </w:pPr>
      </w:p>
    </w:sdtContent>
  </w:sdt>
  <w:p w:rsidR="00950B53" w:rsidRPr="006042A0" w:rsidRDefault="00950B53" w:rsidP="006042A0">
    <w:pPr>
      <w:pStyle w:val="Kjene"/>
      <w:jc w:val="center"/>
      <w:rPr>
        <w:rFonts w:ascii="Times New Roman" w:eastAsiaTheme="majorEastAsia" w:hAnsi="Times New Roman" w:cs="Times New Roman"/>
        <w:i/>
        <w:iCs/>
        <w:color w:val="000000" w:themeColor="text1"/>
        <w:sz w:val="20"/>
        <w:szCs w:val="20"/>
        <w:lang w:eastAsia="ja-JP"/>
      </w:rPr>
    </w:pPr>
    <w:r w:rsidRPr="006042A0">
      <w:rPr>
        <w:rFonts w:ascii="Times New Roman" w:eastAsiaTheme="majorEastAsia" w:hAnsi="Times New Roman" w:cs="Times New Roman"/>
        <w:i/>
        <w:iCs/>
        <w:color w:val="000000" w:themeColor="text1"/>
        <w:sz w:val="20"/>
        <w:szCs w:val="20"/>
        <w:lang w:eastAsia="ja-JP"/>
      </w:rPr>
      <w:t xml:space="preserve"> </w:t>
    </w:r>
    <w:r w:rsidRPr="00F41031">
      <w:rPr>
        <w:rFonts w:ascii="Times New Roman" w:eastAsiaTheme="majorEastAsia" w:hAnsi="Times New Roman" w:cs="Times New Roman"/>
        <w:i/>
        <w:iCs/>
        <w:color w:val="000000" w:themeColor="text1"/>
        <w:sz w:val="20"/>
        <w:szCs w:val="20"/>
        <w:lang w:eastAsia="ja-JP"/>
      </w:rPr>
      <w:t>Latvijas vides aizsardzības fonda finansēt</w:t>
    </w:r>
    <w:r w:rsidRPr="006042A0">
      <w:rPr>
        <w:rFonts w:ascii="Times New Roman" w:eastAsiaTheme="majorEastAsia" w:hAnsi="Times New Roman" w:cs="Times New Roman"/>
        <w:i/>
        <w:iCs/>
        <w:color w:val="000000" w:themeColor="text1"/>
        <w:sz w:val="20"/>
        <w:szCs w:val="20"/>
        <w:lang w:eastAsia="ja-JP"/>
      </w:rPr>
      <w:t>s</w:t>
    </w:r>
    <w:r w:rsidRPr="00F41031">
      <w:rPr>
        <w:rFonts w:ascii="Times New Roman" w:eastAsiaTheme="majorEastAsia" w:hAnsi="Times New Roman" w:cs="Times New Roman"/>
        <w:i/>
        <w:iCs/>
        <w:color w:val="000000" w:themeColor="text1"/>
        <w:sz w:val="20"/>
        <w:szCs w:val="20"/>
        <w:lang w:eastAsia="ja-JP"/>
      </w:rPr>
      <w:t xml:space="preserve"> projekt</w:t>
    </w:r>
    <w:r w:rsidRPr="006042A0">
      <w:rPr>
        <w:rFonts w:ascii="Times New Roman" w:eastAsiaTheme="majorEastAsia" w:hAnsi="Times New Roman" w:cs="Times New Roman"/>
        <w:i/>
        <w:iCs/>
        <w:color w:val="000000" w:themeColor="text1"/>
        <w:sz w:val="20"/>
        <w:szCs w:val="20"/>
        <w:lang w:eastAsia="ja-JP"/>
      </w:rPr>
      <w:t>s</w:t>
    </w:r>
  </w:p>
  <w:p w:rsidR="00950B53" w:rsidRPr="006042A0" w:rsidRDefault="00950B53" w:rsidP="006042A0">
    <w:pPr>
      <w:pStyle w:val="Kjene"/>
      <w:jc w:val="center"/>
      <w:rPr>
        <w:i/>
        <w:iCs/>
        <w:sz w:val="20"/>
        <w:szCs w:val="20"/>
      </w:rPr>
    </w:pPr>
    <w:r w:rsidRPr="00F41031">
      <w:rPr>
        <w:rFonts w:ascii="Times New Roman" w:eastAsiaTheme="majorEastAsia" w:hAnsi="Times New Roman" w:cs="Times New Roman"/>
        <w:i/>
        <w:iCs/>
        <w:color w:val="000000" w:themeColor="text1"/>
        <w:sz w:val="20"/>
        <w:szCs w:val="20"/>
        <w:lang w:eastAsia="ja-JP"/>
      </w:rPr>
      <w:t xml:space="preserve"> „Dabas aizsardzības plāna izstrāde un ieviešanas uzsākšana dabas liegumam „Ļubasts”</w:t>
    </w:r>
  </w:p>
  <w:p w:rsidR="00950B53" w:rsidRPr="006042A0" w:rsidRDefault="00950B53" w:rsidP="00734902">
    <w:pPr>
      <w:pStyle w:val="Kjene"/>
      <w:jc w:val="center"/>
      <w:rPr>
        <w:i/>
        <w:iCs/>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48D5" w:rsidRDefault="00E648D5">
    <w:pPr>
      <w:pStyle w:val="Kjen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0032" w:rsidRDefault="00330032" w:rsidP="00B44928">
      <w:pPr>
        <w:spacing w:after="0" w:line="240" w:lineRule="auto"/>
      </w:pPr>
      <w:r>
        <w:separator/>
      </w:r>
    </w:p>
  </w:footnote>
  <w:footnote w:type="continuationSeparator" w:id="0">
    <w:p w:rsidR="00330032" w:rsidRDefault="00330032" w:rsidP="00B449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48D5" w:rsidRDefault="00E648D5">
    <w:pPr>
      <w:pStyle w:val="Galve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C3B39" w:rsidRPr="00EC3B39" w:rsidRDefault="00EC3B39">
    <w:pPr>
      <w:pStyle w:val="Galvene"/>
      <w:rPr>
        <w:rFonts w:ascii="Times New Roman" w:hAnsi="Times New Roman" w:cs="Times New Roman"/>
        <w:i/>
      </w:rPr>
    </w:pPr>
    <w:r w:rsidRPr="00EC3B39">
      <w:rPr>
        <w:rFonts w:ascii="Times New Roman" w:hAnsi="Times New Roman" w:cs="Times New Roman"/>
        <w:i/>
      </w:rPr>
      <w:t>Pārskats par dabas lieguma “ĻUBASTS” dabas aizsardzības plāna 2016.-2028. gadam sabiedrisko apspriešanu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48D5" w:rsidRDefault="00E648D5">
    <w:pPr>
      <w:pStyle w:val="Galve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5B598B"/>
    <w:multiLevelType w:val="multilevel"/>
    <w:tmpl w:val="A0DC8630"/>
    <w:lvl w:ilvl="0">
      <w:start w:val="1"/>
      <w:numFmt w:val="decimal"/>
      <w:lvlText w:val="%1."/>
      <w:lvlJc w:val="left"/>
      <w:pPr>
        <w:ind w:left="420" w:hanging="420"/>
      </w:pPr>
      <w:rPr>
        <w:rFonts w:hint="default"/>
      </w:rPr>
    </w:lvl>
    <w:lvl w:ilvl="1">
      <w:start w:val="1"/>
      <w:numFmt w:val="decimal"/>
      <w:pStyle w:val="UzrakstsDAP2"/>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38AF4135"/>
    <w:multiLevelType w:val="hybridMultilevel"/>
    <w:tmpl w:val="8AEA955C"/>
    <w:lvl w:ilvl="0" w:tplc="888CD748">
      <w:start w:val="1"/>
      <w:numFmt w:val="bullet"/>
      <w:lvlText w:val="−"/>
      <w:lvlJc w:val="left"/>
      <w:pPr>
        <w:ind w:left="720" w:hanging="360"/>
      </w:pPr>
      <w:rPr>
        <w:rFonts w:ascii="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3B32266C"/>
    <w:multiLevelType w:val="hybridMultilevel"/>
    <w:tmpl w:val="FC7CB858"/>
    <w:lvl w:ilvl="0" w:tplc="888CD748">
      <w:start w:val="1"/>
      <w:numFmt w:val="bullet"/>
      <w:lvlText w:val="−"/>
      <w:lvlJc w:val="left"/>
      <w:pPr>
        <w:ind w:left="780" w:hanging="360"/>
      </w:pPr>
      <w:rPr>
        <w:rFonts w:ascii="Times New Roman" w:hAnsi="Times New Roman" w:cs="Times New Roman"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3" w15:restartNumberingAfterBreak="0">
    <w:nsid w:val="3B3D5CD8"/>
    <w:multiLevelType w:val="hybridMultilevel"/>
    <w:tmpl w:val="4C5000DA"/>
    <w:lvl w:ilvl="0" w:tplc="888CD748">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3F854EA"/>
    <w:multiLevelType w:val="hybridMultilevel"/>
    <w:tmpl w:val="04EAD288"/>
    <w:lvl w:ilvl="0" w:tplc="04260019">
      <w:start w:val="1"/>
      <w:numFmt w:val="low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469507E6"/>
    <w:multiLevelType w:val="hybridMultilevel"/>
    <w:tmpl w:val="4134FD5C"/>
    <w:lvl w:ilvl="0" w:tplc="04260001">
      <w:start w:val="1"/>
      <w:numFmt w:val="bullet"/>
      <w:lvlText w:val=""/>
      <w:lvlJc w:val="left"/>
      <w:pPr>
        <w:ind w:left="780" w:hanging="360"/>
      </w:pPr>
      <w:rPr>
        <w:rFonts w:ascii="Symbol" w:hAnsi="Symbol"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6" w15:restartNumberingAfterBreak="0">
    <w:nsid w:val="53DE2426"/>
    <w:multiLevelType w:val="multilevel"/>
    <w:tmpl w:val="FAFA08B2"/>
    <w:lvl w:ilvl="0">
      <w:start w:val="5"/>
      <w:numFmt w:val="decimal"/>
      <w:lvlText w:val="%1."/>
      <w:lvlJc w:val="left"/>
      <w:pPr>
        <w:ind w:left="360" w:hanging="360"/>
      </w:pPr>
      <w:rPr>
        <w:rFonts w:hint="default"/>
      </w:rPr>
    </w:lvl>
    <w:lvl w:ilvl="1">
      <w:start w:val="2"/>
      <w:numFmt w:val="decimal"/>
      <w:lvlText w:val="%1.%2."/>
      <w:lvlJc w:val="left"/>
      <w:pPr>
        <w:ind w:left="8582"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7" w15:restartNumberingAfterBreak="0">
    <w:nsid w:val="5B6A3EC3"/>
    <w:multiLevelType w:val="multilevel"/>
    <w:tmpl w:val="14D6B702"/>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5BEF352F"/>
    <w:multiLevelType w:val="multilevel"/>
    <w:tmpl w:val="6C8CB806"/>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6248354C"/>
    <w:multiLevelType w:val="multilevel"/>
    <w:tmpl w:val="AE0452BA"/>
    <w:lvl w:ilvl="0">
      <w:start w:val="1"/>
      <w:numFmt w:val="decimal"/>
      <w:lvlText w:val="%1."/>
      <w:lvlJc w:val="left"/>
      <w:pPr>
        <w:ind w:left="720" w:hanging="360"/>
      </w:pPr>
      <w:rPr>
        <w:rFonts w:ascii="Arial Narrow" w:hAnsi="Arial Narrow" w:hint="default"/>
        <w:b w:val="0"/>
        <w:i w:val="0"/>
        <w:sz w:val="24"/>
        <w:szCs w:val="24"/>
      </w:rPr>
    </w:lvl>
    <w:lvl w:ilvl="1">
      <w:start w:val="1"/>
      <w:numFmt w:val="decimal"/>
      <w:isLgl/>
      <w:lvlText w:val="%1.%2."/>
      <w:lvlJc w:val="left"/>
      <w:pPr>
        <w:ind w:left="720" w:hanging="360"/>
      </w:pPr>
      <w:rPr>
        <w:rFonts w:ascii="Arial Narrow" w:hAnsi="Arial Narrow" w:hint="default"/>
        <w:i w:val="0"/>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69B46AAC"/>
    <w:multiLevelType w:val="hybridMultilevel"/>
    <w:tmpl w:val="2A0093B0"/>
    <w:lvl w:ilvl="0" w:tplc="EFFC2928">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num w:numId="1">
    <w:abstractNumId w:val="0"/>
  </w:num>
  <w:num w:numId="2">
    <w:abstractNumId w:val="3"/>
  </w:num>
  <w:num w:numId="3">
    <w:abstractNumId w:val="10"/>
  </w:num>
  <w:num w:numId="4">
    <w:abstractNumId w:val="6"/>
  </w:num>
  <w:num w:numId="5">
    <w:abstractNumId w:val="0"/>
  </w:num>
  <w:num w:numId="6">
    <w:abstractNumId w:val="5"/>
  </w:num>
  <w:num w:numId="7">
    <w:abstractNumId w:val="9"/>
  </w:num>
  <w:num w:numId="8">
    <w:abstractNumId w:val="2"/>
  </w:num>
  <w:num w:numId="9">
    <w:abstractNumId w:val="1"/>
  </w:num>
  <w:num w:numId="10">
    <w:abstractNumId w:val="8"/>
  </w:num>
  <w:num w:numId="11">
    <w:abstractNumId w:val="7"/>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02A0"/>
    <w:rsid w:val="0000655C"/>
    <w:rsid w:val="00012D21"/>
    <w:rsid w:val="00016B3E"/>
    <w:rsid w:val="00017529"/>
    <w:rsid w:val="00020090"/>
    <w:rsid w:val="00031E40"/>
    <w:rsid w:val="0003631E"/>
    <w:rsid w:val="0003748A"/>
    <w:rsid w:val="00045CE6"/>
    <w:rsid w:val="000472C1"/>
    <w:rsid w:val="00062064"/>
    <w:rsid w:val="00064E86"/>
    <w:rsid w:val="0007277A"/>
    <w:rsid w:val="00076651"/>
    <w:rsid w:val="0008205F"/>
    <w:rsid w:val="00082D49"/>
    <w:rsid w:val="000957D5"/>
    <w:rsid w:val="00097520"/>
    <w:rsid w:val="00097575"/>
    <w:rsid w:val="000A1AC1"/>
    <w:rsid w:val="000A4410"/>
    <w:rsid w:val="000C13B2"/>
    <w:rsid w:val="000C222C"/>
    <w:rsid w:val="000C7638"/>
    <w:rsid w:val="000D3283"/>
    <w:rsid w:val="000D3968"/>
    <w:rsid w:val="000D6805"/>
    <w:rsid w:val="000E37B6"/>
    <w:rsid w:val="000E6C4D"/>
    <w:rsid w:val="001037FD"/>
    <w:rsid w:val="0011154A"/>
    <w:rsid w:val="001126EE"/>
    <w:rsid w:val="00116C18"/>
    <w:rsid w:val="00121C60"/>
    <w:rsid w:val="00130259"/>
    <w:rsid w:val="00135B49"/>
    <w:rsid w:val="0014068B"/>
    <w:rsid w:val="0014193B"/>
    <w:rsid w:val="00152237"/>
    <w:rsid w:val="00157430"/>
    <w:rsid w:val="00161F04"/>
    <w:rsid w:val="00163C36"/>
    <w:rsid w:val="001772C5"/>
    <w:rsid w:val="00180C93"/>
    <w:rsid w:val="00187A6F"/>
    <w:rsid w:val="00191A07"/>
    <w:rsid w:val="001A0641"/>
    <w:rsid w:val="001B1279"/>
    <w:rsid w:val="001B2BE7"/>
    <w:rsid w:val="001B487D"/>
    <w:rsid w:val="001C6C3B"/>
    <w:rsid w:val="001D242C"/>
    <w:rsid w:val="001D3F94"/>
    <w:rsid w:val="001D5C3E"/>
    <w:rsid w:val="001D67F6"/>
    <w:rsid w:val="001D77E3"/>
    <w:rsid w:val="001D78A9"/>
    <w:rsid w:val="001D790C"/>
    <w:rsid w:val="001E7C00"/>
    <w:rsid w:val="00200D1F"/>
    <w:rsid w:val="00202A4E"/>
    <w:rsid w:val="00205D8D"/>
    <w:rsid w:val="00206A69"/>
    <w:rsid w:val="002108D2"/>
    <w:rsid w:val="00211B75"/>
    <w:rsid w:val="00214129"/>
    <w:rsid w:val="00232153"/>
    <w:rsid w:val="00233D1D"/>
    <w:rsid w:val="00246E82"/>
    <w:rsid w:val="00256B3B"/>
    <w:rsid w:val="002745A4"/>
    <w:rsid w:val="00280732"/>
    <w:rsid w:val="00286640"/>
    <w:rsid w:val="00293FF1"/>
    <w:rsid w:val="00295523"/>
    <w:rsid w:val="002C2C4E"/>
    <w:rsid w:val="002D2A74"/>
    <w:rsid w:val="002D473E"/>
    <w:rsid w:val="002D5EA8"/>
    <w:rsid w:val="002D6C3B"/>
    <w:rsid w:val="002F25DC"/>
    <w:rsid w:val="002F3BC3"/>
    <w:rsid w:val="00304E95"/>
    <w:rsid w:val="00323B0C"/>
    <w:rsid w:val="003267B7"/>
    <w:rsid w:val="00330032"/>
    <w:rsid w:val="003425CC"/>
    <w:rsid w:val="0034364F"/>
    <w:rsid w:val="00345131"/>
    <w:rsid w:val="00360B78"/>
    <w:rsid w:val="00370570"/>
    <w:rsid w:val="003877D3"/>
    <w:rsid w:val="003A5DF0"/>
    <w:rsid w:val="003B367A"/>
    <w:rsid w:val="003B4C7A"/>
    <w:rsid w:val="003B5F79"/>
    <w:rsid w:val="003C2ED8"/>
    <w:rsid w:val="003D1FFF"/>
    <w:rsid w:val="003D2B6D"/>
    <w:rsid w:val="003D45A2"/>
    <w:rsid w:val="003D49E3"/>
    <w:rsid w:val="003E02A0"/>
    <w:rsid w:val="003E1A13"/>
    <w:rsid w:val="003E35BA"/>
    <w:rsid w:val="003E6B14"/>
    <w:rsid w:val="003E783B"/>
    <w:rsid w:val="003F16B8"/>
    <w:rsid w:val="003F1CAA"/>
    <w:rsid w:val="003F2033"/>
    <w:rsid w:val="00400994"/>
    <w:rsid w:val="00400A39"/>
    <w:rsid w:val="00403C20"/>
    <w:rsid w:val="00413C8C"/>
    <w:rsid w:val="004207A5"/>
    <w:rsid w:val="004260BC"/>
    <w:rsid w:val="00431ADB"/>
    <w:rsid w:val="00444A10"/>
    <w:rsid w:val="0044508E"/>
    <w:rsid w:val="004634F1"/>
    <w:rsid w:val="00464D9F"/>
    <w:rsid w:val="00471A81"/>
    <w:rsid w:val="00486F01"/>
    <w:rsid w:val="00487440"/>
    <w:rsid w:val="00492B65"/>
    <w:rsid w:val="004952E1"/>
    <w:rsid w:val="004976E7"/>
    <w:rsid w:val="004A1CB3"/>
    <w:rsid w:val="004A4539"/>
    <w:rsid w:val="004B434D"/>
    <w:rsid w:val="004C6F42"/>
    <w:rsid w:val="004C74B9"/>
    <w:rsid w:val="004D4B5E"/>
    <w:rsid w:val="004F0DCC"/>
    <w:rsid w:val="00501F7C"/>
    <w:rsid w:val="00505399"/>
    <w:rsid w:val="00512606"/>
    <w:rsid w:val="00524954"/>
    <w:rsid w:val="005453AE"/>
    <w:rsid w:val="005521F9"/>
    <w:rsid w:val="0056389D"/>
    <w:rsid w:val="00585D07"/>
    <w:rsid w:val="00594F65"/>
    <w:rsid w:val="00596ED6"/>
    <w:rsid w:val="005A3006"/>
    <w:rsid w:val="005A4158"/>
    <w:rsid w:val="005A7624"/>
    <w:rsid w:val="005B0BA0"/>
    <w:rsid w:val="005B7C95"/>
    <w:rsid w:val="005D11BD"/>
    <w:rsid w:val="005D2D6A"/>
    <w:rsid w:val="005D5524"/>
    <w:rsid w:val="005E5864"/>
    <w:rsid w:val="005E77A3"/>
    <w:rsid w:val="005F77A7"/>
    <w:rsid w:val="00603509"/>
    <w:rsid w:val="006042A0"/>
    <w:rsid w:val="006064AD"/>
    <w:rsid w:val="00611783"/>
    <w:rsid w:val="00611A74"/>
    <w:rsid w:val="00616EFC"/>
    <w:rsid w:val="00625ECA"/>
    <w:rsid w:val="006345D8"/>
    <w:rsid w:val="00640DCE"/>
    <w:rsid w:val="00642A73"/>
    <w:rsid w:val="006438D8"/>
    <w:rsid w:val="00644C59"/>
    <w:rsid w:val="00646676"/>
    <w:rsid w:val="00647D15"/>
    <w:rsid w:val="00663F07"/>
    <w:rsid w:val="0066510D"/>
    <w:rsid w:val="0067399D"/>
    <w:rsid w:val="00673D05"/>
    <w:rsid w:val="00684FF0"/>
    <w:rsid w:val="00692BFC"/>
    <w:rsid w:val="006A67D5"/>
    <w:rsid w:val="006B54E3"/>
    <w:rsid w:val="006C0E0E"/>
    <w:rsid w:val="006D0B9B"/>
    <w:rsid w:val="006D2CC5"/>
    <w:rsid w:val="006E1AB2"/>
    <w:rsid w:val="006E2907"/>
    <w:rsid w:val="006E6C0C"/>
    <w:rsid w:val="006F10DB"/>
    <w:rsid w:val="0070753F"/>
    <w:rsid w:val="00713D0A"/>
    <w:rsid w:val="00716DAB"/>
    <w:rsid w:val="0072160E"/>
    <w:rsid w:val="0072273C"/>
    <w:rsid w:val="00734902"/>
    <w:rsid w:val="007506D2"/>
    <w:rsid w:val="00751CD3"/>
    <w:rsid w:val="00791C12"/>
    <w:rsid w:val="00797517"/>
    <w:rsid w:val="007A4A23"/>
    <w:rsid w:val="007A6C20"/>
    <w:rsid w:val="007A74D1"/>
    <w:rsid w:val="007B3737"/>
    <w:rsid w:val="007B5CD6"/>
    <w:rsid w:val="007C6CE4"/>
    <w:rsid w:val="007C6E51"/>
    <w:rsid w:val="007D0CF1"/>
    <w:rsid w:val="007D2113"/>
    <w:rsid w:val="007D4687"/>
    <w:rsid w:val="007F1584"/>
    <w:rsid w:val="00816548"/>
    <w:rsid w:val="008279ED"/>
    <w:rsid w:val="00831395"/>
    <w:rsid w:val="0083411A"/>
    <w:rsid w:val="00834149"/>
    <w:rsid w:val="008429D7"/>
    <w:rsid w:val="00854A03"/>
    <w:rsid w:val="00856864"/>
    <w:rsid w:val="00870BEB"/>
    <w:rsid w:val="00875381"/>
    <w:rsid w:val="00877A82"/>
    <w:rsid w:val="008811D7"/>
    <w:rsid w:val="008823EE"/>
    <w:rsid w:val="00882819"/>
    <w:rsid w:val="00891EB7"/>
    <w:rsid w:val="008A0719"/>
    <w:rsid w:val="008B4B01"/>
    <w:rsid w:val="008B6429"/>
    <w:rsid w:val="008D088D"/>
    <w:rsid w:val="008D242C"/>
    <w:rsid w:val="008D6FC4"/>
    <w:rsid w:val="008E569D"/>
    <w:rsid w:val="008F6BC0"/>
    <w:rsid w:val="0090278B"/>
    <w:rsid w:val="00907400"/>
    <w:rsid w:val="0091121D"/>
    <w:rsid w:val="00921255"/>
    <w:rsid w:val="009312C2"/>
    <w:rsid w:val="00946AB7"/>
    <w:rsid w:val="009500D4"/>
    <w:rsid w:val="00950B53"/>
    <w:rsid w:val="009522AE"/>
    <w:rsid w:val="00955119"/>
    <w:rsid w:val="009555D4"/>
    <w:rsid w:val="009633B6"/>
    <w:rsid w:val="00976C11"/>
    <w:rsid w:val="0098125E"/>
    <w:rsid w:val="00981DE7"/>
    <w:rsid w:val="00991799"/>
    <w:rsid w:val="009D265D"/>
    <w:rsid w:val="009D6B2C"/>
    <w:rsid w:val="009D7096"/>
    <w:rsid w:val="009E2B71"/>
    <w:rsid w:val="009F25EB"/>
    <w:rsid w:val="00A06EC2"/>
    <w:rsid w:val="00A10575"/>
    <w:rsid w:val="00A10593"/>
    <w:rsid w:val="00A13AF3"/>
    <w:rsid w:val="00A13CB9"/>
    <w:rsid w:val="00A15FAD"/>
    <w:rsid w:val="00A20FB2"/>
    <w:rsid w:val="00A24F68"/>
    <w:rsid w:val="00A40141"/>
    <w:rsid w:val="00A42702"/>
    <w:rsid w:val="00A57164"/>
    <w:rsid w:val="00A57895"/>
    <w:rsid w:val="00A62D8B"/>
    <w:rsid w:val="00A64184"/>
    <w:rsid w:val="00A66025"/>
    <w:rsid w:val="00A67294"/>
    <w:rsid w:val="00A7255E"/>
    <w:rsid w:val="00A83018"/>
    <w:rsid w:val="00A90BE0"/>
    <w:rsid w:val="00A92F1D"/>
    <w:rsid w:val="00AB36F4"/>
    <w:rsid w:val="00AC42B0"/>
    <w:rsid w:val="00AC5C79"/>
    <w:rsid w:val="00AC69F4"/>
    <w:rsid w:val="00AD0D1D"/>
    <w:rsid w:val="00AD3A61"/>
    <w:rsid w:val="00AD77C9"/>
    <w:rsid w:val="00AE1273"/>
    <w:rsid w:val="00AE1C2F"/>
    <w:rsid w:val="00B05796"/>
    <w:rsid w:val="00B14441"/>
    <w:rsid w:val="00B2472E"/>
    <w:rsid w:val="00B25C2C"/>
    <w:rsid w:val="00B3081D"/>
    <w:rsid w:val="00B37267"/>
    <w:rsid w:val="00B37FC7"/>
    <w:rsid w:val="00B41785"/>
    <w:rsid w:val="00B43E68"/>
    <w:rsid w:val="00B44928"/>
    <w:rsid w:val="00B45535"/>
    <w:rsid w:val="00B46F6E"/>
    <w:rsid w:val="00B525BD"/>
    <w:rsid w:val="00B67BAF"/>
    <w:rsid w:val="00B67D79"/>
    <w:rsid w:val="00B73253"/>
    <w:rsid w:val="00B849C6"/>
    <w:rsid w:val="00B919E4"/>
    <w:rsid w:val="00B92F56"/>
    <w:rsid w:val="00B93D15"/>
    <w:rsid w:val="00B9567F"/>
    <w:rsid w:val="00BB3EDC"/>
    <w:rsid w:val="00BB442B"/>
    <w:rsid w:val="00BD2B2C"/>
    <w:rsid w:val="00BD587E"/>
    <w:rsid w:val="00BD7E1B"/>
    <w:rsid w:val="00BF04EB"/>
    <w:rsid w:val="00BF07C6"/>
    <w:rsid w:val="00BF17BB"/>
    <w:rsid w:val="00BF1AE5"/>
    <w:rsid w:val="00BF2459"/>
    <w:rsid w:val="00BF62A9"/>
    <w:rsid w:val="00C038AE"/>
    <w:rsid w:val="00C13DFB"/>
    <w:rsid w:val="00C245F1"/>
    <w:rsid w:val="00C3449E"/>
    <w:rsid w:val="00C4038B"/>
    <w:rsid w:val="00C4165C"/>
    <w:rsid w:val="00C47744"/>
    <w:rsid w:val="00C6153F"/>
    <w:rsid w:val="00C63392"/>
    <w:rsid w:val="00C868F6"/>
    <w:rsid w:val="00C927A5"/>
    <w:rsid w:val="00CA0321"/>
    <w:rsid w:val="00CA08F7"/>
    <w:rsid w:val="00CA1CB0"/>
    <w:rsid w:val="00CA2DC2"/>
    <w:rsid w:val="00CB1923"/>
    <w:rsid w:val="00CB6FC2"/>
    <w:rsid w:val="00CC50E5"/>
    <w:rsid w:val="00CC6CDD"/>
    <w:rsid w:val="00CC71F8"/>
    <w:rsid w:val="00CC7212"/>
    <w:rsid w:val="00CD13F1"/>
    <w:rsid w:val="00CD4473"/>
    <w:rsid w:val="00CE1138"/>
    <w:rsid w:val="00CE27AC"/>
    <w:rsid w:val="00CE593B"/>
    <w:rsid w:val="00D01157"/>
    <w:rsid w:val="00D049DC"/>
    <w:rsid w:val="00D06EB4"/>
    <w:rsid w:val="00D14C6E"/>
    <w:rsid w:val="00D30909"/>
    <w:rsid w:val="00D35A0F"/>
    <w:rsid w:val="00D41674"/>
    <w:rsid w:val="00D622FA"/>
    <w:rsid w:val="00D65C17"/>
    <w:rsid w:val="00D673A9"/>
    <w:rsid w:val="00D72A96"/>
    <w:rsid w:val="00D72D5A"/>
    <w:rsid w:val="00D753CB"/>
    <w:rsid w:val="00D94897"/>
    <w:rsid w:val="00D9633F"/>
    <w:rsid w:val="00DA3576"/>
    <w:rsid w:val="00DC110C"/>
    <w:rsid w:val="00DC6341"/>
    <w:rsid w:val="00DC687D"/>
    <w:rsid w:val="00DC7365"/>
    <w:rsid w:val="00DD002D"/>
    <w:rsid w:val="00DF7896"/>
    <w:rsid w:val="00E06FC6"/>
    <w:rsid w:val="00E10509"/>
    <w:rsid w:val="00E129A5"/>
    <w:rsid w:val="00E32D93"/>
    <w:rsid w:val="00E37694"/>
    <w:rsid w:val="00E5473B"/>
    <w:rsid w:val="00E60289"/>
    <w:rsid w:val="00E60FD0"/>
    <w:rsid w:val="00E648D5"/>
    <w:rsid w:val="00E67162"/>
    <w:rsid w:val="00E748FA"/>
    <w:rsid w:val="00EA0E8B"/>
    <w:rsid w:val="00EC3B39"/>
    <w:rsid w:val="00ED2A3F"/>
    <w:rsid w:val="00EE09A2"/>
    <w:rsid w:val="00EE3D8B"/>
    <w:rsid w:val="00EE5442"/>
    <w:rsid w:val="00EE5C56"/>
    <w:rsid w:val="00EE6867"/>
    <w:rsid w:val="00EF7E2C"/>
    <w:rsid w:val="00F126ED"/>
    <w:rsid w:val="00F12C6B"/>
    <w:rsid w:val="00F21D5E"/>
    <w:rsid w:val="00F23058"/>
    <w:rsid w:val="00F30A87"/>
    <w:rsid w:val="00F3208A"/>
    <w:rsid w:val="00F41031"/>
    <w:rsid w:val="00F4617E"/>
    <w:rsid w:val="00F52567"/>
    <w:rsid w:val="00F65A21"/>
    <w:rsid w:val="00F66344"/>
    <w:rsid w:val="00F76909"/>
    <w:rsid w:val="00F81F64"/>
    <w:rsid w:val="00F86615"/>
    <w:rsid w:val="00F95AB1"/>
    <w:rsid w:val="00F97B8E"/>
    <w:rsid w:val="00FA5FC3"/>
    <w:rsid w:val="00FA6418"/>
    <w:rsid w:val="00FC01B2"/>
    <w:rsid w:val="00FD2370"/>
    <w:rsid w:val="00FD4038"/>
    <w:rsid w:val="00FE09C8"/>
    <w:rsid w:val="00FF26F5"/>
    <w:rsid w:val="00FF3D7C"/>
  </w:rsids>
  <m:mathPr>
    <m:mathFont m:val="Cambria Math"/>
    <m:brkBin m:val="before"/>
    <m:brkBinSub m:val="--"/>
    <m:smallFrac m:val="0"/>
    <m:dispDef/>
    <m:lMargin m:val="0"/>
    <m:rMargin m:val="0"/>
    <m:defJc m:val="centerGroup"/>
    <m:wrapIndent m:val="1440"/>
    <m:intLim m:val="subSup"/>
    <m:naryLim m:val="undOvr"/>
  </m:mathPr>
  <w:themeFontLang w:val="lv-LV"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8C95B7F-450F-4A2A-8472-73ED20423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Parasts">
    <w:name w:val="Normal"/>
    <w:qFormat/>
    <w:rsid w:val="002F25DC"/>
    <w:pPr>
      <w:spacing w:after="200" w:line="276" w:lineRule="auto"/>
    </w:pPr>
    <w:rPr>
      <w:rFonts w:ascii="Calibri" w:eastAsia="Calibri" w:hAnsi="Calibri" w:cs="Calibri"/>
    </w:rPr>
  </w:style>
  <w:style w:type="paragraph" w:styleId="Virsraksts1">
    <w:name w:val="heading 1"/>
    <w:basedOn w:val="Parasts"/>
    <w:next w:val="Parasts"/>
    <w:link w:val="Virsraksts1Rakstz"/>
    <w:uiPriority w:val="9"/>
    <w:qFormat/>
    <w:rsid w:val="003E02A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Virsraksts2">
    <w:name w:val="heading 2"/>
    <w:basedOn w:val="Parasts"/>
    <w:next w:val="Parasts"/>
    <w:link w:val="Virsraksts2Rakstz"/>
    <w:uiPriority w:val="9"/>
    <w:unhideWhenUsed/>
    <w:qFormat/>
    <w:rsid w:val="003D2B6D"/>
    <w:pPr>
      <w:keepNext/>
      <w:spacing w:before="240" w:after="60" w:line="240" w:lineRule="auto"/>
      <w:outlineLvl w:val="1"/>
    </w:pPr>
    <w:rPr>
      <w:rFonts w:ascii="Cambria" w:eastAsia="Times New Roman" w:hAnsi="Cambria" w:cs="Times New Roman"/>
      <w:b/>
      <w:bCs/>
      <w:i/>
      <w:iCs/>
      <w:sz w:val="28"/>
      <w:szCs w:val="28"/>
      <w:lang w:eastAsia="lv-LV"/>
    </w:rPr>
  </w:style>
  <w:style w:type="paragraph" w:styleId="Virsraksts4">
    <w:name w:val="heading 4"/>
    <w:basedOn w:val="Parasts"/>
    <w:next w:val="Parasts"/>
    <w:link w:val="Virsraksts4Rakstz"/>
    <w:uiPriority w:val="9"/>
    <w:semiHidden/>
    <w:unhideWhenUsed/>
    <w:qFormat/>
    <w:rsid w:val="003A5DF0"/>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uiPriority w:val="99"/>
    <w:rsid w:val="003E02A0"/>
    <w:rPr>
      <w:color w:val="333333"/>
      <w:u w:val="single"/>
    </w:rPr>
  </w:style>
  <w:style w:type="character" w:customStyle="1" w:styleId="Virsraksts1Rakstz">
    <w:name w:val="Virsraksts 1 Rakstz."/>
    <w:basedOn w:val="Noklusjumarindkopasfonts"/>
    <w:link w:val="Virsraksts1"/>
    <w:uiPriority w:val="9"/>
    <w:rsid w:val="003E02A0"/>
    <w:rPr>
      <w:rFonts w:asciiTheme="majorHAnsi" w:eastAsiaTheme="majorEastAsia" w:hAnsiTheme="majorHAnsi" w:cstheme="majorBidi"/>
      <w:color w:val="2E74B5" w:themeColor="accent1" w:themeShade="BF"/>
      <w:sz w:val="32"/>
      <w:szCs w:val="32"/>
    </w:rPr>
  </w:style>
  <w:style w:type="paragraph" w:styleId="Saturardtjavirsraksts">
    <w:name w:val="TOC Heading"/>
    <w:basedOn w:val="Virsraksts1"/>
    <w:next w:val="Parasts"/>
    <w:uiPriority w:val="39"/>
    <w:unhideWhenUsed/>
    <w:qFormat/>
    <w:rsid w:val="003E02A0"/>
    <w:pPr>
      <w:spacing w:before="480"/>
      <w:outlineLvl w:val="9"/>
    </w:pPr>
    <w:rPr>
      <w:b/>
      <w:bCs/>
      <w:sz w:val="28"/>
      <w:szCs w:val="28"/>
      <w:lang w:val="en-US" w:eastAsia="ja-JP"/>
    </w:rPr>
  </w:style>
  <w:style w:type="paragraph" w:styleId="Saturs1">
    <w:name w:val="toc 1"/>
    <w:basedOn w:val="Parasts"/>
    <w:next w:val="Parasts"/>
    <w:autoRedefine/>
    <w:uiPriority w:val="39"/>
    <w:rsid w:val="00D65C17"/>
    <w:pPr>
      <w:tabs>
        <w:tab w:val="right" w:leader="dot" w:pos="8296"/>
      </w:tabs>
      <w:spacing w:after="0" w:line="240" w:lineRule="auto"/>
    </w:pPr>
    <w:rPr>
      <w:rFonts w:ascii="Times New Roman" w:hAnsi="Times New Roman" w:cs="Times New Roman"/>
      <w:b/>
      <w:noProof/>
      <w:lang w:val="en-US"/>
    </w:rPr>
  </w:style>
  <w:style w:type="paragraph" w:styleId="Saturs2">
    <w:name w:val="toc 2"/>
    <w:basedOn w:val="Parasts"/>
    <w:next w:val="Parasts"/>
    <w:autoRedefine/>
    <w:uiPriority w:val="39"/>
    <w:rsid w:val="003E02A0"/>
    <w:pPr>
      <w:tabs>
        <w:tab w:val="right" w:leader="dot" w:pos="8296"/>
      </w:tabs>
      <w:spacing w:after="0" w:line="240" w:lineRule="auto"/>
      <w:ind w:left="220"/>
    </w:pPr>
    <w:rPr>
      <w:rFonts w:ascii="Times New Roman" w:hAnsi="Times New Roman" w:cs="Times New Roman"/>
      <w:caps/>
      <w:noProof/>
      <w:sz w:val="24"/>
      <w:szCs w:val="24"/>
    </w:rPr>
  </w:style>
  <w:style w:type="paragraph" w:styleId="Saturs3">
    <w:name w:val="toc 3"/>
    <w:basedOn w:val="Parasts"/>
    <w:next w:val="Parasts"/>
    <w:autoRedefine/>
    <w:uiPriority w:val="39"/>
    <w:rsid w:val="003E02A0"/>
    <w:pPr>
      <w:spacing w:after="100"/>
      <w:ind w:left="440"/>
    </w:pPr>
  </w:style>
  <w:style w:type="paragraph" w:styleId="Paraststmeklis">
    <w:name w:val="Normal (Web)"/>
    <w:basedOn w:val="Parasts"/>
    <w:rsid w:val="00A20FB2"/>
    <w:pPr>
      <w:spacing w:before="75" w:after="75" w:line="240" w:lineRule="auto"/>
    </w:pPr>
    <w:rPr>
      <w:rFonts w:ascii="Times New Roman" w:eastAsia="Times New Roman" w:hAnsi="Times New Roman" w:cs="Times New Roman"/>
      <w:sz w:val="24"/>
      <w:szCs w:val="24"/>
      <w:lang w:eastAsia="lv-LV"/>
    </w:rPr>
  </w:style>
  <w:style w:type="character" w:styleId="Izteiksmgs">
    <w:name w:val="Strong"/>
    <w:uiPriority w:val="99"/>
    <w:qFormat/>
    <w:rsid w:val="00A20FB2"/>
    <w:rPr>
      <w:b/>
      <w:bCs/>
    </w:rPr>
  </w:style>
  <w:style w:type="paragraph" w:styleId="Nosaukums">
    <w:name w:val="Title"/>
    <w:basedOn w:val="Parasts"/>
    <w:link w:val="NosaukumsRakstz"/>
    <w:uiPriority w:val="99"/>
    <w:qFormat/>
    <w:rsid w:val="00A20FB2"/>
    <w:pPr>
      <w:spacing w:after="0" w:line="240" w:lineRule="auto"/>
      <w:jc w:val="center"/>
    </w:pPr>
    <w:rPr>
      <w:rFonts w:ascii="Times New Roman" w:eastAsia="Times New Roman" w:hAnsi="Times New Roman" w:cs="Times New Roman"/>
      <w:b/>
      <w:bCs/>
      <w:sz w:val="24"/>
      <w:szCs w:val="24"/>
    </w:rPr>
  </w:style>
  <w:style w:type="character" w:customStyle="1" w:styleId="NosaukumsRakstz">
    <w:name w:val="Nosaukums Rakstz."/>
    <w:basedOn w:val="Noklusjumarindkopasfonts"/>
    <w:link w:val="Nosaukums"/>
    <w:uiPriority w:val="99"/>
    <w:rsid w:val="00A20FB2"/>
    <w:rPr>
      <w:rFonts w:ascii="Times New Roman" w:eastAsia="Times New Roman" w:hAnsi="Times New Roman" w:cs="Times New Roman"/>
      <w:b/>
      <w:bCs/>
      <w:sz w:val="24"/>
      <w:szCs w:val="24"/>
    </w:rPr>
  </w:style>
  <w:style w:type="paragraph" w:styleId="Sarakstarindkopa">
    <w:name w:val="List Paragraph"/>
    <w:basedOn w:val="Parasts"/>
    <w:uiPriority w:val="99"/>
    <w:qFormat/>
    <w:rsid w:val="00A20FB2"/>
    <w:pPr>
      <w:ind w:left="720"/>
      <w:contextualSpacing/>
    </w:pPr>
  </w:style>
  <w:style w:type="paragraph" w:customStyle="1" w:styleId="naisf">
    <w:name w:val="naisf"/>
    <w:basedOn w:val="Parasts"/>
    <w:rsid w:val="003B367A"/>
    <w:pPr>
      <w:spacing w:before="75" w:after="75" w:line="240" w:lineRule="auto"/>
      <w:ind w:firstLine="375"/>
      <w:jc w:val="both"/>
    </w:pPr>
    <w:rPr>
      <w:rFonts w:ascii="Times New Roman" w:eastAsia="Times New Roman" w:hAnsi="Times New Roman" w:cs="Times New Roman"/>
      <w:sz w:val="24"/>
      <w:szCs w:val="24"/>
      <w:lang w:eastAsia="lv-LV"/>
    </w:rPr>
  </w:style>
  <w:style w:type="paragraph" w:styleId="Balonteksts">
    <w:name w:val="Balloon Text"/>
    <w:basedOn w:val="Parasts"/>
    <w:link w:val="BalontekstsRakstz"/>
    <w:uiPriority w:val="99"/>
    <w:semiHidden/>
    <w:unhideWhenUsed/>
    <w:rsid w:val="00A92F1D"/>
    <w:pPr>
      <w:spacing w:after="0" w:line="240" w:lineRule="auto"/>
    </w:pPr>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A92F1D"/>
    <w:rPr>
      <w:rFonts w:ascii="Tahoma" w:eastAsia="Calibri" w:hAnsi="Tahoma" w:cs="Tahoma"/>
      <w:sz w:val="16"/>
      <w:szCs w:val="16"/>
    </w:rPr>
  </w:style>
  <w:style w:type="paragraph" w:styleId="Beiguvresteksts">
    <w:name w:val="endnote text"/>
    <w:basedOn w:val="Parasts"/>
    <w:link w:val="BeiguvrestekstsRakstz"/>
    <w:uiPriority w:val="99"/>
    <w:semiHidden/>
    <w:unhideWhenUsed/>
    <w:rsid w:val="00B44928"/>
    <w:pPr>
      <w:spacing w:after="0" w:line="240" w:lineRule="auto"/>
    </w:pPr>
    <w:rPr>
      <w:sz w:val="20"/>
      <w:szCs w:val="20"/>
    </w:rPr>
  </w:style>
  <w:style w:type="character" w:customStyle="1" w:styleId="BeiguvrestekstsRakstz">
    <w:name w:val="Beigu vēres teksts Rakstz."/>
    <w:basedOn w:val="Noklusjumarindkopasfonts"/>
    <w:link w:val="Beiguvresteksts"/>
    <w:uiPriority w:val="99"/>
    <w:semiHidden/>
    <w:rsid w:val="00B44928"/>
    <w:rPr>
      <w:rFonts w:ascii="Calibri" w:eastAsia="Calibri" w:hAnsi="Calibri" w:cs="Calibri"/>
      <w:sz w:val="20"/>
      <w:szCs w:val="20"/>
    </w:rPr>
  </w:style>
  <w:style w:type="character" w:styleId="Beiguvresatsauce">
    <w:name w:val="endnote reference"/>
    <w:basedOn w:val="Noklusjumarindkopasfonts"/>
    <w:uiPriority w:val="99"/>
    <w:semiHidden/>
    <w:unhideWhenUsed/>
    <w:rsid w:val="00B44928"/>
    <w:rPr>
      <w:vertAlign w:val="superscript"/>
    </w:rPr>
  </w:style>
  <w:style w:type="paragraph" w:styleId="Pamatteksts">
    <w:name w:val="Body Text"/>
    <w:basedOn w:val="Parasts"/>
    <w:link w:val="PamattekstsRakstz"/>
    <w:uiPriority w:val="99"/>
    <w:rsid w:val="00A06EC2"/>
    <w:pPr>
      <w:spacing w:after="0" w:line="240" w:lineRule="auto"/>
    </w:pPr>
    <w:rPr>
      <w:rFonts w:ascii="Times New Roman" w:eastAsia="Times New Roman" w:hAnsi="Times New Roman" w:cs="Times New Roman"/>
      <w:sz w:val="24"/>
      <w:szCs w:val="24"/>
    </w:rPr>
  </w:style>
  <w:style w:type="character" w:customStyle="1" w:styleId="PamattekstsRakstz">
    <w:name w:val="Pamatteksts Rakstz."/>
    <w:basedOn w:val="Noklusjumarindkopasfonts"/>
    <w:link w:val="Pamatteksts"/>
    <w:uiPriority w:val="99"/>
    <w:rsid w:val="00A06EC2"/>
    <w:rPr>
      <w:rFonts w:ascii="Times New Roman" w:eastAsia="Times New Roman" w:hAnsi="Times New Roman" w:cs="Times New Roman"/>
      <w:sz w:val="24"/>
      <w:szCs w:val="24"/>
    </w:rPr>
  </w:style>
  <w:style w:type="paragraph" w:styleId="Vresteksts">
    <w:name w:val="footnote text"/>
    <w:basedOn w:val="Parasts"/>
    <w:link w:val="VrestekstsRakstz"/>
    <w:uiPriority w:val="99"/>
    <w:semiHidden/>
    <w:rsid w:val="00A06EC2"/>
    <w:pPr>
      <w:spacing w:after="0" w:line="240" w:lineRule="auto"/>
    </w:pPr>
    <w:rPr>
      <w:rFonts w:ascii="Times New Roman" w:eastAsia="Times New Roman" w:hAnsi="Times New Roman" w:cs="Times New Roman"/>
      <w:sz w:val="20"/>
      <w:szCs w:val="20"/>
      <w:lang w:val="en-GB"/>
    </w:rPr>
  </w:style>
  <w:style w:type="character" w:customStyle="1" w:styleId="VrestekstsRakstz">
    <w:name w:val="Vēres teksts Rakstz."/>
    <w:basedOn w:val="Noklusjumarindkopasfonts"/>
    <w:link w:val="Vresteksts"/>
    <w:uiPriority w:val="99"/>
    <w:semiHidden/>
    <w:rsid w:val="00A06EC2"/>
    <w:rPr>
      <w:rFonts w:ascii="Times New Roman" w:eastAsia="Times New Roman" w:hAnsi="Times New Roman" w:cs="Times New Roman"/>
      <w:sz w:val="20"/>
      <w:szCs w:val="20"/>
      <w:lang w:val="en-GB"/>
    </w:rPr>
  </w:style>
  <w:style w:type="paragraph" w:customStyle="1" w:styleId="4cipariapaksdalas">
    <w:name w:val="4 cipari apaksdalas"/>
    <w:basedOn w:val="Parasts"/>
    <w:uiPriority w:val="99"/>
    <w:rsid w:val="00A06EC2"/>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b/>
      <w:bCs/>
      <w:i/>
      <w:iCs/>
      <w:sz w:val="24"/>
      <w:szCs w:val="24"/>
    </w:rPr>
  </w:style>
  <w:style w:type="paragraph" w:styleId="Saraksts">
    <w:name w:val="List"/>
    <w:basedOn w:val="Parasts"/>
    <w:uiPriority w:val="99"/>
    <w:rsid w:val="00A06EC2"/>
    <w:pPr>
      <w:spacing w:after="0" w:line="240" w:lineRule="auto"/>
      <w:ind w:left="360" w:hanging="360"/>
    </w:pPr>
    <w:rPr>
      <w:rFonts w:ascii="Times New Roman" w:eastAsia="Times New Roman" w:hAnsi="Times New Roman" w:cs="Times New Roman"/>
      <w:sz w:val="24"/>
      <w:szCs w:val="24"/>
      <w:lang w:val="en-US"/>
    </w:rPr>
  </w:style>
  <w:style w:type="character" w:customStyle="1" w:styleId="st">
    <w:name w:val="st"/>
    <w:basedOn w:val="Noklusjumarindkopasfonts"/>
    <w:rsid w:val="00C927A5"/>
  </w:style>
  <w:style w:type="character" w:styleId="Komentraatsauce">
    <w:name w:val="annotation reference"/>
    <w:basedOn w:val="Noklusjumarindkopasfonts"/>
    <w:uiPriority w:val="99"/>
    <w:semiHidden/>
    <w:unhideWhenUsed/>
    <w:rsid w:val="00AC69F4"/>
    <w:rPr>
      <w:sz w:val="16"/>
      <w:szCs w:val="16"/>
    </w:rPr>
  </w:style>
  <w:style w:type="paragraph" w:styleId="Komentrateksts">
    <w:name w:val="annotation text"/>
    <w:basedOn w:val="Parasts"/>
    <w:link w:val="KomentratekstsRakstz"/>
    <w:uiPriority w:val="99"/>
    <w:semiHidden/>
    <w:unhideWhenUsed/>
    <w:rsid w:val="00AC69F4"/>
    <w:pPr>
      <w:spacing w:line="240" w:lineRule="auto"/>
    </w:pPr>
    <w:rPr>
      <w:sz w:val="20"/>
      <w:szCs w:val="20"/>
    </w:rPr>
  </w:style>
  <w:style w:type="character" w:customStyle="1" w:styleId="KomentratekstsRakstz">
    <w:name w:val="Komentāra teksts Rakstz."/>
    <w:basedOn w:val="Noklusjumarindkopasfonts"/>
    <w:link w:val="Komentrateksts"/>
    <w:uiPriority w:val="99"/>
    <w:semiHidden/>
    <w:rsid w:val="00AC69F4"/>
    <w:rPr>
      <w:rFonts w:ascii="Calibri" w:eastAsia="Calibri" w:hAnsi="Calibri" w:cs="Calibri"/>
      <w:sz w:val="20"/>
      <w:szCs w:val="20"/>
    </w:rPr>
  </w:style>
  <w:style w:type="paragraph" w:styleId="Komentratma">
    <w:name w:val="annotation subject"/>
    <w:basedOn w:val="Komentrateksts"/>
    <w:next w:val="Komentrateksts"/>
    <w:link w:val="KomentratmaRakstz"/>
    <w:uiPriority w:val="99"/>
    <w:semiHidden/>
    <w:unhideWhenUsed/>
    <w:rsid w:val="00AC69F4"/>
    <w:rPr>
      <w:b/>
      <w:bCs/>
    </w:rPr>
  </w:style>
  <w:style w:type="character" w:customStyle="1" w:styleId="KomentratmaRakstz">
    <w:name w:val="Komentāra tēma Rakstz."/>
    <w:basedOn w:val="KomentratekstsRakstz"/>
    <w:link w:val="Komentratma"/>
    <w:uiPriority w:val="99"/>
    <w:semiHidden/>
    <w:rsid w:val="00AC69F4"/>
    <w:rPr>
      <w:rFonts w:ascii="Calibri" w:eastAsia="Calibri" w:hAnsi="Calibri" w:cs="Calibri"/>
      <w:b/>
      <w:bCs/>
      <w:sz w:val="20"/>
      <w:szCs w:val="20"/>
    </w:rPr>
  </w:style>
  <w:style w:type="character" w:customStyle="1" w:styleId="Virsraksts2Rakstz">
    <w:name w:val="Virsraksts 2 Rakstz."/>
    <w:basedOn w:val="Noklusjumarindkopasfonts"/>
    <w:link w:val="Virsraksts2"/>
    <w:uiPriority w:val="9"/>
    <w:rsid w:val="003D2B6D"/>
    <w:rPr>
      <w:rFonts w:ascii="Cambria" w:eastAsia="Times New Roman" w:hAnsi="Cambria" w:cs="Times New Roman"/>
      <w:b/>
      <w:bCs/>
      <w:i/>
      <w:iCs/>
      <w:sz w:val="28"/>
      <w:szCs w:val="28"/>
      <w:lang w:eastAsia="lv-LV"/>
    </w:rPr>
  </w:style>
  <w:style w:type="character" w:customStyle="1" w:styleId="colora">
    <w:name w:val="colora"/>
    <w:basedOn w:val="Noklusjumarindkopasfonts"/>
    <w:rsid w:val="003D2B6D"/>
  </w:style>
  <w:style w:type="paragraph" w:styleId="Galvene">
    <w:name w:val="header"/>
    <w:basedOn w:val="Parasts"/>
    <w:link w:val="GalveneRakstz"/>
    <w:uiPriority w:val="99"/>
    <w:unhideWhenUsed/>
    <w:rsid w:val="00734902"/>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734902"/>
    <w:rPr>
      <w:rFonts w:ascii="Calibri" w:eastAsia="Calibri" w:hAnsi="Calibri" w:cs="Calibri"/>
    </w:rPr>
  </w:style>
  <w:style w:type="paragraph" w:styleId="Kjene">
    <w:name w:val="footer"/>
    <w:basedOn w:val="Parasts"/>
    <w:link w:val="KjeneRakstz"/>
    <w:uiPriority w:val="99"/>
    <w:unhideWhenUsed/>
    <w:rsid w:val="00734902"/>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734902"/>
    <w:rPr>
      <w:rFonts w:ascii="Calibri" w:eastAsia="Calibri" w:hAnsi="Calibri" w:cs="Calibri"/>
    </w:rPr>
  </w:style>
  <w:style w:type="character" w:customStyle="1" w:styleId="apple-converted-space">
    <w:name w:val="apple-converted-space"/>
    <w:basedOn w:val="Noklusjumarindkopasfonts"/>
    <w:rsid w:val="00716DAB"/>
  </w:style>
  <w:style w:type="table" w:styleId="Reatabula">
    <w:name w:val="Table Grid"/>
    <w:basedOn w:val="Parastatabula"/>
    <w:uiPriority w:val="59"/>
    <w:rsid w:val="00716DAB"/>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zclums">
    <w:name w:val="Emphasis"/>
    <w:basedOn w:val="Noklusjumarindkopasfonts"/>
    <w:uiPriority w:val="20"/>
    <w:qFormat/>
    <w:rsid w:val="00716DAB"/>
    <w:rPr>
      <w:i/>
      <w:iCs/>
    </w:rPr>
  </w:style>
  <w:style w:type="paragraph" w:styleId="Pamatteksts2">
    <w:name w:val="Body Text 2"/>
    <w:basedOn w:val="Parasts"/>
    <w:link w:val="Pamatteksts2Rakstz"/>
    <w:uiPriority w:val="99"/>
    <w:semiHidden/>
    <w:unhideWhenUsed/>
    <w:rsid w:val="00076651"/>
    <w:pPr>
      <w:spacing w:after="120" w:line="480" w:lineRule="auto"/>
    </w:pPr>
  </w:style>
  <w:style w:type="character" w:customStyle="1" w:styleId="Pamatteksts2Rakstz">
    <w:name w:val="Pamatteksts 2 Rakstz."/>
    <w:basedOn w:val="Noklusjumarindkopasfonts"/>
    <w:link w:val="Pamatteksts2"/>
    <w:uiPriority w:val="99"/>
    <w:semiHidden/>
    <w:rsid w:val="00076651"/>
    <w:rPr>
      <w:rFonts w:ascii="Calibri" w:eastAsia="Calibri" w:hAnsi="Calibri" w:cs="Calibri"/>
    </w:rPr>
  </w:style>
  <w:style w:type="character" w:customStyle="1" w:styleId="value">
    <w:name w:val="value"/>
    <w:basedOn w:val="Noklusjumarindkopasfonts"/>
    <w:rsid w:val="00F23058"/>
  </w:style>
  <w:style w:type="paragraph" w:styleId="Pamattekstaatkpe2">
    <w:name w:val="Body Text Indent 2"/>
    <w:basedOn w:val="Parasts"/>
    <w:link w:val="Pamattekstaatkpe2Rakstz"/>
    <w:uiPriority w:val="99"/>
    <w:semiHidden/>
    <w:unhideWhenUsed/>
    <w:rsid w:val="00B525BD"/>
    <w:pPr>
      <w:spacing w:after="120" w:line="480" w:lineRule="auto"/>
      <w:ind w:left="360"/>
    </w:pPr>
  </w:style>
  <w:style w:type="character" w:customStyle="1" w:styleId="Pamattekstaatkpe2Rakstz">
    <w:name w:val="Pamatteksta atkāpe 2 Rakstz."/>
    <w:basedOn w:val="Noklusjumarindkopasfonts"/>
    <w:link w:val="Pamattekstaatkpe2"/>
    <w:uiPriority w:val="99"/>
    <w:semiHidden/>
    <w:rsid w:val="00B525BD"/>
    <w:rPr>
      <w:rFonts w:ascii="Calibri" w:eastAsia="Calibri" w:hAnsi="Calibri" w:cs="Calibri"/>
    </w:rPr>
  </w:style>
  <w:style w:type="character" w:customStyle="1" w:styleId="value1">
    <w:name w:val="value1"/>
    <w:rsid w:val="00B525BD"/>
    <w:rPr>
      <w:b w:val="0"/>
      <w:bCs w:val="0"/>
    </w:rPr>
  </w:style>
  <w:style w:type="paragraph" w:customStyle="1" w:styleId="UzrakastDAP">
    <w:name w:val="Uzrakast DAP"/>
    <w:basedOn w:val="Virsraksts1"/>
    <w:link w:val="UzrakastDAPChar"/>
    <w:qFormat/>
    <w:rsid w:val="00161F04"/>
    <w:pPr>
      <w:spacing w:after="160" w:line="259" w:lineRule="auto"/>
    </w:pPr>
    <w:rPr>
      <w:rFonts w:ascii="Times New Roman" w:hAnsi="Times New Roman" w:cs="Times New Roman"/>
      <w:b/>
      <w:bCs/>
      <w:color w:val="000000" w:themeColor="text1"/>
      <w:sz w:val="28"/>
      <w:szCs w:val="28"/>
      <w:lang w:eastAsia="ja-JP"/>
    </w:rPr>
  </w:style>
  <w:style w:type="paragraph" w:customStyle="1" w:styleId="UzrakstsDAP2">
    <w:name w:val="Uzraksts DAP 2"/>
    <w:basedOn w:val="Virsraksts2"/>
    <w:link w:val="UzrakstsDAP2Char"/>
    <w:qFormat/>
    <w:rsid w:val="00161F04"/>
    <w:pPr>
      <w:numPr>
        <w:ilvl w:val="1"/>
        <w:numId w:val="1"/>
      </w:numPr>
      <w:jc w:val="center"/>
    </w:pPr>
    <w:rPr>
      <w:rFonts w:ascii="Times New Roman" w:eastAsiaTheme="majorEastAsia" w:hAnsi="Times New Roman"/>
      <w:bCs w:val="0"/>
      <w:i w:val="0"/>
      <w:color w:val="000000" w:themeColor="text1"/>
      <w:sz w:val="24"/>
      <w:szCs w:val="24"/>
      <w:lang w:eastAsia="ja-JP"/>
    </w:rPr>
  </w:style>
  <w:style w:type="character" w:customStyle="1" w:styleId="UzrakastDAPChar">
    <w:name w:val="Uzrakast DAP Char"/>
    <w:basedOn w:val="Virsraksts1Rakstz"/>
    <w:link w:val="UzrakastDAP"/>
    <w:rsid w:val="00161F04"/>
    <w:rPr>
      <w:rFonts w:ascii="Times New Roman" w:eastAsiaTheme="majorEastAsia" w:hAnsi="Times New Roman" w:cs="Times New Roman"/>
      <w:b/>
      <w:bCs/>
      <w:color w:val="000000" w:themeColor="text1"/>
      <w:sz w:val="28"/>
      <w:szCs w:val="28"/>
      <w:lang w:eastAsia="ja-JP"/>
    </w:rPr>
  </w:style>
  <w:style w:type="paragraph" w:styleId="Bezatstarpm">
    <w:name w:val="No Spacing"/>
    <w:uiPriority w:val="1"/>
    <w:qFormat/>
    <w:rsid w:val="00CB6FC2"/>
    <w:pPr>
      <w:spacing w:after="0" w:line="240" w:lineRule="auto"/>
    </w:pPr>
    <w:rPr>
      <w:rFonts w:ascii="Calibri" w:eastAsia="Calibri" w:hAnsi="Calibri" w:cs="Calibri"/>
    </w:rPr>
  </w:style>
  <w:style w:type="character" w:customStyle="1" w:styleId="UzrakstsDAP2Char">
    <w:name w:val="Uzraksts DAP 2 Char"/>
    <w:basedOn w:val="Virsraksts2Rakstz"/>
    <w:link w:val="UzrakstsDAP2"/>
    <w:rsid w:val="00161F04"/>
    <w:rPr>
      <w:rFonts w:ascii="Times New Roman" w:eastAsiaTheme="majorEastAsia" w:hAnsi="Times New Roman" w:cs="Times New Roman"/>
      <w:b/>
      <w:bCs w:val="0"/>
      <w:i w:val="0"/>
      <w:iCs/>
      <w:color w:val="000000" w:themeColor="text1"/>
      <w:sz w:val="24"/>
      <w:szCs w:val="24"/>
      <w:lang w:eastAsia="ja-JP"/>
    </w:rPr>
  </w:style>
  <w:style w:type="character" w:customStyle="1" w:styleId="Virsraksts4Rakstz">
    <w:name w:val="Virsraksts 4 Rakstz."/>
    <w:basedOn w:val="Noklusjumarindkopasfonts"/>
    <w:link w:val="Virsraksts4"/>
    <w:uiPriority w:val="9"/>
    <w:semiHidden/>
    <w:rsid w:val="003A5DF0"/>
    <w:rPr>
      <w:rFonts w:asciiTheme="majorHAnsi" w:eastAsiaTheme="majorEastAsia" w:hAnsiTheme="majorHAnsi" w:cstheme="majorBidi"/>
      <w:b/>
      <w:bCs/>
      <w:i/>
      <w:iCs/>
      <w:color w:val="5B9BD5" w:themeColor="accent1"/>
    </w:rPr>
  </w:style>
  <w:style w:type="paragraph" w:customStyle="1" w:styleId="tv213">
    <w:name w:val="tv213"/>
    <w:basedOn w:val="Parasts"/>
    <w:rsid w:val="006C0E0E"/>
    <w:pPr>
      <w:spacing w:before="100" w:beforeAutospacing="1" w:after="100" w:afterAutospacing="1" w:line="240" w:lineRule="auto"/>
    </w:pPr>
    <w:rPr>
      <w:rFonts w:ascii="Times New Roman" w:eastAsia="Times New Roman" w:hAnsi="Times New Roman" w:cs="Times New Roman"/>
      <w:sz w:val="24"/>
      <w:szCs w:val="24"/>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431607">
      <w:bodyDiv w:val="1"/>
      <w:marLeft w:val="0"/>
      <w:marRight w:val="0"/>
      <w:marTop w:val="0"/>
      <w:marBottom w:val="0"/>
      <w:divBdr>
        <w:top w:val="none" w:sz="0" w:space="0" w:color="auto"/>
        <w:left w:val="none" w:sz="0" w:space="0" w:color="auto"/>
        <w:bottom w:val="none" w:sz="0" w:space="0" w:color="auto"/>
        <w:right w:val="none" w:sz="0" w:space="0" w:color="auto"/>
      </w:divBdr>
    </w:div>
    <w:div w:id="255677020">
      <w:bodyDiv w:val="1"/>
      <w:marLeft w:val="0"/>
      <w:marRight w:val="0"/>
      <w:marTop w:val="0"/>
      <w:marBottom w:val="0"/>
      <w:divBdr>
        <w:top w:val="none" w:sz="0" w:space="0" w:color="auto"/>
        <w:left w:val="none" w:sz="0" w:space="0" w:color="auto"/>
        <w:bottom w:val="none" w:sz="0" w:space="0" w:color="auto"/>
        <w:right w:val="none" w:sz="0" w:space="0" w:color="auto"/>
      </w:divBdr>
      <w:divsChild>
        <w:div w:id="868882370">
          <w:marLeft w:val="0"/>
          <w:marRight w:val="0"/>
          <w:marTop w:val="0"/>
          <w:marBottom w:val="0"/>
          <w:divBdr>
            <w:top w:val="none" w:sz="0" w:space="0" w:color="auto"/>
            <w:left w:val="none" w:sz="0" w:space="0" w:color="auto"/>
            <w:bottom w:val="none" w:sz="0" w:space="0" w:color="auto"/>
            <w:right w:val="none" w:sz="0" w:space="0" w:color="auto"/>
          </w:divBdr>
        </w:div>
        <w:div w:id="63720038">
          <w:marLeft w:val="0"/>
          <w:marRight w:val="0"/>
          <w:marTop w:val="0"/>
          <w:marBottom w:val="0"/>
          <w:divBdr>
            <w:top w:val="none" w:sz="0" w:space="0" w:color="auto"/>
            <w:left w:val="none" w:sz="0" w:space="0" w:color="auto"/>
            <w:bottom w:val="none" w:sz="0" w:space="0" w:color="auto"/>
            <w:right w:val="none" w:sz="0" w:space="0" w:color="auto"/>
          </w:divBdr>
        </w:div>
        <w:div w:id="1345089027">
          <w:marLeft w:val="0"/>
          <w:marRight w:val="0"/>
          <w:marTop w:val="0"/>
          <w:marBottom w:val="0"/>
          <w:divBdr>
            <w:top w:val="none" w:sz="0" w:space="0" w:color="auto"/>
            <w:left w:val="none" w:sz="0" w:space="0" w:color="auto"/>
            <w:bottom w:val="none" w:sz="0" w:space="0" w:color="auto"/>
            <w:right w:val="none" w:sz="0" w:space="0" w:color="auto"/>
          </w:divBdr>
        </w:div>
      </w:divsChild>
    </w:div>
    <w:div w:id="284627360">
      <w:bodyDiv w:val="1"/>
      <w:marLeft w:val="0"/>
      <w:marRight w:val="0"/>
      <w:marTop w:val="0"/>
      <w:marBottom w:val="0"/>
      <w:divBdr>
        <w:top w:val="none" w:sz="0" w:space="0" w:color="auto"/>
        <w:left w:val="none" w:sz="0" w:space="0" w:color="auto"/>
        <w:bottom w:val="none" w:sz="0" w:space="0" w:color="auto"/>
        <w:right w:val="none" w:sz="0" w:space="0" w:color="auto"/>
      </w:divBdr>
    </w:div>
    <w:div w:id="481969300">
      <w:bodyDiv w:val="1"/>
      <w:marLeft w:val="0"/>
      <w:marRight w:val="0"/>
      <w:marTop w:val="0"/>
      <w:marBottom w:val="0"/>
      <w:divBdr>
        <w:top w:val="none" w:sz="0" w:space="0" w:color="auto"/>
        <w:left w:val="none" w:sz="0" w:space="0" w:color="auto"/>
        <w:bottom w:val="none" w:sz="0" w:space="0" w:color="auto"/>
        <w:right w:val="none" w:sz="0" w:space="0" w:color="auto"/>
      </w:divBdr>
      <w:divsChild>
        <w:div w:id="646469930">
          <w:marLeft w:val="0"/>
          <w:marRight w:val="0"/>
          <w:marTop w:val="400"/>
          <w:marBottom w:val="0"/>
          <w:divBdr>
            <w:top w:val="none" w:sz="0" w:space="0" w:color="auto"/>
            <w:left w:val="none" w:sz="0" w:space="0" w:color="auto"/>
            <w:bottom w:val="none" w:sz="0" w:space="0" w:color="auto"/>
            <w:right w:val="none" w:sz="0" w:space="0" w:color="auto"/>
          </w:divBdr>
        </w:div>
        <w:div w:id="1394425307">
          <w:marLeft w:val="0"/>
          <w:marRight w:val="0"/>
          <w:marTop w:val="240"/>
          <w:marBottom w:val="0"/>
          <w:divBdr>
            <w:top w:val="none" w:sz="0" w:space="0" w:color="auto"/>
            <w:left w:val="none" w:sz="0" w:space="0" w:color="auto"/>
            <w:bottom w:val="none" w:sz="0" w:space="0" w:color="auto"/>
            <w:right w:val="none" w:sz="0" w:space="0" w:color="auto"/>
          </w:divBdr>
        </w:div>
      </w:divsChild>
    </w:div>
    <w:div w:id="716777069">
      <w:bodyDiv w:val="1"/>
      <w:marLeft w:val="0"/>
      <w:marRight w:val="0"/>
      <w:marTop w:val="0"/>
      <w:marBottom w:val="0"/>
      <w:divBdr>
        <w:top w:val="none" w:sz="0" w:space="0" w:color="auto"/>
        <w:left w:val="none" w:sz="0" w:space="0" w:color="auto"/>
        <w:bottom w:val="none" w:sz="0" w:space="0" w:color="auto"/>
        <w:right w:val="none" w:sz="0" w:space="0" w:color="auto"/>
      </w:divBdr>
      <w:divsChild>
        <w:div w:id="1917006598">
          <w:marLeft w:val="150"/>
          <w:marRight w:val="150"/>
          <w:marTop w:val="480"/>
          <w:marBottom w:val="0"/>
          <w:divBdr>
            <w:top w:val="single" w:sz="6" w:space="28" w:color="D4D4D4"/>
            <w:left w:val="none" w:sz="0" w:space="0" w:color="auto"/>
            <w:bottom w:val="none" w:sz="0" w:space="0" w:color="auto"/>
            <w:right w:val="none" w:sz="0" w:space="0" w:color="auto"/>
          </w:divBdr>
        </w:div>
        <w:div w:id="2010133592">
          <w:marLeft w:val="0"/>
          <w:marRight w:val="0"/>
          <w:marTop w:val="400"/>
          <w:marBottom w:val="0"/>
          <w:divBdr>
            <w:top w:val="none" w:sz="0" w:space="0" w:color="auto"/>
            <w:left w:val="none" w:sz="0" w:space="0" w:color="auto"/>
            <w:bottom w:val="none" w:sz="0" w:space="0" w:color="auto"/>
            <w:right w:val="none" w:sz="0" w:space="0" w:color="auto"/>
          </w:divBdr>
        </w:div>
        <w:div w:id="588579381">
          <w:marLeft w:val="0"/>
          <w:marRight w:val="0"/>
          <w:marTop w:val="240"/>
          <w:marBottom w:val="0"/>
          <w:divBdr>
            <w:top w:val="none" w:sz="0" w:space="0" w:color="auto"/>
            <w:left w:val="none" w:sz="0" w:space="0" w:color="auto"/>
            <w:bottom w:val="none" w:sz="0" w:space="0" w:color="auto"/>
            <w:right w:val="none" w:sz="0" w:space="0" w:color="auto"/>
          </w:divBdr>
        </w:div>
      </w:divsChild>
    </w:div>
    <w:div w:id="907306606">
      <w:bodyDiv w:val="1"/>
      <w:marLeft w:val="0"/>
      <w:marRight w:val="0"/>
      <w:marTop w:val="0"/>
      <w:marBottom w:val="0"/>
      <w:divBdr>
        <w:top w:val="none" w:sz="0" w:space="0" w:color="auto"/>
        <w:left w:val="none" w:sz="0" w:space="0" w:color="auto"/>
        <w:bottom w:val="none" w:sz="0" w:space="0" w:color="auto"/>
        <w:right w:val="none" w:sz="0" w:space="0" w:color="auto"/>
      </w:divBdr>
      <w:divsChild>
        <w:div w:id="1037467470">
          <w:marLeft w:val="600"/>
          <w:marRight w:val="0"/>
          <w:marTop w:val="0"/>
          <w:marBottom w:val="0"/>
          <w:divBdr>
            <w:top w:val="none" w:sz="0" w:space="0" w:color="auto"/>
            <w:left w:val="none" w:sz="0" w:space="0" w:color="auto"/>
            <w:bottom w:val="none" w:sz="0" w:space="0" w:color="auto"/>
            <w:right w:val="none" w:sz="0" w:space="0" w:color="auto"/>
          </w:divBdr>
        </w:div>
        <w:div w:id="1883131697">
          <w:marLeft w:val="0"/>
          <w:marRight w:val="0"/>
          <w:marTop w:val="0"/>
          <w:marBottom w:val="0"/>
          <w:divBdr>
            <w:top w:val="none" w:sz="0" w:space="0" w:color="auto"/>
            <w:left w:val="none" w:sz="0" w:space="0" w:color="auto"/>
            <w:bottom w:val="none" w:sz="0" w:space="0" w:color="auto"/>
            <w:right w:val="none" w:sz="0" w:space="0" w:color="auto"/>
          </w:divBdr>
        </w:div>
      </w:divsChild>
    </w:div>
    <w:div w:id="963387598">
      <w:bodyDiv w:val="1"/>
      <w:marLeft w:val="0"/>
      <w:marRight w:val="0"/>
      <w:marTop w:val="0"/>
      <w:marBottom w:val="0"/>
      <w:divBdr>
        <w:top w:val="none" w:sz="0" w:space="0" w:color="auto"/>
        <w:left w:val="none" w:sz="0" w:space="0" w:color="auto"/>
        <w:bottom w:val="none" w:sz="0" w:space="0" w:color="auto"/>
        <w:right w:val="none" w:sz="0" w:space="0" w:color="auto"/>
      </w:divBdr>
    </w:div>
    <w:div w:id="964045038">
      <w:bodyDiv w:val="1"/>
      <w:marLeft w:val="0"/>
      <w:marRight w:val="0"/>
      <w:marTop w:val="0"/>
      <w:marBottom w:val="0"/>
      <w:divBdr>
        <w:top w:val="none" w:sz="0" w:space="0" w:color="auto"/>
        <w:left w:val="none" w:sz="0" w:space="0" w:color="auto"/>
        <w:bottom w:val="none" w:sz="0" w:space="0" w:color="auto"/>
        <w:right w:val="none" w:sz="0" w:space="0" w:color="auto"/>
      </w:divBdr>
    </w:div>
    <w:div w:id="1112671386">
      <w:bodyDiv w:val="1"/>
      <w:marLeft w:val="0"/>
      <w:marRight w:val="0"/>
      <w:marTop w:val="0"/>
      <w:marBottom w:val="0"/>
      <w:divBdr>
        <w:top w:val="none" w:sz="0" w:space="0" w:color="auto"/>
        <w:left w:val="none" w:sz="0" w:space="0" w:color="auto"/>
        <w:bottom w:val="none" w:sz="0" w:space="0" w:color="auto"/>
        <w:right w:val="none" w:sz="0" w:space="0" w:color="auto"/>
      </w:divBdr>
    </w:div>
    <w:div w:id="1163201041">
      <w:bodyDiv w:val="1"/>
      <w:marLeft w:val="0"/>
      <w:marRight w:val="0"/>
      <w:marTop w:val="0"/>
      <w:marBottom w:val="0"/>
      <w:divBdr>
        <w:top w:val="none" w:sz="0" w:space="0" w:color="auto"/>
        <w:left w:val="none" w:sz="0" w:space="0" w:color="auto"/>
        <w:bottom w:val="none" w:sz="0" w:space="0" w:color="auto"/>
        <w:right w:val="none" w:sz="0" w:space="0" w:color="auto"/>
      </w:divBdr>
    </w:div>
    <w:div w:id="1358507454">
      <w:bodyDiv w:val="1"/>
      <w:marLeft w:val="0"/>
      <w:marRight w:val="0"/>
      <w:marTop w:val="0"/>
      <w:marBottom w:val="0"/>
      <w:divBdr>
        <w:top w:val="none" w:sz="0" w:space="0" w:color="auto"/>
        <w:left w:val="none" w:sz="0" w:space="0" w:color="auto"/>
        <w:bottom w:val="none" w:sz="0" w:space="0" w:color="auto"/>
        <w:right w:val="none" w:sz="0" w:space="0" w:color="auto"/>
      </w:divBdr>
    </w:div>
    <w:div w:id="1472284801">
      <w:bodyDiv w:val="1"/>
      <w:marLeft w:val="0"/>
      <w:marRight w:val="0"/>
      <w:marTop w:val="0"/>
      <w:marBottom w:val="0"/>
      <w:divBdr>
        <w:top w:val="none" w:sz="0" w:space="0" w:color="auto"/>
        <w:left w:val="none" w:sz="0" w:space="0" w:color="auto"/>
        <w:bottom w:val="none" w:sz="0" w:space="0" w:color="auto"/>
        <w:right w:val="none" w:sz="0" w:space="0" w:color="auto"/>
      </w:divBdr>
    </w:div>
    <w:div w:id="1684748323">
      <w:bodyDiv w:val="1"/>
      <w:marLeft w:val="0"/>
      <w:marRight w:val="0"/>
      <w:marTop w:val="0"/>
      <w:marBottom w:val="0"/>
      <w:divBdr>
        <w:top w:val="none" w:sz="0" w:space="0" w:color="auto"/>
        <w:left w:val="none" w:sz="0" w:space="0" w:color="auto"/>
        <w:bottom w:val="none" w:sz="0" w:space="0" w:color="auto"/>
        <w:right w:val="none" w:sz="0" w:space="0" w:color="auto"/>
      </w:divBdr>
    </w:div>
    <w:div w:id="1888107656">
      <w:bodyDiv w:val="1"/>
      <w:marLeft w:val="0"/>
      <w:marRight w:val="0"/>
      <w:marTop w:val="0"/>
      <w:marBottom w:val="0"/>
      <w:divBdr>
        <w:top w:val="none" w:sz="0" w:space="0" w:color="auto"/>
        <w:left w:val="none" w:sz="0" w:space="0" w:color="auto"/>
        <w:bottom w:val="none" w:sz="0" w:space="0" w:color="auto"/>
        <w:right w:val="none" w:sz="0" w:space="0" w:color="auto"/>
      </w:divBdr>
    </w:div>
    <w:div w:id="1949660722">
      <w:bodyDiv w:val="1"/>
      <w:marLeft w:val="0"/>
      <w:marRight w:val="0"/>
      <w:marTop w:val="0"/>
      <w:marBottom w:val="0"/>
      <w:divBdr>
        <w:top w:val="none" w:sz="0" w:space="0" w:color="auto"/>
        <w:left w:val="none" w:sz="0" w:space="0" w:color="auto"/>
        <w:bottom w:val="none" w:sz="0" w:space="0" w:color="auto"/>
        <w:right w:val="none" w:sz="0" w:space="0" w:color="auto"/>
      </w:divBdr>
    </w:div>
    <w:div w:id="2020083000">
      <w:bodyDiv w:val="1"/>
      <w:marLeft w:val="0"/>
      <w:marRight w:val="0"/>
      <w:marTop w:val="0"/>
      <w:marBottom w:val="0"/>
      <w:divBdr>
        <w:top w:val="none" w:sz="0" w:space="0" w:color="auto"/>
        <w:left w:val="none" w:sz="0" w:space="0" w:color="auto"/>
        <w:bottom w:val="none" w:sz="0" w:space="0" w:color="auto"/>
        <w:right w:val="none" w:sz="0" w:space="0" w:color="auto"/>
      </w:divBdr>
      <w:divsChild>
        <w:div w:id="1278022872">
          <w:marLeft w:val="0"/>
          <w:marRight w:val="0"/>
          <w:marTop w:val="0"/>
          <w:marBottom w:val="0"/>
          <w:divBdr>
            <w:top w:val="none" w:sz="0" w:space="0" w:color="auto"/>
            <w:left w:val="none" w:sz="0" w:space="0" w:color="auto"/>
            <w:bottom w:val="none" w:sz="0" w:space="0" w:color="auto"/>
            <w:right w:val="none" w:sz="0" w:space="0" w:color="auto"/>
          </w:divBdr>
        </w:div>
        <w:div w:id="828247409">
          <w:marLeft w:val="0"/>
          <w:marRight w:val="0"/>
          <w:marTop w:val="0"/>
          <w:marBottom w:val="0"/>
          <w:divBdr>
            <w:top w:val="none" w:sz="0" w:space="0" w:color="auto"/>
            <w:left w:val="none" w:sz="0" w:space="0" w:color="auto"/>
            <w:bottom w:val="none" w:sz="0" w:space="0" w:color="auto"/>
            <w:right w:val="none" w:sz="0" w:space="0" w:color="auto"/>
          </w:divBdr>
        </w:div>
        <w:div w:id="883518588">
          <w:marLeft w:val="0"/>
          <w:marRight w:val="0"/>
          <w:marTop w:val="0"/>
          <w:marBottom w:val="0"/>
          <w:divBdr>
            <w:top w:val="none" w:sz="0" w:space="0" w:color="auto"/>
            <w:left w:val="none" w:sz="0" w:space="0" w:color="auto"/>
            <w:bottom w:val="none" w:sz="0" w:space="0" w:color="auto"/>
            <w:right w:val="none" w:sz="0" w:space="0" w:color="auto"/>
          </w:divBdr>
        </w:div>
      </w:divsChild>
    </w:div>
    <w:div w:id="2037803215">
      <w:bodyDiv w:val="1"/>
      <w:marLeft w:val="0"/>
      <w:marRight w:val="0"/>
      <w:marTop w:val="0"/>
      <w:marBottom w:val="0"/>
      <w:divBdr>
        <w:top w:val="none" w:sz="0" w:space="0" w:color="auto"/>
        <w:left w:val="none" w:sz="0" w:space="0" w:color="auto"/>
        <w:bottom w:val="none" w:sz="0" w:space="0" w:color="auto"/>
        <w:right w:val="none" w:sz="0" w:space="0" w:color="auto"/>
      </w:divBdr>
    </w:div>
    <w:div w:id="2080326441">
      <w:bodyDiv w:val="1"/>
      <w:marLeft w:val="0"/>
      <w:marRight w:val="0"/>
      <w:marTop w:val="0"/>
      <w:marBottom w:val="0"/>
      <w:divBdr>
        <w:top w:val="none" w:sz="0" w:space="0" w:color="auto"/>
        <w:left w:val="none" w:sz="0" w:space="0" w:color="auto"/>
        <w:bottom w:val="none" w:sz="0" w:space="0" w:color="auto"/>
        <w:right w:val="none" w:sz="0" w:space="0" w:color="auto"/>
      </w:divBdr>
    </w:div>
    <w:div w:id="2111662763">
      <w:bodyDiv w:val="1"/>
      <w:marLeft w:val="0"/>
      <w:marRight w:val="0"/>
      <w:marTop w:val="0"/>
      <w:marBottom w:val="0"/>
      <w:divBdr>
        <w:top w:val="none" w:sz="0" w:space="0" w:color="auto"/>
        <w:left w:val="none" w:sz="0" w:space="0" w:color="auto"/>
        <w:bottom w:val="none" w:sz="0" w:space="0" w:color="auto"/>
        <w:right w:val="none" w:sz="0" w:space="0" w:color="auto"/>
      </w:divBdr>
      <w:divsChild>
        <w:div w:id="696276188">
          <w:marLeft w:val="0"/>
          <w:marRight w:val="0"/>
          <w:marTop w:val="400"/>
          <w:marBottom w:val="0"/>
          <w:divBdr>
            <w:top w:val="none" w:sz="0" w:space="0" w:color="auto"/>
            <w:left w:val="none" w:sz="0" w:space="0" w:color="auto"/>
            <w:bottom w:val="none" w:sz="0" w:space="0" w:color="auto"/>
            <w:right w:val="none" w:sz="0" w:space="0" w:color="auto"/>
          </w:divBdr>
        </w:div>
        <w:div w:id="617104806">
          <w:marLeft w:val="0"/>
          <w:marRight w:val="0"/>
          <w:marTop w:val="2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yperlink" Target="http://www.daba.gov.lv/public/lat/iadt/dabas_aizsardzibas_plani/kalendars/"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emf"/><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hyperlink" Target="http://www.daugavpilsnovads.lv/pasvaldiba/pazinojums-par-dabas-aizsardzibas-plana-sabiedriskas-apspriesanas-sanaksmi-dabas-liegumam-%E2%80%9Elubasts%E2%80%9D"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daugavpilsnovads.lv" TargetMode="External"/><Relationship Id="rId23" Type="http://schemas.openxmlformats.org/officeDocument/2006/relationships/image" Target="media/image10.jpeg"/><Relationship Id="rId28"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du.lv" TargetMode="External"/><Relationship Id="rId22" Type="http://schemas.openxmlformats.org/officeDocument/2006/relationships/hyperlink" Target="http://du.lv/du-riko-dabas-aizsardzibas-plana-sabiedriskas-apspriesanas-sanaksmi-dabas-liegumam-lubasts/" TargetMode="External"/><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F6439C-1127-42C9-92A9-DA61887F26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10</Pages>
  <Words>6241</Words>
  <Characters>3558</Characters>
  <Application>Microsoft Office Word</Application>
  <DocSecurity>0</DocSecurity>
  <Lines>29</Lines>
  <Paragraphs>19</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Aija Nitce</dc:creator>
  <cp:lastModifiedBy>Jolanta Bara</cp:lastModifiedBy>
  <cp:revision>7</cp:revision>
  <dcterms:created xsi:type="dcterms:W3CDTF">2016-02-22T13:22:00Z</dcterms:created>
  <dcterms:modified xsi:type="dcterms:W3CDTF">2016-04-07T07:11:00Z</dcterms:modified>
</cp:coreProperties>
</file>