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C4E1" w14:textId="40C1CAEC" w:rsidR="00682AD6" w:rsidRDefault="00152BAA" w:rsidP="00C61BC8">
      <w:pPr>
        <w:ind w:firstLine="720"/>
        <w:rPr>
          <w:b/>
          <w:caps/>
          <w:color w:val="2F5496" w:themeColor="accent1" w:themeShade="BF"/>
          <w:sz w:val="28"/>
          <w:szCs w:val="28"/>
        </w:rPr>
      </w:pPr>
      <w:r w:rsidRPr="00C61BC8">
        <w:rPr>
          <w:b/>
          <w:caps/>
          <w:color w:val="2F5496" w:themeColor="accent1" w:themeShade="BF"/>
          <w:sz w:val="28"/>
          <w:szCs w:val="28"/>
        </w:rPr>
        <w:t>Dobumu māņskorpiona monitorings</w:t>
      </w:r>
    </w:p>
    <w:p w14:paraId="65929334" w14:textId="77777777" w:rsidR="00C61BC8" w:rsidRPr="00C61BC8" w:rsidRDefault="00C61BC8" w:rsidP="00C61BC8">
      <w:pPr>
        <w:ind w:firstLine="720"/>
        <w:rPr>
          <w:b/>
          <w:caps/>
          <w:color w:val="2F5496" w:themeColor="accent1" w:themeShade="BF"/>
          <w:sz w:val="28"/>
          <w:szCs w:val="28"/>
        </w:rPr>
      </w:pPr>
    </w:p>
    <w:p w14:paraId="65C91823" w14:textId="065D3D9D" w:rsidR="0060186B" w:rsidRPr="00AE1303" w:rsidRDefault="006C3F69" w:rsidP="00AE1303">
      <w:pPr>
        <w:jc w:val="both"/>
        <w:rPr>
          <w:b/>
          <w:color w:val="2F5496" w:themeColor="accent1" w:themeShade="BF"/>
        </w:rPr>
      </w:pPr>
      <w:r>
        <w:rPr>
          <w:b/>
          <w:color w:val="2F5496" w:themeColor="accent1" w:themeShade="BF"/>
        </w:rPr>
        <w:t xml:space="preserve">1. </w:t>
      </w:r>
      <w:proofErr w:type="spellStart"/>
      <w:r w:rsidR="0060186B" w:rsidRPr="00AE1303">
        <w:rPr>
          <w:b/>
          <w:color w:val="2F5496" w:themeColor="accent1" w:themeShade="BF"/>
        </w:rPr>
        <w:t>Monitorējamā</w:t>
      </w:r>
      <w:proofErr w:type="spellEnd"/>
      <w:r w:rsidR="0060186B" w:rsidRPr="00AE1303">
        <w:rPr>
          <w:b/>
          <w:color w:val="2F5496" w:themeColor="accent1" w:themeShade="BF"/>
        </w:rPr>
        <w:t xml:space="preserve"> suga</w:t>
      </w:r>
    </w:p>
    <w:p w14:paraId="39D7723D" w14:textId="77777777" w:rsidR="00C61BC8" w:rsidRDefault="00C61BC8" w:rsidP="0060186B">
      <w:pPr>
        <w:jc w:val="both"/>
      </w:pPr>
    </w:p>
    <w:p w14:paraId="6EAFF5A4" w14:textId="279C7F96" w:rsidR="0060186B" w:rsidRPr="00077E42" w:rsidRDefault="006C3F69" w:rsidP="0060186B">
      <w:pPr>
        <w:jc w:val="both"/>
      </w:pPr>
      <w:r>
        <w:t>Prioritāri</w:t>
      </w:r>
      <w:r w:rsidR="00C61BC8">
        <w:t xml:space="preserve"> </w:t>
      </w:r>
      <w:proofErr w:type="spellStart"/>
      <w:r w:rsidR="0060186B" w:rsidRPr="00077E42">
        <w:t>monitorējamā</w:t>
      </w:r>
      <w:proofErr w:type="spellEnd"/>
      <w:r w:rsidR="0060186B" w:rsidRPr="00077E42">
        <w:t xml:space="preserve"> ir Padomes Direktīvā 92/43/EEK Par dabisko dzīvotņu, savvaļas faunas un floras aizsardzību (Biotopu direktīva) II pielikumā iekļautā suga:</w:t>
      </w:r>
    </w:p>
    <w:p w14:paraId="6F6F893D" w14:textId="77777777" w:rsidR="0060186B" w:rsidRPr="00077E42" w:rsidRDefault="0060186B" w:rsidP="0060186B">
      <w:pPr>
        <w:jc w:val="both"/>
        <w:rPr>
          <w:b/>
        </w:rPr>
      </w:pPr>
    </w:p>
    <w:p w14:paraId="4366AA79" w14:textId="7C228A0C" w:rsidR="00C61BC8" w:rsidRDefault="006C3F69" w:rsidP="00C61BC8">
      <w:pPr>
        <w:pStyle w:val="ListParagraph"/>
        <w:numPr>
          <w:ilvl w:val="0"/>
          <w:numId w:val="23"/>
        </w:numPr>
      </w:pPr>
      <w:r>
        <w:t>d</w:t>
      </w:r>
      <w:r w:rsidR="00152BAA" w:rsidRPr="00077E42">
        <w:t xml:space="preserve">obumu </w:t>
      </w:r>
      <w:proofErr w:type="spellStart"/>
      <w:r w:rsidR="00152BAA" w:rsidRPr="00077E42">
        <w:t>māņskorpions</w:t>
      </w:r>
      <w:proofErr w:type="spellEnd"/>
      <w:r w:rsidR="000F1AE1" w:rsidRPr="00077E42">
        <w:t xml:space="preserve"> </w:t>
      </w:r>
      <w:proofErr w:type="spellStart"/>
      <w:r w:rsidR="00152BAA" w:rsidRPr="00C61BC8">
        <w:rPr>
          <w:i/>
          <w:color w:val="000000" w:themeColor="text1"/>
          <w:shd w:val="clear" w:color="auto" w:fill="FFFFFF"/>
        </w:rPr>
        <w:t>Anthrenochernes</w:t>
      </w:r>
      <w:proofErr w:type="spellEnd"/>
      <w:r w:rsidR="00152BAA" w:rsidRPr="00C61BC8">
        <w:rPr>
          <w:i/>
          <w:color w:val="000000" w:themeColor="text1"/>
          <w:shd w:val="clear" w:color="auto" w:fill="FFFFFF"/>
        </w:rPr>
        <w:t xml:space="preserve"> </w:t>
      </w:r>
      <w:proofErr w:type="spellStart"/>
      <w:r w:rsidR="00152BAA" w:rsidRPr="00C61BC8">
        <w:rPr>
          <w:i/>
          <w:color w:val="000000" w:themeColor="text1"/>
          <w:shd w:val="clear" w:color="auto" w:fill="FFFFFF"/>
        </w:rPr>
        <w:t>stellae</w:t>
      </w:r>
      <w:proofErr w:type="spellEnd"/>
      <w:r w:rsidR="00152BAA" w:rsidRPr="00C61BC8">
        <w:rPr>
          <w:color w:val="000000" w:themeColor="text1"/>
        </w:rPr>
        <w:t xml:space="preserve"> </w:t>
      </w:r>
      <w:r w:rsidR="0060186B" w:rsidRPr="00077E42">
        <w:t>(</w:t>
      </w:r>
      <w:proofErr w:type="spellStart"/>
      <w:r w:rsidR="000F1AE1" w:rsidRPr="00077E42">
        <w:t>A</w:t>
      </w:r>
      <w:r w:rsidR="00152BAA" w:rsidRPr="00077E42">
        <w:t>nt</w:t>
      </w:r>
      <w:proofErr w:type="spellEnd"/>
      <w:r w:rsidR="0060186B" w:rsidRPr="00077E42">
        <w:t xml:space="preserve"> </w:t>
      </w:r>
      <w:proofErr w:type="spellStart"/>
      <w:r w:rsidR="00152BAA" w:rsidRPr="00077E42">
        <w:t>ste</w:t>
      </w:r>
      <w:r w:rsidR="00AA47EA">
        <w:t>l</w:t>
      </w:r>
      <w:proofErr w:type="spellEnd"/>
      <w:r w:rsidR="0060186B" w:rsidRPr="00077E42">
        <w:t>)</w:t>
      </w:r>
      <w:r w:rsidR="00AE1303">
        <w:t>.</w:t>
      </w:r>
    </w:p>
    <w:p w14:paraId="1B141510" w14:textId="77777777" w:rsidR="00C61BC8" w:rsidRDefault="00C61BC8" w:rsidP="00AE1303"/>
    <w:p w14:paraId="22D06E0B" w14:textId="54A6B900" w:rsidR="008903AC" w:rsidRPr="00AE1303" w:rsidRDefault="006C3F69" w:rsidP="00AE1303">
      <w:pPr>
        <w:rPr>
          <w:b/>
          <w:color w:val="2F5496" w:themeColor="accent1" w:themeShade="BF"/>
        </w:rPr>
      </w:pPr>
      <w:r>
        <w:rPr>
          <w:b/>
          <w:color w:val="2F5496" w:themeColor="accent1" w:themeShade="BF"/>
        </w:rPr>
        <w:t xml:space="preserve">2. </w:t>
      </w:r>
      <w:proofErr w:type="spellStart"/>
      <w:r w:rsidR="008903AC" w:rsidRPr="00AE1303">
        <w:rPr>
          <w:b/>
          <w:color w:val="2F5496" w:themeColor="accent1" w:themeShade="BF"/>
        </w:rPr>
        <w:t>Monitorējamo</w:t>
      </w:r>
      <w:proofErr w:type="spellEnd"/>
      <w:r w:rsidR="008903AC" w:rsidRPr="00AE1303">
        <w:rPr>
          <w:b/>
          <w:color w:val="2F5496" w:themeColor="accent1" w:themeShade="BF"/>
        </w:rPr>
        <w:t xml:space="preserve"> vietu izvēle</w:t>
      </w:r>
    </w:p>
    <w:p w14:paraId="4B3EEF70" w14:textId="77777777" w:rsidR="008E7827" w:rsidRPr="00077E42" w:rsidRDefault="008E7827" w:rsidP="006C4937">
      <w:pPr>
        <w:jc w:val="both"/>
      </w:pPr>
    </w:p>
    <w:p w14:paraId="5CDAA112" w14:textId="40BA2D09" w:rsidR="00080C47" w:rsidRDefault="00152BAA" w:rsidP="00080C47">
      <w:pPr>
        <w:jc w:val="both"/>
        <w:rPr>
          <w:color w:val="000000" w:themeColor="text1"/>
          <w:szCs w:val="20"/>
        </w:rPr>
      </w:pPr>
      <w:r w:rsidRPr="00077E42">
        <w:t xml:space="preserve">Dobumu </w:t>
      </w:r>
      <w:proofErr w:type="spellStart"/>
      <w:r w:rsidRPr="00077E42">
        <w:t>māņskorpiona</w:t>
      </w:r>
      <w:proofErr w:type="spellEnd"/>
      <w:r w:rsidRPr="00077E42">
        <w:t xml:space="preserve"> m</w:t>
      </w:r>
      <w:r w:rsidR="008903AC" w:rsidRPr="00077E42">
        <w:t>onitoringa</w:t>
      </w:r>
      <w:r w:rsidR="00080C47">
        <w:t xml:space="preserve"> metodikas 1.pielikumā ir pieejami GIS dati, kuros apkopoti mērķsugas uzskaites poligoni </w:t>
      </w:r>
      <w:r w:rsidR="00080C47">
        <w:rPr>
          <w:color w:val="000000" w:themeColor="text1"/>
        </w:rPr>
        <w:t xml:space="preserve">visām teritorijām, kur ir zināmas </w:t>
      </w:r>
      <w:r w:rsidR="00080C47">
        <w:rPr>
          <w:color w:val="000000" w:themeColor="text1"/>
          <w:szCs w:val="20"/>
        </w:rPr>
        <w:t xml:space="preserve">dobumu </w:t>
      </w:r>
      <w:proofErr w:type="spellStart"/>
      <w:r w:rsidR="00080C47">
        <w:rPr>
          <w:color w:val="000000" w:themeColor="text1"/>
          <w:szCs w:val="20"/>
        </w:rPr>
        <w:t>māņskorpiona</w:t>
      </w:r>
      <w:proofErr w:type="spellEnd"/>
      <w:r w:rsidR="00080C47">
        <w:rPr>
          <w:color w:val="000000" w:themeColor="text1"/>
          <w:szCs w:val="20"/>
        </w:rPr>
        <w:t xml:space="preserve"> atradnes. Sākotnējā datu atlases posmā visas </w:t>
      </w:r>
      <w:proofErr w:type="spellStart"/>
      <w:r w:rsidR="00080C47">
        <w:rPr>
          <w:color w:val="000000" w:themeColor="text1"/>
          <w:szCs w:val="20"/>
        </w:rPr>
        <w:t>Natura</w:t>
      </w:r>
      <w:proofErr w:type="spellEnd"/>
      <w:r w:rsidR="00080C47">
        <w:rPr>
          <w:color w:val="000000" w:themeColor="text1"/>
          <w:szCs w:val="20"/>
        </w:rPr>
        <w:t xml:space="preserve"> 2000 teritorijas tiek sadalītas vienotā 1 x 1 km kvadrātu tīklā, katram kvadrātam piešķirot unikālu kodu, kas veidots no katram kvadrātam piešķirtā numura un teritorijas nosaukuma pirmajiem 4 burtiem. Monitorings tiek veikts kvadrātos, kuros ir zināmas monitoringa mērķsugas atradnes, kuras tiek aktualizētas pirms kārtējā monitoringa īstenošanas perioda uzsākšanas. Konkrētu uzskaites poligonu atlase tiek veikta saskaņā ar mērķsugas monitoringa specifiku. </w:t>
      </w:r>
    </w:p>
    <w:p w14:paraId="6757E9AB" w14:textId="77777777" w:rsidR="008E7827" w:rsidRDefault="008E7827" w:rsidP="00AE1303">
      <w:pPr>
        <w:jc w:val="both"/>
      </w:pPr>
    </w:p>
    <w:p w14:paraId="270E9245" w14:textId="341741F5" w:rsidR="008903AC" w:rsidRPr="00077E42" w:rsidRDefault="008903AC" w:rsidP="008903AC">
      <w:pPr>
        <w:jc w:val="both"/>
        <w:rPr>
          <w:szCs w:val="20"/>
        </w:rPr>
      </w:pPr>
      <w:r w:rsidRPr="00077E42">
        <w:rPr>
          <w:szCs w:val="20"/>
        </w:rPr>
        <w:t xml:space="preserve">Gadījumā, ja tiek konstatētas </w:t>
      </w:r>
      <w:r w:rsidR="00C62363" w:rsidRPr="00077E42">
        <w:rPr>
          <w:szCs w:val="20"/>
        </w:rPr>
        <w:t xml:space="preserve">dobumu </w:t>
      </w:r>
      <w:proofErr w:type="spellStart"/>
      <w:r w:rsidR="00C62363" w:rsidRPr="00077E42">
        <w:rPr>
          <w:szCs w:val="20"/>
        </w:rPr>
        <w:t>māņskorpiona</w:t>
      </w:r>
      <w:proofErr w:type="spellEnd"/>
      <w:r w:rsidR="00C62363" w:rsidRPr="00077E42">
        <w:rPr>
          <w:szCs w:val="20"/>
        </w:rPr>
        <w:t xml:space="preserve"> </w:t>
      </w:r>
      <w:r w:rsidRPr="00077E42">
        <w:rPr>
          <w:szCs w:val="20"/>
        </w:rPr>
        <w:t xml:space="preserve">atradnes teritorijās, kur tās iepriekš nebija zināmas, monitoringa realizētājs veic datu </w:t>
      </w:r>
      <w:proofErr w:type="spellStart"/>
      <w:r w:rsidR="00080C47">
        <w:rPr>
          <w:szCs w:val="20"/>
        </w:rPr>
        <w:t>pār</w:t>
      </w:r>
      <w:r w:rsidRPr="00077E42">
        <w:rPr>
          <w:szCs w:val="20"/>
        </w:rPr>
        <w:t>atlasi</w:t>
      </w:r>
      <w:proofErr w:type="spellEnd"/>
      <w:r w:rsidR="00C62363" w:rsidRPr="00077E42">
        <w:rPr>
          <w:szCs w:val="20"/>
        </w:rPr>
        <w:t>.</w:t>
      </w:r>
    </w:p>
    <w:p w14:paraId="6F819450" w14:textId="77777777" w:rsidR="006C3F69" w:rsidRDefault="006C3F69" w:rsidP="008903AC">
      <w:pPr>
        <w:jc w:val="both"/>
      </w:pPr>
    </w:p>
    <w:p w14:paraId="750E16B6" w14:textId="492AF019" w:rsidR="008903AC" w:rsidRDefault="008903AC" w:rsidP="008903AC">
      <w:pPr>
        <w:jc w:val="both"/>
      </w:pPr>
      <w:r w:rsidRPr="00077E42">
        <w:t>Uzskaišu vietu ģeogrāfisko sadalījumu valstī nosaka konkrēt</w:t>
      </w:r>
      <w:r w:rsidR="00AA47EA">
        <w:t>ās</w:t>
      </w:r>
      <w:r w:rsidRPr="00077E42">
        <w:t xml:space="preserve"> sug</w:t>
      </w:r>
      <w:r w:rsidR="00AA47EA">
        <w:t>as</w:t>
      </w:r>
      <w:r w:rsidRPr="00077E42">
        <w:t xml:space="preserve"> sastopamība </w:t>
      </w:r>
      <w:proofErr w:type="spellStart"/>
      <w:r w:rsidRPr="00077E42">
        <w:t>Natura</w:t>
      </w:r>
      <w:proofErr w:type="spellEnd"/>
      <w:r w:rsidRPr="00077E42">
        <w:t xml:space="preserve"> 2000 teritorijās. Tā kā </w:t>
      </w:r>
      <w:r w:rsidR="00C62363" w:rsidRPr="00077E42">
        <w:t xml:space="preserve">dobumu </w:t>
      </w:r>
      <w:proofErr w:type="spellStart"/>
      <w:r w:rsidR="00C62363" w:rsidRPr="00077E42">
        <w:t>māņskorpiona</w:t>
      </w:r>
      <w:proofErr w:type="spellEnd"/>
      <w:r w:rsidRPr="00077E42">
        <w:t xml:space="preserve"> izpētes līmenis Latvijā nav vienmērīgs, tad arī sug</w:t>
      </w:r>
      <w:r w:rsidR="00C62363" w:rsidRPr="00077E42">
        <w:t>as</w:t>
      </w:r>
      <w:r w:rsidRPr="00077E42">
        <w:t xml:space="preserve"> sastopamība </w:t>
      </w:r>
      <w:proofErr w:type="spellStart"/>
      <w:r w:rsidRPr="00077E42">
        <w:t>Natura</w:t>
      </w:r>
      <w:proofErr w:type="spellEnd"/>
      <w:r w:rsidRPr="00077E42">
        <w:t xml:space="preserve"> 2000 teritorijās daļēji atspoguļo izpētes līmeni. Lai noskaidrotu sugas stāvokli to apdzīvotajos biotopos, uzskaišu vietas veidojamas katrā no suga</w:t>
      </w:r>
      <w:r w:rsidR="00145D93" w:rsidRPr="00077E42">
        <w:t>i</w:t>
      </w:r>
      <w:r w:rsidRPr="00077E42">
        <w:t xml:space="preserve"> piemērot</w:t>
      </w:r>
      <w:r w:rsidR="00145D93" w:rsidRPr="00077E42">
        <w:t>o</w:t>
      </w:r>
      <w:r w:rsidRPr="00077E42">
        <w:t xml:space="preserve"> biotop</w:t>
      </w:r>
      <w:r w:rsidR="00145D93" w:rsidRPr="00077E42">
        <w:t>u veidiem</w:t>
      </w:r>
      <w:r w:rsidRPr="00077E42">
        <w:t xml:space="preserve"> </w:t>
      </w:r>
      <w:r w:rsidRPr="00C718DA">
        <w:t>(1. tabula).</w:t>
      </w:r>
    </w:p>
    <w:p w14:paraId="21D580BA" w14:textId="77777777" w:rsidR="008E7827" w:rsidRPr="00077E42" w:rsidRDefault="008E7827" w:rsidP="008903AC">
      <w:pPr>
        <w:jc w:val="both"/>
        <w:rPr>
          <w:highlight w:val="yellow"/>
        </w:rPr>
      </w:pPr>
    </w:p>
    <w:p w14:paraId="71B93010" w14:textId="3887A586" w:rsidR="00B8355B" w:rsidRPr="00077E42" w:rsidRDefault="00C61BC8" w:rsidP="00B8355B">
      <w:pPr>
        <w:rPr>
          <w:b/>
          <w:sz w:val="20"/>
          <w:szCs w:val="20"/>
        </w:rPr>
      </w:pPr>
      <w:r>
        <w:rPr>
          <w:b/>
          <w:sz w:val="20"/>
          <w:szCs w:val="20"/>
        </w:rPr>
        <w:t>1.t</w:t>
      </w:r>
      <w:r w:rsidR="006C3F69">
        <w:rPr>
          <w:b/>
          <w:sz w:val="20"/>
          <w:szCs w:val="20"/>
        </w:rPr>
        <w:t xml:space="preserve">abula. </w:t>
      </w:r>
      <w:r w:rsidR="00B8355B" w:rsidRPr="00077E42">
        <w:rPr>
          <w:b/>
          <w:sz w:val="20"/>
          <w:szCs w:val="20"/>
        </w:rPr>
        <w:t xml:space="preserve">Pārskats par </w:t>
      </w:r>
      <w:r w:rsidR="00CB3317" w:rsidRPr="00077E42">
        <w:rPr>
          <w:b/>
          <w:sz w:val="20"/>
          <w:szCs w:val="20"/>
        </w:rPr>
        <w:t xml:space="preserve">dobumu </w:t>
      </w:r>
      <w:proofErr w:type="spellStart"/>
      <w:r w:rsidR="00CB3317" w:rsidRPr="00077E42">
        <w:rPr>
          <w:b/>
          <w:sz w:val="20"/>
          <w:szCs w:val="20"/>
        </w:rPr>
        <w:t>māņskorpiona</w:t>
      </w:r>
      <w:proofErr w:type="spellEnd"/>
      <w:r w:rsidR="00CB3317" w:rsidRPr="00077E42">
        <w:rPr>
          <w:b/>
          <w:sz w:val="20"/>
          <w:szCs w:val="20"/>
        </w:rPr>
        <w:t xml:space="preserve"> </w:t>
      </w:r>
      <w:r w:rsidR="00B8355B" w:rsidRPr="00077E42">
        <w:rPr>
          <w:b/>
          <w:sz w:val="20"/>
          <w:szCs w:val="20"/>
        </w:rPr>
        <w:t>raksturīgajiem biotopiem</w:t>
      </w:r>
      <w:r w:rsidR="00CB3317" w:rsidRPr="00077E42">
        <w:rPr>
          <w:b/>
          <w:sz w:val="20"/>
          <w:szCs w:val="20"/>
        </w:rPr>
        <w:t xml:space="preserve"> un </w:t>
      </w:r>
      <w:proofErr w:type="spellStart"/>
      <w:r w:rsidR="00077E42" w:rsidRPr="00077E42">
        <w:rPr>
          <w:b/>
          <w:sz w:val="20"/>
          <w:szCs w:val="20"/>
        </w:rPr>
        <w:t>mikrobiotop</w:t>
      </w:r>
      <w:r w:rsidR="00077E42">
        <w:rPr>
          <w:b/>
          <w:sz w:val="20"/>
          <w:szCs w:val="20"/>
        </w:rPr>
        <w:t>iem</w:t>
      </w:r>
      <w:proofErr w:type="spellEnd"/>
      <w:r w:rsidR="00CB3317" w:rsidRPr="00077E42">
        <w:rPr>
          <w:b/>
          <w:sz w:val="20"/>
          <w:szCs w:val="20"/>
        </w:rPr>
        <w:t>.</w:t>
      </w:r>
    </w:p>
    <w:p w14:paraId="6875D0C5" w14:textId="77777777" w:rsidR="00B8355B" w:rsidRPr="00077E42" w:rsidRDefault="00B8355B" w:rsidP="00B8355B">
      <w:pPr>
        <w:jc w:val="both"/>
        <w:rPr>
          <w:bCs/>
          <w:color w:val="000000"/>
          <w:sz w:val="20"/>
          <w:szCs w:val="20"/>
        </w:rPr>
      </w:pPr>
    </w:p>
    <w:tbl>
      <w:tblPr>
        <w:tblStyle w:val="TableGrid"/>
        <w:tblW w:w="9016" w:type="dxa"/>
        <w:tblLook w:val="04A0" w:firstRow="1" w:lastRow="0" w:firstColumn="1" w:lastColumn="0" w:noHBand="0" w:noVBand="1"/>
      </w:tblPr>
      <w:tblGrid>
        <w:gridCol w:w="1856"/>
        <w:gridCol w:w="2392"/>
        <w:gridCol w:w="2351"/>
        <w:gridCol w:w="2417"/>
      </w:tblGrid>
      <w:tr w:rsidR="007D04BB" w:rsidRPr="00077E42" w14:paraId="5103727F" w14:textId="77777777" w:rsidTr="00AE1303">
        <w:tc>
          <w:tcPr>
            <w:tcW w:w="1856" w:type="dxa"/>
            <w:shd w:val="clear" w:color="auto" w:fill="92D050"/>
          </w:tcPr>
          <w:p w14:paraId="0AD6F242" w14:textId="77777777" w:rsidR="007D04BB" w:rsidRPr="00AE1303" w:rsidRDefault="007D04BB" w:rsidP="00B8355B">
            <w:pPr>
              <w:jc w:val="both"/>
              <w:rPr>
                <w:b/>
              </w:rPr>
            </w:pPr>
            <w:r w:rsidRPr="00AE1303">
              <w:rPr>
                <w:b/>
              </w:rPr>
              <w:t>Suga/biotops</w:t>
            </w:r>
          </w:p>
        </w:tc>
        <w:tc>
          <w:tcPr>
            <w:tcW w:w="2392" w:type="dxa"/>
            <w:shd w:val="clear" w:color="auto" w:fill="92D050"/>
          </w:tcPr>
          <w:p w14:paraId="73187589" w14:textId="77777777" w:rsidR="007D04BB" w:rsidRPr="00AE1303" w:rsidRDefault="007D04BB" w:rsidP="00B8355B">
            <w:pPr>
              <w:jc w:val="both"/>
              <w:rPr>
                <w:b/>
              </w:rPr>
            </w:pPr>
            <w:r w:rsidRPr="00AE1303">
              <w:rPr>
                <w:b/>
              </w:rPr>
              <w:t xml:space="preserve">Optimālais biotops </w:t>
            </w:r>
          </w:p>
        </w:tc>
        <w:tc>
          <w:tcPr>
            <w:tcW w:w="2351" w:type="dxa"/>
            <w:shd w:val="clear" w:color="auto" w:fill="92D050"/>
          </w:tcPr>
          <w:p w14:paraId="0C620561" w14:textId="77777777" w:rsidR="007D04BB" w:rsidRPr="00AE1303" w:rsidRDefault="007D04BB" w:rsidP="006133DA">
            <w:pPr>
              <w:jc w:val="both"/>
              <w:rPr>
                <w:b/>
              </w:rPr>
            </w:pPr>
            <w:proofErr w:type="spellStart"/>
            <w:r w:rsidRPr="00AE1303">
              <w:rPr>
                <w:b/>
              </w:rPr>
              <w:t>Suboptimālais</w:t>
            </w:r>
            <w:proofErr w:type="spellEnd"/>
            <w:r w:rsidRPr="00AE1303">
              <w:rPr>
                <w:b/>
              </w:rPr>
              <w:t xml:space="preserve"> biotops</w:t>
            </w:r>
          </w:p>
        </w:tc>
        <w:tc>
          <w:tcPr>
            <w:tcW w:w="2417" w:type="dxa"/>
            <w:shd w:val="clear" w:color="auto" w:fill="92D050"/>
          </w:tcPr>
          <w:p w14:paraId="2775106A" w14:textId="5F8BD8CB" w:rsidR="007D04BB" w:rsidRPr="00AE1303" w:rsidRDefault="00077E42" w:rsidP="006133DA">
            <w:pPr>
              <w:jc w:val="both"/>
              <w:rPr>
                <w:b/>
              </w:rPr>
            </w:pPr>
            <w:proofErr w:type="spellStart"/>
            <w:r w:rsidRPr="00AE1303">
              <w:rPr>
                <w:b/>
              </w:rPr>
              <w:t>Mikrobiotops</w:t>
            </w:r>
            <w:proofErr w:type="spellEnd"/>
          </w:p>
        </w:tc>
      </w:tr>
      <w:tr w:rsidR="007D04BB" w:rsidRPr="00077E42" w14:paraId="2838A0F6" w14:textId="77777777" w:rsidTr="007D04BB">
        <w:tc>
          <w:tcPr>
            <w:tcW w:w="1856" w:type="dxa"/>
          </w:tcPr>
          <w:p w14:paraId="0C4C50A0" w14:textId="77777777" w:rsidR="007D04BB" w:rsidRPr="00077E42" w:rsidRDefault="007D04BB" w:rsidP="007F77B2">
            <w:pPr>
              <w:jc w:val="both"/>
              <w:rPr>
                <w:sz w:val="40"/>
              </w:rPr>
            </w:pPr>
            <w:r w:rsidRPr="00077E42">
              <w:t xml:space="preserve">Dobumu </w:t>
            </w:r>
            <w:proofErr w:type="spellStart"/>
            <w:r w:rsidRPr="00077E42">
              <w:t>māņskorpions</w:t>
            </w:r>
            <w:proofErr w:type="spellEnd"/>
            <w:r w:rsidRPr="00077E42">
              <w:t xml:space="preserve"> </w:t>
            </w:r>
            <w:proofErr w:type="spellStart"/>
            <w:r w:rsidRPr="00077E42">
              <w:rPr>
                <w:i/>
                <w:color w:val="000000" w:themeColor="text1"/>
                <w:shd w:val="clear" w:color="auto" w:fill="FFFFFF"/>
              </w:rPr>
              <w:t>Anthrenochernes</w:t>
            </w:r>
            <w:proofErr w:type="spellEnd"/>
            <w:r w:rsidRPr="00077E42">
              <w:rPr>
                <w:i/>
                <w:color w:val="000000" w:themeColor="text1"/>
                <w:shd w:val="clear" w:color="auto" w:fill="FFFFFF"/>
              </w:rPr>
              <w:t xml:space="preserve"> </w:t>
            </w:r>
            <w:proofErr w:type="spellStart"/>
            <w:r w:rsidRPr="00077E42">
              <w:rPr>
                <w:i/>
                <w:color w:val="000000" w:themeColor="text1"/>
                <w:shd w:val="clear" w:color="auto" w:fill="FFFFFF"/>
              </w:rPr>
              <w:t>stellae</w:t>
            </w:r>
            <w:proofErr w:type="spellEnd"/>
          </w:p>
        </w:tc>
        <w:tc>
          <w:tcPr>
            <w:tcW w:w="2392" w:type="dxa"/>
          </w:tcPr>
          <w:p w14:paraId="66BDBF79" w14:textId="77777777" w:rsidR="007D04BB" w:rsidRPr="00077E42" w:rsidRDefault="007D04BB" w:rsidP="00FA7B9E">
            <w:pPr>
              <w:pStyle w:val="ListParagraph"/>
              <w:numPr>
                <w:ilvl w:val="0"/>
                <w:numId w:val="12"/>
              </w:numPr>
              <w:ind w:left="298" w:hanging="298"/>
              <w:jc w:val="both"/>
            </w:pPr>
            <w:r w:rsidRPr="00077E42">
              <w:t>Parkveida pļavas un ganības, kas atbilst biotopam 6530*</w:t>
            </w:r>
          </w:p>
          <w:p w14:paraId="18676B63" w14:textId="664B1F9A" w:rsidR="007D04BB" w:rsidRPr="00077E42" w:rsidRDefault="007D04BB" w:rsidP="00FA7B9E">
            <w:pPr>
              <w:pStyle w:val="ListParagraph"/>
              <w:numPr>
                <w:ilvl w:val="0"/>
                <w:numId w:val="12"/>
              </w:numPr>
              <w:ind w:left="298"/>
              <w:jc w:val="both"/>
            </w:pPr>
            <w:r w:rsidRPr="00077E42">
              <w:t xml:space="preserve">Alejas, </w:t>
            </w:r>
            <w:r w:rsidR="00077E42">
              <w:t>p</w:t>
            </w:r>
            <w:r w:rsidR="00077E42" w:rsidRPr="00077E42">
              <w:t>arki</w:t>
            </w:r>
            <w:r w:rsidRPr="00077E42">
              <w:t xml:space="preserve">, </w:t>
            </w:r>
            <w:r w:rsidR="00077E42">
              <w:t>d</w:t>
            </w:r>
            <w:r w:rsidR="00077E42" w:rsidRPr="00077E42">
              <w:t xml:space="preserve">ižkoki </w:t>
            </w:r>
            <w:r w:rsidR="00145D93" w:rsidRPr="00077E42">
              <w:t>(platlapji)</w:t>
            </w:r>
          </w:p>
          <w:p w14:paraId="528F740E" w14:textId="0F49D390" w:rsidR="007D04BB" w:rsidRPr="00077E42" w:rsidRDefault="007D04BB" w:rsidP="007D04BB">
            <w:pPr>
              <w:pStyle w:val="ListParagraph"/>
              <w:numPr>
                <w:ilvl w:val="0"/>
                <w:numId w:val="12"/>
              </w:numPr>
              <w:ind w:left="440" w:hanging="440"/>
              <w:jc w:val="both"/>
            </w:pPr>
            <w:r w:rsidRPr="00077E42">
              <w:t xml:space="preserve">9180* </w:t>
            </w:r>
            <w:r w:rsidR="00077E42">
              <w:t>N</w:t>
            </w:r>
            <w:r w:rsidR="00077E42" w:rsidRPr="00077E42">
              <w:t xml:space="preserve">ogāžu </w:t>
            </w:r>
            <w:r w:rsidRPr="00077E42">
              <w:t>un gravu meži</w:t>
            </w:r>
          </w:p>
          <w:p w14:paraId="646414AD" w14:textId="77777777" w:rsidR="007D04BB" w:rsidRPr="00077E42" w:rsidRDefault="007D04BB" w:rsidP="007F77B2">
            <w:pPr>
              <w:jc w:val="both"/>
            </w:pPr>
          </w:p>
        </w:tc>
        <w:tc>
          <w:tcPr>
            <w:tcW w:w="2351" w:type="dxa"/>
          </w:tcPr>
          <w:p w14:paraId="6E7A17A6" w14:textId="77777777" w:rsidR="007D04BB" w:rsidRPr="00077E42" w:rsidRDefault="007D04BB" w:rsidP="007D04BB">
            <w:pPr>
              <w:pStyle w:val="ListParagraph"/>
              <w:numPr>
                <w:ilvl w:val="0"/>
                <w:numId w:val="12"/>
              </w:numPr>
              <w:ind w:left="298" w:hanging="298"/>
              <w:jc w:val="both"/>
            </w:pPr>
            <w:r w:rsidRPr="00077E42">
              <w:t>9020* Veci jaukti platlapju meži</w:t>
            </w:r>
          </w:p>
          <w:p w14:paraId="5CEA1D3C" w14:textId="77777777" w:rsidR="007D04BB" w:rsidRPr="00077E42" w:rsidRDefault="007D04BB" w:rsidP="007D04BB">
            <w:pPr>
              <w:pStyle w:val="ListParagraph"/>
              <w:numPr>
                <w:ilvl w:val="0"/>
                <w:numId w:val="12"/>
              </w:numPr>
              <w:ind w:left="298"/>
              <w:jc w:val="both"/>
            </w:pPr>
            <w:r w:rsidRPr="00077E42">
              <w:t>9160 Ozolu meži (ozolu, liepu un skābaržu meži).</w:t>
            </w:r>
          </w:p>
          <w:p w14:paraId="1C707039" w14:textId="77777777" w:rsidR="007D04BB" w:rsidRPr="00077E42" w:rsidRDefault="007D04BB" w:rsidP="007F77B2">
            <w:pPr>
              <w:jc w:val="both"/>
            </w:pPr>
          </w:p>
        </w:tc>
        <w:tc>
          <w:tcPr>
            <w:tcW w:w="2417" w:type="dxa"/>
          </w:tcPr>
          <w:p w14:paraId="208E03FD" w14:textId="77777777" w:rsidR="007D04BB" w:rsidRPr="00077E42" w:rsidRDefault="007D04BB" w:rsidP="007F77B2">
            <w:pPr>
              <w:jc w:val="both"/>
            </w:pPr>
            <w:r w:rsidRPr="00077E42">
              <w:t>Attīstība notiek bioloģiski veco lapu koku dobumos.</w:t>
            </w:r>
          </w:p>
          <w:p w14:paraId="033BCD1E" w14:textId="77777777" w:rsidR="007D04BB" w:rsidRPr="00077E42" w:rsidRDefault="007D04BB" w:rsidP="007F77B2">
            <w:pPr>
              <w:jc w:val="both"/>
            </w:pPr>
            <w:r w:rsidRPr="00077E42">
              <w:t>Apdzīvo dobumu trūdus, it īpaši, ja dobumā ir putnu, sīko zīdītāju, lapseņu, bišu, skudru ligzdas, citu kukaiņu paliekas.</w:t>
            </w:r>
          </w:p>
        </w:tc>
      </w:tr>
    </w:tbl>
    <w:p w14:paraId="1F83C587" w14:textId="77777777" w:rsidR="00B8355B" w:rsidRPr="00077E42" w:rsidRDefault="00B8355B" w:rsidP="00B8355B">
      <w:pPr>
        <w:jc w:val="both"/>
      </w:pPr>
    </w:p>
    <w:p w14:paraId="1D3D9374" w14:textId="1E46050B" w:rsidR="0005202A" w:rsidRPr="00077E42" w:rsidRDefault="001C34EF" w:rsidP="00D319F8">
      <w:pPr>
        <w:jc w:val="both"/>
      </w:pPr>
      <w:r w:rsidRPr="00077E42">
        <w:t xml:space="preserve">Dobumu </w:t>
      </w:r>
      <w:proofErr w:type="spellStart"/>
      <w:r w:rsidRPr="00077E42">
        <w:t>māņskorpions</w:t>
      </w:r>
      <w:proofErr w:type="spellEnd"/>
      <w:r w:rsidR="00D319F8" w:rsidRPr="00077E42">
        <w:t xml:space="preserve"> var apdzīvot gan optimālus, gan </w:t>
      </w:r>
      <w:proofErr w:type="spellStart"/>
      <w:r w:rsidR="00D319F8" w:rsidRPr="00077E42">
        <w:t>suboptimālus</w:t>
      </w:r>
      <w:proofErr w:type="spellEnd"/>
      <w:r w:rsidR="00D319F8" w:rsidRPr="00077E42">
        <w:t xml:space="preserve"> biotopus. Par optimāliem biotopiem būtu uzskatām</w:t>
      </w:r>
      <w:r w:rsidR="0005202A" w:rsidRPr="00077E42">
        <w:t xml:space="preserve">i biotopi ar saules apspīdētiem vai </w:t>
      </w:r>
      <w:proofErr w:type="spellStart"/>
      <w:r w:rsidR="0005202A" w:rsidRPr="00077E42">
        <w:t>pusnoēnotiem</w:t>
      </w:r>
      <w:proofErr w:type="spellEnd"/>
      <w:r w:rsidR="0005202A" w:rsidRPr="00077E42">
        <w:t xml:space="preserve"> dobumainiem kokiem. Šādiem kritērijiem atbilst Parkveida pļavas un ganības, kā arī dažādi atklātās vietās augošie koki</w:t>
      </w:r>
      <w:r w:rsidR="00145D93" w:rsidRPr="00077E42">
        <w:t xml:space="preserve">, </w:t>
      </w:r>
      <w:r w:rsidR="0005202A" w:rsidRPr="00077E42">
        <w:t>to rindas</w:t>
      </w:r>
      <w:r w:rsidR="00145D93" w:rsidRPr="00077E42">
        <w:t xml:space="preserve"> vai grupas</w:t>
      </w:r>
      <w:r w:rsidR="0005202A" w:rsidRPr="00077E42">
        <w:t xml:space="preserve">. </w:t>
      </w:r>
      <w:proofErr w:type="spellStart"/>
      <w:r w:rsidR="0005202A" w:rsidRPr="00077E42">
        <w:t>Suboptimālie</w:t>
      </w:r>
      <w:proofErr w:type="spellEnd"/>
      <w:r w:rsidR="0005202A" w:rsidRPr="00077E42">
        <w:t xml:space="preserve"> biotopi ir vairāk vai mazāk noēnotie meža biotopi ar ilgstošu lapkoku kontinuitāti, tajā skaitā Veci jaukti platlapju meži un Ozolu meži (</w:t>
      </w:r>
      <w:proofErr w:type="spellStart"/>
      <w:r w:rsidR="0005202A" w:rsidRPr="00077E42">
        <w:t>Gärdenfors</w:t>
      </w:r>
      <w:proofErr w:type="spellEnd"/>
      <w:r w:rsidR="0005202A" w:rsidRPr="00077E42">
        <w:t xml:space="preserve">, </w:t>
      </w:r>
      <w:proofErr w:type="spellStart"/>
      <w:r w:rsidR="0005202A" w:rsidRPr="00077E42">
        <w:t>Wilander</w:t>
      </w:r>
      <w:proofErr w:type="spellEnd"/>
      <w:r w:rsidR="0005202A" w:rsidRPr="00077E42">
        <w:t xml:space="preserve"> 1995, </w:t>
      </w:r>
      <w:proofErr w:type="spellStart"/>
      <w:r w:rsidR="0005202A" w:rsidRPr="00077E42">
        <w:t>Molander</w:t>
      </w:r>
      <w:proofErr w:type="spellEnd"/>
      <w:r w:rsidR="0005202A" w:rsidRPr="00077E42">
        <w:t xml:space="preserve"> 2012).</w:t>
      </w:r>
    </w:p>
    <w:p w14:paraId="5E4E8096" w14:textId="77777777" w:rsidR="001C34EF" w:rsidRPr="00077E42" w:rsidRDefault="001C34EF" w:rsidP="00D319F8">
      <w:pPr>
        <w:jc w:val="both"/>
      </w:pPr>
    </w:p>
    <w:p w14:paraId="195E2F76" w14:textId="37999F38" w:rsidR="00080C47" w:rsidRPr="00077E42" w:rsidRDefault="00080C47" w:rsidP="00080C47">
      <w:pPr>
        <w:jc w:val="both"/>
      </w:pPr>
      <w:r w:rsidRPr="00AA72AE">
        <w:lastRenderedPageBreak/>
        <w:t xml:space="preserve">Dobumu </w:t>
      </w:r>
      <w:proofErr w:type="spellStart"/>
      <w:r w:rsidRPr="00684E08">
        <w:t>māņskorpiona</w:t>
      </w:r>
      <w:proofErr w:type="spellEnd"/>
      <w:r w:rsidRPr="00684E08">
        <w:t xml:space="preserve"> uzskaites gaitā tiek atlasīt</w:t>
      </w:r>
      <w:r w:rsidR="0036067D" w:rsidRPr="008A360B">
        <w:t>as</w:t>
      </w:r>
      <w:r w:rsidRPr="00AA72AE">
        <w:t xml:space="preserve"> un </w:t>
      </w:r>
      <w:r w:rsidRPr="00684E08">
        <w:t>apsekot</w:t>
      </w:r>
      <w:r w:rsidR="0036067D" w:rsidRPr="008A360B">
        <w:t>as</w:t>
      </w:r>
      <w:r w:rsidRPr="00AA72AE">
        <w:t xml:space="preserve"> vis</w:t>
      </w:r>
      <w:r w:rsidR="0036067D" w:rsidRPr="008A360B">
        <w:t>as</w:t>
      </w:r>
      <w:r w:rsidRPr="00AA72AE">
        <w:t xml:space="preserve"> </w:t>
      </w:r>
      <w:r w:rsidRPr="00684E08">
        <w:t>sugai piemērotās dzīvotnes 1 km</w:t>
      </w:r>
      <w:r w:rsidRPr="00AB4EB1">
        <w:rPr>
          <w:vertAlign w:val="superscript"/>
        </w:rPr>
        <w:t xml:space="preserve">2 </w:t>
      </w:r>
      <w:r w:rsidRPr="00AB4EB1">
        <w:t>iezīmētajā poligonā.</w:t>
      </w:r>
    </w:p>
    <w:p w14:paraId="04A7E438" w14:textId="77777777" w:rsidR="00EA3510" w:rsidRPr="00077E42" w:rsidRDefault="00EA3510" w:rsidP="00D319F8">
      <w:pPr>
        <w:jc w:val="both"/>
      </w:pPr>
    </w:p>
    <w:p w14:paraId="4C17B56F" w14:textId="74BB6CA9" w:rsidR="00EA3510" w:rsidRPr="00077E42" w:rsidRDefault="00EA3510" w:rsidP="00C61BC8">
      <w:pPr>
        <w:jc w:val="both"/>
      </w:pPr>
      <w:proofErr w:type="spellStart"/>
      <w:r w:rsidRPr="00077E42">
        <w:t>Monitorējamās</w:t>
      </w:r>
      <w:proofErr w:type="spellEnd"/>
      <w:r w:rsidRPr="00077E42">
        <w:t xml:space="preserve"> vietas tiek atlasītas pēc šādiem principiem:</w:t>
      </w:r>
      <w:r w:rsidR="00080C47">
        <w:t xml:space="preserve"> </w:t>
      </w:r>
      <w:r w:rsidR="00077E42">
        <w:t>t</w:t>
      </w:r>
      <w:r w:rsidR="00077E42" w:rsidRPr="00077E42">
        <w:t xml:space="preserve">iek </w:t>
      </w:r>
      <w:r w:rsidRPr="00077E42">
        <w:t xml:space="preserve">izveidots biotopu poligonu slānis katrai </w:t>
      </w:r>
      <w:proofErr w:type="spellStart"/>
      <w:r w:rsidRPr="00077E42">
        <w:t>Natura</w:t>
      </w:r>
      <w:proofErr w:type="spellEnd"/>
      <w:r w:rsidRPr="00077E42">
        <w:t xml:space="preserve"> 2000 teritorijai, kurā suga ir konstatēta, atbilstoši Dabas aizsardzības pārvaldes datu pārvaldības sistēmā „OZOLS” reģistrētiem datiem. </w:t>
      </w:r>
      <w:r w:rsidRPr="0057077C">
        <w:t xml:space="preserve">Par </w:t>
      </w:r>
      <w:r w:rsidR="0005202A" w:rsidRPr="0057077C">
        <w:t xml:space="preserve">dobumu </w:t>
      </w:r>
      <w:proofErr w:type="spellStart"/>
      <w:r w:rsidR="0005202A" w:rsidRPr="0057077C">
        <w:t>māņskorpiona</w:t>
      </w:r>
      <w:proofErr w:type="spellEnd"/>
      <w:r w:rsidRPr="0057077C">
        <w:t xml:space="preserve"> atradni tiek uzskatīts biotops</w:t>
      </w:r>
      <w:r w:rsidR="00077E42" w:rsidRPr="0057077C">
        <w:t>,</w:t>
      </w:r>
      <w:r w:rsidRPr="0057077C">
        <w:t xml:space="preserve"> kur ir konstatēta sugas klātbūtne</w:t>
      </w:r>
      <w:r w:rsidR="0057077C" w:rsidRPr="008F5595">
        <w:t>:</w:t>
      </w:r>
    </w:p>
    <w:p w14:paraId="4498343F" w14:textId="77777777" w:rsidR="00EA3510" w:rsidRPr="00077E42" w:rsidRDefault="00EA3510" w:rsidP="00EA3510">
      <w:pPr>
        <w:pStyle w:val="ListParagraph"/>
        <w:numPr>
          <w:ilvl w:val="0"/>
          <w:numId w:val="6"/>
        </w:numPr>
        <w:suppressAutoHyphens w:val="0"/>
        <w:jc w:val="both"/>
      </w:pPr>
      <w:r w:rsidRPr="00077E42">
        <w:t>atsevišķs mežaud</w:t>
      </w:r>
      <w:r w:rsidR="00145D93" w:rsidRPr="00077E42">
        <w:t>zes</w:t>
      </w:r>
      <w:r w:rsidRPr="00077E42">
        <w:t xml:space="preserve"> nogabals</w:t>
      </w:r>
      <w:r w:rsidR="00145D93" w:rsidRPr="00077E42">
        <w:t>/poligons</w:t>
      </w:r>
      <w:r w:rsidRPr="00077E42">
        <w:t>;</w:t>
      </w:r>
    </w:p>
    <w:p w14:paraId="1E193552" w14:textId="77777777" w:rsidR="00EA3510" w:rsidRPr="00077E42" w:rsidRDefault="00EA3510" w:rsidP="00EA3510">
      <w:pPr>
        <w:pStyle w:val="ListParagraph"/>
        <w:numPr>
          <w:ilvl w:val="0"/>
          <w:numId w:val="6"/>
        </w:numPr>
        <w:suppressAutoHyphens w:val="0"/>
        <w:jc w:val="both"/>
      </w:pPr>
      <w:r w:rsidRPr="00077E42">
        <w:t>parkveida pļavu poligons.</w:t>
      </w:r>
    </w:p>
    <w:p w14:paraId="7613F54A" w14:textId="466F0501" w:rsidR="00EA3510" w:rsidRPr="00077E42" w:rsidRDefault="00145D93" w:rsidP="00AE1303">
      <w:pPr>
        <w:jc w:val="both"/>
      </w:pPr>
      <w:r w:rsidRPr="00077E42">
        <w:t>J</w:t>
      </w:r>
      <w:r w:rsidR="006E0A7A" w:rsidRPr="00077E42">
        <w:t>aunas</w:t>
      </w:r>
      <w:r w:rsidR="00FA31B4" w:rsidRPr="00077E42">
        <w:t xml:space="preserve"> </w:t>
      </w:r>
      <w:proofErr w:type="spellStart"/>
      <w:r w:rsidR="00FA31B4" w:rsidRPr="00077E42">
        <w:t>monitorējamās</w:t>
      </w:r>
      <w:proofErr w:type="spellEnd"/>
      <w:r w:rsidR="00FA31B4" w:rsidRPr="00077E42">
        <w:t xml:space="preserve"> vietas tiek atlasītas atsevišķi, balstoties uz </w:t>
      </w:r>
      <w:r w:rsidR="00077E42" w:rsidRPr="00077E42">
        <w:t>t</w:t>
      </w:r>
      <w:r w:rsidR="00077E42">
        <w:t>ām</w:t>
      </w:r>
      <w:r w:rsidR="00077E42" w:rsidRPr="00077E42">
        <w:t xml:space="preserve"> </w:t>
      </w:r>
      <w:r w:rsidR="006E0A7A" w:rsidRPr="00077E42">
        <w:t xml:space="preserve">piemērotiem optimāliem un </w:t>
      </w:r>
      <w:proofErr w:type="spellStart"/>
      <w:r w:rsidR="006E0A7A" w:rsidRPr="00077E42">
        <w:t>suboptimāliem</w:t>
      </w:r>
      <w:proofErr w:type="spellEnd"/>
      <w:r w:rsidR="006E0A7A" w:rsidRPr="00077E42">
        <w:t xml:space="preserve"> biotopiem, atbilstoši 1. tabulā </w:t>
      </w:r>
      <w:proofErr w:type="spellStart"/>
      <w:r w:rsidR="006E0A7A" w:rsidRPr="00077E42">
        <w:t>definētajam.</w:t>
      </w:r>
      <w:r w:rsidR="00EA3510" w:rsidRPr="00077E42">
        <w:t>Biotopu</w:t>
      </w:r>
      <w:proofErr w:type="spellEnd"/>
      <w:r w:rsidR="00EA3510" w:rsidRPr="00077E42">
        <w:t xml:space="preserve"> poligonu atribūtu tabulā tiek iekļauta šāda informācija:</w:t>
      </w:r>
    </w:p>
    <w:p w14:paraId="76B60713" w14:textId="77777777" w:rsidR="00EA3510" w:rsidRPr="00077E42" w:rsidRDefault="00EA3510" w:rsidP="00EA3510">
      <w:pPr>
        <w:pStyle w:val="ListParagraph"/>
        <w:numPr>
          <w:ilvl w:val="0"/>
          <w:numId w:val="5"/>
        </w:numPr>
        <w:suppressAutoHyphens w:val="0"/>
        <w:jc w:val="both"/>
      </w:pPr>
      <w:r w:rsidRPr="00077E42">
        <w:t>biotopa nosaukums (atbilstoši sugas attīstībai piemēroto biotopu klasifikācijai),</w:t>
      </w:r>
    </w:p>
    <w:p w14:paraId="403A5305" w14:textId="77777777" w:rsidR="00EA3510" w:rsidRPr="00077E42" w:rsidRDefault="00FC239E" w:rsidP="00EA3510">
      <w:pPr>
        <w:pStyle w:val="ListParagraph"/>
        <w:numPr>
          <w:ilvl w:val="0"/>
          <w:numId w:val="5"/>
        </w:numPr>
        <w:suppressAutoHyphens w:val="0"/>
        <w:jc w:val="both"/>
      </w:pPr>
      <w:r w:rsidRPr="00077E42">
        <w:t>optimālais</w:t>
      </w:r>
      <w:r w:rsidR="00EA3510" w:rsidRPr="00077E42">
        <w:t>/</w:t>
      </w:r>
      <w:proofErr w:type="spellStart"/>
      <w:r w:rsidR="00EA3510" w:rsidRPr="00077E42">
        <w:t>s</w:t>
      </w:r>
      <w:r w:rsidRPr="00077E42">
        <w:t>uboptimālais</w:t>
      </w:r>
      <w:proofErr w:type="spellEnd"/>
      <w:r w:rsidR="00EA3510" w:rsidRPr="00077E42">
        <w:t xml:space="preserve"> sugas biotops,</w:t>
      </w:r>
    </w:p>
    <w:p w14:paraId="188FCF0B" w14:textId="77777777" w:rsidR="00EA3510" w:rsidRPr="00077E42" w:rsidRDefault="00FC239E" w:rsidP="00EA3510">
      <w:pPr>
        <w:pStyle w:val="ListParagraph"/>
        <w:numPr>
          <w:ilvl w:val="0"/>
          <w:numId w:val="5"/>
        </w:numPr>
        <w:suppressAutoHyphens w:val="0"/>
        <w:jc w:val="both"/>
      </w:pPr>
      <w:r w:rsidRPr="00077E42">
        <w:t xml:space="preserve">biotopa </w:t>
      </w:r>
      <w:r w:rsidR="00EA3510" w:rsidRPr="00077E42">
        <w:t>platība,</w:t>
      </w:r>
    </w:p>
    <w:p w14:paraId="6006A5DF" w14:textId="2C1FC1EB" w:rsidR="00EA3510" w:rsidRPr="00077E42" w:rsidRDefault="00EA3510" w:rsidP="00EA3510">
      <w:pPr>
        <w:pStyle w:val="ListParagraph"/>
        <w:numPr>
          <w:ilvl w:val="0"/>
          <w:numId w:val="5"/>
        </w:numPr>
        <w:suppressAutoHyphens w:val="0"/>
        <w:jc w:val="both"/>
      </w:pPr>
      <w:r w:rsidRPr="00077E42">
        <w:t>sugas klātbūtne poligonā (pēc esošajiem datiem norāda ir/nav poligonā</w:t>
      </w:r>
      <w:r w:rsidR="00077E42">
        <w:t>)</w:t>
      </w:r>
      <w:r w:rsidR="0057077C">
        <w:t>.</w:t>
      </w:r>
      <w:r w:rsidRPr="00077E42">
        <w:t xml:space="preserve"> </w:t>
      </w:r>
    </w:p>
    <w:p w14:paraId="676D4258" w14:textId="77777777" w:rsidR="00C61BC8" w:rsidRDefault="00C61BC8" w:rsidP="00AE1303">
      <w:pPr>
        <w:jc w:val="both"/>
      </w:pPr>
    </w:p>
    <w:p w14:paraId="7A1643C9" w14:textId="589379E8" w:rsidR="00800608" w:rsidRPr="00077E42" w:rsidRDefault="00800608" w:rsidP="00AE1303">
      <w:pPr>
        <w:jc w:val="both"/>
      </w:pPr>
      <w:r w:rsidRPr="00077E42">
        <w:t>Ja</w:t>
      </w:r>
      <w:r w:rsidR="0036067D">
        <w:t xml:space="preserve"> monitoringa kvadrātu skaits, kur ir reģistrētas sugas</w:t>
      </w:r>
      <w:r w:rsidRPr="00077E42">
        <w:t xml:space="preserve"> atrad</w:t>
      </w:r>
      <w:r w:rsidR="0036067D">
        <w:t>es</w:t>
      </w:r>
      <w:r w:rsidR="00347B40">
        <w:t>,</w:t>
      </w:r>
      <w:r w:rsidRPr="00077E42">
        <w:t xml:space="preserve"> teritorijā nav lielāks par piec</w:t>
      </w:r>
      <w:r w:rsidR="0036067D">
        <w:t>ie</w:t>
      </w:r>
      <w:r w:rsidRPr="00077E42">
        <w:t>m, monitoringa uzskaites tiek plānotās katrā no t</w:t>
      </w:r>
      <w:r w:rsidR="0036067D">
        <w:t>ie</w:t>
      </w:r>
      <w:r w:rsidRPr="00077E42">
        <w:t xml:space="preserve">m, savukārt, ja </w:t>
      </w:r>
      <w:proofErr w:type="spellStart"/>
      <w:r w:rsidRPr="00077E42">
        <w:t>monitorējamajai</w:t>
      </w:r>
      <w:proofErr w:type="spellEnd"/>
      <w:r w:rsidRPr="00077E42">
        <w:t xml:space="preserve"> sugai apsekojamajā </w:t>
      </w:r>
      <w:proofErr w:type="spellStart"/>
      <w:r w:rsidRPr="00077E42">
        <w:t>Natura</w:t>
      </w:r>
      <w:proofErr w:type="spellEnd"/>
      <w:r w:rsidRPr="00077E42">
        <w:t xml:space="preserve"> 2000 teritorijā</w:t>
      </w:r>
      <w:r w:rsidR="0036067D">
        <w:t xml:space="preserve"> zināmas atradnes</w:t>
      </w:r>
      <w:r w:rsidRPr="00077E42">
        <w:t xml:space="preserve"> ir vairāk </w:t>
      </w:r>
      <w:r w:rsidR="0036067D">
        <w:t>ne</w:t>
      </w:r>
      <w:r w:rsidRPr="00077E42">
        <w:t>kā piec</w:t>
      </w:r>
      <w:r w:rsidR="0036067D">
        <w:t>os</w:t>
      </w:r>
      <w:r w:rsidRPr="00077E42">
        <w:t xml:space="preserve"> </w:t>
      </w:r>
      <w:r w:rsidR="0036067D">
        <w:t xml:space="preserve">1 x 1 km </w:t>
      </w:r>
      <w:r w:rsidR="008E7827">
        <w:t>kvadrātos</w:t>
      </w:r>
      <w:r w:rsidRPr="00077E42">
        <w:t xml:space="preserve">, tad </w:t>
      </w:r>
      <w:proofErr w:type="spellStart"/>
      <w:r w:rsidRPr="00077E42">
        <w:t>monitorēšanai</w:t>
      </w:r>
      <w:proofErr w:type="spellEnd"/>
      <w:r w:rsidRPr="00077E42">
        <w:t xml:space="preserve"> nejaušas izlozes rezultātā tiek izvēlēti 20% no kopējā atradņu skaita, taču ne mazāk kā piecas atradne</w:t>
      </w:r>
      <w:r w:rsidR="008E7827">
        <w:t>s</w:t>
      </w:r>
      <w:r w:rsidRPr="00077E42">
        <w:t xml:space="preserve">. </w:t>
      </w:r>
    </w:p>
    <w:p w14:paraId="690B3391" w14:textId="77777777" w:rsidR="00C61BC8" w:rsidRDefault="00C61BC8" w:rsidP="00AE1303">
      <w:pPr>
        <w:jc w:val="both"/>
      </w:pPr>
    </w:p>
    <w:p w14:paraId="433365D0" w14:textId="00D25543" w:rsidR="00800608" w:rsidRPr="00077E42" w:rsidRDefault="00800608" w:rsidP="00AE1303">
      <w:pPr>
        <w:jc w:val="both"/>
      </w:pPr>
      <w:r w:rsidRPr="00077E42">
        <w:t xml:space="preserve">Kad </w:t>
      </w:r>
      <w:proofErr w:type="spellStart"/>
      <w:r w:rsidRPr="00077E42">
        <w:t>monitorējamās</w:t>
      </w:r>
      <w:proofErr w:type="spellEnd"/>
      <w:r w:rsidRPr="00077E42">
        <w:t xml:space="preserve"> sugas zināmās atradnes uzskaišu veikšanai ir izvēlētas, tiek apzinātas attiecīgajai sugai potenciāli piemērotās vietas.</w:t>
      </w:r>
      <w:r w:rsidR="00411C0F" w:rsidRPr="00077E42">
        <w:t xml:space="preserve"> </w:t>
      </w:r>
      <w:r w:rsidR="00A85992" w:rsidRPr="00077E42">
        <w:t xml:space="preserve">Šo vietu identificēšana notiek </w:t>
      </w:r>
      <w:proofErr w:type="spellStart"/>
      <w:r w:rsidR="00A85992" w:rsidRPr="00077E42">
        <w:t>kamerāli</w:t>
      </w:r>
      <w:proofErr w:type="spellEnd"/>
      <w:r w:rsidR="00A85992" w:rsidRPr="00077E42">
        <w:t xml:space="preserve">, </w:t>
      </w:r>
      <w:r w:rsidR="00145D93" w:rsidRPr="00077E42">
        <w:t xml:space="preserve">izmantojot </w:t>
      </w:r>
      <w:r w:rsidR="00A85992" w:rsidRPr="00077E42">
        <w:t>Meža valsts reģistra ģeotelpiskos datus</w:t>
      </w:r>
      <w:r w:rsidR="0057077C">
        <w:t xml:space="preserve"> </w:t>
      </w:r>
      <w:r w:rsidR="00A85992" w:rsidRPr="00077E42">
        <w:t>un Dabas aizsardzības pārvaldes datu pārvaldības sistēmā „OZOLS” pie</w:t>
      </w:r>
      <w:r w:rsidR="00077E42">
        <w:t>e</w:t>
      </w:r>
      <w:r w:rsidR="00A85992" w:rsidRPr="00077E42">
        <w:t>jam</w:t>
      </w:r>
      <w:r w:rsidR="00145D93" w:rsidRPr="00077E42">
        <w:t>o</w:t>
      </w:r>
      <w:r w:rsidR="00A85992" w:rsidRPr="00077E42">
        <w:t xml:space="preserve"> </w:t>
      </w:r>
      <w:r w:rsidR="00077E42" w:rsidRPr="00077E42">
        <w:t>informāci</w:t>
      </w:r>
      <w:r w:rsidR="00AE1303">
        <w:t>j</w:t>
      </w:r>
      <w:r w:rsidR="00077E42">
        <w:t>u</w:t>
      </w:r>
      <w:r w:rsidR="00077E42" w:rsidRPr="00077E42">
        <w:t xml:space="preserve"> </w:t>
      </w:r>
      <w:r w:rsidR="00A85992" w:rsidRPr="00077E42">
        <w:t>par ES nozīmes aizsargājamiem biotopiem</w:t>
      </w:r>
      <w:r w:rsidR="008D2C5C" w:rsidRPr="00077E42">
        <w:t xml:space="preserve">. </w:t>
      </w:r>
    </w:p>
    <w:p w14:paraId="228EE21A" w14:textId="77777777" w:rsidR="00AE1303" w:rsidRDefault="00AE1303" w:rsidP="00AE1303">
      <w:pPr>
        <w:jc w:val="both"/>
      </w:pPr>
    </w:p>
    <w:p w14:paraId="25D5B6B4" w14:textId="2B74F3A6" w:rsidR="00D3186B" w:rsidRPr="00077E42" w:rsidRDefault="00D3186B" w:rsidP="00AE1303">
      <w:pPr>
        <w:jc w:val="both"/>
      </w:pPr>
      <w:r w:rsidRPr="00077E42">
        <w:t>Pēc tam, kad ir sagatavota karte ar konkrētajai sugai potenciāli piemērotajiem biotopiem</w:t>
      </w:r>
      <w:r w:rsidR="007F2ED6">
        <w:t>,</w:t>
      </w:r>
      <w:r w:rsidRPr="00077E42">
        <w:t xml:space="preserve"> ja ir iespējams, tiek nodalīti optimālie un </w:t>
      </w:r>
      <w:proofErr w:type="spellStart"/>
      <w:r w:rsidRPr="00077E42">
        <w:t>suboptimālie</w:t>
      </w:r>
      <w:proofErr w:type="spellEnd"/>
      <w:r w:rsidRPr="00077E42">
        <w:t xml:space="preserve"> biotopi</w:t>
      </w:r>
      <w:r w:rsidR="007F2ED6">
        <w:t>.</w:t>
      </w:r>
      <w:r w:rsidR="001C4D9A">
        <w:t xml:space="preserve"> </w:t>
      </w:r>
      <w:r w:rsidR="00742660" w:rsidRPr="00077E42">
        <w:t>Ja apsekojamajā teritorijā ir ne vairāk kā trīs 1x1 km kvadrāti ar sugai optimāliem biotopiem, monitoringa uzskaišu veikšanai tie tiek izvēlēti visi. Pretējā gadījumā nejaušas izlozes rezultātā</w:t>
      </w:r>
      <w:r w:rsidR="006C4937">
        <w:t xml:space="preserve"> apsekošanai</w:t>
      </w:r>
      <w:r w:rsidR="00742660" w:rsidRPr="00077E42">
        <w:t xml:space="preserve"> tiek izvēlēti 20% no 1x1 km kvadrātiem ar sugai optimāliem biotopiem</w:t>
      </w:r>
      <w:r w:rsidR="006C4937">
        <w:t xml:space="preserve">, bet ne mazāk par trim kvadrātiem. </w:t>
      </w:r>
    </w:p>
    <w:p w14:paraId="275770CD" w14:textId="77777777" w:rsidR="00AE1303" w:rsidRDefault="00AE1303" w:rsidP="00AE1303">
      <w:pPr>
        <w:jc w:val="both"/>
      </w:pPr>
    </w:p>
    <w:p w14:paraId="12CEDE93" w14:textId="5E84CA72" w:rsidR="00742660" w:rsidRPr="00077E42" w:rsidRDefault="00742660" w:rsidP="00AE1303">
      <w:pPr>
        <w:jc w:val="both"/>
      </w:pPr>
      <w:r w:rsidRPr="00077E42">
        <w:t xml:space="preserve">Lielās </w:t>
      </w:r>
      <w:proofErr w:type="spellStart"/>
      <w:r w:rsidRPr="00077E42">
        <w:t>Natura</w:t>
      </w:r>
      <w:proofErr w:type="spellEnd"/>
      <w:r w:rsidRPr="00077E42">
        <w:t xml:space="preserve"> 2000 teritorijās, kurās reālistisku apsvērumu dēļ nav iespējams ievērot 20% principu (</w:t>
      </w:r>
      <w:proofErr w:type="spellStart"/>
      <w:r w:rsidRPr="00077E42">
        <w:t>Opermanis</w:t>
      </w:r>
      <w:proofErr w:type="spellEnd"/>
      <w:r w:rsidRPr="00077E42">
        <w:t>, Auniņš 2007), izlozē 5-10% no 1x1 km kvadrātiem ar sugai optimāliem biotopiem, taču ne vairāk par 12 kvadrātiem.</w:t>
      </w:r>
    </w:p>
    <w:p w14:paraId="6EAB79E0" w14:textId="77777777" w:rsidR="00AE1303" w:rsidRDefault="00AE1303" w:rsidP="00AE1303">
      <w:pPr>
        <w:jc w:val="both"/>
      </w:pPr>
    </w:p>
    <w:p w14:paraId="2770FA30" w14:textId="40B3E678" w:rsidR="00AE1303" w:rsidRDefault="00742660" w:rsidP="00AE1303">
      <w:pPr>
        <w:jc w:val="both"/>
      </w:pPr>
      <w:r w:rsidRPr="00077E42">
        <w:t xml:space="preserve">Gadījumos, kad ir iespējams </w:t>
      </w:r>
      <w:r w:rsidR="00FC239E" w:rsidRPr="00077E42">
        <w:t>atlasīt</w:t>
      </w:r>
      <w:r w:rsidRPr="00077E42">
        <w:t xml:space="preserve"> sugai raksturīgus </w:t>
      </w:r>
      <w:proofErr w:type="spellStart"/>
      <w:r w:rsidRPr="00077E42">
        <w:t>suboptimālos</w:t>
      </w:r>
      <w:proofErr w:type="spellEnd"/>
      <w:r w:rsidRPr="00077E42">
        <w:t xml:space="preserve"> biotopus, izlozē arī 1x1 km kvadrātus ar šādiem biotopiem.</w:t>
      </w:r>
      <w:r w:rsidR="00FA31B4" w:rsidRPr="00077E42">
        <w:t xml:space="preserve"> </w:t>
      </w:r>
      <w:r w:rsidRPr="00077E42">
        <w:t xml:space="preserve">Tā kā lielāks monitoringa lauka darbs tiek plānots teritorijās ar sugai optimālajiem biotopiem, tad 1x1 km kvadrāti ar </w:t>
      </w:r>
      <w:proofErr w:type="spellStart"/>
      <w:r w:rsidRPr="00077E42">
        <w:t>suboptimālajiem</w:t>
      </w:r>
      <w:proofErr w:type="spellEnd"/>
      <w:r w:rsidRPr="00077E42">
        <w:t xml:space="preserve"> biotopiem tiek izlozēti </w:t>
      </w:r>
      <w:r w:rsidR="00145D93" w:rsidRPr="00077E42">
        <w:t>50</w:t>
      </w:r>
      <w:r w:rsidRPr="00077E42">
        <w:t xml:space="preserve">% apjomā no iepriekš jau atlasītajiem 1x1km kvadrātiem ar optimālajiem biotopiem. </w:t>
      </w:r>
    </w:p>
    <w:p w14:paraId="1DAEFC3E" w14:textId="77777777" w:rsidR="00AE1303" w:rsidRPr="00077E42" w:rsidRDefault="00AE1303" w:rsidP="00AE1303">
      <w:pPr>
        <w:jc w:val="both"/>
      </w:pPr>
    </w:p>
    <w:p w14:paraId="45BB88EC" w14:textId="5D0F8A26" w:rsidR="00B8355B" w:rsidRPr="00077E42" w:rsidRDefault="00977245" w:rsidP="00AE1303">
      <w:pPr>
        <w:jc w:val="both"/>
      </w:pPr>
      <w:r w:rsidRPr="00077E42">
        <w:t xml:space="preserve">Veicot dobumu </w:t>
      </w:r>
      <w:proofErr w:type="spellStart"/>
      <w:r w:rsidRPr="00077E42">
        <w:t>māņskorpiona</w:t>
      </w:r>
      <w:proofErr w:type="spellEnd"/>
      <w:r w:rsidRPr="00077E42">
        <w:t xml:space="preserve"> </w:t>
      </w:r>
      <w:proofErr w:type="spellStart"/>
      <w:r w:rsidRPr="00077E42">
        <w:t>mikrobiotopu</w:t>
      </w:r>
      <w:proofErr w:type="spellEnd"/>
      <w:r w:rsidRPr="00077E42">
        <w:t xml:space="preserve"> pārbaudi ekspertam iespēju robežās jāidentificē visi sugai piemērotie </w:t>
      </w:r>
      <w:proofErr w:type="spellStart"/>
      <w:r w:rsidR="00CA65A6" w:rsidRPr="00077E42">
        <w:t>mikrobiotopi</w:t>
      </w:r>
      <w:proofErr w:type="spellEnd"/>
      <w:r w:rsidR="00CA65A6" w:rsidRPr="00077E42">
        <w:t>.</w:t>
      </w:r>
    </w:p>
    <w:p w14:paraId="4680A08C" w14:textId="77777777" w:rsidR="00B8355B" w:rsidRDefault="00B8355B" w:rsidP="008903AC">
      <w:pPr>
        <w:rPr>
          <w:b/>
          <w:sz w:val="20"/>
          <w:szCs w:val="20"/>
        </w:rPr>
      </w:pPr>
    </w:p>
    <w:p w14:paraId="3C10B944" w14:textId="77777777" w:rsidR="007F2ED6" w:rsidRDefault="007F2ED6" w:rsidP="008903AC">
      <w:pPr>
        <w:rPr>
          <w:b/>
          <w:sz w:val="20"/>
          <w:szCs w:val="20"/>
        </w:rPr>
      </w:pPr>
    </w:p>
    <w:p w14:paraId="26AAB820" w14:textId="77777777" w:rsidR="007F2ED6" w:rsidRDefault="007F2ED6" w:rsidP="008903AC">
      <w:pPr>
        <w:rPr>
          <w:b/>
          <w:sz w:val="20"/>
          <w:szCs w:val="20"/>
        </w:rPr>
      </w:pPr>
    </w:p>
    <w:p w14:paraId="3D72C57C" w14:textId="77777777" w:rsidR="007F2ED6" w:rsidRDefault="007F2ED6" w:rsidP="008903AC">
      <w:pPr>
        <w:rPr>
          <w:b/>
          <w:sz w:val="20"/>
          <w:szCs w:val="20"/>
        </w:rPr>
      </w:pPr>
    </w:p>
    <w:p w14:paraId="376143EA" w14:textId="77777777" w:rsidR="007F2ED6" w:rsidRPr="00077E42" w:rsidRDefault="007F2ED6" w:rsidP="008903AC">
      <w:pPr>
        <w:rPr>
          <w:b/>
          <w:sz w:val="20"/>
          <w:szCs w:val="20"/>
        </w:rPr>
      </w:pPr>
    </w:p>
    <w:p w14:paraId="4F9BFA64" w14:textId="77777777" w:rsidR="00261981" w:rsidRPr="00C61BC8" w:rsidRDefault="00261981" w:rsidP="00261981">
      <w:pPr>
        <w:pStyle w:val="ListParagraph"/>
        <w:numPr>
          <w:ilvl w:val="0"/>
          <w:numId w:val="4"/>
        </w:numPr>
        <w:jc w:val="both"/>
        <w:textAlignment w:val="baseline"/>
        <w:rPr>
          <w:color w:val="2F5496" w:themeColor="accent1" w:themeShade="BF"/>
        </w:rPr>
      </w:pPr>
      <w:r w:rsidRPr="00C61BC8">
        <w:rPr>
          <w:b/>
          <w:color w:val="2F5496" w:themeColor="accent1" w:themeShade="BF"/>
        </w:rPr>
        <w:lastRenderedPageBreak/>
        <w:t>Darba veicēju kvalifikācija</w:t>
      </w:r>
    </w:p>
    <w:p w14:paraId="2DE1BEDF" w14:textId="77777777" w:rsidR="00CA65A6" w:rsidRPr="00077E42" w:rsidRDefault="00CA65A6" w:rsidP="00CA65A6">
      <w:pPr>
        <w:jc w:val="both"/>
        <w:rPr>
          <w:shd w:val="clear" w:color="auto" w:fill="FFFFFF" w:themeFill="background1"/>
        </w:rPr>
      </w:pPr>
    </w:p>
    <w:p w14:paraId="5DEBD940" w14:textId="4B490840" w:rsidR="00AE1303" w:rsidRDefault="00CA65A6" w:rsidP="00AE1303">
      <w:pPr>
        <w:jc w:val="both"/>
        <w:rPr>
          <w:shd w:val="clear" w:color="auto" w:fill="FFFFFF" w:themeFill="background1"/>
        </w:rPr>
      </w:pPr>
      <w:r w:rsidRPr="00BB2390">
        <w:rPr>
          <w:shd w:val="clear" w:color="auto" w:fill="FFFFFF" w:themeFill="background1"/>
        </w:rPr>
        <w:t xml:space="preserve">Dobumu </w:t>
      </w:r>
      <w:proofErr w:type="spellStart"/>
      <w:r w:rsidRPr="00BB2390">
        <w:rPr>
          <w:shd w:val="clear" w:color="auto" w:fill="FFFFFF" w:themeFill="background1"/>
        </w:rPr>
        <w:t>māņskorpiona</w:t>
      </w:r>
      <w:proofErr w:type="spellEnd"/>
      <w:r w:rsidR="00261981" w:rsidRPr="00BB2390">
        <w:rPr>
          <w:shd w:val="clear" w:color="auto" w:fill="FFFFFF" w:themeFill="background1"/>
        </w:rPr>
        <w:t xml:space="preserve"> uzskaiti veic speciālists ar pieredzi </w:t>
      </w:r>
      <w:r w:rsidRPr="00BB2390">
        <w:rPr>
          <w:shd w:val="clear" w:color="auto" w:fill="FFFFFF" w:themeFill="background1"/>
        </w:rPr>
        <w:t xml:space="preserve">dobumus apdzīvojošo sugu uzskaitē. Papildus nepieciešama </w:t>
      </w:r>
      <w:r w:rsidRPr="00077E42">
        <w:t xml:space="preserve">izpratne par mežaudžu plānos attēloto kartogrāfisko informāciju, kā arī par Meža valsts reģistrā apkopotās informācijas pielietošanu </w:t>
      </w:r>
      <w:r w:rsidR="004B29C5">
        <w:t>mērķ</w:t>
      </w:r>
      <w:r w:rsidRPr="00077E42">
        <w:t>sugai raksturīgo biotopu identificēšanai mežā. Ekspertam ir jāprot atpazīt lap</w:t>
      </w:r>
      <w:r w:rsidR="00EB0638" w:rsidRPr="00077E42">
        <w:t xml:space="preserve">u </w:t>
      </w:r>
      <w:r w:rsidRPr="00077E42">
        <w:t xml:space="preserve">koku sugas arī bezlapu stāvoklī. </w:t>
      </w:r>
      <w:r w:rsidR="00EB0638" w:rsidRPr="00077E42">
        <w:t xml:space="preserve">Ekspertam jāspēj </w:t>
      </w:r>
      <w:r w:rsidR="00156EF7" w:rsidRPr="00077E42">
        <w:t xml:space="preserve">lauka apstākļos </w:t>
      </w:r>
      <w:r w:rsidR="00EB0638" w:rsidRPr="00077E42">
        <w:t xml:space="preserve">noteikt dobumos dzīvojošas Biotopu direktīvā iekļautās bezmugurkaulnieku sugas, tajā skaitā lapukoku </w:t>
      </w:r>
      <w:proofErr w:type="spellStart"/>
      <w:r w:rsidR="00EB0638" w:rsidRPr="00077E42">
        <w:t>praulgrauža</w:t>
      </w:r>
      <w:proofErr w:type="spellEnd"/>
      <w:r w:rsidR="00EB0638" w:rsidRPr="00077E42">
        <w:t xml:space="preserve"> kāpurus</w:t>
      </w:r>
      <w:r w:rsidR="00BB2390">
        <w:rPr>
          <w:shd w:val="clear" w:color="auto" w:fill="FFFFFF" w:themeFill="background1"/>
        </w:rPr>
        <w:t xml:space="preserve">. </w:t>
      </w:r>
    </w:p>
    <w:p w14:paraId="0E5C4FA1" w14:textId="4BCE66E0" w:rsidR="00AE1303" w:rsidRDefault="00261981" w:rsidP="00AE1303">
      <w:pPr>
        <w:jc w:val="both"/>
      </w:pPr>
      <w:r w:rsidRPr="00BB2390">
        <w:rPr>
          <w:shd w:val="clear" w:color="auto" w:fill="FFFFFF" w:themeFill="background1"/>
        </w:rPr>
        <w:t>Pirms monitoringa uzsākšanas nepieciešams veikt izpildītāju apmācību iekļaujot</w:t>
      </w:r>
      <w:r w:rsidR="00A36500" w:rsidRPr="00BB2390">
        <w:rPr>
          <w:shd w:val="clear" w:color="auto" w:fill="FFFFFF" w:themeFill="background1"/>
        </w:rPr>
        <w:t xml:space="preserve"> dobumu paraugu ievākšanu, materiāla sijāšanu un</w:t>
      </w:r>
      <w:r w:rsidRPr="00BB2390">
        <w:rPr>
          <w:shd w:val="clear" w:color="auto" w:fill="FFFFFF" w:themeFill="background1"/>
        </w:rPr>
        <w:t xml:space="preserve"> sug</w:t>
      </w:r>
      <w:r w:rsidR="00CA65A6" w:rsidRPr="00BB2390">
        <w:rPr>
          <w:shd w:val="clear" w:color="auto" w:fill="FFFFFF" w:themeFill="background1"/>
        </w:rPr>
        <w:t>as</w:t>
      </w:r>
      <w:r w:rsidRPr="00BB2390">
        <w:rPr>
          <w:shd w:val="clear" w:color="auto" w:fill="FFFFFF" w:themeFill="background1"/>
        </w:rPr>
        <w:t xml:space="preserve"> noteikšanu</w:t>
      </w:r>
      <w:r w:rsidR="00191BD7" w:rsidRPr="00BB2390">
        <w:rPr>
          <w:shd w:val="clear" w:color="auto" w:fill="FFFFFF" w:themeFill="background1"/>
        </w:rPr>
        <w:t xml:space="preserve"> </w:t>
      </w:r>
      <w:r w:rsidR="00CA65A6" w:rsidRPr="00BB2390">
        <w:rPr>
          <w:shd w:val="clear" w:color="auto" w:fill="FFFFFF" w:themeFill="background1"/>
        </w:rPr>
        <w:t>laboratorijas apstākļos</w:t>
      </w:r>
      <w:r w:rsidRPr="00BB2390">
        <w:rPr>
          <w:shd w:val="clear" w:color="auto" w:fill="FFFFFF" w:themeFill="background1"/>
        </w:rPr>
        <w:t xml:space="preserve">. Izpildītājam ir jābūt pieejamām iepriekšējo gadu monitoringa atskaitēm. Gadījumā, ja novērojumu izpildītājs mainās, ir nepieciešama </w:t>
      </w:r>
      <w:proofErr w:type="spellStart"/>
      <w:r w:rsidRPr="00BB2390">
        <w:rPr>
          <w:shd w:val="clear" w:color="auto" w:fill="FFFFFF" w:themeFill="background1"/>
        </w:rPr>
        <w:t>interkalibrācija</w:t>
      </w:r>
      <w:proofErr w:type="spellEnd"/>
      <w:r w:rsidRPr="00BB2390">
        <w:rPr>
          <w:shd w:val="clear" w:color="auto" w:fill="FFFFFF" w:themeFill="background1"/>
        </w:rPr>
        <w:t xml:space="preserve"> starp izpildītājiem.</w:t>
      </w:r>
    </w:p>
    <w:p w14:paraId="4F12E7FC" w14:textId="0C33B873" w:rsidR="00AE1303" w:rsidRDefault="00535704" w:rsidP="00AE1303">
      <w:pPr>
        <w:jc w:val="both"/>
      </w:pPr>
      <w:r>
        <w:t>E</w:t>
      </w:r>
      <w:r w:rsidRPr="00077E42">
        <w:t xml:space="preserve">ksperts </w:t>
      </w:r>
      <w:r w:rsidR="00261981" w:rsidRPr="00077E42">
        <w:t xml:space="preserve">prot atpazīt </w:t>
      </w:r>
      <w:proofErr w:type="spellStart"/>
      <w:r w:rsidR="00261981" w:rsidRPr="00077E42">
        <w:t>monitorējamajām</w:t>
      </w:r>
      <w:proofErr w:type="spellEnd"/>
      <w:r w:rsidR="00261981" w:rsidRPr="00077E42">
        <w:t xml:space="preserve"> sugām raksturīgos biotopus un </w:t>
      </w:r>
      <w:proofErr w:type="spellStart"/>
      <w:r w:rsidR="00261981" w:rsidRPr="00077E42">
        <w:t>mikrobiotopus</w:t>
      </w:r>
      <w:proofErr w:type="spellEnd"/>
      <w:r w:rsidR="003874C1" w:rsidRPr="00077E42">
        <w:t>, kas norādīti 1. tabulā.</w:t>
      </w:r>
    </w:p>
    <w:p w14:paraId="5CED90D9" w14:textId="77777777" w:rsidR="00C61BC8" w:rsidRDefault="00C61BC8" w:rsidP="00AE1303">
      <w:pPr>
        <w:jc w:val="both"/>
      </w:pPr>
    </w:p>
    <w:p w14:paraId="53500527" w14:textId="50ED0214" w:rsidR="00BB2390" w:rsidRDefault="00535704" w:rsidP="00AE1303">
      <w:pPr>
        <w:jc w:val="both"/>
      </w:pPr>
      <w:r>
        <w:t>E</w:t>
      </w:r>
      <w:r w:rsidRPr="00077E42">
        <w:t xml:space="preserve">ksperts </w:t>
      </w:r>
      <w:r w:rsidR="00261981" w:rsidRPr="00077E42">
        <w:t xml:space="preserve">vispārīgi pārzina </w:t>
      </w:r>
      <w:proofErr w:type="spellStart"/>
      <w:r w:rsidR="00261981" w:rsidRPr="00077E42">
        <w:t>monitorējam</w:t>
      </w:r>
      <w:r w:rsidR="00A36500" w:rsidRPr="00077E42">
        <w:t>ās</w:t>
      </w:r>
      <w:proofErr w:type="spellEnd"/>
      <w:r w:rsidR="00261981" w:rsidRPr="00077E42">
        <w:t xml:space="preserve"> sug</w:t>
      </w:r>
      <w:r w:rsidR="00A36500" w:rsidRPr="00077E42">
        <w:t>as</w:t>
      </w:r>
      <w:r w:rsidR="00261981" w:rsidRPr="00077E42">
        <w:t xml:space="preserve"> svarīgākās ekoloģiskās prasības, to populācijas lielumu un izplatību ietekmējošos ekoloģiskos faktorus, fenoloģiju u</w:t>
      </w:r>
      <w:r>
        <w:t>.</w:t>
      </w:r>
      <w:r w:rsidR="00261981" w:rsidRPr="00077E42">
        <w:t>tml.</w:t>
      </w:r>
    </w:p>
    <w:p w14:paraId="2F758E50" w14:textId="77777777" w:rsidR="00E61BB7" w:rsidRPr="00C61BC8" w:rsidRDefault="00E61BB7" w:rsidP="00AE1303">
      <w:pPr>
        <w:jc w:val="both"/>
        <w:rPr>
          <w:color w:val="2F5496" w:themeColor="accent1" w:themeShade="BF"/>
        </w:rPr>
      </w:pPr>
    </w:p>
    <w:p w14:paraId="4F65D33F" w14:textId="77777777" w:rsidR="00F91AD5" w:rsidRPr="00C61BC8" w:rsidRDefault="00F91AD5" w:rsidP="00497D46">
      <w:pPr>
        <w:pStyle w:val="ListParagraph"/>
        <w:numPr>
          <w:ilvl w:val="0"/>
          <w:numId w:val="20"/>
        </w:numPr>
        <w:jc w:val="both"/>
        <w:textAlignment w:val="baseline"/>
        <w:rPr>
          <w:color w:val="2F5496" w:themeColor="accent1" w:themeShade="BF"/>
        </w:rPr>
      </w:pPr>
      <w:r w:rsidRPr="00C61BC8">
        <w:rPr>
          <w:b/>
          <w:color w:val="2F5496" w:themeColor="accent1" w:themeShade="BF"/>
        </w:rPr>
        <w:t>Monitoringa veikšanai nepieciešamais inventārs</w:t>
      </w:r>
    </w:p>
    <w:p w14:paraId="424B43BF" w14:textId="77777777" w:rsidR="00BB2390" w:rsidRDefault="00BB2390" w:rsidP="008818D6">
      <w:pPr>
        <w:jc w:val="both"/>
      </w:pPr>
    </w:p>
    <w:p w14:paraId="1065E9A3" w14:textId="5DD86457" w:rsidR="008818D6" w:rsidRPr="00077E42" w:rsidRDefault="008818D6" w:rsidP="008818D6">
      <w:pPr>
        <w:jc w:val="both"/>
      </w:pPr>
      <w:r w:rsidRPr="00077E42">
        <w:t xml:space="preserve">Gatavojoties </w:t>
      </w:r>
      <w:r w:rsidR="00A36500" w:rsidRPr="00077E42">
        <w:t xml:space="preserve">dobumu </w:t>
      </w:r>
      <w:proofErr w:type="spellStart"/>
      <w:r w:rsidR="00A36500" w:rsidRPr="00077E42">
        <w:t>māņskorpiona</w:t>
      </w:r>
      <w:proofErr w:type="spellEnd"/>
      <w:r w:rsidRPr="00077E42">
        <w:t xml:space="preserve"> uzskaitēm</w:t>
      </w:r>
      <w:r w:rsidR="00535704">
        <w:t>,</w:t>
      </w:r>
      <w:r w:rsidRPr="00077E42">
        <w:t xml:space="preserve"> ekspertam jābūt pieejamām iepriekšējo uzskaites periodu anketām. Lai sekmīgi veiktu </w:t>
      </w:r>
      <w:proofErr w:type="spellStart"/>
      <w:r w:rsidR="00BB2390">
        <w:t>māņskorpionu</w:t>
      </w:r>
      <w:proofErr w:type="spellEnd"/>
      <w:r w:rsidR="00C61BC8">
        <w:t xml:space="preserve"> </w:t>
      </w:r>
      <w:r w:rsidRPr="00077E42">
        <w:t xml:space="preserve">uzskaiti </w:t>
      </w:r>
      <w:proofErr w:type="spellStart"/>
      <w:r w:rsidRPr="00077E42">
        <w:t>Natura</w:t>
      </w:r>
      <w:proofErr w:type="spellEnd"/>
      <w:r w:rsidRPr="00077E42">
        <w:t xml:space="preserve"> 2000 teritorijās ekspertiem ir nepieciešams šāds aprīkojums:</w:t>
      </w:r>
    </w:p>
    <w:p w14:paraId="30C0CC36" w14:textId="5C1F01AF" w:rsidR="008818D6" w:rsidRDefault="008818D6" w:rsidP="00764D0A">
      <w:pPr>
        <w:jc w:val="both"/>
        <w:textAlignment w:val="baseline"/>
      </w:pPr>
      <w:r w:rsidRPr="00077E42">
        <w:t>Lauka darbu veikšanai:</w:t>
      </w:r>
    </w:p>
    <w:p w14:paraId="2C907DE7" w14:textId="382BF700" w:rsidR="002716AA" w:rsidRDefault="002716AA" w:rsidP="008F5595">
      <w:pPr>
        <w:pStyle w:val="ListParagraph"/>
        <w:numPr>
          <w:ilvl w:val="0"/>
          <w:numId w:val="25"/>
        </w:numPr>
        <w:ind w:firstLine="414"/>
        <w:jc w:val="both"/>
        <w:textAlignment w:val="baseline"/>
      </w:pPr>
      <w:r>
        <w:t>kauss paraugu ievākšanai</w:t>
      </w:r>
      <w:r w:rsidR="000821B7">
        <w:t>;</w:t>
      </w:r>
    </w:p>
    <w:p w14:paraId="480E6B85" w14:textId="47638220" w:rsidR="002716AA" w:rsidRDefault="002716AA" w:rsidP="002716AA">
      <w:pPr>
        <w:pStyle w:val="ListParagraph"/>
        <w:numPr>
          <w:ilvl w:val="0"/>
          <w:numId w:val="24"/>
        </w:numPr>
        <w:ind w:firstLine="414"/>
        <w:jc w:val="both"/>
        <w:textAlignment w:val="baseline"/>
      </w:pPr>
      <w:r w:rsidRPr="00077E42">
        <w:t>vaboļu siet</w:t>
      </w:r>
      <w:r>
        <w:t>s,</w:t>
      </w:r>
      <w:r w:rsidRPr="00077E42">
        <w:t xml:space="preserve"> ar sieta acu izmēru 12 mm</w:t>
      </w:r>
      <w:r>
        <w:t>;</w:t>
      </w:r>
    </w:p>
    <w:p w14:paraId="4F83DC77" w14:textId="5A9CF105" w:rsidR="002716AA" w:rsidRDefault="002716AA" w:rsidP="002716AA">
      <w:pPr>
        <w:pStyle w:val="ListParagraph"/>
        <w:numPr>
          <w:ilvl w:val="0"/>
          <w:numId w:val="24"/>
        </w:numPr>
        <w:ind w:firstLine="414"/>
        <w:jc w:val="both"/>
        <w:textAlignment w:val="baseline"/>
      </w:pPr>
      <w:proofErr w:type="spellStart"/>
      <w:r>
        <w:t>zip</w:t>
      </w:r>
      <w:proofErr w:type="spellEnd"/>
      <w:r>
        <w:t xml:space="preserve"> maisiņi 15x20 cm, </w:t>
      </w:r>
      <w:r w:rsidR="000821B7">
        <w:t>materiāla savākšanai;</w:t>
      </w:r>
    </w:p>
    <w:p w14:paraId="51D72A53" w14:textId="35839AAA" w:rsidR="000821B7" w:rsidRPr="00077E42" w:rsidRDefault="000821B7" w:rsidP="008F5595">
      <w:pPr>
        <w:pStyle w:val="ListParagraph"/>
        <w:numPr>
          <w:ilvl w:val="0"/>
          <w:numId w:val="24"/>
        </w:numPr>
        <w:ind w:firstLine="414"/>
        <w:jc w:val="both"/>
        <w:textAlignment w:val="baseline"/>
      </w:pPr>
      <w:r>
        <w:t>permanentais marķieris, paraugu marķēšanai;</w:t>
      </w:r>
    </w:p>
    <w:p w14:paraId="6F66FDB8" w14:textId="77777777" w:rsidR="008818D6" w:rsidRPr="00077E42" w:rsidRDefault="008818D6" w:rsidP="008818D6">
      <w:pPr>
        <w:pStyle w:val="ListParagraph"/>
        <w:numPr>
          <w:ilvl w:val="0"/>
          <w:numId w:val="9"/>
        </w:numPr>
        <w:jc w:val="both"/>
        <w:textAlignment w:val="baseline"/>
      </w:pPr>
      <w:r w:rsidRPr="00077E42">
        <w:t xml:space="preserve">lauka uzskaišu anketas; </w:t>
      </w:r>
    </w:p>
    <w:p w14:paraId="5D206E55" w14:textId="77777777" w:rsidR="008818D6" w:rsidRPr="00077E42" w:rsidRDefault="008818D6" w:rsidP="008818D6">
      <w:pPr>
        <w:pStyle w:val="ListParagraph"/>
        <w:numPr>
          <w:ilvl w:val="0"/>
          <w:numId w:val="9"/>
        </w:numPr>
        <w:jc w:val="both"/>
        <w:textAlignment w:val="baseline"/>
      </w:pPr>
      <w:r w:rsidRPr="00077E42">
        <w:t xml:space="preserve">papildus piezīmju papīrs; </w:t>
      </w:r>
    </w:p>
    <w:p w14:paraId="4035A1B3" w14:textId="77777777" w:rsidR="008818D6" w:rsidRPr="00077E42" w:rsidRDefault="008818D6" w:rsidP="008818D6">
      <w:pPr>
        <w:pStyle w:val="ListParagraph"/>
        <w:numPr>
          <w:ilvl w:val="0"/>
          <w:numId w:val="9"/>
        </w:numPr>
        <w:jc w:val="both"/>
        <w:textAlignment w:val="baseline"/>
      </w:pPr>
      <w:r w:rsidRPr="00077E42">
        <w:t>rakstāmpiederumi;</w:t>
      </w:r>
    </w:p>
    <w:p w14:paraId="64891C4D" w14:textId="77777777" w:rsidR="008818D6" w:rsidRPr="00077E42" w:rsidRDefault="008818D6" w:rsidP="008818D6">
      <w:pPr>
        <w:pStyle w:val="ListParagraph"/>
        <w:numPr>
          <w:ilvl w:val="0"/>
          <w:numId w:val="9"/>
        </w:numPr>
        <w:jc w:val="both"/>
        <w:textAlignment w:val="baseline"/>
      </w:pPr>
      <w:r w:rsidRPr="00077E42">
        <w:t xml:space="preserve">dokumentu mape-paliktnis; </w:t>
      </w:r>
    </w:p>
    <w:p w14:paraId="7B0FB2BA" w14:textId="77777777" w:rsidR="008818D6" w:rsidRDefault="008818D6" w:rsidP="008818D6">
      <w:pPr>
        <w:pStyle w:val="ListParagraph"/>
        <w:numPr>
          <w:ilvl w:val="0"/>
          <w:numId w:val="9"/>
        </w:numPr>
        <w:jc w:val="both"/>
        <w:textAlignment w:val="baseline"/>
      </w:pPr>
      <w:r w:rsidRPr="00077E42">
        <w:t xml:space="preserve">mazākas, ūdensizturīgas mapes uzskaišu anketu glabāšanai; </w:t>
      </w:r>
    </w:p>
    <w:p w14:paraId="5C93B628" w14:textId="623D0E22" w:rsidR="008A360B" w:rsidRPr="00077E42" w:rsidRDefault="008A360B" w:rsidP="008818D6">
      <w:pPr>
        <w:pStyle w:val="ListParagraph"/>
        <w:numPr>
          <w:ilvl w:val="0"/>
          <w:numId w:val="9"/>
        </w:numPr>
        <w:jc w:val="both"/>
        <w:textAlignment w:val="baseline"/>
      </w:pPr>
      <w:r>
        <w:t>mērlente (koku apkārtmēra noteikšanai);</w:t>
      </w:r>
    </w:p>
    <w:p w14:paraId="27BB1520" w14:textId="3C47AFA1" w:rsidR="002716AA" w:rsidRDefault="00347B40" w:rsidP="007F2ED6">
      <w:pPr>
        <w:pStyle w:val="ListParagraph"/>
        <w:numPr>
          <w:ilvl w:val="0"/>
          <w:numId w:val="9"/>
        </w:numPr>
        <w:jc w:val="both"/>
        <w:textAlignment w:val="baseline"/>
      </w:pPr>
      <w:r>
        <w:t>v</w:t>
      </w:r>
      <w:r w:rsidR="001C4D9A">
        <w:t xml:space="preserve">iedierīce ar GPS uztvērēju ar ielādētu lauka pētījumu </w:t>
      </w:r>
      <w:proofErr w:type="spellStart"/>
      <w:r w:rsidR="001C4D9A">
        <w:t>mobīlo</w:t>
      </w:r>
      <w:proofErr w:type="spellEnd"/>
      <w:r w:rsidR="001C4D9A">
        <w:t xml:space="preserve"> aplikāciju (piemēram</w:t>
      </w:r>
      <w:r>
        <w:t>,</w:t>
      </w:r>
      <w:r w:rsidR="001C4D9A">
        <w:t xml:space="preserve"> </w:t>
      </w:r>
      <w:proofErr w:type="spellStart"/>
      <w:r w:rsidR="001C4D9A">
        <w:t>ArcGIS</w:t>
      </w:r>
      <w:proofErr w:type="spellEnd"/>
      <w:r w:rsidR="001C4D9A">
        <w:t xml:space="preserve"> </w:t>
      </w:r>
      <w:proofErr w:type="spellStart"/>
      <w:r w:rsidR="001C4D9A">
        <w:t>Field</w:t>
      </w:r>
      <w:proofErr w:type="spellEnd"/>
      <w:r w:rsidR="001C4D9A">
        <w:t xml:space="preserve"> </w:t>
      </w:r>
      <w:proofErr w:type="spellStart"/>
      <w:r w:rsidR="001C4D9A">
        <w:t>Maps</w:t>
      </w:r>
      <w:proofErr w:type="spellEnd"/>
      <w:r w:rsidR="001C4D9A">
        <w:t>)  aplikāciju un autorizēto eksperta pieeju;</w:t>
      </w:r>
    </w:p>
    <w:p w14:paraId="2F2F8927" w14:textId="59D9C7C9" w:rsidR="008818D6" w:rsidRPr="00077E42" w:rsidRDefault="008818D6" w:rsidP="007F2ED6">
      <w:pPr>
        <w:pStyle w:val="ListParagraph"/>
        <w:numPr>
          <w:ilvl w:val="0"/>
          <w:numId w:val="9"/>
        </w:numPr>
        <w:jc w:val="both"/>
        <w:textAlignment w:val="baseline"/>
      </w:pPr>
      <w:r w:rsidRPr="00077E42">
        <w:t xml:space="preserve"> pulkstenis;  </w:t>
      </w:r>
    </w:p>
    <w:p w14:paraId="4DAD7176" w14:textId="29484C29" w:rsidR="00567B75" w:rsidRPr="00077E42" w:rsidRDefault="008818D6" w:rsidP="00567B75">
      <w:pPr>
        <w:pStyle w:val="ListParagraph"/>
        <w:numPr>
          <w:ilvl w:val="0"/>
          <w:numId w:val="9"/>
        </w:numPr>
        <w:jc w:val="both"/>
        <w:textAlignment w:val="baseline"/>
      </w:pPr>
      <w:r w:rsidRPr="00077E42">
        <w:t>dators vai planšetdators</w:t>
      </w:r>
      <w:r w:rsidR="00535704">
        <w:t>,</w:t>
      </w:r>
      <w:r w:rsidRPr="00077E42">
        <w:t xml:space="preserve"> </w:t>
      </w:r>
      <w:r w:rsidR="001C4D9A" w:rsidRPr="00077E42">
        <w:t>diktofons</w:t>
      </w:r>
      <w:r w:rsidR="001C4D9A">
        <w:t>,</w:t>
      </w:r>
      <w:r w:rsidR="001C4D9A" w:rsidRPr="00077E42">
        <w:t xml:space="preserve"> fotoaparāts</w:t>
      </w:r>
      <w:r w:rsidR="001C4D9A">
        <w:t>,</w:t>
      </w:r>
      <w:r w:rsidR="001C4D9A" w:rsidRPr="00077E42">
        <w:t xml:space="preserve"> </w:t>
      </w:r>
      <w:r w:rsidRPr="00077E42">
        <w:t>nepieciešamības gadījumā</w:t>
      </w:r>
      <w:r w:rsidR="002E63D5">
        <w:t>.</w:t>
      </w:r>
    </w:p>
    <w:p w14:paraId="11E6A2F9" w14:textId="77777777" w:rsidR="00567B75" w:rsidRPr="00077E42" w:rsidRDefault="00567B75" w:rsidP="00567B75">
      <w:pPr>
        <w:jc w:val="both"/>
        <w:textAlignment w:val="baseline"/>
      </w:pPr>
    </w:p>
    <w:p w14:paraId="5806DB89" w14:textId="3C9C78FE" w:rsidR="00567B75" w:rsidRDefault="00567B75" w:rsidP="00764D0A">
      <w:pPr>
        <w:jc w:val="both"/>
        <w:textAlignment w:val="baseline"/>
      </w:pPr>
      <w:r w:rsidRPr="00077E42">
        <w:t>Laboratorijas darbu veikšanai nepieciešamais aprīkojums:</w:t>
      </w:r>
    </w:p>
    <w:p w14:paraId="4AEAA272" w14:textId="3BD3CEA1" w:rsidR="002E63D5" w:rsidRPr="00077E42" w:rsidRDefault="009009F0" w:rsidP="008A360B">
      <w:pPr>
        <w:pStyle w:val="ListParagraph"/>
        <w:numPr>
          <w:ilvl w:val="0"/>
          <w:numId w:val="28"/>
        </w:numPr>
        <w:jc w:val="both"/>
        <w:textAlignment w:val="baseline"/>
      </w:pPr>
      <w:proofErr w:type="spellStart"/>
      <w:r>
        <w:t>Māņskorpionu</w:t>
      </w:r>
      <w:proofErr w:type="spellEnd"/>
      <w:r>
        <w:t xml:space="preserve"> īpatņu konstatēšana par</w:t>
      </w:r>
      <w:r w:rsidR="007F2ED6">
        <w:t>a</w:t>
      </w:r>
      <w:r>
        <w:t>ugos un noteikšana balstoties uz morfoloģiskajām pazīmēm:</w:t>
      </w:r>
    </w:p>
    <w:p w14:paraId="1A20EFA3" w14:textId="77777777" w:rsidR="00567B75" w:rsidRPr="00077E42" w:rsidRDefault="00567B75" w:rsidP="00567B75">
      <w:pPr>
        <w:pStyle w:val="ListParagraph"/>
        <w:numPr>
          <w:ilvl w:val="0"/>
          <w:numId w:val="13"/>
        </w:numPr>
        <w:ind w:firstLine="272"/>
        <w:jc w:val="both"/>
        <w:textAlignment w:val="baseline"/>
      </w:pPr>
      <w:r w:rsidRPr="00077E42">
        <w:t>binokulārais mikroskops ar palielinājumu 60 – 80 reizes;</w:t>
      </w:r>
    </w:p>
    <w:p w14:paraId="7C960406" w14:textId="77777777" w:rsidR="00A367C2" w:rsidRPr="00077E42" w:rsidRDefault="00567B75" w:rsidP="00A367C2">
      <w:pPr>
        <w:pStyle w:val="ListParagraph"/>
        <w:numPr>
          <w:ilvl w:val="0"/>
          <w:numId w:val="9"/>
        </w:numPr>
        <w:jc w:val="both"/>
        <w:textAlignment w:val="baseline"/>
      </w:pPr>
      <w:proofErr w:type="spellStart"/>
      <w:r w:rsidRPr="00077E42">
        <w:t>māņskorpionu</w:t>
      </w:r>
      <w:proofErr w:type="spellEnd"/>
      <w:r w:rsidRPr="00077E42">
        <w:t xml:space="preserve"> noteicējs;</w:t>
      </w:r>
      <w:r w:rsidR="00A367C2" w:rsidRPr="00077E42">
        <w:t xml:space="preserve"> </w:t>
      </w:r>
    </w:p>
    <w:p w14:paraId="222542C8" w14:textId="2CD49CA7" w:rsidR="00A367C2" w:rsidRPr="00077E42" w:rsidRDefault="00A367C2" w:rsidP="00A367C2">
      <w:pPr>
        <w:pStyle w:val="ListParagraph"/>
        <w:numPr>
          <w:ilvl w:val="0"/>
          <w:numId w:val="9"/>
        </w:numPr>
        <w:jc w:val="both"/>
        <w:textAlignment w:val="baseline"/>
      </w:pPr>
      <w:r w:rsidRPr="00077E42">
        <w:t>augsnes sietu komplekts</w:t>
      </w:r>
      <w:r w:rsidR="001C4D9A" w:rsidRPr="001C4D9A">
        <w:t xml:space="preserve"> </w:t>
      </w:r>
      <w:r w:rsidR="001C4D9A" w:rsidRPr="00077E42">
        <w:t>ar sieta acu izmēru 1</w:t>
      </w:r>
      <w:r w:rsidR="001C4D9A">
        <w:t xml:space="preserve"> un 3</w:t>
      </w:r>
      <w:r w:rsidR="001C4D9A" w:rsidRPr="00077E42">
        <w:t xml:space="preserve"> mm</w:t>
      </w:r>
      <w:r w:rsidRPr="00077E42">
        <w:t>;</w:t>
      </w:r>
    </w:p>
    <w:p w14:paraId="0A7FBC04" w14:textId="77777777" w:rsidR="00A367C2" w:rsidRPr="00077E42" w:rsidRDefault="00A367C2" w:rsidP="00A367C2">
      <w:pPr>
        <w:pStyle w:val="ListParagraph"/>
        <w:numPr>
          <w:ilvl w:val="0"/>
          <w:numId w:val="9"/>
        </w:numPr>
        <w:jc w:val="both"/>
        <w:textAlignment w:val="baseline"/>
      </w:pPr>
      <w:r w:rsidRPr="00077E42">
        <w:t>plastmasas maisiņi paraugiem;</w:t>
      </w:r>
    </w:p>
    <w:p w14:paraId="615C9242" w14:textId="77777777" w:rsidR="00A367C2" w:rsidRPr="00077E42" w:rsidRDefault="00A367C2" w:rsidP="00A367C2">
      <w:pPr>
        <w:pStyle w:val="ListParagraph"/>
        <w:numPr>
          <w:ilvl w:val="0"/>
          <w:numId w:val="9"/>
        </w:numPr>
        <w:jc w:val="both"/>
        <w:textAlignment w:val="baseline"/>
      </w:pPr>
      <w:r w:rsidRPr="00077E42">
        <w:t>etiķetes;</w:t>
      </w:r>
    </w:p>
    <w:p w14:paraId="3763DFA5" w14:textId="239E175F" w:rsidR="00A367C2" w:rsidRPr="00077E42" w:rsidRDefault="00A367C2" w:rsidP="00A367C2">
      <w:pPr>
        <w:pStyle w:val="ListParagraph"/>
        <w:numPr>
          <w:ilvl w:val="0"/>
          <w:numId w:val="9"/>
        </w:numPr>
        <w:jc w:val="both"/>
        <w:textAlignment w:val="baseline"/>
      </w:pPr>
      <w:r w:rsidRPr="00077E42">
        <w:t>mērlente;</w:t>
      </w:r>
    </w:p>
    <w:p w14:paraId="0D87857A" w14:textId="77777777" w:rsidR="00A367C2" w:rsidRPr="00077E42" w:rsidRDefault="00A367C2" w:rsidP="00A367C2">
      <w:pPr>
        <w:pStyle w:val="ListParagraph"/>
        <w:numPr>
          <w:ilvl w:val="0"/>
          <w:numId w:val="9"/>
        </w:numPr>
        <w:jc w:val="both"/>
        <w:textAlignment w:val="baseline"/>
      </w:pPr>
      <w:r w:rsidRPr="00077E42">
        <w:t>baltas papīra lapas;</w:t>
      </w:r>
    </w:p>
    <w:p w14:paraId="23184634" w14:textId="76A8D9F5" w:rsidR="00567B75" w:rsidRDefault="007F2ED6" w:rsidP="009F2E18">
      <w:pPr>
        <w:pStyle w:val="ListParagraph"/>
        <w:numPr>
          <w:ilvl w:val="0"/>
          <w:numId w:val="9"/>
        </w:numPr>
        <w:jc w:val="both"/>
        <w:textAlignment w:val="baseline"/>
      </w:pPr>
      <w:r>
        <w:lastRenderedPageBreak/>
        <w:t>96</w:t>
      </w:r>
      <w:r w:rsidR="00A367C2" w:rsidRPr="00077E42">
        <w:t xml:space="preserve">% etilspirta šķīdums un </w:t>
      </w:r>
      <w:proofErr w:type="spellStart"/>
      <w:r w:rsidR="00A367C2" w:rsidRPr="00077E42">
        <w:t>ep</w:t>
      </w:r>
      <w:r w:rsidR="00BB2390">
        <w:t>e</w:t>
      </w:r>
      <w:r w:rsidR="00A367C2" w:rsidRPr="00077E42">
        <w:t>ndorfi</w:t>
      </w:r>
      <w:proofErr w:type="spellEnd"/>
      <w:r w:rsidR="00A367C2" w:rsidRPr="00077E42">
        <w:t xml:space="preserve"> (šķirota materiāla uzglabāšanai, ja tas ir nepieciešams</w:t>
      </w:r>
      <w:r w:rsidR="009F2E18" w:rsidRPr="00077E42">
        <w:t>.</w:t>
      </w:r>
    </w:p>
    <w:p w14:paraId="53A6432D" w14:textId="2A2AEC90" w:rsidR="009009F0" w:rsidRPr="00077E42" w:rsidRDefault="009009F0" w:rsidP="008A360B">
      <w:pPr>
        <w:pStyle w:val="ListParagraph"/>
        <w:numPr>
          <w:ilvl w:val="0"/>
          <w:numId w:val="28"/>
        </w:numPr>
        <w:tabs>
          <w:tab w:val="left" w:pos="426"/>
        </w:tabs>
        <w:ind w:left="426" w:hanging="66"/>
        <w:jc w:val="both"/>
        <w:textAlignment w:val="baseline"/>
      </w:pPr>
      <w:r>
        <w:t xml:space="preserve"> DNS izdalīšana no </w:t>
      </w:r>
      <w:r w:rsidR="000D6947">
        <w:t>ievāktajiem paraugiem</w:t>
      </w:r>
      <w:r w:rsidR="00684E08">
        <w:t xml:space="preserve"> tiek veikta ģenētikas laboratorijā,</w:t>
      </w:r>
      <w:r w:rsidR="00AB4EB1">
        <w:t xml:space="preserve"> saskaņā ar standarta protokoliem, izmantojot atbilstošus reaģentu komplektus.</w:t>
      </w:r>
    </w:p>
    <w:p w14:paraId="754A0B29" w14:textId="77777777" w:rsidR="00567B75" w:rsidRPr="00077E42" w:rsidRDefault="00567B75" w:rsidP="00A367C2">
      <w:pPr>
        <w:ind w:left="142"/>
        <w:jc w:val="both"/>
        <w:textAlignment w:val="baseline"/>
      </w:pPr>
    </w:p>
    <w:p w14:paraId="60EBEB37" w14:textId="77777777" w:rsidR="00C61BC8" w:rsidRDefault="00C61BC8" w:rsidP="00C61BC8">
      <w:pPr>
        <w:jc w:val="both"/>
        <w:textAlignment w:val="baseline"/>
        <w:rPr>
          <w:b/>
          <w:color w:val="2F5496" w:themeColor="accent1" w:themeShade="BF"/>
        </w:rPr>
      </w:pPr>
      <w:r w:rsidRPr="00C61BC8">
        <w:rPr>
          <w:b/>
          <w:color w:val="2F5496" w:themeColor="accent1" w:themeShade="BF"/>
        </w:rPr>
        <w:t xml:space="preserve">4. </w:t>
      </w:r>
      <w:r w:rsidR="009C7A15" w:rsidRPr="00C61BC8">
        <w:rPr>
          <w:b/>
          <w:color w:val="2F5496" w:themeColor="accent1" w:themeShade="BF"/>
        </w:rPr>
        <w:t>Monitoringa uzskaišu kalendārais plānojums</w:t>
      </w:r>
    </w:p>
    <w:p w14:paraId="33441683" w14:textId="77777777" w:rsidR="00C61BC8" w:rsidRDefault="00C61BC8" w:rsidP="00C61BC8">
      <w:pPr>
        <w:jc w:val="both"/>
        <w:textAlignment w:val="baseline"/>
        <w:rPr>
          <w:b/>
          <w:color w:val="2F5496" w:themeColor="accent1" w:themeShade="BF"/>
        </w:rPr>
      </w:pPr>
    </w:p>
    <w:p w14:paraId="3B8E89D1" w14:textId="55AB9A1C" w:rsidR="00D16AA7" w:rsidRPr="00077E42" w:rsidRDefault="009F2E18" w:rsidP="00C61BC8">
      <w:pPr>
        <w:jc w:val="both"/>
        <w:textAlignment w:val="baseline"/>
      </w:pPr>
      <w:r w:rsidRPr="00077E42">
        <w:t xml:space="preserve">Dobumu </w:t>
      </w:r>
      <w:proofErr w:type="spellStart"/>
      <w:r w:rsidRPr="00077E42">
        <w:t>māņskorpionu</w:t>
      </w:r>
      <w:proofErr w:type="spellEnd"/>
      <w:r w:rsidR="00CD19BE" w:rsidRPr="00077E42">
        <w:t xml:space="preserve"> uzskaite ir veicama vienu reizi sešu gadu periodā</w:t>
      </w:r>
      <w:r w:rsidRPr="00077E42">
        <w:t>.</w:t>
      </w:r>
    </w:p>
    <w:p w14:paraId="6649ECA4" w14:textId="4F3987E9" w:rsidR="009F2E18" w:rsidRPr="00077E42" w:rsidRDefault="009F2E18" w:rsidP="00764D0A">
      <w:pPr>
        <w:jc w:val="both"/>
      </w:pPr>
      <w:r w:rsidRPr="00077E42">
        <w:t xml:space="preserve">Lauka uzskaites ir veicamas vasaras otrajā pusē un rudens sākumā (jūlijs-septembris), kad </w:t>
      </w:r>
      <w:proofErr w:type="spellStart"/>
      <w:r w:rsidRPr="00077E42">
        <w:t>māņskorpionu</w:t>
      </w:r>
      <w:proofErr w:type="spellEnd"/>
      <w:r w:rsidRPr="00077E42">
        <w:t xml:space="preserve"> populācijā ir pietiekoši daudz jaunās paaudzes pieaugušo indivīdu īpatsvars. </w:t>
      </w:r>
    </w:p>
    <w:p w14:paraId="134ED3AD" w14:textId="77777777" w:rsidR="00C61BC8" w:rsidRPr="00077E42" w:rsidRDefault="00C61BC8" w:rsidP="00764D0A">
      <w:pPr>
        <w:jc w:val="both"/>
        <w:textAlignment w:val="baseline"/>
      </w:pPr>
    </w:p>
    <w:p w14:paraId="05DED448" w14:textId="54D49446" w:rsidR="00B62E2E" w:rsidRPr="00C61BC8" w:rsidRDefault="00C61BC8" w:rsidP="00C61BC8">
      <w:pPr>
        <w:rPr>
          <w:b/>
          <w:color w:val="2F5496" w:themeColor="accent1" w:themeShade="BF"/>
        </w:rPr>
      </w:pPr>
      <w:r w:rsidRPr="00C61BC8">
        <w:rPr>
          <w:b/>
          <w:color w:val="2F5496" w:themeColor="accent1" w:themeShade="BF"/>
        </w:rPr>
        <w:t xml:space="preserve">5. </w:t>
      </w:r>
      <w:r w:rsidR="00B62E2E" w:rsidRPr="00C61BC8">
        <w:rPr>
          <w:b/>
          <w:color w:val="2F5496" w:themeColor="accent1" w:themeShade="BF"/>
        </w:rPr>
        <w:t>Laikapstākļi monitoringa uzskaišu veikšanai</w:t>
      </w:r>
    </w:p>
    <w:p w14:paraId="5082756C" w14:textId="77777777" w:rsidR="00F509A9" w:rsidRPr="00077E42" w:rsidRDefault="00F509A9" w:rsidP="00F509A9">
      <w:pPr>
        <w:rPr>
          <w:b/>
        </w:rPr>
      </w:pPr>
    </w:p>
    <w:p w14:paraId="1021F297" w14:textId="016441B5" w:rsidR="002716AA" w:rsidRDefault="00F509A9" w:rsidP="002716AA">
      <w:pPr>
        <w:jc w:val="both"/>
        <w:textAlignment w:val="baseline"/>
      </w:pPr>
      <w:proofErr w:type="spellStart"/>
      <w:r w:rsidRPr="00077E42">
        <w:t>Māņskorpionu</w:t>
      </w:r>
      <w:proofErr w:type="spellEnd"/>
      <w:r w:rsidRPr="00077E42">
        <w:t xml:space="preserve"> </w:t>
      </w:r>
      <w:proofErr w:type="spellStart"/>
      <w:r w:rsidRPr="00077E42">
        <w:t>mikrobiotopu</w:t>
      </w:r>
      <w:proofErr w:type="spellEnd"/>
      <w:r w:rsidRPr="00077E42">
        <w:t xml:space="preserve"> pārbaudi laikapstākļi neietekmē.</w:t>
      </w:r>
      <w:r w:rsidR="002716AA" w:rsidRPr="002716AA">
        <w:t xml:space="preserve"> </w:t>
      </w:r>
      <w:r w:rsidR="002716AA" w:rsidRPr="00077E42">
        <w:t>Uzskaite jāveic diennakts gaišajā laikā, piet</w:t>
      </w:r>
      <w:r w:rsidR="002716AA">
        <w:t>ie</w:t>
      </w:r>
      <w:r w:rsidR="002716AA" w:rsidRPr="00077E42">
        <w:t>kamā apgaismojumā.</w:t>
      </w:r>
    </w:p>
    <w:p w14:paraId="1C3C6CA8" w14:textId="21D3FEBD" w:rsidR="00684E08" w:rsidRPr="00077E42" w:rsidRDefault="00F509A9" w:rsidP="008A360B">
      <w:r w:rsidRPr="00077E42">
        <w:t xml:space="preserve"> </w:t>
      </w:r>
    </w:p>
    <w:p w14:paraId="65965DF5" w14:textId="6EFAC50B" w:rsidR="007C03EB" w:rsidRDefault="00C61BC8" w:rsidP="00C61BC8">
      <w:pPr>
        <w:jc w:val="both"/>
        <w:textAlignment w:val="baseline"/>
        <w:rPr>
          <w:b/>
          <w:color w:val="2F5496" w:themeColor="accent1" w:themeShade="BF"/>
        </w:rPr>
      </w:pPr>
      <w:r>
        <w:rPr>
          <w:b/>
          <w:color w:val="2F5496" w:themeColor="accent1" w:themeShade="BF"/>
        </w:rPr>
        <w:t xml:space="preserve">6. </w:t>
      </w:r>
      <w:r w:rsidR="00C06451" w:rsidRPr="00C61BC8">
        <w:rPr>
          <w:b/>
          <w:color w:val="2F5496" w:themeColor="accent1" w:themeShade="BF"/>
        </w:rPr>
        <w:t>Monitoringa uzskaišu</w:t>
      </w:r>
      <w:r w:rsidR="007C03EB" w:rsidRPr="00C61BC8">
        <w:rPr>
          <w:b/>
          <w:color w:val="2F5496" w:themeColor="accent1" w:themeShade="BF"/>
        </w:rPr>
        <w:t xml:space="preserve"> darbi</w:t>
      </w:r>
    </w:p>
    <w:p w14:paraId="25661EA0" w14:textId="59B19BB1" w:rsidR="00EC1A36" w:rsidRDefault="00EC1A36" w:rsidP="00C61BC8">
      <w:pPr>
        <w:jc w:val="both"/>
        <w:textAlignment w:val="baseline"/>
        <w:rPr>
          <w:color w:val="2F5496" w:themeColor="accent1" w:themeShade="BF"/>
        </w:rPr>
      </w:pPr>
    </w:p>
    <w:p w14:paraId="5899F95E" w14:textId="5BD43590" w:rsidR="00F25D55" w:rsidRDefault="001E672B" w:rsidP="00C61BC8">
      <w:pPr>
        <w:jc w:val="both"/>
        <w:textAlignment w:val="baseline"/>
        <w:rPr>
          <w:szCs w:val="20"/>
        </w:rPr>
      </w:pPr>
      <w:r w:rsidRPr="008A360B">
        <w:t xml:space="preserve">Dobumu </w:t>
      </w:r>
      <w:proofErr w:type="spellStart"/>
      <w:r w:rsidRPr="008A360B">
        <w:t>māņskorpiona</w:t>
      </w:r>
      <w:proofErr w:type="spellEnd"/>
      <w:r w:rsidRPr="008A360B">
        <w:t xml:space="preserve"> primārā monitoringa metode ir</w:t>
      </w:r>
      <w:r>
        <w:rPr>
          <w:color w:val="2F5496" w:themeColor="accent1" w:themeShade="BF"/>
        </w:rPr>
        <w:t xml:space="preserve"> </w:t>
      </w:r>
      <w:r>
        <w:rPr>
          <w:szCs w:val="20"/>
        </w:rPr>
        <w:t xml:space="preserve">sugai piemēroto </w:t>
      </w:r>
      <w:proofErr w:type="spellStart"/>
      <w:r>
        <w:rPr>
          <w:szCs w:val="20"/>
        </w:rPr>
        <w:t>mikrobiotopu</w:t>
      </w:r>
      <w:proofErr w:type="spellEnd"/>
      <w:r>
        <w:rPr>
          <w:szCs w:val="20"/>
        </w:rPr>
        <w:t xml:space="preserve"> – koku dobumu pārbaude un </w:t>
      </w:r>
      <w:r w:rsidR="00684E08">
        <w:rPr>
          <w:szCs w:val="20"/>
        </w:rPr>
        <w:t xml:space="preserve">sugai nozīmīgu koku </w:t>
      </w:r>
      <w:r>
        <w:rPr>
          <w:szCs w:val="20"/>
        </w:rPr>
        <w:t>kartēšana tiek pielietota kā primāra metode mērķsugas uzskaitei.</w:t>
      </w:r>
    </w:p>
    <w:p w14:paraId="2E70B4F4" w14:textId="34DACF3B" w:rsidR="001E672B" w:rsidRDefault="001E672B" w:rsidP="00C61BC8">
      <w:pPr>
        <w:jc w:val="both"/>
        <w:textAlignment w:val="baseline"/>
        <w:rPr>
          <w:color w:val="2F5496" w:themeColor="accent1" w:themeShade="BF"/>
        </w:rPr>
      </w:pPr>
    </w:p>
    <w:p w14:paraId="494CD510" w14:textId="5104C9F4" w:rsidR="001E672B" w:rsidRDefault="001E672B" w:rsidP="00C61BC8">
      <w:pPr>
        <w:jc w:val="both"/>
        <w:textAlignment w:val="baseline"/>
        <w:rPr>
          <w:color w:val="2F5496" w:themeColor="accent1" w:themeShade="BF"/>
        </w:rPr>
      </w:pPr>
      <w:r w:rsidRPr="008A360B">
        <w:t>Sekundār</w:t>
      </w:r>
      <w:r w:rsidR="009009F0" w:rsidRPr="008A360B">
        <w:t>ā metode ir vides DNS metode, kas paredz DNS izdalīšanu no ievāktajiem paraugiem</w:t>
      </w:r>
      <w:r w:rsidR="00F25D55" w:rsidRPr="008A360B">
        <w:t xml:space="preserve">, </w:t>
      </w:r>
      <w:r w:rsidR="00684E08" w:rsidRPr="008A360B">
        <w:t>un iegūto paraugu sekvencēšanu.</w:t>
      </w:r>
    </w:p>
    <w:p w14:paraId="77CD5A97" w14:textId="1C19504A" w:rsidR="00F25D55" w:rsidRDefault="00F25D55" w:rsidP="00C61BC8">
      <w:pPr>
        <w:jc w:val="both"/>
        <w:textAlignment w:val="baseline"/>
        <w:rPr>
          <w:color w:val="2F5496" w:themeColor="accent1" w:themeShade="BF"/>
        </w:rPr>
      </w:pPr>
    </w:p>
    <w:p w14:paraId="6B124870" w14:textId="005589D4" w:rsidR="00F25D55" w:rsidRPr="00F25D55" w:rsidRDefault="00F25D55" w:rsidP="00F25D55">
      <w:pPr>
        <w:pStyle w:val="ListParagraph"/>
        <w:numPr>
          <w:ilvl w:val="0"/>
          <w:numId w:val="28"/>
        </w:numPr>
        <w:ind w:left="0" w:firstLine="360"/>
        <w:jc w:val="both"/>
        <w:rPr>
          <w:b/>
        </w:rPr>
      </w:pPr>
      <w:r w:rsidRPr="008A360B">
        <w:rPr>
          <w:b/>
        </w:rPr>
        <w:t xml:space="preserve">Dobumu </w:t>
      </w:r>
      <w:proofErr w:type="spellStart"/>
      <w:r w:rsidRPr="008A360B">
        <w:rPr>
          <w:b/>
        </w:rPr>
        <w:t>māņskorpiona</w:t>
      </w:r>
      <w:proofErr w:type="spellEnd"/>
      <w:r w:rsidRPr="008A360B">
        <w:t xml:space="preserve"> </w:t>
      </w:r>
      <w:r w:rsidRPr="008A360B">
        <w:rPr>
          <w:b/>
          <w:szCs w:val="20"/>
        </w:rPr>
        <w:t>ilgtspējīgās populācijas pastāvēšanai  nozīmīgo koku sākotnējās kartēšanas kārtība.</w:t>
      </w:r>
    </w:p>
    <w:p w14:paraId="6C953625" w14:textId="77777777" w:rsidR="00F25D55" w:rsidRPr="008A360B" w:rsidRDefault="00F25D55" w:rsidP="008A360B">
      <w:pPr>
        <w:pStyle w:val="ListParagraph"/>
        <w:ind w:left="360"/>
        <w:jc w:val="both"/>
        <w:rPr>
          <w:b/>
        </w:rPr>
      </w:pPr>
    </w:p>
    <w:p w14:paraId="3771CF2C" w14:textId="09F1328E" w:rsidR="00F25D55" w:rsidRPr="003637DC" w:rsidRDefault="003637DC" w:rsidP="008A360B">
      <w:pPr>
        <w:pStyle w:val="ListParagraph"/>
        <w:numPr>
          <w:ilvl w:val="0"/>
          <w:numId w:val="13"/>
        </w:numPr>
        <w:jc w:val="both"/>
      </w:pPr>
      <w:r w:rsidRPr="008A360B">
        <w:rPr>
          <w:szCs w:val="20"/>
        </w:rPr>
        <w:t>Nozīmīgo koku sākotnējās kartēšanas</w:t>
      </w:r>
      <w:r>
        <w:rPr>
          <w:szCs w:val="20"/>
        </w:rPr>
        <w:t xml:space="preserve"> metodika ir vienota ar lapkoku </w:t>
      </w:r>
      <w:proofErr w:type="spellStart"/>
      <w:r>
        <w:rPr>
          <w:szCs w:val="20"/>
        </w:rPr>
        <w:t>praulgrauža</w:t>
      </w:r>
      <w:proofErr w:type="spellEnd"/>
      <w:r>
        <w:rPr>
          <w:szCs w:val="20"/>
        </w:rPr>
        <w:t xml:space="preserve"> </w:t>
      </w:r>
      <w:r w:rsidR="00A52456">
        <w:rPr>
          <w:szCs w:val="20"/>
        </w:rPr>
        <w:t xml:space="preserve">metodiku, līdz ar to tā nav jāveic, ja konkrētā monitoringa kvadrātā koku kartēšana jau ir veikta, lapkoku </w:t>
      </w:r>
      <w:proofErr w:type="spellStart"/>
      <w:r w:rsidR="00A52456">
        <w:rPr>
          <w:szCs w:val="20"/>
        </w:rPr>
        <w:t>praulgrauža</w:t>
      </w:r>
      <w:proofErr w:type="spellEnd"/>
      <w:r w:rsidR="00A52456">
        <w:rPr>
          <w:szCs w:val="20"/>
        </w:rPr>
        <w:t xml:space="preserve"> monitoringa ietvaros.</w:t>
      </w:r>
    </w:p>
    <w:p w14:paraId="2425A6C6" w14:textId="0E977D69" w:rsidR="00F25D55" w:rsidRDefault="00F25D55" w:rsidP="00F25D55">
      <w:pPr>
        <w:pStyle w:val="ListParagraph"/>
        <w:numPr>
          <w:ilvl w:val="0"/>
          <w:numId w:val="31"/>
        </w:numPr>
        <w:ind w:left="851"/>
        <w:jc w:val="both"/>
      </w:pPr>
      <w:r>
        <w:t>Sākotnējā koku kartēšana ir pasākums</w:t>
      </w:r>
      <w:r w:rsidR="00347B40">
        <w:t>,</w:t>
      </w:r>
      <w:r>
        <w:t xml:space="preserve"> kura ietvaros tiek uzskaitīti visi platlapju koki, kas jau ir</w:t>
      </w:r>
      <w:r w:rsidR="00347B40">
        <w:t>,</w:t>
      </w:r>
      <w:r>
        <w:t xml:space="preserve"> vai veicot to </w:t>
      </w:r>
      <w:proofErr w:type="spellStart"/>
      <w:r>
        <w:t>veteranizācijas</w:t>
      </w:r>
      <w:proofErr w:type="spellEnd"/>
      <w:r>
        <w:t xml:space="preserve"> pasākumus būs piemēroti sugas kāpuru attīstībai. Saskaņā ar koku attīstības stadiju raksturojumu </w:t>
      </w:r>
      <w:r w:rsidR="007F2ED6">
        <w:t>ir jāveic</w:t>
      </w:r>
      <w:r>
        <w:t xml:space="preserve"> koku ka</w:t>
      </w:r>
      <w:r w:rsidR="007F2ED6">
        <w:t>r</w:t>
      </w:r>
      <w:r>
        <w:t>tēšan</w:t>
      </w:r>
      <w:r w:rsidR="007F2ED6">
        <w:t>a</w:t>
      </w:r>
      <w:r>
        <w:t xml:space="preserve"> sākot ar trešo attīstības stadiju (</w:t>
      </w:r>
      <w:r w:rsidR="00347B40">
        <w:t>1</w:t>
      </w:r>
      <w:r>
        <w:t>. attēls).</w:t>
      </w:r>
    </w:p>
    <w:p w14:paraId="537BC0F6" w14:textId="23DD3A6E" w:rsidR="00F25D55" w:rsidRDefault="00F25D55" w:rsidP="00F25D55">
      <w:pPr>
        <w:pStyle w:val="ListParagraph"/>
        <w:numPr>
          <w:ilvl w:val="0"/>
          <w:numId w:val="31"/>
        </w:numPr>
        <w:ind w:left="851"/>
        <w:jc w:val="both"/>
      </w:pPr>
      <w:r>
        <w:t xml:space="preserve">Sākotnējā koku kartēšana </w:t>
      </w:r>
      <w:proofErr w:type="spellStart"/>
      <w:r>
        <w:t>Natura</w:t>
      </w:r>
      <w:proofErr w:type="spellEnd"/>
      <w:r>
        <w:t xml:space="preserve"> 2000 teritorijās tiek veikta visos 1 x 1 km tīkla kvadrātos, kur ir zināmas </w:t>
      </w:r>
      <w:r w:rsidR="00A52456">
        <w:t xml:space="preserve">dobumu </w:t>
      </w:r>
      <w:proofErr w:type="spellStart"/>
      <w:r w:rsidR="00A52456">
        <w:t>māņskorpiona</w:t>
      </w:r>
      <w:proofErr w:type="spellEnd"/>
      <w:r>
        <w:t xml:space="preserve"> atradnes. Ierodoties </w:t>
      </w:r>
      <w:r w:rsidR="00A52456">
        <w:t xml:space="preserve">dobumu </w:t>
      </w:r>
      <w:proofErr w:type="spellStart"/>
      <w:r w:rsidR="00A52456">
        <w:t>māņskorpiona</w:t>
      </w:r>
      <w:proofErr w:type="spellEnd"/>
      <w:r>
        <w:t xml:space="preserve"> uzskaites poligonā eksperts veic visu mērķsugai piemēroto koku kartēšanu sākot no 3. koka attīstības stadijas (skat. </w:t>
      </w:r>
      <w:r w:rsidR="00347B40">
        <w:t>1</w:t>
      </w:r>
      <w:r>
        <w:t xml:space="preserve">. attēls). Koku kartēšana notiek izmantojot viedierīci ar </w:t>
      </w:r>
      <w:r w:rsidRPr="00D63DEB">
        <w:t>GPS uztvērēj</w:t>
      </w:r>
      <w:r>
        <w:t>u</w:t>
      </w:r>
      <w:r w:rsidRPr="00D63DEB">
        <w:t xml:space="preserve"> </w:t>
      </w:r>
      <w:r>
        <w:t>un ielādētu</w:t>
      </w:r>
      <w:r w:rsidRPr="00D63DEB">
        <w:t xml:space="preserve"> </w:t>
      </w:r>
      <w:r>
        <w:t xml:space="preserve">lauka pētījumu </w:t>
      </w:r>
      <w:proofErr w:type="spellStart"/>
      <w:r>
        <w:t>mobīlo</w:t>
      </w:r>
      <w:proofErr w:type="spellEnd"/>
      <w:r>
        <w:t xml:space="preserve"> aplikāciju (piemēram</w:t>
      </w:r>
      <w:r w:rsidR="00347B40">
        <w:t>,</w:t>
      </w:r>
      <w:r>
        <w:t xml:space="preserve"> </w:t>
      </w:r>
      <w:proofErr w:type="spellStart"/>
      <w:r w:rsidRPr="008A360B">
        <w:rPr>
          <w:i/>
        </w:rPr>
        <w:t>ArcGIS</w:t>
      </w:r>
      <w:proofErr w:type="spellEnd"/>
      <w:r w:rsidRPr="008A360B">
        <w:rPr>
          <w:i/>
        </w:rPr>
        <w:t xml:space="preserve"> </w:t>
      </w:r>
      <w:proofErr w:type="spellStart"/>
      <w:r w:rsidRPr="008A360B">
        <w:rPr>
          <w:i/>
        </w:rPr>
        <w:t>Field</w:t>
      </w:r>
      <w:proofErr w:type="spellEnd"/>
      <w:r w:rsidRPr="008A360B">
        <w:rPr>
          <w:i/>
        </w:rPr>
        <w:t xml:space="preserve"> </w:t>
      </w:r>
      <w:proofErr w:type="spellStart"/>
      <w:r w:rsidRPr="008A360B">
        <w:rPr>
          <w:i/>
        </w:rPr>
        <w:t>Maps</w:t>
      </w:r>
      <w:proofErr w:type="spellEnd"/>
      <w:r>
        <w:t xml:space="preserve">). Turklāt, ja teritorijā nav paredzams stabils </w:t>
      </w:r>
      <w:proofErr w:type="spellStart"/>
      <w:r>
        <w:t>mobīlā</w:t>
      </w:r>
      <w:proofErr w:type="spellEnd"/>
      <w:r>
        <w:t xml:space="preserve"> tīkla pārklājums, poligona kartogrāfiskajam materiālam ir jābūt ielādētam </w:t>
      </w:r>
      <w:proofErr w:type="spellStart"/>
      <w:r>
        <w:t>mobīlajā</w:t>
      </w:r>
      <w:proofErr w:type="spellEnd"/>
      <w:r>
        <w:t xml:space="preserve"> ierīcē. </w:t>
      </w:r>
    </w:p>
    <w:p w14:paraId="4DA67EB3" w14:textId="77777777" w:rsidR="00F25D55" w:rsidRDefault="00F25D55" w:rsidP="00F25D55">
      <w:pPr>
        <w:pStyle w:val="ListParagraph"/>
        <w:numPr>
          <w:ilvl w:val="0"/>
          <w:numId w:val="31"/>
        </w:numPr>
        <w:ind w:left="851"/>
        <w:jc w:val="both"/>
      </w:pPr>
      <w:r>
        <w:t xml:space="preserve">Kartējot kokus ir jāaizpilda datu forma lauka pētījumu </w:t>
      </w:r>
      <w:proofErr w:type="spellStart"/>
      <w:r>
        <w:t>mobīlajā</w:t>
      </w:r>
      <w:proofErr w:type="spellEnd"/>
      <w:r>
        <w:t xml:space="preserve"> aplikācijā, kur ir pieejama koku kartēšanas izvēlne ar sekojošiem obligāti ievadāmiem datiem:</w:t>
      </w:r>
    </w:p>
    <w:p w14:paraId="075770FF" w14:textId="77777777" w:rsidR="00F25D55" w:rsidRDefault="00F25D55" w:rsidP="00F25D55">
      <w:pPr>
        <w:pStyle w:val="ListParagraph"/>
        <w:numPr>
          <w:ilvl w:val="0"/>
          <w:numId w:val="32"/>
        </w:numPr>
        <w:jc w:val="both"/>
      </w:pPr>
      <w:r>
        <w:t>koka suga;</w:t>
      </w:r>
    </w:p>
    <w:p w14:paraId="4096A38E" w14:textId="77777777" w:rsidR="00F25D55" w:rsidRDefault="00F25D55" w:rsidP="00F25D55">
      <w:pPr>
        <w:pStyle w:val="ListParagraph"/>
        <w:numPr>
          <w:ilvl w:val="0"/>
          <w:numId w:val="32"/>
        </w:numPr>
        <w:jc w:val="both"/>
      </w:pPr>
      <w:r>
        <w:t>koka attīstības stadija;</w:t>
      </w:r>
    </w:p>
    <w:p w14:paraId="6E0D4BE9" w14:textId="77777777" w:rsidR="00F25D55" w:rsidRDefault="00F25D55" w:rsidP="00F25D55">
      <w:pPr>
        <w:pStyle w:val="ListParagraph"/>
        <w:numPr>
          <w:ilvl w:val="0"/>
          <w:numId w:val="32"/>
        </w:numPr>
        <w:jc w:val="both"/>
      </w:pPr>
      <w:r>
        <w:t>nepieciešamās apsaimniekošanas kategorija:</w:t>
      </w:r>
    </w:p>
    <w:p w14:paraId="0F2614DF" w14:textId="77777777" w:rsidR="00F25D55" w:rsidRDefault="00F25D55" w:rsidP="00F25D55">
      <w:pPr>
        <w:pStyle w:val="ListParagraph"/>
        <w:numPr>
          <w:ilvl w:val="0"/>
          <w:numId w:val="33"/>
        </w:numPr>
        <w:jc w:val="both"/>
      </w:pPr>
      <w:r>
        <w:t>nekas nav jādara;</w:t>
      </w:r>
    </w:p>
    <w:p w14:paraId="42FB5FCA" w14:textId="77777777" w:rsidR="00F25D55" w:rsidRDefault="00F25D55" w:rsidP="00F25D55">
      <w:pPr>
        <w:pStyle w:val="ListParagraph"/>
        <w:numPr>
          <w:ilvl w:val="0"/>
          <w:numId w:val="33"/>
        </w:numPr>
        <w:jc w:val="both"/>
      </w:pPr>
      <w:r>
        <w:t>jāizcērt atsevišķi koki un krūmi;</w:t>
      </w:r>
    </w:p>
    <w:p w14:paraId="4096ABBD" w14:textId="77777777" w:rsidR="00F25D55" w:rsidRDefault="00F25D55" w:rsidP="00F25D55">
      <w:pPr>
        <w:pStyle w:val="ListParagraph"/>
        <w:numPr>
          <w:ilvl w:val="0"/>
          <w:numId w:val="33"/>
        </w:numPr>
        <w:jc w:val="both"/>
      </w:pPr>
      <w:r>
        <w:lastRenderedPageBreak/>
        <w:t>jāizcērt vairāk kā atsevišķi koki un krūmi, līdz aptuveni pusei no projekcijas;</w:t>
      </w:r>
    </w:p>
    <w:p w14:paraId="6F4745F4" w14:textId="76EBB1D8" w:rsidR="00F25D55" w:rsidRDefault="00F25D55" w:rsidP="00F25D55">
      <w:pPr>
        <w:pStyle w:val="ListParagraph"/>
        <w:numPr>
          <w:ilvl w:val="0"/>
          <w:numId w:val="33"/>
        </w:numPr>
        <w:jc w:val="both"/>
      </w:pPr>
      <w:r>
        <w:t>jāizcērt puse un vairāk no projekcijas</w:t>
      </w:r>
      <w:r w:rsidR="00A52456">
        <w:t>.</w:t>
      </w:r>
    </w:p>
    <w:p w14:paraId="213F8381" w14:textId="77777777" w:rsidR="00F25D55" w:rsidRDefault="00F25D55" w:rsidP="00F25D55">
      <w:pPr>
        <w:ind w:left="851"/>
        <w:jc w:val="both"/>
      </w:pPr>
      <w:r w:rsidRPr="003033E8">
        <w:rPr>
          <w:noProof/>
        </w:rPr>
        <w:drawing>
          <wp:inline distT="0" distB="0" distL="0" distR="0" wp14:anchorId="4360A853" wp14:editId="6E2653A3">
            <wp:extent cx="5639090" cy="27052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9090" cy="2705239"/>
                    </a:xfrm>
                    <a:prstGeom prst="rect">
                      <a:avLst/>
                    </a:prstGeom>
                  </pic:spPr>
                </pic:pic>
              </a:graphicData>
            </a:graphic>
          </wp:inline>
        </w:drawing>
      </w:r>
    </w:p>
    <w:p w14:paraId="1CA4BC44" w14:textId="65C180A3" w:rsidR="00F25D55" w:rsidRDefault="008A360B" w:rsidP="008A360B">
      <w:pPr>
        <w:pStyle w:val="ListParagraph"/>
        <w:jc w:val="center"/>
      </w:pPr>
      <w:r>
        <w:t>1.</w:t>
      </w:r>
      <w:r w:rsidR="00F25D55">
        <w:t xml:space="preserve">attēls. Koku attīstības stadijas pēc Ek, </w:t>
      </w:r>
      <w:proofErr w:type="spellStart"/>
      <w:r w:rsidR="00F25D55">
        <w:t>Johannesson</w:t>
      </w:r>
      <w:proofErr w:type="spellEnd"/>
      <w:r w:rsidR="00F25D55">
        <w:t xml:space="preserve"> 2005.</w:t>
      </w:r>
    </w:p>
    <w:p w14:paraId="76D72C5B" w14:textId="77777777" w:rsidR="00F25D55" w:rsidRDefault="00F25D55" w:rsidP="00F25D55">
      <w:pPr>
        <w:jc w:val="both"/>
      </w:pPr>
    </w:p>
    <w:p w14:paraId="37CD8CFB" w14:textId="56ED58E6" w:rsidR="00F25D55" w:rsidRDefault="00F25D55" w:rsidP="00F25D55">
      <w:pPr>
        <w:pStyle w:val="ListParagraph"/>
        <w:numPr>
          <w:ilvl w:val="0"/>
          <w:numId w:val="36"/>
        </w:numPr>
        <w:jc w:val="both"/>
      </w:pPr>
      <w:r>
        <w:t>Pēc koku kartēšanas, ja darbs tika veikts lejuplādētā kartē (</w:t>
      </w:r>
      <w:proofErr w:type="spellStart"/>
      <w:r w:rsidRPr="008A360B">
        <w:rPr>
          <w:i/>
        </w:rPr>
        <w:t>offline</w:t>
      </w:r>
      <w:proofErr w:type="spellEnd"/>
      <w:r>
        <w:t>)</w:t>
      </w:r>
      <w:r w:rsidR="005A6685">
        <w:t>,</w:t>
      </w:r>
      <w:r>
        <w:t xml:space="preserve"> ir nepieciešams veikt datu sinhronizāciju, pieslēdzot ierīci </w:t>
      </w:r>
      <w:proofErr w:type="spellStart"/>
      <w:r>
        <w:t>wifi</w:t>
      </w:r>
      <w:proofErr w:type="spellEnd"/>
      <w:r>
        <w:t xml:space="preserve"> tīklam vai izmantojot </w:t>
      </w:r>
      <w:proofErr w:type="spellStart"/>
      <w:r>
        <w:t>mobīlos</w:t>
      </w:r>
      <w:proofErr w:type="spellEnd"/>
      <w:r>
        <w:t xml:space="preserve"> datus.</w:t>
      </w:r>
    </w:p>
    <w:p w14:paraId="63A63EA4" w14:textId="77777777" w:rsidR="00F25D55" w:rsidRDefault="00F25D55" w:rsidP="00F25D55">
      <w:pPr>
        <w:pStyle w:val="ListParagraph"/>
        <w:numPr>
          <w:ilvl w:val="0"/>
          <w:numId w:val="36"/>
        </w:numPr>
        <w:jc w:val="both"/>
      </w:pPr>
      <w:r>
        <w:t xml:space="preserve">Eksperta ievāktos datus izeksportē </w:t>
      </w:r>
      <w:proofErr w:type="spellStart"/>
      <w:r>
        <w:t>excel</w:t>
      </w:r>
      <w:proofErr w:type="spellEnd"/>
      <w:r>
        <w:t xml:space="preserve"> formātā GIS speciālists.</w:t>
      </w:r>
    </w:p>
    <w:p w14:paraId="7F67E945" w14:textId="5F4DB547" w:rsidR="00F25D55" w:rsidRDefault="00F25D55" w:rsidP="00846520">
      <w:pPr>
        <w:pStyle w:val="ListParagraph"/>
        <w:numPr>
          <w:ilvl w:val="0"/>
          <w:numId w:val="36"/>
        </w:numPr>
        <w:jc w:val="both"/>
      </w:pPr>
      <w:r>
        <w:t xml:space="preserve">Koku kartēšanu iespējams apvienot ar </w:t>
      </w:r>
      <w:r w:rsidR="00A52456">
        <w:t xml:space="preserve">dobumu </w:t>
      </w:r>
      <w:proofErr w:type="spellStart"/>
      <w:r w:rsidR="00A52456">
        <w:t>māņskorpiona</w:t>
      </w:r>
      <w:proofErr w:type="spellEnd"/>
      <w:r w:rsidR="00A52456">
        <w:t xml:space="preserve"> </w:t>
      </w:r>
      <w:proofErr w:type="spellStart"/>
      <w:r>
        <w:t>mikrobiotopu</w:t>
      </w:r>
      <w:proofErr w:type="spellEnd"/>
      <w:r>
        <w:t xml:space="preserve"> monitoringu.</w:t>
      </w:r>
    </w:p>
    <w:p w14:paraId="43305FAD" w14:textId="1755CA2F" w:rsidR="00BE090D" w:rsidRDefault="00BE090D" w:rsidP="00BE090D">
      <w:pPr>
        <w:jc w:val="both"/>
      </w:pPr>
    </w:p>
    <w:p w14:paraId="513A31EF" w14:textId="797397DB" w:rsidR="00BE090D" w:rsidRPr="00846520" w:rsidRDefault="00BE090D" w:rsidP="008A360B">
      <w:pPr>
        <w:pStyle w:val="ListParagraph"/>
        <w:numPr>
          <w:ilvl w:val="0"/>
          <w:numId w:val="37"/>
        </w:numPr>
        <w:jc w:val="both"/>
      </w:pPr>
      <w:r>
        <w:t xml:space="preserve">Dobumu </w:t>
      </w:r>
      <w:proofErr w:type="spellStart"/>
      <w:r>
        <w:t>māņskorpiona</w:t>
      </w:r>
      <w:proofErr w:type="spellEnd"/>
      <w:r>
        <w:t xml:space="preserve"> </w:t>
      </w:r>
      <w:proofErr w:type="spellStart"/>
      <w:r>
        <w:t>mikrobiotopu</w:t>
      </w:r>
      <w:proofErr w:type="spellEnd"/>
      <w:r>
        <w:t xml:space="preserve"> apsekošanas metodika</w:t>
      </w:r>
    </w:p>
    <w:p w14:paraId="13EFE3E7" w14:textId="77777777" w:rsidR="00C718DA" w:rsidRDefault="00C718DA" w:rsidP="00C61BC8">
      <w:pPr>
        <w:jc w:val="both"/>
        <w:textAlignment w:val="baseline"/>
      </w:pPr>
    </w:p>
    <w:p w14:paraId="549F6D53" w14:textId="3E4A9D60" w:rsidR="00C06451" w:rsidRPr="00077E42" w:rsidDel="00BE090D" w:rsidRDefault="00535704" w:rsidP="00C61BC8">
      <w:pPr>
        <w:jc w:val="both"/>
        <w:textAlignment w:val="baseline"/>
      </w:pPr>
      <w:r w:rsidDel="00BE090D">
        <w:t>L</w:t>
      </w:r>
      <w:r w:rsidRPr="00077E42" w:rsidDel="00BE090D">
        <w:t xml:space="preserve">auka </w:t>
      </w:r>
      <w:r w:rsidR="007C03EB" w:rsidRPr="00077E42" w:rsidDel="00BE090D">
        <w:t>darbi</w:t>
      </w:r>
      <w:r w:rsidR="0024024E" w:rsidRPr="00077E42" w:rsidDel="00BE090D">
        <w:t>:</w:t>
      </w:r>
    </w:p>
    <w:p w14:paraId="0331E385" w14:textId="77777777" w:rsidR="00F509A9" w:rsidRPr="00077E42" w:rsidRDefault="00F509A9" w:rsidP="0024024E">
      <w:pPr>
        <w:pStyle w:val="ListParagraph"/>
        <w:numPr>
          <w:ilvl w:val="0"/>
          <w:numId w:val="13"/>
        </w:numPr>
        <w:jc w:val="both"/>
      </w:pPr>
      <w:proofErr w:type="spellStart"/>
      <w:r w:rsidRPr="00077E42">
        <w:t>Māņskorpiona</w:t>
      </w:r>
      <w:proofErr w:type="spellEnd"/>
      <w:r w:rsidRPr="00077E42">
        <w:t xml:space="preserve"> konstatēšanai</w:t>
      </w:r>
      <w:r w:rsidR="00AE3D67" w:rsidRPr="00077E42">
        <w:t xml:space="preserve"> eksperts</w:t>
      </w:r>
      <w:r w:rsidR="00535704">
        <w:t>,</w:t>
      </w:r>
      <w:r w:rsidR="00AE3D67" w:rsidRPr="00077E42">
        <w:t xml:space="preserve"> balstoties uz kartogrāfiskajā materiālā pieejamo informāciju</w:t>
      </w:r>
      <w:r w:rsidR="00535704">
        <w:t>,</w:t>
      </w:r>
      <w:r w:rsidR="00AE3D67" w:rsidRPr="00077E42">
        <w:t xml:space="preserve"> </w:t>
      </w:r>
      <w:r w:rsidR="00085B7B" w:rsidRPr="00077E42">
        <w:t xml:space="preserve">identificē visus sugai piemērotus biotopus 1 x 1 km lielajā poligonā. Veicot atlasīto biotopu pārbaudi eksperts identificē visus teritorijā esošus dobumu </w:t>
      </w:r>
      <w:proofErr w:type="spellStart"/>
      <w:r w:rsidR="00085B7B" w:rsidRPr="00077E42">
        <w:t>māņskorpionam</w:t>
      </w:r>
      <w:proofErr w:type="spellEnd"/>
      <w:r w:rsidR="00085B7B" w:rsidRPr="00077E42">
        <w:t xml:space="preserve"> piemērotus </w:t>
      </w:r>
      <w:proofErr w:type="spellStart"/>
      <w:r w:rsidR="00085B7B" w:rsidRPr="00077E42">
        <w:t>mikrobiotopus</w:t>
      </w:r>
      <w:proofErr w:type="spellEnd"/>
      <w:r w:rsidR="00085B7B" w:rsidRPr="00077E42">
        <w:t xml:space="preserve">, dobumainus, </w:t>
      </w:r>
      <w:r w:rsidRPr="00077E42">
        <w:t>dzīvus, atmirstošu</w:t>
      </w:r>
      <w:r w:rsidR="00085B7B" w:rsidRPr="00077E42">
        <w:t>s</w:t>
      </w:r>
      <w:r w:rsidRPr="00077E42">
        <w:t xml:space="preserve">, </w:t>
      </w:r>
      <w:r w:rsidR="00156EF7" w:rsidRPr="00077E42">
        <w:t>kā</w:t>
      </w:r>
      <w:r w:rsidRPr="00077E42">
        <w:t xml:space="preserve"> arī nesen atmirušus kokus. </w:t>
      </w:r>
    </w:p>
    <w:p w14:paraId="0204318B" w14:textId="4F73FE14" w:rsidR="00F509A9" w:rsidRDefault="00085B7B" w:rsidP="0024024E">
      <w:pPr>
        <w:pStyle w:val="ListParagraph"/>
        <w:numPr>
          <w:ilvl w:val="0"/>
          <w:numId w:val="13"/>
        </w:numPr>
        <w:jc w:val="both"/>
      </w:pPr>
      <w:r w:rsidRPr="00077E42">
        <w:t xml:space="preserve">Katrā no identificētiem </w:t>
      </w:r>
      <w:proofErr w:type="spellStart"/>
      <w:r w:rsidRPr="00077E42">
        <w:t>mikrobiotopiem</w:t>
      </w:r>
      <w:proofErr w:type="spellEnd"/>
      <w:r w:rsidRPr="00077E42">
        <w:t xml:space="preserve"> ievāc lapu koku (galvenokārt ozolu un liepu, bet var būt arī citas koku sugas) dobuma saturu. Izmanto vaboļu sietu ar sieta acu izmēru 12 mm. Vaboļu sietā ieliek pa saujai no dobuma smalkās frakcijas, lielākus trūdu gabalus, mizas plēksnes, tāpat pēc iespējas nodrupina vaļīgus trūdus stumbra iekšpusē. Izvēlas arī mitrākas dobuma vietas, vietas ar putnu vai lapseņu ligzdu paliekām. Paraugus ievāc pēc iespējas no augstāk izvietotajiem dobumiem. Paraugu ievākšanā var papildus izmantot nelielu kausu, ko iestiprina garā kātā. Izsijātā parauga tilpumam jābūt apmēram 1 litrs.</w:t>
      </w:r>
      <w:r w:rsidR="002E63D5">
        <w:t xml:space="preserve"> To ievieto atbilstoša izmēra </w:t>
      </w:r>
      <w:proofErr w:type="spellStart"/>
      <w:r w:rsidR="002E63D5">
        <w:t>zip</w:t>
      </w:r>
      <w:proofErr w:type="spellEnd"/>
      <w:r w:rsidR="002E63D5">
        <w:t xml:space="preserve"> maisiņā, uz kura ar permanento marķieri uzraksta</w:t>
      </w:r>
      <w:r w:rsidRPr="00077E42">
        <w:t xml:space="preserve"> </w:t>
      </w:r>
      <w:r w:rsidR="005A6685">
        <w:t>p</w:t>
      </w:r>
      <w:r w:rsidRPr="00077E42">
        <w:t>arauga ievākšanas dat</w:t>
      </w:r>
      <w:r w:rsidR="002E63D5">
        <w:t>us.</w:t>
      </w:r>
      <w:r w:rsidR="005A6685">
        <w:t xml:space="preserve"> </w:t>
      </w:r>
      <w:r w:rsidR="00BE090D">
        <w:t>Gadījumā</w:t>
      </w:r>
      <w:r w:rsidR="005A6685">
        <w:t>,</w:t>
      </w:r>
      <w:r w:rsidR="00BE090D">
        <w:t xml:space="preserve"> ja darba uzdevumā ir norādīta paraugu ievākšana vides DNS izdalīšanai, </w:t>
      </w:r>
      <w:proofErr w:type="spellStart"/>
      <w:r w:rsidR="00BE090D">
        <w:t>mikrobiotopu</w:t>
      </w:r>
      <w:proofErr w:type="spellEnd"/>
      <w:r w:rsidR="00BE090D">
        <w:t xml:space="preserve"> pārbaudes rezultātā ievāktie paraugi tiek uzglabāti </w:t>
      </w:r>
      <w:proofErr w:type="spellStart"/>
      <w:r w:rsidR="00BE090D">
        <w:t>termokastē</w:t>
      </w:r>
      <w:proofErr w:type="spellEnd"/>
      <w:r w:rsidR="00BE090D">
        <w:t xml:space="preserve"> ar ledus dzesētājiem.</w:t>
      </w:r>
      <w:r w:rsidR="005A6685">
        <w:t xml:space="preserve"> </w:t>
      </w:r>
      <w:r w:rsidR="00F509A9" w:rsidRPr="00077E42">
        <w:t>Ievācot paraugus, jāatzīmē koku suga, koka apgaismojums/noēnojums (% - 0 līdz 100), koka apkārtmērs, dobuma atveres izmērs (m</w:t>
      </w:r>
      <w:r w:rsidR="00F509A9" w:rsidRPr="00077E42">
        <w:rPr>
          <w:vertAlign w:val="superscript"/>
        </w:rPr>
        <w:t>2</w:t>
      </w:r>
      <w:r w:rsidR="00F509A9" w:rsidRPr="00077E42">
        <w:t>), dobuma augstums virs zemes (m), koka vitalitāte (atmiris, daļēji atmiris, vitāls), dobuma mitrums (sauss, mitrs, slapjš), dobuma apakšdaļas laukums (m</w:t>
      </w:r>
      <w:r w:rsidR="00F509A9" w:rsidRPr="00077E42">
        <w:rPr>
          <w:vertAlign w:val="superscript"/>
        </w:rPr>
        <w:t>2</w:t>
      </w:r>
      <w:r w:rsidR="00F509A9" w:rsidRPr="00077E42">
        <w:t xml:space="preserve">). Jānovērtē putnu ligzdu (jā/nē), lapseņu (jā/nē), skudru klātbūtne (jā/nē). Jānovērtē arī potenciālo </w:t>
      </w:r>
      <w:proofErr w:type="spellStart"/>
      <w:r w:rsidR="00F509A9" w:rsidRPr="00077E42">
        <w:t>mikrobiotopu</w:t>
      </w:r>
      <w:proofErr w:type="spellEnd"/>
      <w:r w:rsidR="00F509A9" w:rsidRPr="00077E42">
        <w:t xml:space="preserve"> kontinuitāti </w:t>
      </w:r>
      <w:r w:rsidR="00F509A9" w:rsidRPr="00077E42">
        <w:lastRenderedPageBreak/>
        <w:t>tuvumā (dobumainu koku esamība tuvākajā apkārtnē) (jā/nē). Arī dobuma stāvoklis – ir vai nav antropogēni ietekmēts (jā/nē). Visi dati jāieraksta lauka datu formā.</w:t>
      </w:r>
    </w:p>
    <w:p w14:paraId="2F0B9696" w14:textId="77777777" w:rsidR="005A6685" w:rsidRPr="00077E42" w:rsidRDefault="005A6685" w:rsidP="008A360B">
      <w:pPr>
        <w:pStyle w:val="ListParagraph"/>
        <w:ind w:left="851"/>
        <w:jc w:val="both"/>
      </w:pPr>
    </w:p>
    <w:p w14:paraId="75ED62FB" w14:textId="0B634BC7" w:rsidR="0024024E" w:rsidRDefault="0024024E" w:rsidP="004426DE">
      <w:pPr>
        <w:jc w:val="both"/>
      </w:pPr>
      <w:proofErr w:type="spellStart"/>
      <w:r w:rsidRPr="00077E42">
        <w:t>Kamerālie</w:t>
      </w:r>
      <w:proofErr w:type="spellEnd"/>
      <w:r w:rsidRPr="00077E42">
        <w:t xml:space="preserve"> darbi</w:t>
      </w:r>
      <w:r w:rsidR="00197978" w:rsidRPr="00077E42">
        <w:t>:</w:t>
      </w:r>
    </w:p>
    <w:p w14:paraId="7B5EB57B" w14:textId="15D2A4A6" w:rsidR="00414915" w:rsidRPr="00077E42" w:rsidRDefault="00414915" w:rsidP="008A360B">
      <w:pPr>
        <w:pStyle w:val="ListParagraph"/>
        <w:numPr>
          <w:ilvl w:val="0"/>
          <w:numId w:val="37"/>
        </w:numPr>
        <w:jc w:val="both"/>
      </w:pPr>
      <w:r>
        <w:t xml:space="preserve">Paraugu šķirošana un dobumu </w:t>
      </w:r>
      <w:proofErr w:type="spellStart"/>
      <w:r>
        <w:t>māņskorpionu</w:t>
      </w:r>
      <w:proofErr w:type="spellEnd"/>
      <w:r>
        <w:t xml:space="preserve"> īpatņu noteikšana</w:t>
      </w:r>
    </w:p>
    <w:p w14:paraId="65A72EC9" w14:textId="77777777" w:rsidR="00C2082B" w:rsidRDefault="00197978" w:rsidP="008A360B">
      <w:pPr>
        <w:pStyle w:val="ListParagraph"/>
        <w:numPr>
          <w:ilvl w:val="0"/>
          <w:numId w:val="14"/>
        </w:numPr>
        <w:ind w:left="851" w:hanging="284"/>
        <w:jc w:val="both"/>
      </w:pPr>
      <w:r w:rsidRPr="00077E42">
        <w:t xml:space="preserve">Laboratorijas apstākļos paraugu izsijā caur 3 mm un pēc tam 1mm augsnes sietu. Pieaugušu </w:t>
      </w:r>
      <w:proofErr w:type="spellStart"/>
      <w:r w:rsidRPr="00077E42">
        <w:t>māņskorpionu</w:t>
      </w:r>
      <w:proofErr w:type="spellEnd"/>
      <w:r w:rsidRPr="00077E42">
        <w:t xml:space="preserve"> izmērs ir apm. 2,5 mm, nepieaugušo mazāks. Tāpēc 3 mm siets ir vispiemērotākais. Pavisam jauni indivīdi nav nosakāmi, jo nav attīstījušās diagnosticējamās pazīmes. </w:t>
      </w:r>
      <w:r w:rsidR="002E63D5">
        <w:t>Tiek i</w:t>
      </w:r>
      <w:r w:rsidRPr="00077E42">
        <w:t>egūta frakcija</w:t>
      </w:r>
      <w:r w:rsidR="00156EF7" w:rsidRPr="00077E42">
        <w:t xml:space="preserve"> ir</w:t>
      </w:r>
      <w:r w:rsidRPr="00077E42">
        <w:t xml:space="preserve"> ar daļiņu izmēriem 1-3 mm. Izsijāto frakciju pa daļām izber plānā slānī uz baltas papīra loksnes un labā apgaismojumā novēro kustošus </w:t>
      </w:r>
      <w:proofErr w:type="spellStart"/>
      <w:r w:rsidRPr="00077E42">
        <w:t>māņskorpionus</w:t>
      </w:r>
      <w:proofErr w:type="spellEnd"/>
      <w:r w:rsidRPr="00077E42">
        <w:t xml:space="preserve">. Tie pēc traucējuma kādu laiku paliek nekustīgi, tāpēc katra parauga porciju skatās 10 min, paraugu apskates laikā nekustina. </w:t>
      </w:r>
    </w:p>
    <w:p w14:paraId="272A8831" w14:textId="4BE2B77E" w:rsidR="00BF1C1F" w:rsidRDefault="00197978" w:rsidP="008A360B">
      <w:pPr>
        <w:pStyle w:val="ListParagraph"/>
        <w:numPr>
          <w:ilvl w:val="0"/>
          <w:numId w:val="14"/>
        </w:numPr>
        <w:ind w:left="851" w:hanging="284"/>
        <w:jc w:val="both"/>
      </w:pPr>
      <w:r w:rsidRPr="00077E42">
        <w:t>Apskatīto paraugu saglabā</w:t>
      </w:r>
      <w:r w:rsidR="00C2082B">
        <w:t>. Gadījumā</w:t>
      </w:r>
      <w:r w:rsidR="005A6685">
        <w:t>,</w:t>
      </w:r>
      <w:r w:rsidR="00C2082B">
        <w:t xml:space="preserve"> ja tiek paredzēta vides DNS izdalīšana</w:t>
      </w:r>
      <w:r w:rsidR="00BF1C1F">
        <w:t>, paraugu glabā ledusskapī ~ 4 -</w:t>
      </w:r>
      <w:r w:rsidR="00C2082B">
        <w:t xml:space="preserve"> </w:t>
      </w:r>
      <w:r w:rsidR="00BF1C1F">
        <w:t>6</w:t>
      </w:r>
      <w:r w:rsidR="00BF1C1F" w:rsidRPr="008A360B">
        <w:rPr>
          <w:sz w:val="28"/>
          <w:vertAlign w:val="superscript"/>
        </w:rPr>
        <w:t>◦</w:t>
      </w:r>
      <w:r w:rsidR="00BF1C1F">
        <w:t xml:space="preserve">C temperatūrā. </w:t>
      </w:r>
    </w:p>
    <w:p w14:paraId="53DDC12C" w14:textId="564F8768" w:rsidR="00C2082B" w:rsidRPr="00077E42" w:rsidRDefault="00BF1C1F" w:rsidP="008A360B">
      <w:pPr>
        <w:pStyle w:val="ListParagraph"/>
        <w:numPr>
          <w:ilvl w:val="0"/>
          <w:numId w:val="14"/>
        </w:numPr>
        <w:ind w:left="851" w:hanging="284"/>
        <w:jc w:val="both"/>
      </w:pPr>
      <w:r>
        <w:t>Pēc izšķirošanas DNS analīzēm par</w:t>
      </w:r>
      <w:r w:rsidR="00EA7255">
        <w:t>a</w:t>
      </w:r>
      <w:r>
        <w:t xml:space="preserve">ugs jānogādā 5 dienu laikā, saglabājot iepriekš norādīto uzglabāšanas temperatūras režīmu. </w:t>
      </w:r>
      <w:r w:rsidR="00C2082B">
        <w:t xml:space="preserve"> </w:t>
      </w:r>
    </w:p>
    <w:p w14:paraId="543794DD" w14:textId="0A642953" w:rsidR="00AB4EB1" w:rsidRPr="00077E42" w:rsidRDefault="00197978" w:rsidP="008A360B">
      <w:pPr>
        <w:pStyle w:val="ListParagraph"/>
        <w:numPr>
          <w:ilvl w:val="0"/>
          <w:numId w:val="14"/>
        </w:numPr>
        <w:ind w:left="851" w:hanging="284"/>
        <w:jc w:val="both"/>
      </w:pPr>
      <w:r w:rsidRPr="00077E42">
        <w:t xml:space="preserve">Konstatētos indivīdus fiksē </w:t>
      </w:r>
      <w:r w:rsidR="00242AA6">
        <w:t>96</w:t>
      </w:r>
      <w:r w:rsidRPr="00077E42">
        <w:t>% etilspirta šķīdumā</w:t>
      </w:r>
      <w:r w:rsidR="00EA7255">
        <w:t>. J</w:t>
      </w:r>
      <w:r w:rsidR="002B1095">
        <w:t>a darba uzdevums to paredz</w:t>
      </w:r>
      <w:r w:rsidR="00EA7255">
        <w:t>,</w:t>
      </w:r>
      <w:r w:rsidR="002B1095">
        <w:t xml:space="preserve"> īpatņi tiek nodoti DNS izdalīšanai un sekvencēšanai.</w:t>
      </w:r>
      <w:r w:rsidRPr="00077E42">
        <w:t xml:space="preserve"> </w:t>
      </w:r>
    </w:p>
    <w:p w14:paraId="2F9E7AAE" w14:textId="67D58661" w:rsidR="00197978" w:rsidRDefault="00197978" w:rsidP="008A360B">
      <w:pPr>
        <w:pStyle w:val="BodyTextIndent"/>
        <w:numPr>
          <w:ilvl w:val="0"/>
          <w:numId w:val="14"/>
        </w:numPr>
        <w:ind w:left="851" w:hanging="284"/>
      </w:pPr>
      <w:r w:rsidRPr="00077E42">
        <w:t>Sugas noteikšanai izmanto noteicēju (</w:t>
      </w:r>
      <w:proofErr w:type="spellStart"/>
      <w:r w:rsidRPr="00077E42">
        <w:t>Holmen</w:t>
      </w:r>
      <w:proofErr w:type="spellEnd"/>
      <w:r w:rsidRPr="00077E42">
        <w:t xml:space="preserve">, </w:t>
      </w:r>
      <w:proofErr w:type="spellStart"/>
      <w:r w:rsidRPr="00077E42">
        <w:t>Scharff</w:t>
      </w:r>
      <w:proofErr w:type="spellEnd"/>
      <w:r w:rsidRPr="00077E42">
        <w:t xml:space="preserve"> 2008)</w:t>
      </w:r>
      <w:r w:rsidR="00EA7255">
        <w:t>. L</w:t>
      </w:r>
      <w:r w:rsidRPr="00077E42">
        <w:t xml:space="preserve">auka apstākļos sugu nevar noteikt. Noteikšanai izmanto </w:t>
      </w:r>
      <w:proofErr w:type="spellStart"/>
      <w:r w:rsidRPr="00077E42">
        <w:t>stereomikroskopu</w:t>
      </w:r>
      <w:proofErr w:type="spellEnd"/>
      <w:r w:rsidRPr="00077E42">
        <w:t xml:space="preserve"> ar palielinājumu &gt; 60 reizēm. </w:t>
      </w:r>
    </w:p>
    <w:p w14:paraId="35AC6FEA" w14:textId="1A3D4484" w:rsidR="005A6685" w:rsidRDefault="00AB4EB1" w:rsidP="008A360B">
      <w:pPr>
        <w:pStyle w:val="BodyTextIndent"/>
        <w:numPr>
          <w:ilvl w:val="0"/>
          <w:numId w:val="14"/>
        </w:numPr>
        <w:ind w:left="851" w:hanging="284"/>
      </w:pPr>
      <w:r>
        <w:t>Gadījumā</w:t>
      </w:r>
      <w:r w:rsidR="00EA7255">
        <w:t>,</w:t>
      </w:r>
      <w:r>
        <w:t xml:space="preserve"> ja monitoringa veicējam nav pietiekama kompetence dobumu </w:t>
      </w:r>
      <w:proofErr w:type="spellStart"/>
      <w:r>
        <w:t>māņskorpiona</w:t>
      </w:r>
      <w:proofErr w:type="spellEnd"/>
      <w:r>
        <w:t xml:space="preserve"> īpatņu noteikšanai, konstatētie īpatņi jānodod speciālistam ar pieredzi </w:t>
      </w:r>
      <w:proofErr w:type="spellStart"/>
      <w:r>
        <w:t>māņskorpionu</w:t>
      </w:r>
      <w:proofErr w:type="spellEnd"/>
      <w:r>
        <w:t xml:space="preserve"> noteikšanā.</w:t>
      </w:r>
    </w:p>
    <w:p w14:paraId="06D645F2" w14:textId="059119B3" w:rsidR="00AB4EB1" w:rsidRDefault="00AB4EB1" w:rsidP="005A6685">
      <w:pPr>
        <w:pStyle w:val="BodyTextIndent"/>
        <w:ind w:firstLine="0"/>
      </w:pPr>
    </w:p>
    <w:p w14:paraId="1013B30F" w14:textId="3786CA80" w:rsidR="00414915" w:rsidRDefault="00414915" w:rsidP="008A360B">
      <w:pPr>
        <w:pStyle w:val="BodyTextIndent"/>
        <w:numPr>
          <w:ilvl w:val="0"/>
          <w:numId w:val="37"/>
        </w:numPr>
        <w:ind w:left="426" w:firstLine="0"/>
      </w:pPr>
      <w:r>
        <w:t>Vides DNS metodes pielietošana</w:t>
      </w:r>
    </w:p>
    <w:p w14:paraId="0953783D" w14:textId="603C178B" w:rsidR="00AB4EB1" w:rsidRPr="00077E42" w:rsidRDefault="00AB4EB1" w:rsidP="008A360B">
      <w:pPr>
        <w:pStyle w:val="ListParagraph"/>
        <w:numPr>
          <w:ilvl w:val="0"/>
          <w:numId w:val="39"/>
        </w:numPr>
        <w:tabs>
          <w:tab w:val="left" w:pos="567"/>
        </w:tabs>
        <w:ind w:left="851"/>
        <w:jc w:val="both"/>
        <w:textAlignment w:val="baseline"/>
      </w:pPr>
      <w:r>
        <w:t xml:space="preserve">DNS izdalīšana no ievāktajiem paraugiem tiek veikta ģenētikas laboratorijā, kurai ir pieredze un kompetence darbam ar vides DNS. Visi darbi notiek saskaņā ar standarta DNS izdalīšanas un sekvencēšanas protokoliem. </w:t>
      </w:r>
    </w:p>
    <w:p w14:paraId="6DD52B91" w14:textId="77777777" w:rsidR="00497D46" w:rsidRPr="00077E42" w:rsidRDefault="00497D46" w:rsidP="008A360B">
      <w:pPr>
        <w:pStyle w:val="BodyTextIndent"/>
        <w:ind w:firstLine="0"/>
      </w:pPr>
    </w:p>
    <w:p w14:paraId="191979FE" w14:textId="4D161CED" w:rsidR="004426DE" w:rsidRDefault="004426DE" w:rsidP="004426DE">
      <w:pPr>
        <w:jc w:val="both"/>
        <w:textAlignment w:val="baseline"/>
        <w:rPr>
          <w:b/>
          <w:color w:val="2F5496" w:themeColor="accent1" w:themeShade="BF"/>
        </w:rPr>
      </w:pPr>
      <w:r w:rsidRPr="004426DE">
        <w:rPr>
          <w:b/>
          <w:color w:val="2F5496" w:themeColor="accent1" w:themeShade="BF"/>
        </w:rPr>
        <w:t xml:space="preserve">7. </w:t>
      </w:r>
      <w:r w:rsidR="00D65E79" w:rsidRPr="004426DE">
        <w:rPr>
          <w:b/>
          <w:color w:val="2F5496" w:themeColor="accent1" w:themeShade="BF"/>
        </w:rPr>
        <w:t>Lauka novērojumu veidlapas un to aizpildīšanas kārtība</w:t>
      </w:r>
    </w:p>
    <w:p w14:paraId="50A206C2" w14:textId="77777777" w:rsidR="004426DE" w:rsidRDefault="004426DE" w:rsidP="004426DE">
      <w:pPr>
        <w:jc w:val="both"/>
        <w:textAlignment w:val="baseline"/>
        <w:rPr>
          <w:b/>
          <w:color w:val="2F5496" w:themeColor="accent1" w:themeShade="BF"/>
        </w:rPr>
      </w:pPr>
    </w:p>
    <w:p w14:paraId="4ED4E9E0" w14:textId="0169BDC6" w:rsidR="00D65E79" w:rsidRPr="00077E42" w:rsidRDefault="00D65E79" w:rsidP="004426DE">
      <w:pPr>
        <w:jc w:val="both"/>
        <w:textAlignment w:val="baseline"/>
      </w:pPr>
      <w:r w:rsidRPr="00077E42">
        <w:t>Lauka novērojumu veidlapas</w:t>
      </w:r>
      <w:r w:rsidRPr="004426DE">
        <w:rPr>
          <w:b/>
        </w:rPr>
        <w:t xml:space="preserve"> </w:t>
      </w:r>
      <w:r w:rsidRPr="00077E42">
        <w:t xml:space="preserve">sagatavo pirms novērojumu veikšanas. Pastāvīgos datus ieteicams iedrukāt veidlapā, parauglaukumā fiksētos lauka datus aizpilda, atrodoties parauglaukumā/maršrutā. Lauka apstākļos anketas tiek aizpildītas elektroniski vai papīra formātā. </w:t>
      </w:r>
      <w:r w:rsidR="001722B7" w:rsidRPr="00077E42">
        <w:t>Anket</w:t>
      </w:r>
      <w:r w:rsidR="001722B7">
        <w:t>a</w:t>
      </w:r>
      <w:r w:rsidR="001722B7" w:rsidRPr="00077E42">
        <w:t xml:space="preserve">s </w:t>
      </w:r>
      <w:r w:rsidRPr="00077E42">
        <w:t>saturs:</w:t>
      </w:r>
    </w:p>
    <w:p w14:paraId="591D1B27" w14:textId="524782CB" w:rsidR="00D65E79" w:rsidRPr="00077E42" w:rsidRDefault="00BB2390" w:rsidP="00A16149">
      <w:pPr>
        <w:jc w:val="both"/>
        <w:textAlignment w:val="baseline"/>
      </w:pPr>
      <w:r>
        <w:t>Vispārīgā informācija:</w:t>
      </w:r>
    </w:p>
    <w:p w14:paraId="4CA78CC5" w14:textId="3C4C2088" w:rsidR="00547F7F" w:rsidRPr="00077E42" w:rsidRDefault="00D65E79" w:rsidP="00E7101B">
      <w:pPr>
        <w:numPr>
          <w:ilvl w:val="0"/>
          <w:numId w:val="15"/>
        </w:numPr>
        <w:jc w:val="both"/>
        <w:textAlignment w:val="baseline"/>
      </w:pPr>
      <w:proofErr w:type="spellStart"/>
      <w:r w:rsidRPr="00077E42">
        <w:t>Natura</w:t>
      </w:r>
      <w:proofErr w:type="spellEnd"/>
      <w:r w:rsidRPr="00077E42">
        <w:t xml:space="preserve"> 2000 teritorija</w:t>
      </w:r>
      <w:r w:rsidR="00547F7F" w:rsidRPr="00077E42">
        <w:t>s nosaukums</w:t>
      </w:r>
      <w:r w:rsidR="00DF65E7">
        <w:t>;</w:t>
      </w:r>
    </w:p>
    <w:p w14:paraId="52D04718" w14:textId="4DE2ED7E" w:rsidR="00D65E79" w:rsidRPr="00077E42" w:rsidRDefault="00DF65E7" w:rsidP="00E7101B">
      <w:pPr>
        <w:numPr>
          <w:ilvl w:val="0"/>
          <w:numId w:val="15"/>
        </w:numPr>
        <w:jc w:val="both"/>
        <w:textAlignment w:val="baseline"/>
      </w:pPr>
      <w:r>
        <w:t>n</w:t>
      </w:r>
      <w:r w:rsidR="00D65E79" w:rsidRPr="00077E42">
        <w:t>orāda monitoringa veicēja vārdu un uzvārdu</w:t>
      </w:r>
      <w:r>
        <w:t>;</w:t>
      </w:r>
    </w:p>
    <w:p w14:paraId="1B444248" w14:textId="20179A14" w:rsidR="00D65E79" w:rsidRDefault="00DF65E7" w:rsidP="00D65E79">
      <w:pPr>
        <w:numPr>
          <w:ilvl w:val="0"/>
          <w:numId w:val="15"/>
        </w:numPr>
        <w:jc w:val="both"/>
        <w:textAlignment w:val="baseline"/>
      </w:pPr>
      <w:r>
        <w:t>d</w:t>
      </w:r>
      <w:r w:rsidR="00195F61" w:rsidRPr="00077E42">
        <w:t>atums – norāda apsekošanas datumu</w:t>
      </w:r>
      <w:r>
        <w:t>;</w:t>
      </w:r>
    </w:p>
    <w:p w14:paraId="4C379F87" w14:textId="6E8A8808" w:rsidR="00081750" w:rsidRDefault="00081750" w:rsidP="00081750">
      <w:pPr>
        <w:numPr>
          <w:ilvl w:val="0"/>
          <w:numId w:val="15"/>
        </w:numPr>
        <w:jc w:val="both"/>
        <w:textAlignment w:val="baseline"/>
      </w:pPr>
      <w:r>
        <w:t xml:space="preserve">anketas numurs, tiek veidots no mērķsugas akronīma, </w:t>
      </w:r>
      <w:proofErr w:type="spellStart"/>
      <w:r>
        <w:t>Natura</w:t>
      </w:r>
      <w:proofErr w:type="spellEnd"/>
      <w:r>
        <w:t xml:space="preserve"> 2000 teritorijas akronīma, eksperta iniciāļiem, apsekošanas gada un kārtas numura (piemēram </w:t>
      </w:r>
      <w:proofErr w:type="spellStart"/>
      <w:r>
        <w:t>Ant_stel_Lub_mit</w:t>
      </w:r>
      <w:proofErr w:type="spellEnd"/>
      <w:r>
        <w:t xml:space="preserve"> DF_2020_1);</w:t>
      </w:r>
    </w:p>
    <w:p w14:paraId="7BE08442" w14:textId="3566A625" w:rsidR="00D65E79" w:rsidRPr="00077E42" w:rsidRDefault="00081750" w:rsidP="00D65E79">
      <w:pPr>
        <w:numPr>
          <w:ilvl w:val="0"/>
          <w:numId w:val="15"/>
        </w:numPr>
        <w:jc w:val="both"/>
        <w:textAlignment w:val="baseline"/>
      </w:pPr>
      <w:r>
        <w:t>p</w:t>
      </w:r>
      <w:r w:rsidR="00D65E79" w:rsidRPr="00077E42">
        <w:t xml:space="preserve">arauglaukuma numurs - </w:t>
      </w:r>
      <w:proofErr w:type="spellStart"/>
      <w:r w:rsidR="00D65E79" w:rsidRPr="00077E42">
        <w:t>monitorējamās</w:t>
      </w:r>
      <w:proofErr w:type="spellEnd"/>
      <w:r w:rsidR="00D65E79" w:rsidRPr="00077E42">
        <w:t xml:space="preserve"> </w:t>
      </w:r>
      <w:proofErr w:type="spellStart"/>
      <w:r w:rsidR="00D65E79" w:rsidRPr="00077E42">
        <w:t>Natura</w:t>
      </w:r>
      <w:proofErr w:type="spellEnd"/>
      <w:r w:rsidR="00D65E79" w:rsidRPr="00077E42">
        <w:t xml:space="preserve"> 2000 teritorijas ietvaros unikāls monitoringa</w:t>
      </w:r>
      <w:r w:rsidR="00195F61" w:rsidRPr="00077E42">
        <w:t xml:space="preserve"> poligona </w:t>
      </w:r>
      <w:r w:rsidR="00D65E79" w:rsidRPr="00077E42">
        <w:t>kods, kas ļau</w:t>
      </w:r>
      <w:r w:rsidR="001722B7">
        <w:t>j</w:t>
      </w:r>
      <w:r w:rsidR="00D65E79" w:rsidRPr="00077E42">
        <w:t xml:space="preserve"> atšķirt vien</w:t>
      </w:r>
      <w:r w:rsidR="00195F61" w:rsidRPr="00077E42">
        <w:t xml:space="preserve">ā teritorijā </w:t>
      </w:r>
      <w:r w:rsidR="00D65E79" w:rsidRPr="00077E42">
        <w:t>izveidoto</w:t>
      </w:r>
      <w:r w:rsidR="00195F61" w:rsidRPr="00077E42">
        <w:t>s</w:t>
      </w:r>
      <w:r w:rsidR="00D65E79" w:rsidRPr="00077E42">
        <w:t xml:space="preserve"> uzskaites poligon</w:t>
      </w:r>
      <w:r w:rsidR="00195F61" w:rsidRPr="00077E42">
        <w:t>us</w:t>
      </w:r>
      <w:r w:rsidR="00D65E79" w:rsidRPr="00077E42">
        <w:t xml:space="preserve"> </w:t>
      </w:r>
      <w:r w:rsidR="00195F61" w:rsidRPr="00077E42">
        <w:t>pēc to numura</w:t>
      </w:r>
      <w:r w:rsidR="00D65E79" w:rsidRPr="00077E42">
        <w:t xml:space="preserve"> (piemēram:</w:t>
      </w:r>
      <w:r w:rsidR="00195F61" w:rsidRPr="00077E42">
        <w:t xml:space="preserve"> </w:t>
      </w:r>
      <w:r w:rsidR="00031085" w:rsidRPr="008A360B">
        <w:t>LUBA</w:t>
      </w:r>
      <w:r w:rsidR="00D65E79" w:rsidRPr="004F1C94">
        <w:t>1)</w:t>
      </w:r>
      <w:r>
        <w:t>;</w:t>
      </w:r>
    </w:p>
    <w:p w14:paraId="6F3EE42A" w14:textId="33757868" w:rsidR="00195F61" w:rsidRPr="00077E42" w:rsidRDefault="00081750" w:rsidP="00D65E79">
      <w:pPr>
        <w:numPr>
          <w:ilvl w:val="0"/>
          <w:numId w:val="15"/>
        </w:numPr>
        <w:jc w:val="both"/>
        <w:textAlignment w:val="baseline"/>
      </w:pPr>
      <w:r>
        <w:t>p</w:t>
      </w:r>
      <w:r w:rsidR="00DF65E7">
        <w:t>oligona c</w:t>
      </w:r>
      <w:r w:rsidR="00195F61" w:rsidRPr="00077E42">
        <w:t xml:space="preserve">entra koordinātas – atzīmē atbilstoši </w:t>
      </w:r>
      <w:r w:rsidR="00BB0C75">
        <w:t xml:space="preserve">lauka pētījumu </w:t>
      </w:r>
      <w:proofErr w:type="spellStart"/>
      <w:r w:rsidR="00BB0C75">
        <w:t>mobīlā</w:t>
      </w:r>
      <w:proofErr w:type="spellEnd"/>
      <w:r w:rsidR="00BB0C75">
        <w:t xml:space="preserve"> aplikācijā </w:t>
      </w:r>
      <w:r w:rsidR="00195F61" w:rsidRPr="00077E42">
        <w:t>pieejamiem datiem.</w:t>
      </w:r>
    </w:p>
    <w:p w14:paraId="301D4D72" w14:textId="648C802F" w:rsidR="00D65E79" w:rsidRPr="00077E42" w:rsidRDefault="00F036B0" w:rsidP="00A16149">
      <w:pPr>
        <w:suppressAutoHyphens w:val="0"/>
        <w:autoSpaceDN/>
        <w:jc w:val="both"/>
      </w:pPr>
      <w:proofErr w:type="spellStart"/>
      <w:r w:rsidRPr="00077E42">
        <w:t>Mikrobiotopu</w:t>
      </w:r>
      <w:proofErr w:type="spellEnd"/>
      <w:r w:rsidRPr="00077E42">
        <w:t xml:space="preserve"> apsekošanas dati</w:t>
      </w:r>
      <w:r w:rsidR="0062767E" w:rsidRPr="00077E42">
        <w:t xml:space="preserve"> </w:t>
      </w:r>
      <w:r w:rsidR="005D0569" w:rsidRPr="00077E42">
        <w:t>–</w:t>
      </w:r>
      <w:r w:rsidR="0062767E" w:rsidRPr="00077E42">
        <w:t xml:space="preserve"> </w:t>
      </w:r>
      <w:r w:rsidR="00BB2390">
        <w:t>r</w:t>
      </w:r>
      <w:r w:rsidR="0062767E" w:rsidRPr="00077E42">
        <w:t>akstu</w:t>
      </w:r>
      <w:r w:rsidR="005D0569" w:rsidRPr="00077E42">
        <w:t xml:space="preserve">ro katru </w:t>
      </w:r>
      <w:proofErr w:type="spellStart"/>
      <w:r w:rsidR="005D0569" w:rsidRPr="00077E42">
        <w:t>mikrobiotopu</w:t>
      </w:r>
      <w:proofErr w:type="spellEnd"/>
      <w:r w:rsidR="005D0569" w:rsidRPr="00077E42">
        <w:t xml:space="preserve"> atsevišķi:</w:t>
      </w:r>
    </w:p>
    <w:p w14:paraId="6F30CEB3" w14:textId="77777777" w:rsidR="00F036B0" w:rsidRPr="00077E42" w:rsidRDefault="00F036B0" w:rsidP="00F036B0">
      <w:pPr>
        <w:pStyle w:val="ListParagraph"/>
        <w:suppressAutoHyphens w:val="0"/>
        <w:autoSpaceDN/>
        <w:ind w:left="1440"/>
        <w:jc w:val="both"/>
      </w:pPr>
    </w:p>
    <w:p w14:paraId="3E76A363" w14:textId="57231783" w:rsidR="00F036B0" w:rsidRPr="00077E42" w:rsidRDefault="001722B7" w:rsidP="00D65E79">
      <w:pPr>
        <w:numPr>
          <w:ilvl w:val="0"/>
          <w:numId w:val="15"/>
        </w:numPr>
        <w:jc w:val="both"/>
        <w:textAlignment w:val="baseline"/>
      </w:pPr>
      <w:r>
        <w:lastRenderedPageBreak/>
        <w:t>k</w:t>
      </w:r>
      <w:r w:rsidRPr="00077E42">
        <w:t xml:space="preserve">atram </w:t>
      </w:r>
      <w:r w:rsidR="00F036B0" w:rsidRPr="00077E42">
        <w:t>kokam, no kura dobuma tiek paņemts paraugs</w:t>
      </w:r>
      <w:r w:rsidR="00427E3A">
        <w:t>,</w:t>
      </w:r>
      <w:r w:rsidR="00F036B0" w:rsidRPr="00077E42">
        <w:t xml:space="preserve"> tiek piešķirts numurs un fiksētas koordinātas</w:t>
      </w:r>
      <w:r>
        <w:t>;</w:t>
      </w:r>
    </w:p>
    <w:p w14:paraId="6866D844" w14:textId="7D41CAC1" w:rsidR="00F036B0" w:rsidRPr="00077E42" w:rsidRDefault="001722B7" w:rsidP="00D65E79">
      <w:pPr>
        <w:numPr>
          <w:ilvl w:val="0"/>
          <w:numId w:val="15"/>
        </w:numPr>
        <w:jc w:val="both"/>
        <w:textAlignment w:val="baseline"/>
      </w:pPr>
      <w:r>
        <w:t>a</w:t>
      </w:r>
      <w:r w:rsidRPr="00077E42">
        <w:t xml:space="preserve">tzīmē </w:t>
      </w:r>
      <w:r w:rsidR="00F036B0" w:rsidRPr="00077E42">
        <w:t>katra koka sugu</w:t>
      </w:r>
      <w:r>
        <w:t>;</w:t>
      </w:r>
    </w:p>
    <w:p w14:paraId="4C839799" w14:textId="73F5E21B" w:rsidR="00F036B0" w:rsidRPr="00077E42" w:rsidRDefault="001722B7" w:rsidP="00D65E79">
      <w:pPr>
        <w:numPr>
          <w:ilvl w:val="0"/>
          <w:numId w:val="15"/>
        </w:numPr>
        <w:jc w:val="both"/>
        <w:textAlignment w:val="baseline"/>
      </w:pPr>
      <w:r>
        <w:t>p</w:t>
      </w:r>
      <w:r w:rsidRPr="00077E42">
        <w:t xml:space="preserve">ēc </w:t>
      </w:r>
      <w:r w:rsidR="00D759C7" w:rsidRPr="00077E42">
        <w:t xml:space="preserve">paraugu </w:t>
      </w:r>
      <w:proofErr w:type="spellStart"/>
      <w:r w:rsidR="00D759C7" w:rsidRPr="00077E42">
        <w:t>kamerālās</w:t>
      </w:r>
      <w:proofErr w:type="spellEnd"/>
      <w:r w:rsidR="00D759C7" w:rsidRPr="00077E42">
        <w:t xml:space="preserve"> apstrādes</w:t>
      </w:r>
      <w:r w:rsidR="00427E3A">
        <w:t>,</w:t>
      </w:r>
      <w:r w:rsidR="00D759C7" w:rsidRPr="00077E42">
        <w:t xml:space="preserve"> anketā ieraksta konstatēto dobuma </w:t>
      </w:r>
      <w:proofErr w:type="spellStart"/>
      <w:r w:rsidR="00D759C7" w:rsidRPr="00077E42">
        <w:t>māņskorpionu</w:t>
      </w:r>
      <w:proofErr w:type="spellEnd"/>
      <w:r w:rsidR="00D759C7" w:rsidRPr="00077E42">
        <w:t xml:space="preserve"> īpatņu skaitu</w:t>
      </w:r>
      <w:r>
        <w:t>;</w:t>
      </w:r>
    </w:p>
    <w:p w14:paraId="6F5B9BD3" w14:textId="5F79466F" w:rsidR="00D759C7" w:rsidRPr="00077E42" w:rsidRDefault="001722B7" w:rsidP="00D65E79">
      <w:pPr>
        <w:numPr>
          <w:ilvl w:val="0"/>
          <w:numId w:val="15"/>
        </w:numPr>
        <w:jc w:val="both"/>
        <w:textAlignment w:val="baseline"/>
      </w:pPr>
      <w:r>
        <w:t>v</w:t>
      </w:r>
      <w:r w:rsidRPr="00077E42">
        <w:t xml:space="preserve">eic </w:t>
      </w:r>
      <w:r w:rsidR="00D759C7" w:rsidRPr="00077E42">
        <w:t xml:space="preserve">koka </w:t>
      </w:r>
      <w:proofErr w:type="spellStart"/>
      <w:r w:rsidR="00D759C7" w:rsidRPr="00077E42">
        <w:t>parametu</w:t>
      </w:r>
      <w:proofErr w:type="spellEnd"/>
      <w:r w:rsidR="00D759C7" w:rsidRPr="00077E42">
        <w:t xml:space="preserve"> fiksāciju – koka apkārtmēra</w:t>
      </w:r>
      <w:r w:rsidR="00BB2390">
        <w:t xml:space="preserve"> (1,3 m augstumā no sakņu kakla)</w:t>
      </w:r>
      <w:r w:rsidR="00D759C7" w:rsidRPr="00077E42">
        <w:t>, dobuma izmēru, koka vitalitātes, dobuma mitruma, kā arī t</w:t>
      </w:r>
      <w:r w:rsidR="002869D2" w:rsidRPr="00077E42">
        <w:t xml:space="preserve">ajā konstatēto dzīvo </w:t>
      </w:r>
      <w:r w:rsidRPr="00077E42">
        <w:t>organi</w:t>
      </w:r>
      <w:r>
        <w:t>s</w:t>
      </w:r>
      <w:r w:rsidRPr="00077E42">
        <w:t xml:space="preserve">mu </w:t>
      </w:r>
      <w:r w:rsidR="002869D2" w:rsidRPr="00077E42">
        <w:t xml:space="preserve">darbības pēdu </w:t>
      </w:r>
      <w:r w:rsidR="00D759C7" w:rsidRPr="00077E42">
        <w:t>fiksāciju</w:t>
      </w:r>
      <w:r>
        <w:t>;</w:t>
      </w:r>
    </w:p>
    <w:p w14:paraId="2875E64A" w14:textId="4A8FFDCB" w:rsidR="0062767E" w:rsidRPr="00077E42" w:rsidRDefault="001722B7" w:rsidP="0062767E">
      <w:pPr>
        <w:numPr>
          <w:ilvl w:val="0"/>
          <w:numId w:val="15"/>
        </w:numPr>
        <w:jc w:val="both"/>
        <w:textAlignment w:val="baseline"/>
      </w:pPr>
      <w:r>
        <w:t>j</w:t>
      </w:r>
      <w:r w:rsidRPr="00077E42">
        <w:t xml:space="preserve">a </w:t>
      </w:r>
      <w:r w:rsidR="0062767E" w:rsidRPr="00077E42">
        <w:t>lauka datu formā pietrūkst brīvu aiļu koku raksturošanai, tiek paņemta papildus anketa.</w:t>
      </w:r>
    </w:p>
    <w:p w14:paraId="4E106971" w14:textId="77777777" w:rsidR="0062767E" w:rsidRPr="00077E42" w:rsidRDefault="0062767E" w:rsidP="0062767E">
      <w:pPr>
        <w:ind w:left="720"/>
        <w:jc w:val="both"/>
        <w:textAlignment w:val="baseline"/>
      </w:pPr>
    </w:p>
    <w:p w14:paraId="66A9F59B" w14:textId="77777777" w:rsidR="0062767E" w:rsidRPr="00077E42" w:rsidRDefault="0062767E" w:rsidP="004426DE">
      <w:pPr>
        <w:jc w:val="both"/>
        <w:textAlignment w:val="baseline"/>
      </w:pPr>
      <w:r w:rsidRPr="00077E42">
        <w:t>Poligonā esošo dzīvotņu vispārīgais novērtējums – raksturo visu apsekoto poligonu kopumā</w:t>
      </w:r>
      <w:r w:rsidR="005D0569" w:rsidRPr="00077E42">
        <w:t>:</w:t>
      </w:r>
    </w:p>
    <w:p w14:paraId="2140282E" w14:textId="041AC935" w:rsidR="005D0569" w:rsidRPr="00077E42" w:rsidRDefault="000238AE" w:rsidP="005D0569">
      <w:pPr>
        <w:pStyle w:val="ListParagraph"/>
        <w:numPr>
          <w:ilvl w:val="0"/>
          <w:numId w:val="21"/>
        </w:numPr>
        <w:jc w:val="both"/>
        <w:textAlignment w:val="baseline"/>
      </w:pPr>
      <w:r>
        <w:t>u</w:t>
      </w:r>
      <w:r w:rsidRPr="00077E42">
        <w:t xml:space="preserve">zskaita </w:t>
      </w:r>
      <w:r w:rsidR="005D0569" w:rsidRPr="00077E42">
        <w:t xml:space="preserve">dobumu </w:t>
      </w:r>
      <w:proofErr w:type="spellStart"/>
      <w:r w:rsidR="005D0569" w:rsidRPr="00077E42">
        <w:t>māņskorpionam</w:t>
      </w:r>
      <w:proofErr w:type="spellEnd"/>
      <w:r w:rsidR="005D0569" w:rsidRPr="00077E42">
        <w:t xml:space="preserve"> piemēroto koku skaitu</w:t>
      </w:r>
      <w:r>
        <w:t>;</w:t>
      </w:r>
    </w:p>
    <w:p w14:paraId="355243A1" w14:textId="79E5CBA9" w:rsidR="005D0569" w:rsidRPr="00077E42" w:rsidRDefault="000238AE" w:rsidP="005D0569">
      <w:pPr>
        <w:pStyle w:val="ListParagraph"/>
        <w:numPr>
          <w:ilvl w:val="0"/>
          <w:numId w:val="21"/>
        </w:numPr>
        <w:jc w:val="both"/>
        <w:textAlignment w:val="baseline"/>
      </w:pPr>
      <w:r>
        <w:t>n</w:t>
      </w:r>
      <w:r w:rsidRPr="00077E42">
        <w:t xml:space="preserve">orāda </w:t>
      </w:r>
      <w:r w:rsidR="005D0569" w:rsidRPr="00077E42">
        <w:t>platlapju koku kontinuitāti</w:t>
      </w:r>
      <w:r>
        <w:t>;</w:t>
      </w:r>
    </w:p>
    <w:p w14:paraId="2FF945F1" w14:textId="020C52C9" w:rsidR="005D0569" w:rsidRPr="00077E42" w:rsidRDefault="000238AE" w:rsidP="005D0569">
      <w:pPr>
        <w:pStyle w:val="ListParagraph"/>
        <w:numPr>
          <w:ilvl w:val="0"/>
          <w:numId w:val="21"/>
        </w:numPr>
        <w:jc w:val="both"/>
        <w:textAlignment w:val="baseline"/>
      </w:pPr>
      <w:r>
        <w:t>i</w:t>
      </w:r>
      <w:r w:rsidRPr="00077E42">
        <w:t xml:space="preserve">zvērtē </w:t>
      </w:r>
      <w:r w:rsidR="005D0569" w:rsidRPr="00077E42">
        <w:t xml:space="preserve">gaismas </w:t>
      </w:r>
      <w:r w:rsidRPr="00077E42">
        <w:t>apstā</w:t>
      </w:r>
      <w:r>
        <w:t>k</w:t>
      </w:r>
      <w:r w:rsidRPr="00077E42">
        <w:t xml:space="preserve">ļus </w:t>
      </w:r>
      <w:r w:rsidR="005D0569" w:rsidRPr="00077E42">
        <w:t>poligonā</w:t>
      </w:r>
      <w:r>
        <w:t>;</w:t>
      </w:r>
    </w:p>
    <w:p w14:paraId="08FCE8D9" w14:textId="2DD087D1" w:rsidR="005D0569" w:rsidRPr="00077E42" w:rsidRDefault="000238AE" w:rsidP="005D0569">
      <w:pPr>
        <w:pStyle w:val="ListParagraph"/>
        <w:numPr>
          <w:ilvl w:val="0"/>
          <w:numId w:val="21"/>
        </w:numPr>
        <w:jc w:val="both"/>
        <w:textAlignment w:val="baseline"/>
      </w:pPr>
      <w:r>
        <w:t>r</w:t>
      </w:r>
      <w:r w:rsidRPr="00077E42">
        <w:t xml:space="preserve">aksturo </w:t>
      </w:r>
      <w:r w:rsidR="005D0569" w:rsidRPr="00077E42">
        <w:t>poligona izolētību.</w:t>
      </w:r>
    </w:p>
    <w:p w14:paraId="697D8C72" w14:textId="77777777" w:rsidR="00D65E79" w:rsidRPr="00077E42" w:rsidRDefault="00D65E79" w:rsidP="00D65E79">
      <w:pPr>
        <w:jc w:val="both"/>
      </w:pPr>
    </w:p>
    <w:p w14:paraId="1081D36C" w14:textId="2C001CC5" w:rsidR="00F20551" w:rsidRPr="00077E42" w:rsidRDefault="00D65E79" w:rsidP="004426DE">
      <w:pPr>
        <w:jc w:val="both"/>
        <w:textAlignment w:val="baseline"/>
      </w:pPr>
      <w:r w:rsidRPr="00077E42">
        <w:t xml:space="preserve">Citu Biotopu direktīvā iekļauto </w:t>
      </w:r>
      <w:r w:rsidR="005D0569" w:rsidRPr="00077E42">
        <w:t xml:space="preserve">dobumu apdzīvojošo </w:t>
      </w:r>
      <w:r w:rsidRPr="00077E42">
        <w:t>bezmugurkaulnieku</w:t>
      </w:r>
      <w:r w:rsidR="005D0569" w:rsidRPr="00077E42">
        <w:t xml:space="preserve"> sugu</w:t>
      </w:r>
      <w:r w:rsidRPr="00077E42">
        <w:t xml:space="preserve"> skaits</w:t>
      </w:r>
      <w:r w:rsidR="004426DE">
        <w:t>:</w:t>
      </w:r>
    </w:p>
    <w:p w14:paraId="5F98A030" w14:textId="53521A50" w:rsidR="00EB0638" w:rsidRPr="00077E42" w:rsidRDefault="00427E3A" w:rsidP="00EB0638">
      <w:pPr>
        <w:pStyle w:val="ListParagraph"/>
        <w:numPr>
          <w:ilvl w:val="0"/>
          <w:numId w:val="22"/>
        </w:numPr>
        <w:ind w:hanging="459"/>
        <w:jc w:val="both"/>
        <w:textAlignment w:val="baseline"/>
      </w:pPr>
      <w:r>
        <w:t>u</w:t>
      </w:r>
      <w:r w:rsidRPr="00077E42">
        <w:t xml:space="preserve">zskaita </w:t>
      </w:r>
      <w:r w:rsidR="00F20551" w:rsidRPr="00077E42">
        <w:t xml:space="preserve">citu Biotopu direktīvā iekļauto aizsargājamo sugu īpatņus, kas ir konstatēti dobumā, </w:t>
      </w:r>
      <w:r w:rsidR="005D0569" w:rsidRPr="00077E42">
        <w:t>piemēram</w:t>
      </w:r>
      <w:r w:rsidR="000238AE">
        <w:t>,</w:t>
      </w:r>
      <w:r w:rsidR="005D0569" w:rsidRPr="00077E42">
        <w:t xml:space="preserve"> lapkoku </w:t>
      </w:r>
      <w:proofErr w:type="spellStart"/>
      <w:r w:rsidR="005D0569" w:rsidRPr="00077E42">
        <w:t>praulgrau</w:t>
      </w:r>
      <w:r w:rsidR="00DF65E7">
        <w:t>zi</w:t>
      </w:r>
      <w:proofErr w:type="spellEnd"/>
      <w:r w:rsidR="005D0569" w:rsidRPr="00077E42">
        <w:t xml:space="preserve">. Īpatņi tiek </w:t>
      </w:r>
      <w:r w:rsidR="00F20551" w:rsidRPr="00077E42">
        <w:t>noteikti lauka apstākļos un atstāti dobumā.</w:t>
      </w:r>
    </w:p>
    <w:p w14:paraId="7D4635FD" w14:textId="77777777" w:rsidR="00D65E79" w:rsidRPr="00077E42" w:rsidRDefault="00D65E79" w:rsidP="00D65E79">
      <w:pPr>
        <w:jc w:val="both"/>
      </w:pPr>
    </w:p>
    <w:p w14:paraId="12308BCF" w14:textId="77777777" w:rsidR="00DF65E7" w:rsidRPr="0065548A" w:rsidRDefault="00DF65E7" w:rsidP="00DF65E7">
      <w:pPr>
        <w:jc w:val="both"/>
        <w:textAlignment w:val="baseline"/>
      </w:pPr>
      <w:r w:rsidRPr="001A0E1D">
        <w:t xml:space="preserve">Ietekmju </w:t>
      </w:r>
      <w:r w:rsidRPr="00754235">
        <w:rPr>
          <w:lang w:val="la-Latn"/>
        </w:rPr>
        <w:t>un apdraudējumu raksturojums saskaņā ar Article 17 ziņojuma vadlīnijām</w:t>
      </w:r>
      <w:r w:rsidRPr="002915C6">
        <w:t xml:space="preserve"> </w:t>
      </w:r>
      <w:r>
        <w:t>(</w:t>
      </w:r>
      <w:proofErr w:type="spellStart"/>
      <w:r w:rsidRPr="0019008E">
        <w:t>Salafsky</w:t>
      </w:r>
      <w:proofErr w:type="spellEnd"/>
      <w:r>
        <w:t xml:space="preserve"> </w:t>
      </w:r>
      <w:proofErr w:type="spellStart"/>
      <w:r w:rsidRPr="0019008E">
        <w:t>et</w:t>
      </w:r>
      <w:proofErr w:type="spellEnd"/>
      <w:r w:rsidRPr="0019008E">
        <w:t xml:space="preserve"> </w:t>
      </w:r>
      <w:proofErr w:type="spellStart"/>
      <w:r w:rsidRPr="0019008E">
        <w:t>al</w:t>
      </w:r>
      <w:proofErr w:type="spellEnd"/>
      <w:r w:rsidRPr="0019008E">
        <w:t>. 2008</w:t>
      </w:r>
      <w:r>
        <w:t>)</w:t>
      </w:r>
      <w:r w:rsidRPr="00754235">
        <w:rPr>
          <w:szCs w:val="28"/>
        </w:rPr>
        <w:t>. Veic</w:t>
      </w:r>
      <w:r w:rsidRPr="00053A8C">
        <w:t xml:space="preserve"> </w:t>
      </w:r>
      <w:r w:rsidRPr="00754235">
        <w:rPr>
          <w:szCs w:val="28"/>
        </w:rPr>
        <w:t xml:space="preserve">visu konstatēto ietekmju izvērtējumu, un iekļaušanu tabulā atbilstoši </w:t>
      </w:r>
      <w:proofErr w:type="spellStart"/>
      <w:r w:rsidRPr="00754235">
        <w:rPr>
          <w:i/>
          <w:szCs w:val="28"/>
        </w:rPr>
        <w:t>Article</w:t>
      </w:r>
      <w:proofErr w:type="spellEnd"/>
      <w:r w:rsidRPr="00754235">
        <w:rPr>
          <w:i/>
          <w:szCs w:val="28"/>
        </w:rPr>
        <w:t xml:space="preserve"> 17</w:t>
      </w:r>
      <w:r w:rsidRPr="00754235">
        <w:rPr>
          <w:szCs w:val="28"/>
        </w:rPr>
        <w:t xml:space="preserve"> ziņojuma vadlīnijām, ietekmes tiek novērtētas un uzskaitītas apsekošanas laikā, bet klasifikatora kodi var tikt piešķirti </w:t>
      </w:r>
      <w:proofErr w:type="spellStart"/>
      <w:r w:rsidRPr="00754235">
        <w:rPr>
          <w:szCs w:val="28"/>
        </w:rPr>
        <w:t>kamerāli</w:t>
      </w:r>
      <w:proofErr w:type="spellEnd"/>
      <w:r w:rsidRPr="00754235">
        <w:rPr>
          <w:szCs w:val="28"/>
        </w:rPr>
        <w:t xml:space="preserve"> pēc uzskaites.</w:t>
      </w:r>
    </w:p>
    <w:p w14:paraId="718438DA" w14:textId="77777777" w:rsidR="00D65E79" w:rsidRPr="00077E42" w:rsidRDefault="00D65E79" w:rsidP="00D65E79">
      <w:pPr>
        <w:jc w:val="both"/>
      </w:pPr>
    </w:p>
    <w:p w14:paraId="7885EC51" w14:textId="77777777" w:rsidR="00D65E79" w:rsidRPr="004426DE" w:rsidRDefault="00D65E79" w:rsidP="00D65E79">
      <w:pPr>
        <w:pStyle w:val="ListParagraph"/>
        <w:numPr>
          <w:ilvl w:val="0"/>
          <w:numId w:val="18"/>
        </w:numPr>
        <w:jc w:val="both"/>
        <w:textAlignment w:val="baseline"/>
        <w:rPr>
          <w:color w:val="2F5496" w:themeColor="accent1" w:themeShade="BF"/>
        </w:rPr>
      </w:pPr>
      <w:r w:rsidRPr="004426DE">
        <w:rPr>
          <w:b/>
          <w:color w:val="2F5496" w:themeColor="accent1" w:themeShade="BF"/>
        </w:rPr>
        <w:t>Monitoringa datu apstrāde</w:t>
      </w:r>
    </w:p>
    <w:p w14:paraId="44C7D9A2" w14:textId="77777777" w:rsidR="003136F4" w:rsidRPr="00077E42" w:rsidRDefault="003136F4" w:rsidP="002869D2">
      <w:pPr>
        <w:pStyle w:val="Default"/>
        <w:jc w:val="both"/>
        <w:rPr>
          <w:bCs/>
          <w:color w:val="auto"/>
        </w:rPr>
      </w:pPr>
    </w:p>
    <w:p w14:paraId="4DBBD0DC" w14:textId="33607B6D" w:rsidR="00DF50BC" w:rsidRDefault="002869D2" w:rsidP="004426DE">
      <w:pPr>
        <w:jc w:val="both"/>
        <w:rPr>
          <w:bCs/>
        </w:rPr>
      </w:pPr>
      <w:r w:rsidRPr="00973E1C">
        <w:rPr>
          <w:b/>
        </w:rPr>
        <w:t xml:space="preserve">Īpatņu skaita aprēķins. </w:t>
      </w:r>
      <w:r w:rsidRPr="00077E42">
        <w:t xml:space="preserve">Dobumu </w:t>
      </w:r>
      <w:proofErr w:type="spellStart"/>
      <w:r w:rsidRPr="00077E42">
        <w:t>māņskorpion</w:t>
      </w:r>
      <w:r w:rsidR="00DF50BC">
        <w:t>a</w:t>
      </w:r>
      <w:proofErr w:type="spellEnd"/>
      <w:r w:rsidRPr="00077E42">
        <w:t xml:space="preserve"> </w:t>
      </w:r>
      <w:r w:rsidRPr="00973E1C">
        <w:rPr>
          <w:bCs/>
        </w:rPr>
        <w:t xml:space="preserve">sastopamības novērtējums tiek </w:t>
      </w:r>
      <w:r w:rsidR="00DF50BC">
        <w:rPr>
          <w:bCs/>
        </w:rPr>
        <w:t>izteikts</w:t>
      </w:r>
      <w:r w:rsidR="00DF50BC" w:rsidRPr="00973E1C">
        <w:rPr>
          <w:bCs/>
        </w:rPr>
        <w:t xml:space="preserve"> </w:t>
      </w:r>
      <w:r w:rsidR="00DF50BC">
        <w:rPr>
          <w:bCs/>
        </w:rPr>
        <w:t xml:space="preserve">aktuālo sugas apdzīvoto koku skaitā. Dobumu </w:t>
      </w:r>
      <w:proofErr w:type="spellStart"/>
      <w:r w:rsidR="00DF50BC">
        <w:rPr>
          <w:bCs/>
        </w:rPr>
        <w:t>māņskorpiona</w:t>
      </w:r>
      <w:proofErr w:type="spellEnd"/>
      <w:r w:rsidR="00DF50BC">
        <w:rPr>
          <w:bCs/>
        </w:rPr>
        <w:t xml:space="preserve"> īpatņu skaits tiek pielietots relatīv</w:t>
      </w:r>
      <w:r w:rsidR="00EA7255">
        <w:rPr>
          <w:bCs/>
        </w:rPr>
        <w:t>ā</w:t>
      </w:r>
      <w:r w:rsidR="00DF50BC">
        <w:rPr>
          <w:bCs/>
        </w:rPr>
        <w:t xml:space="preserve"> īpatņu blīvuma noteikšanai konkrētajā </w:t>
      </w:r>
      <w:proofErr w:type="spellStart"/>
      <w:r w:rsidR="00DF50BC">
        <w:rPr>
          <w:bCs/>
        </w:rPr>
        <w:t>mikrobiotopā</w:t>
      </w:r>
      <w:proofErr w:type="spellEnd"/>
      <w:r w:rsidR="00DF50BC">
        <w:rPr>
          <w:bCs/>
        </w:rPr>
        <w:t xml:space="preserve">, ar mērķi noteikt tā kvalitāti un </w:t>
      </w:r>
      <w:r w:rsidR="00EA7255">
        <w:rPr>
          <w:bCs/>
        </w:rPr>
        <w:t xml:space="preserve">vajadzības gadījumā </w:t>
      </w:r>
      <w:r w:rsidR="00DF50BC">
        <w:rPr>
          <w:bCs/>
        </w:rPr>
        <w:t>veikt nepieciešam</w:t>
      </w:r>
      <w:r w:rsidR="00EA7255">
        <w:rPr>
          <w:bCs/>
        </w:rPr>
        <w:t>o</w:t>
      </w:r>
      <w:r w:rsidR="00DF50BC">
        <w:rPr>
          <w:bCs/>
        </w:rPr>
        <w:t>s apsaimniekošanas pasākumus biotopa kvalitātes uzlabošanai (piemēram veikt koka atēnošanu vai nodrošināt koka vitalitātes uzlabošanu.</w:t>
      </w:r>
    </w:p>
    <w:p w14:paraId="295F8190" w14:textId="77777777" w:rsidR="00DF50BC" w:rsidRDefault="00DF50BC" w:rsidP="004426DE">
      <w:pPr>
        <w:jc w:val="both"/>
        <w:rPr>
          <w:bCs/>
        </w:rPr>
      </w:pPr>
    </w:p>
    <w:p w14:paraId="543965E8" w14:textId="6CA59CE7" w:rsidR="004426DE" w:rsidRDefault="002869D2" w:rsidP="004426DE">
      <w:pPr>
        <w:jc w:val="both"/>
      </w:pPr>
      <w:r w:rsidRPr="00077E42">
        <w:t>Uzskaišu laikā iegūt</w:t>
      </w:r>
      <w:r w:rsidR="00DF50BC">
        <w:t>us</w:t>
      </w:r>
      <w:r w:rsidRPr="00077E42">
        <w:t xml:space="preserve"> biotopu/ platības </w:t>
      </w:r>
      <w:r w:rsidR="00DF50BC">
        <w:t xml:space="preserve">un sugai nozīmīgu koku </w:t>
      </w:r>
      <w:r w:rsidRPr="00077E42">
        <w:t>datus</w:t>
      </w:r>
      <w:r w:rsidR="00DF50BC">
        <w:t xml:space="preserve"> </w:t>
      </w:r>
      <w:r w:rsidRPr="00077E42">
        <w:t xml:space="preserve"> izmanto</w:t>
      </w:r>
      <w:r w:rsidR="00DF50BC">
        <w:t xml:space="preserve"> populācijas ilgtspējības novērtēšanai</w:t>
      </w:r>
      <w:r w:rsidRPr="00077E42">
        <w:t xml:space="preserve">. Vispirms aprēķina vidējo </w:t>
      </w:r>
      <w:r w:rsidR="00DF50BC">
        <w:t>sugas apdzīvoto koku</w:t>
      </w:r>
      <w:r w:rsidR="00DF50BC" w:rsidRPr="00077E42">
        <w:t xml:space="preserve"> </w:t>
      </w:r>
      <w:r w:rsidRPr="00077E42">
        <w:t>skaitu uz attiecīgā biotopa laukuma vienību</w:t>
      </w:r>
      <w:r w:rsidR="00DF50BC">
        <w:t xml:space="preserve">, tad aprēķina kopējo sugai nozīmīgu koku skaitu </w:t>
      </w:r>
      <w:r w:rsidR="00DF50BC" w:rsidRPr="00077E42">
        <w:t>uz attiecīgā biotopa laukuma vienību</w:t>
      </w:r>
      <w:r w:rsidR="00DF50BC">
        <w:t>.</w:t>
      </w:r>
      <w:r w:rsidR="00EA7255">
        <w:t xml:space="preserve"> </w:t>
      </w:r>
      <w:r w:rsidR="00DF50BC">
        <w:t>Iegūtās vērtības ir indikatīvie rādītāji</w:t>
      </w:r>
      <w:r w:rsidR="00EA7255">
        <w:t>,</w:t>
      </w:r>
      <w:r w:rsidR="00DF50BC">
        <w:t xml:space="preserve"> kas raksturo </w:t>
      </w:r>
      <w:r w:rsidR="00763DC3">
        <w:t>mērķsugas populācijas ilgtspējību un nepieciešamo apsaimniekošanas pasākumu kopumu.</w:t>
      </w:r>
    </w:p>
    <w:p w14:paraId="1731C25F" w14:textId="77777777" w:rsidR="00774CE2" w:rsidRDefault="00774CE2" w:rsidP="004426DE">
      <w:pPr>
        <w:jc w:val="both"/>
      </w:pPr>
    </w:p>
    <w:p w14:paraId="7447B134" w14:textId="0030F99A" w:rsidR="00973E1C" w:rsidRPr="00077E42" w:rsidRDefault="002869D2" w:rsidP="00774CE2">
      <w:pPr>
        <w:jc w:val="both"/>
      </w:pPr>
      <w:r w:rsidRPr="00077E42">
        <w:t xml:space="preserve">Sugu īpatņu dati pieder pie pozitīviem diskrētiem datiem, kuriem visbiežāk ir </w:t>
      </w:r>
      <w:proofErr w:type="spellStart"/>
      <w:r w:rsidRPr="00973E1C">
        <w:rPr>
          <w:i/>
          <w:iCs/>
        </w:rPr>
        <w:t>Poisson</w:t>
      </w:r>
      <w:proofErr w:type="spellEnd"/>
      <w:r w:rsidRPr="00077E42">
        <w:t xml:space="preserve"> vai </w:t>
      </w:r>
      <w:proofErr w:type="spellStart"/>
      <w:r w:rsidRPr="00973E1C">
        <w:rPr>
          <w:i/>
          <w:iCs/>
        </w:rPr>
        <w:t>negative</w:t>
      </w:r>
      <w:proofErr w:type="spellEnd"/>
      <w:r w:rsidRPr="00973E1C">
        <w:rPr>
          <w:i/>
          <w:iCs/>
        </w:rPr>
        <w:t xml:space="preserve"> </w:t>
      </w:r>
      <w:proofErr w:type="spellStart"/>
      <w:r w:rsidRPr="00973E1C">
        <w:rPr>
          <w:i/>
          <w:iCs/>
        </w:rPr>
        <w:t>binomial</w:t>
      </w:r>
      <w:proofErr w:type="spellEnd"/>
      <w:r w:rsidRPr="00077E42">
        <w:t xml:space="preserve"> datu sadalījums (</w:t>
      </w:r>
      <w:proofErr w:type="spellStart"/>
      <w:r w:rsidRPr="00077E42">
        <w:t>Zuur</w:t>
      </w:r>
      <w:proofErr w:type="spellEnd"/>
      <w:r w:rsidRPr="00077E42">
        <w:t xml:space="preserve"> </w:t>
      </w:r>
      <w:proofErr w:type="spellStart"/>
      <w:r w:rsidRPr="00077E42">
        <w:t>et</w:t>
      </w:r>
      <w:proofErr w:type="spellEnd"/>
      <w:r w:rsidRPr="00077E42">
        <w:t xml:space="preserve"> </w:t>
      </w:r>
      <w:proofErr w:type="spellStart"/>
      <w:r w:rsidRPr="00077E42">
        <w:t>al</w:t>
      </w:r>
      <w:proofErr w:type="spellEnd"/>
      <w:r w:rsidRPr="00077E42">
        <w:t xml:space="preserve">., 2009). Tas nozīme, ka vidējo tendenču un izplatības radītāju aprēķināšanai ir jāizmanto mediāna un </w:t>
      </w:r>
      <w:proofErr w:type="spellStart"/>
      <w:r w:rsidRPr="00077E42">
        <w:t>interkvartīlu</w:t>
      </w:r>
      <w:proofErr w:type="spellEnd"/>
      <w:r w:rsidRPr="00077E42">
        <w:t xml:space="preserve"> robeža, savukārt, lai salīdzinātu datu sadalījumus starp dažādām sugām ir jāpielieto variācijas koeficients, kas arī parada populācijas datu homogenitātes pakāpi (0 -15% homogēni dati, 16 – 33% vidēji homogēni dati, &gt;33% - heterogēni dati).</w:t>
      </w:r>
    </w:p>
    <w:p w14:paraId="14AA555D" w14:textId="58B13CB4" w:rsidR="00774CE2" w:rsidRDefault="002869D2" w:rsidP="00774CE2">
      <w:pPr>
        <w:jc w:val="both"/>
      </w:pPr>
      <w:r w:rsidRPr="00077E42">
        <w:t>Ja empīriskie dati ir pieejami tikai no vienas izlases</w:t>
      </w:r>
      <w:r w:rsidR="000238AE">
        <w:t>,</w:t>
      </w:r>
      <w:r w:rsidRPr="00077E42">
        <w:t xml:space="preserve"> savukārt</w:t>
      </w:r>
      <w:r w:rsidR="000238AE">
        <w:t>,</w:t>
      </w:r>
      <w:r w:rsidRPr="00077E42">
        <w:t xml:space="preserve"> no otras izlases ir pieejami tikai aprakstošas statistikas radītāji (mediāna vai vidējais aritmētiskais) datu salīdzināšanai jāveic </w:t>
      </w:r>
      <w:r w:rsidRPr="00077E42">
        <w:lastRenderedPageBreak/>
        <w:t xml:space="preserve">pielietojot </w:t>
      </w:r>
      <w:proofErr w:type="spellStart"/>
      <w:r w:rsidRPr="00973E1C">
        <w:rPr>
          <w:i/>
          <w:iCs/>
        </w:rPr>
        <w:t>one</w:t>
      </w:r>
      <w:proofErr w:type="spellEnd"/>
      <w:r w:rsidRPr="00973E1C">
        <w:rPr>
          <w:i/>
          <w:iCs/>
        </w:rPr>
        <w:t xml:space="preserve"> </w:t>
      </w:r>
      <w:proofErr w:type="spellStart"/>
      <w:r w:rsidRPr="00973E1C">
        <w:rPr>
          <w:i/>
          <w:iCs/>
        </w:rPr>
        <w:t>sample</w:t>
      </w:r>
      <w:proofErr w:type="spellEnd"/>
      <w:r w:rsidRPr="00973E1C">
        <w:rPr>
          <w:i/>
          <w:iCs/>
        </w:rPr>
        <w:t xml:space="preserve"> </w:t>
      </w:r>
      <w:proofErr w:type="spellStart"/>
      <w:r w:rsidRPr="00973E1C">
        <w:rPr>
          <w:i/>
          <w:iCs/>
        </w:rPr>
        <w:t>Wilcoxon</w:t>
      </w:r>
      <w:proofErr w:type="spellEnd"/>
      <w:r w:rsidRPr="00973E1C">
        <w:rPr>
          <w:i/>
          <w:iCs/>
        </w:rPr>
        <w:t xml:space="preserve"> </w:t>
      </w:r>
      <w:proofErr w:type="spellStart"/>
      <w:r w:rsidRPr="00973E1C">
        <w:rPr>
          <w:i/>
          <w:iCs/>
        </w:rPr>
        <w:t>signed</w:t>
      </w:r>
      <w:proofErr w:type="spellEnd"/>
      <w:r w:rsidRPr="00973E1C">
        <w:rPr>
          <w:i/>
          <w:iCs/>
        </w:rPr>
        <w:t xml:space="preserve"> </w:t>
      </w:r>
      <w:proofErr w:type="spellStart"/>
      <w:r w:rsidRPr="00973E1C">
        <w:rPr>
          <w:i/>
          <w:iCs/>
        </w:rPr>
        <w:t>rank</w:t>
      </w:r>
      <w:proofErr w:type="spellEnd"/>
      <w:r w:rsidRPr="00077E42">
        <w:t xml:space="preserve"> testu</w:t>
      </w:r>
      <w:r w:rsidR="000238AE">
        <w:t>.</w:t>
      </w:r>
      <w:r w:rsidRPr="00077E42">
        <w:t xml:space="preserve"> Divu izlašu salīdzināšanai izmanto </w:t>
      </w:r>
      <w:r w:rsidRPr="00973E1C">
        <w:rPr>
          <w:i/>
          <w:iCs/>
        </w:rPr>
        <w:t>Mann-</w:t>
      </w:r>
      <w:proofErr w:type="spellStart"/>
      <w:r w:rsidRPr="00973E1C">
        <w:rPr>
          <w:i/>
          <w:iCs/>
        </w:rPr>
        <w:t>Whitney</w:t>
      </w:r>
      <w:proofErr w:type="spellEnd"/>
      <w:r w:rsidRPr="00973E1C">
        <w:rPr>
          <w:i/>
          <w:iCs/>
        </w:rPr>
        <w:t xml:space="preserve"> U</w:t>
      </w:r>
      <w:r w:rsidRPr="00077E42">
        <w:t xml:space="preserve"> testu. </w:t>
      </w:r>
    </w:p>
    <w:p w14:paraId="4E204840" w14:textId="77777777" w:rsidR="00774CE2" w:rsidRDefault="00774CE2" w:rsidP="00774CE2">
      <w:pPr>
        <w:jc w:val="both"/>
      </w:pPr>
    </w:p>
    <w:p w14:paraId="03E04F6A" w14:textId="659988C1" w:rsidR="00D65E79" w:rsidRPr="00774CE2" w:rsidRDefault="002869D2" w:rsidP="00774CE2">
      <w:pPr>
        <w:jc w:val="both"/>
        <w:rPr>
          <w:b/>
          <w:bCs/>
        </w:rPr>
      </w:pPr>
      <w:r w:rsidRPr="00077E42">
        <w:t xml:space="preserve">Izmantojot monitoringa ietvaros iegūtus datus par abiotiskiem un biotiskiem faktoriem poligonā, jāveic regresijas analīze, piemēram, </w:t>
      </w:r>
      <w:proofErr w:type="spellStart"/>
      <w:r w:rsidRPr="00774CE2">
        <w:rPr>
          <w:i/>
          <w:iCs/>
        </w:rPr>
        <w:t>Poisson</w:t>
      </w:r>
      <w:proofErr w:type="spellEnd"/>
      <w:r w:rsidRPr="00077E42">
        <w:t xml:space="preserve"> vai </w:t>
      </w:r>
      <w:proofErr w:type="spellStart"/>
      <w:r w:rsidRPr="00774CE2">
        <w:rPr>
          <w:i/>
          <w:iCs/>
        </w:rPr>
        <w:t>negative</w:t>
      </w:r>
      <w:proofErr w:type="spellEnd"/>
      <w:r w:rsidRPr="00774CE2">
        <w:rPr>
          <w:i/>
          <w:iCs/>
        </w:rPr>
        <w:t xml:space="preserve"> </w:t>
      </w:r>
      <w:proofErr w:type="spellStart"/>
      <w:r w:rsidRPr="00774CE2">
        <w:rPr>
          <w:i/>
          <w:iCs/>
        </w:rPr>
        <w:t>binomial</w:t>
      </w:r>
      <w:proofErr w:type="spellEnd"/>
      <w:r w:rsidRPr="00077E42">
        <w:t xml:space="preserve"> regresija, kas parada kādi faktori būtiski ietekmē sugas īpatņu sastopamību. Gadījumā</w:t>
      </w:r>
      <w:r w:rsidR="000238AE">
        <w:t>,</w:t>
      </w:r>
      <w:r w:rsidRPr="00077E42">
        <w:t xml:space="preserve"> ja datos būs daudz nulles vērtības, tad tiks pielietota </w:t>
      </w:r>
      <w:proofErr w:type="spellStart"/>
      <w:r w:rsidRPr="00774CE2">
        <w:rPr>
          <w:i/>
          <w:iCs/>
        </w:rPr>
        <w:t>zero</w:t>
      </w:r>
      <w:proofErr w:type="spellEnd"/>
      <w:r w:rsidRPr="00774CE2">
        <w:rPr>
          <w:i/>
          <w:iCs/>
        </w:rPr>
        <w:t>-</w:t>
      </w:r>
      <w:proofErr w:type="spellStart"/>
      <w:r w:rsidRPr="00774CE2">
        <w:rPr>
          <w:i/>
          <w:iCs/>
        </w:rPr>
        <w:t>inflated</w:t>
      </w:r>
      <w:proofErr w:type="spellEnd"/>
      <w:r w:rsidRPr="00774CE2">
        <w:rPr>
          <w:i/>
          <w:iCs/>
        </w:rPr>
        <w:t xml:space="preserve"> </w:t>
      </w:r>
      <w:proofErr w:type="spellStart"/>
      <w:r w:rsidRPr="00774CE2">
        <w:rPr>
          <w:i/>
          <w:iCs/>
        </w:rPr>
        <w:t>Poisson</w:t>
      </w:r>
      <w:proofErr w:type="spellEnd"/>
      <w:r w:rsidRPr="00077E42">
        <w:t xml:space="preserve"> vai </w:t>
      </w:r>
      <w:proofErr w:type="spellStart"/>
      <w:r w:rsidRPr="00774CE2">
        <w:rPr>
          <w:i/>
          <w:iCs/>
        </w:rPr>
        <w:t>negative</w:t>
      </w:r>
      <w:proofErr w:type="spellEnd"/>
      <w:r w:rsidRPr="00774CE2">
        <w:rPr>
          <w:i/>
          <w:iCs/>
        </w:rPr>
        <w:t xml:space="preserve"> </w:t>
      </w:r>
      <w:proofErr w:type="spellStart"/>
      <w:r w:rsidRPr="00774CE2">
        <w:rPr>
          <w:i/>
          <w:iCs/>
        </w:rPr>
        <w:t>binomial</w:t>
      </w:r>
      <w:proofErr w:type="spellEnd"/>
      <w:r w:rsidRPr="00077E42">
        <w:t xml:space="preserve"> regresijas analīze. Tās ir divpakāpju analīzes veids, kur pirmajā solī tiek modulēta sugas sastopamības varbūtība, bet otrajā solī tiek modulēta sugas īpatņu sastopamība. Detalizētāka informācija par šīm datu apstrādes metodēm ir pieejama </w:t>
      </w:r>
      <w:proofErr w:type="spellStart"/>
      <w:r w:rsidRPr="00077E42">
        <w:t>Zuur</w:t>
      </w:r>
      <w:proofErr w:type="spellEnd"/>
      <w:r w:rsidRPr="00077E42">
        <w:t xml:space="preserve"> </w:t>
      </w:r>
      <w:proofErr w:type="spellStart"/>
      <w:r w:rsidRPr="00077E42">
        <w:t>et</w:t>
      </w:r>
      <w:proofErr w:type="spellEnd"/>
      <w:r w:rsidRPr="00077E42">
        <w:t xml:space="preserve"> </w:t>
      </w:r>
      <w:proofErr w:type="spellStart"/>
      <w:r w:rsidRPr="00077E42">
        <w:t>al</w:t>
      </w:r>
      <w:proofErr w:type="spellEnd"/>
      <w:r w:rsidRPr="00077E42">
        <w:t>., (2009)</w:t>
      </w:r>
    </w:p>
    <w:p w14:paraId="2E9CF513" w14:textId="77777777" w:rsidR="00774CE2" w:rsidRDefault="00774CE2" w:rsidP="00774CE2">
      <w:pPr>
        <w:pStyle w:val="Default"/>
        <w:jc w:val="both"/>
        <w:rPr>
          <w:bCs/>
          <w:color w:val="auto"/>
        </w:rPr>
      </w:pPr>
    </w:p>
    <w:p w14:paraId="4F53497D" w14:textId="4780ADEB" w:rsidR="00C13218" w:rsidRPr="00077E42" w:rsidRDefault="00D65E79" w:rsidP="00774CE2">
      <w:pPr>
        <w:pStyle w:val="Default"/>
        <w:jc w:val="both"/>
        <w:rPr>
          <w:b/>
          <w:bCs/>
          <w:color w:val="auto"/>
        </w:rPr>
      </w:pPr>
      <w:r w:rsidRPr="00077E42">
        <w:rPr>
          <w:bCs/>
          <w:color w:val="auto"/>
        </w:rPr>
        <w:t>Biotopu kvalitātes novērtējums</w:t>
      </w:r>
      <w:r w:rsidRPr="00077E42">
        <w:t xml:space="preserve">. Galvenos negatīvi ietekmējošos faktorus norāda atbilstoši </w:t>
      </w:r>
      <w:proofErr w:type="spellStart"/>
      <w:r w:rsidRPr="008F5595">
        <w:rPr>
          <w:i/>
        </w:rPr>
        <w:t>Article</w:t>
      </w:r>
      <w:proofErr w:type="spellEnd"/>
      <w:r w:rsidRPr="008F5595">
        <w:rPr>
          <w:i/>
        </w:rPr>
        <w:t xml:space="preserve"> 17</w:t>
      </w:r>
      <w:r w:rsidRPr="00077E42">
        <w:t xml:space="preserve"> ziņojuma vadlīnijām (Reference </w:t>
      </w:r>
      <w:proofErr w:type="spellStart"/>
      <w:r w:rsidRPr="00077E42">
        <w:t>list</w:t>
      </w:r>
      <w:proofErr w:type="spellEnd"/>
      <w:r w:rsidRPr="00077E42">
        <w:t xml:space="preserve"> </w:t>
      </w:r>
      <w:proofErr w:type="spellStart"/>
      <w:r w:rsidRPr="00077E42">
        <w:t>Threats</w:t>
      </w:r>
      <w:proofErr w:type="spellEnd"/>
      <w:r w:rsidRPr="00077E42">
        <w:t xml:space="preserve">, </w:t>
      </w:r>
      <w:proofErr w:type="spellStart"/>
      <w:r w:rsidRPr="00077E42">
        <w:t>Pressures</w:t>
      </w:r>
      <w:proofErr w:type="spellEnd"/>
      <w:r w:rsidRPr="00077E42">
        <w:t xml:space="preserve"> </w:t>
      </w:r>
      <w:proofErr w:type="spellStart"/>
      <w:r w:rsidRPr="00077E42">
        <w:t>and</w:t>
      </w:r>
      <w:proofErr w:type="spellEnd"/>
      <w:r w:rsidRPr="00077E42">
        <w:t xml:space="preserve"> </w:t>
      </w:r>
      <w:proofErr w:type="spellStart"/>
      <w:r w:rsidRPr="00077E42">
        <w:t>Activities</w:t>
      </w:r>
      <w:proofErr w:type="spellEnd"/>
      <w:r w:rsidRPr="00077E42">
        <w:t xml:space="preserve"> (</w:t>
      </w:r>
      <w:proofErr w:type="spellStart"/>
      <w:r w:rsidRPr="00077E42">
        <w:t>final</w:t>
      </w:r>
      <w:proofErr w:type="spellEnd"/>
      <w:r w:rsidRPr="00077E42">
        <w:t xml:space="preserve"> </w:t>
      </w:r>
      <w:proofErr w:type="spellStart"/>
      <w:r w:rsidRPr="00077E42">
        <w:t>version</w:t>
      </w:r>
      <w:proofErr w:type="spellEnd"/>
      <w:r w:rsidRPr="00077E42">
        <w:t xml:space="preserve">) / IUCN-CMP: </w:t>
      </w:r>
      <w:proofErr w:type="spellStart"/>
      <w:r w:rsidRPr="00077E42">
        <w:t>classification</w:t>
      </w:r>
      <w:proofErr w:type="spellEnd"/>
      <w:r w:rsidRPr="00077E42">
        <w:t xml:space="preserve"> </w:t>
      </w:r>
      <w:proofErr w:type="spellStart"/>
      <w:r w:rsidRPr="00077E42">
        <w:t>of</w:t>
      </w:r>
      <w:proofErr w:type="spellEnd"/>
      <w:r w:rsidRPr="00077E42">
        <w:t xml:space="preserve"> </w:t>
      </w:r>
      <w:proofErr w:type="spellStart"/>
      <w:r w:rsidRPr="00077E42">
        <w:t>Salafsky</w:t>
      </w:r>
      <w:proofErr w:type="spellEnd"/>
      <w:r w:rsidRPr="00077E42">
        <w:t xml:space="preserve"> </w:t>
      </w:r>
      <w:proofErr w:type="spellStart"/>
      <w:r w:rsidRPr="00077E42">
        <w:t>et</w:t>
      </w:r>
      <w:proofErr w:type="spellEnd"/>
      <w:r w:rsidRPr="00077E42">
        <w:t xml:space="preserve"> </w:t>
      </w:r>
      <w:proofErr w:type="spellStart"/>
      <w:r w:rsidRPr="00077E42">
        <w:t>al</w:t>
      </w:r>
      <w:proofErr w:type="spellEnd"/>
      <w:r w:rsidRPr="00077E42">
        <w:t>. 2008)</w:t>
      </w:r>
      <w:r w:rsidR="000238AE">
        <w:t>,</w:t>
      </w:r>
      <w:r w:rsidRPr="00077E42">
        <w:t xml:space="preserve"> norādot katra faktora ietekmi (augsta, vidēja, zema) un aprakstot kā tas ietekmē vai var ietekmēt sugu vai tās biotopu. Jānorāda tikai tie faktori, kas reāli ietekmē vai var ietekmēt sugu vai tās biotopu. </w:t>
      </w:r>
    </w:p>
    <w:p w14:paraId="49372458" w14:textId="77777777" w:rsidR="00197978" w:rsidRPr="00077E42" w:rsidRDefault="00197978" w:rsidP="00197978">
      <w:pPr>
        <w:jc w:val="both"/>
      </w:pPr>
    </w:p>
    <w:p w14:paraId="637A3183" w14:textId="03853B4B" w:rsidR="00197978" w:rsidRPr="00774CE2" w:rsidRDefault="00774CE2" w:rsidP="00B330F3">
      <w:pPr>
        <w:pStyle w:val="ListParagraph"/>
        <w:numPr>
          <w:ilvl w:val="0"/>
          <w:numId w:val="18"/>
        </w:numPr>
        <w:jc w:val="both"/>
        <w:rPr>
          <w:b/>
          <w:color w:val="2F5496" w:themeColor="accent1" w:themeShade="BF"/>
        </w:rPr>
      </w:pPr>
      <w:r>
        <w:rPr>
          <w:b/>
          <w:color w:val="2F5496" w:themeColor="accent1" w:themeShade="BF"/>
        </w:rPr>
        <w:t>L</w:t>
      </w:r>
      <w:r w:rsidR="00197978" w:rsidRPr="00774CE2">
        <w:rPr>
          <w:b/>
          <w:color w:val="2F5496" w:themeColor="accent1" w:themeShade="BF"/>
        </w:rPr>
        <w:t>iteratūra</w:t>
      </w:r>
    </w:p>
    <w:p w14:paraId="61CA5DDB" w14:textId="77777777" w:rsidR="00197978" w:rsidRPr="00077E42" w:rsidRDefault="00197978" w:rsidP="00197978">
      <w:pPr>
        <w:jc w:val="both"/>
      </w:pPr>
    </w:p>
    <w:p w14:paraId="2B7F90A6" w14:textId="4000961F" w:rsidR="00114319" w:rsidRDefault="00114319" w:rsidP="00197978">
      <w:pPr>
        <w:jc w:val="both"/>
      </w:pPr>
      <w:proofErr w:type="spellStart"/>
      <w:r w:rsidRPr="00077E42">
        <w:t>Gärdenfors</w:t>
      </w:r>
      <w:proofErr w:type="spellEnd"/>
      <w:r w:rsidRPr="00077E42">
        <w:t xml:space="preserve"> U., </w:t>
      </w:r>
      <w:proofErr w:type="spellStart"/>
      <w:r w:rsidRPr="00077E42">
        <w:t>Wilander</w:t>
      </w:r>
      <w:proofErr w:type="spellEnd"/>
      <w:r w:rsidRPr="00077E42">
        <w:t xml:space="preserve"> P. 1995. </w:t>
      </w:r>
      <w:proofErr w:type="spellStart"/>
      <w:r w:rsidRPr="00077E42">
        <w:t>Ecology</w:t>
      </w:r>
      <w:proofErr w:type="spellEnd"/>
      <w:r w:rsidRPr="00077E42">
        <w:t xml:space="preserve"> </w:t>
      </w:r>
      <w:proofErr w:type="spellStart"/>
      <w:r w:rsidRPr="00077E42">
        <w:t>and</w:t>
      </w:r>
      <w:proofErr w:type="spellEnd"/>
      <w:r w:rsidRPr="00077E42">
        <w:t xml:space="preserve"> </w:t>
      </w:r>
      <w:proofErr w:type="spellStart"/>
      <w:r w:rsidRPr="00077E42">
        <w:t>phoretic</w:t>
      </w:r>
      <w:proofErr w:type="spellEnd"/>
      <w:r w:rsidRPr="00077E42">
        <w:t xml:space="preserve"> </w:t>
      </w:r>
      <w:proofErr w:type="spellStart"/>
      <w:r w:rsidRPr="00077E42">
        <w:t>habits</w:t>
      </w:r>
      <w:proofErr w:type="spellEnd"/>
      <w:r w:rsidRPr="00077E42">
        <w:t xml:space="preserve"> </w:t>
      </w:r>
      <w:proofErr w:type="spellStart"/>
      <w:r w:rsidRPr="00077E42">
        <w:t>of</w:t>
      </w:r>
      <w:proofErr w:type="spellEnd"/>
      <w:r w:rsidRPr="00077E42">
        <w:t xml:space="preserve"> </w:t>
      </w:r>
      <w:proofErr w:type="spellStart"/>
      <w:r w:rsidRPr="00077E42">
        <w:t>Anthrenochernes</w:t>
      </w:r>
      <w:proofErr w:type="spellEnd"/>
      <w:r w:rsidRPr="00077E42">
        <w:t xml:space="preserve"> </w:t>
      </w:r>
      <w:proofErr w:type="spellStart"/>
      <w:r w:rsidRPr="00077E42">
        <w:t>stellae</w:t>
      </w:r>
      <w:proofErr w:type="spellEnd"/>
      <w:r w:rsidRPr="00077E42">
        <w:t xml:space="preserve"> (</w:t>
      </w:r>
      <w:proofErr w:type="spellStart"/>
      <w:r w:rsidRPr="00077E42">
        <w:t>Pseudoscorpionida</w:t>
      </w:r>
      <w:proofErr w:type="spellEnd"/>
      <w:r w:rsidRPr="00077E42">
        <w:t xml:space="preserve">, </w:t>
      </w:r>
      <w:proofErr w:type="spellStart"/>
      <w:r w:rsidRPr="00077E42">
        <w:t>Chernetidae</w:t>
      </w:r>
      <w:proofErr w:type="spellEnd"/>
      <w:r w:rsidRPr="00077E42">
        <w:t xml:space="preserve">). - </w:t>
      </w:r>
      <w:proofErr w:type="spellStart"/>
      <w:r w:rsidRPr="00077E42">
        <w:t>Bulletin</w:t>
      </w:r>
      <w:proofErr w:type="spellEnd"/>
      <w:r w:rsidRPr="00077E42">
        <w:t xml:space="preserve"> </w:t>
      </w:r>
      <w:proofErr w:type="spellStart"/>
      <w:r w:rsidRPr="00077E42">
        <w:t>of</w:t>
      </w:r>
      <w:proofErr w:type="spellEnd"/>
      <w:r w:rsidRPr="00077E42">
        <w:t xml:space="preserve"> </w:t>
      </w:r>
      <w:proofErr w:type="spellStart"/>
      <w:r w:rsidRPr="00077E42">
        <w:t>the</w:t>
      </w:r>
      <w:proofErr w:type="spellEnd"/>
      <w:r w:rsidRPr="00077E42">
        <w:t xml:space="preserve"> </w:t>
      </w:r>
      <w:proofErr w:type="spellStart"/>
      <w:r w:rsidRPr="00077E42">
        <w:t>British</w:t>
      </w:r>
      <w:proofErr w:type="spellEnd"/>
      <w:r w:rsidRPr="00077E42">
        <w:t xml:space="preserve"> </w:t>
      </w:r>
      <w:proofErr w:type="spellStart"/>
      <w:r w:rsidRPr="00077E42">
        <w:t>Arachnological</w:t>
      </w:r>
      <w:proofErr w:type="spellEnd"/>
      <w:r w:rsidRPr="00077E42">
        <w:t xml:space="preserve"> </w:t>
      </w:r>
      <w:proofErr w:type="spellStart"/>
      <w:r w:rsidRPr="00077E42">
        <w:t>Society</w:t>
      </w:r>
      <w:proofErr w:type="spellEnd"/>
      <w:r w:rsidRPr="00077E42">
        <w:t xml:space="preserve"> 10: 28-30.</w:t>
      </w:r>
    </w:p>
    <w:p w14:paraId="718C0783" w14:textId="24092E25" w:rsidR="003151E9" w:rsidRDefault="003151E9" w:rsidP="00197978">
      <w:pPr>
        <w:jc w:val="both"/>
      </w:pPr>
    </w:p>
    <w:p w14:paraId="0F3BF72B" w14:textId="4E4EC11B" w:rsidR="003151E9" w:rsidRPr="00077E42" w:rsidRDefault="003151E9" w:rsidP="00197978">
      <w:pPr>
        <w:jc w:val="both"/>
      </w:pPr>
      <w:proofErr w:type="spellStart"/>
      <w:r w:rsidRPr="003151E9">
        <w:t>Johannesson</w:t>
      </w:r>
      <w:proofErr w:type="spellEnd"/>
      <w:r w:rsidRPr="003151E9">
        <w:t xml:space="preserve">, J. &amp; Ek, T. (2005). </w:t>
      </w:r>
      <w:proofErr w:type="spellStart"/>
      <w:r w:rsidRPr="003151E9">
        <w:t>Multi</w:t>
      </w:r>
      <w:proofErr w:type="spellEnd"/>
      <w:r w:rsidRPr="003151E9">
        <w:t>-</w:t>
      </w:r>
      <w:proofErr w:type="spellStart"/>
      <w:r w:rsidRPr="003151E9">
        <w:t>purpose</w:t>
      </w:r>
      <w:proofErr w:type="spellEnd"/>
      <w:r w:rsidRPr="003151E9">
        <w:t xml:space="preserve"> </w:t>
      </w:r>
      <w:proofErr w:type="spellStart"/>
      <w:r w:rsidRPr="003151E9">
        <w:t>management</w:t>
      </w:r>
      <w:proofErr w:type="spellEnd"/>
      <w:r w:rsidRPr="003151E9">
        <w:t xml:space="preserve"> </w:t>
      </w:r>
      <w:proofErr w:type="spellStart"/>
      <w:r w:rsidRPr="003151E9">
        <w:t>of</w:t>
      </w:r>
      <w:proofErr w:type="spellEnd"/>
      <w:r w:rsidRPr="003151E9">
        <w:t xml:space="preserve"> </w:t>
      </w:r>
      <w:proofErr w:type="spellStart"/>
      <w:r w:rsidRPr="003151E9">
        <w:t>oak</w:t>
      </w:r>
      <w:proofErr w:type="spellEnd"/>
      <w:r w:rsidRPr="003151E9">
        <w:t xml:space="preserve"> </w:t>
      </w:r>
      <w:proofErr w:type="spellStart"/>
      <w:r w:rsidRPr="003151E9">
        <w:t>habitats</w:t>
      </w:r>
      <w:proofErr w:type="spellEnd"/>
      <w:r w:rsidRPr="003151E9">
        <w:t xml:space="preserve">. </w:t>
      </w:r>
      <w:proofErr w:type="spellStart"/>
      <w:r w:rsidRPr="003151E9">
        <w:t>Sweden</w:t>
      </w:r>
      <w:proofErr w:type="spellEnd"/>
      <w:r w:rsidRPr="003151E9">
        <w:t xml:space="preserve">: </w:t>
      </w:r>
      <w:proofErr w:type="spellStart"/>
      <w:r w:rsidRPr="003151E9">
        <w:t>Norköping</w:t>
      </w:r>
      <w:proofErr w:type="spellEnd"/>
      <w:r w:rsidRPr="003151E9">
        <w:t>.</w:t>
      </w:r>
    </w:p>
    <w:p w14:paraId="57DCEDF8" w14:textId="77777777" w:rsidR="00114319" w:rsidRPr="00077E42" w:rsidRDefault="00114319" w:rsidP="00197978">
      <w:pPr>
        <w:jc w:val="both"/>
      </w:pPr>
    </w:p>
    <w:p w14:paraId="51A22FBD" w14:textId="77777777" w:rsidR="00197978" w:rsidRPr="00077E42" w:rsidRDefault="00197978" w:rsidP="00197978">
      <w:pPr>
        <w:jc w:val="both"/>
      </w:pPr>
      <w:proofErr w:type="spellStart"/>
      <w:r w:rsidRPr="00077E42">
        <w:t>Holmen</w:t>
      </w:r>
      <w:proofErr w:type="spellEnd"/>
      <w:r w:rsidRPr="00077E42">
        <w:t xml:space="preserve"> M., </w:t>
      </w:r>
      <w:proofErr w:type="spellStart"/>
      <w:r w:rsidRPr="00077E42">
        <w:t>Scharff</w:t>
      </w:r>
      <w:proofErr w:type="spellEnd"/>
      <w:r w:rsidRPr="00077E42">
        <w:t xml:space="preserve"> N. 2008. </w:t>
      </w:r>
      <w:proofErr w:type="spellStart"/>
      <w:r w:rsidRPr="00077E42">
        <w:t>Anthrenochernes</w:t>
      </w:r>
      <w:proofErr w:type="spellEnd"/>
      <w:r w:rsidRPr="00077E42">
        <w:t xml:space="preserve"> </w:t>
      </w:r>
      <w:proofErr w:type="spellStart"/>
      <w:r w:rsidRPr="00077E42">
        <w:t>stellae</w:t>
      </w:r>
      <w:proofErr w:type="spellEnd"/>
      <w:r w:rsidRPr="00077E42">
        <w:t xml:space="preserve"> </w:t>
      </w:r>
      <w:proofErr w:type="spellStart"/>
      <w:r w:rsidRPr="00077E42">
        <w:t>Lohmander</w:t>
      </w:r>
      <w:proofErr w:type="spellEnd"/>
      <w:r w:rsidRPr="00077E42">
        <w:t xml:space="preserve">, 1939 - status </w:t>
      </w:r>
      <w:proofErr w:type="spellStart"/>
      <w:r w:rsidRPr="00077E42">
        <w:t>in</w:t>
      </w:r>
      <w:proofErr w:type="spellEnd"/>
      <w:r w:rsidRPr="00077E42">
        <w:t xml:space="preserve"> </w:t>
      </w:r>
      <w:proofErr w:type="spellStart"/>
      <w:r w:rsidRPr="00077E42">
        <w:t>Denmark</w:t>
      </w:r>
      <w:proofErr w:type="spellEnd"/>
      <w:r w:rsidRPr="00077E42">
        <w:t xml:space="preserve"> </w:t>
      </w:r>
      <w:proofErr w:type="spellStart"/>
      <w:r w:rsidRPr="00077E42">
        <w:t>for</w:t>
      </w:r>
      <w:proofErr w:type="spellEnd"/>
      <w:r w:rsidRPr="00077E42">
        <w:t xml:space="preserve"> a </w:t>
      </w:r>
      <w:proofErr w:type="spellStart"/>
      <w:r w:rsidRPr="00077E42">
        <w:t>new</w:t>
      </w:r>
      <w:proofErr w:type="spellEnd"/>
      <w:r w:rsidRPr="00077E42">
        <w:t xml:space="preserve"> </w:t>
      </w:r>
      <w:proofErr w:type="spellStart"/>
      <w:r w:rsidRPr="00077E42">
        <w:t>species</w:t>
      </w:r>
      <w:proofErr w:type="spellEnd"/>
      <w:r w:rsidRPr="00077E42">
        <w:t xml:space="preserve"> </w:t>
      </w:r>
      <w:proofErr w:type="spellStart"/>
      <w:r w:rsidRPr="00077E42">
        <w:t>on</w:t>
      </w:r>
      <w:proofErr w:type="spellEnd"/>
      <w:r w:rsidRPr="00077E42">
        <w:t xml:space="preserve"> </w:t>
      </w:r>
      <w:proofErr w:type="spellStart"/>
      <w:r w:rsidRPr="00077E42">
        <w:t>the</w:t>
      </w:r>
      <w:proofErr w:type="spellEnd"/>
      <w:r w:rsidRPr="00077E42">
        <w:t xml:space="preserve"> EC </w:t>
      </w:r>
      <w:proofErr w:type="spellStart"/>
      <w:r w:rsidRPr="00077E42">
        <w:t>Habitats</w:t>
      </w:r>
      <w:proofErr w:type="spellEnd"/>
      <w:r w:rsidRPr="00077E42">
        <w:t xml:space="preserve"> </w:t>
      </w:r>
      <w:proofErr w:type="spellStart"/>
      <w:r w:rsidRPr="00077E42">
        <w:t>Directive</w:t>
      </w:r>
      <w:proofErr w:type="spellEnd"/>
      <w:r w:rsidRPr="00077E42">
        <w:t xml:space="preserve"> (</w:t>
      </w:r>
      <w:proofErr w:type="spellStart"/>
      <w:r w:rsidRPr="00077E42">
        <w:t>Arachnida</w:t>
      </w:r>
      <w:proofErr w:type="spellEnd"/>
      <w:r w:rsidRPr="00077E42">
        <w:t xml:space="preserve">, </w:t>
      </w:r>
      <w:proofErr w:type="spellStart"/>
      <w:r w:rsidRPr="00077E42">
        <w:t>Pseudoscorpiones</w:t>
      </w:r>
      <w:proofErr w:type="spellEnd"/>
      <w:r w:rsidRPr="00077E42">
        <w:t xml:space="preserve">). </w:t>
      </w:r>
      <w:proofErr w:type="spellStart"/>
      <w:r w:rsidRPr="00077E42">
        <w:t>Entomologiske</w:t>
      </w:r>
      <w:proofErr w:type="spellEnd"/>
      <w:r w:rsidRPr="00077E42">
        <w:t xml:space="preserve"> </w:t>
      </w:r>
      <w:proofErr w:type="spellStart"/>
      <w:r w:rsidRPr="00077E42">
        <w:t>Meddelelser</w:t>
      </w:r>
      <w:proofErr w:type="spellEnd"/>
      <w:r w:rsidRPr="00077E42">
        <w:t>, 76 (1): 55-68 (dāniski).</w:t>
      </w:r>
    </w:p>
    <w:p w14:paraId="560E4E09" w14:textId="77777777" w:rsidR="00114319" w:rsidRPr="00077E42" w:rsidRDefault="00114319" w:rsidP="00197978">
      <w:pPr>
        <w:jc w:val="both"/>
      </w:pPr>
    </w:p>
    <w:p w14:paraId="7DD48A14" w14:textId="77777777" w:rsidR="00114319" w:rsidRPr="00077E42" w:rsidRDefault="00114319" w:rsidP="00AE1303">
      <w:pPr>
        <w:jc w:val="both"/>
      </w:pPr>
      <w:proofErr w:type="spellStart"/>
      <w:r w:rsidRPr="00077E42">
        <w:t>Molander</w:t>
      </w:r>
      <w:proofErr w:type="spellEnd"/>
      <w:r w:rsidRPr="00077E42">
        <w:t xml:space="preserve"> 2012. </w:t>
      </w:r>
      <w:proofErr w:type="spellStart"/>
      <w:r w:rsidRPr="00077E42">
        <w:t>Inventering</w:t>
      </w:r>
      <w:proofErr w:type="spellEnd"/>
      <w:r w:rsidRPr="00077E42">
        <w:t xml:space="preserve"> </w:t>
      </w:r>
      <w:proofErr w:type="spellStart"/>
      <w:r w:rsidRPr="00077E42">
        <w:t>av</w:t>
      </w:r>
      <w:proofErr w:type="spellEnd"/>
      <w:r w:rsidRPr="00077E42">
        <w:t xml:space="preserve"> </w:t>
      </w:r>
      <w:proofErr w:type="spellStart"/>
      <w:r w:rsidRPr="00077E42">
        <w:t>hålträdsklokrypare</w:t>
      </w:r>
      <w:proofErr w:type="spellEnd"/>
      <w:r w:rsidRPr="00077E42">
        <w:t xml:space="preserve"> (</w:t>
      </w:r>
      <w:proofErr w:type="spellStart"/>
      <w:r w:rsidRPr="00077E42">
        <w:t>Anthrenochernes</w:t>
      </w:r>
      <w:proofErr w:type="spellEnd"/>
      <w:r w:rsidRPr="00077E42">
        <w:t xml:space="preserve"> </w:t>
      </w:r>
      <w:proofErr w:type="spellStart"/>
      <w:r w:rsidRPr="00077E42">
        <w:t>stellae</w:t>
      </w:r>
      <w:proofErr w:type="spellEnd"/>
      <w:r w:rsidRPr="00077E42">
        <w:t xml:space="preserve">) i Lunds </w:t>
      </w:r>
      <w:proofErr w:type="spellStart"/>
      <w:r w:rsidRPr="00077E42">
        <w:t>stadspark</w:t>
      </w:r>
      <w:proofErr w:type="spellEnd"/>
      <w:r w:rsidRPr="00077E42">
        <w:t xml:space="preserve"> 2012. </w:t>
      </w:r>
      <w:proofErr w:type="spellStart"/>
      <w:r w:rsidRPr="00077E42">
        <w:t>Mikael</w:t>
      </w:r>
      <w:proofErr w:type="spellEnd"/>
      <w:r w:rsidRPr="00077E42">
        <w:t xml:space="preserve"> Lunds </w:t>
      </w:r>
      <w:proofErr w:type="spellStart"/>
      <w:r w:rsidRPr="00077E42">
        <w:t>kommun</w:t>
      </w:r>
      <w:proofErr w:type="spellEnd"/>
      <w:r w:rsidRPr="00077E42">
        <w:t xml:space="preserve"> </w:t>
      </w:r>
      <w:proofErr w:type="spellStart"/>
      <w:r w:rsidRPr="00077E42">
        <w:t>Tekniska</w:t>
      </w:r>
      <w:proofErr w:type="spellEnd"/>
      <w:r w:rsidRPr="00077E42">
        <w:t xml:space="preserve"> </w:t>
      </w:r>
      <w:proofErr w:type="spellStart"/>
      <w:r w:rsidRPr="00077E42">
        <w:t>förvaltningen</w:t>
      </w:r>
      <w:proofErr w:type="spellEnd"/>
      <w:r w:rsidRPr="00077E42">
        <w:t xml:space="preserve"> </w:t>
      </w:r>
      <w:proofErr w:type="spellStart"/>
      <w:r w:rsidRPr="00077E42">
        <w:t>Park</w:t>
      </w:r>
      <w:proofErr w:type="spellEnd"/>
      <w:r w:rsidRPr="00077E42">
        <w:t xml:space="preserve">- </w:t>
      </w:r>
      <w:proofErr w:type="spellStart"/>
      <w:r w:rsidRPr="00077E42">
        <w:t>och</w:t>
      </w:r>
      <w:proofErr w:type="spellEnd"/>
      <w:r w:rsidRPr="00077E42">
        <w:t xml:space="preserve"> </w:t>
      </w:r>
      <w:proofErr w:type="spellStart"/>
      <w:r w:rsidRPr="00077E42">
        <w:t>naturkontoret</w:t>
      </w:r>
      <w:proofErr w:type="spellEnd"/>
      <w:r w:rsidRPr="00077E42">
        <w:t xml:space="preserve">, 22 </w:t>
      </w:r>
      <w:proofErr w:type="spellStart"/>
      <w:r w:rsidRPr="00077E42">
        <w:t>pp</w:t>
      </w:r>
      <w:proofErr w:type="spellEnd"/>
      <w:r w:rsidRPr="00077E42">
        <w:t>.</w:t>
      </w:r>
    </w:p>
    <w:p w14:paraId="5DC22729" w14:textId="77777777" w:rsidR="002869D2" w:rsidRPr="00077E42" w:rsidRDefault="002869D2" w:rsidP="00AE1303">
      <w:pPr>
        <w:jc w:val="both"/>
      </w:pPr>
    </w:p>
    <w:p w14:paraId="7C654082" w14:textId="1657D7D2" w:rsidR="00B330F3" w:rsidRPr="00077E42" w:rsidRDefault="002869D2" w:rsidP="00774CE2">
      <w:pPr>
        <w:jc w:val="both"/>
      </w:pPr>
      <w:proofErr w:type="spellStart"/>
      <w:r w:rsidRPr="00077E42">
        <w:t>Salafsky</w:t>
      </w:r>
      <w:proofErr w:type="spellEnd"/>
      <w:r w:rsidRPr="00077E42">
        <w:t xml:space="preserve"> N. </w:t>
      </w:r>
      <w:proofErr w:type="spellStart"/>
      <w:r w:rsidRPr="00077E42">
        <w:t>et</w:t>
      </w:r>
      <w:proofErr w:type="spellEnd"/>
      <w:r w:rsidRPr="00077E42">
        <w:t xml:space="preserve"> </w:t>
      </w:r>
      <w:proofErr w:type="spellStart"/>
      <w:r w:rsidRPr="00077E42">
        <w:t>al</w:t>
      </w:r>
      <w:proofErr w:type="spellEnd"/>
      <w:r w:rsidRPr="00077E42">
        <w:t xml:space="preserve">. 2008. A </w:t>
      </w:r>
      <w:proofErr w:type="spellStart"/>
      <w:r w:rsidRPr="00077E42">
        <w:t>standard</w:t>
      </w:r>
      <w:proofErr w:type="spellEnd"/>
      <w:r w:rsidRPr="00077E42">
        <w:t xml:space="preserve"> </w:t>
      </w:r>
      <w:proofErr w:type="spellStart"/>
      <w:r w:rsidRPr="00077E42">
        <w:t>lexicon</w:t>
      </w:r>
      <w:proofErr w:type="spellEnd"/>
      <w:r w:rsidRPr="00077E42">
        <w:t xml:space="preserve"> </w:t>
      </w:r>
      <w:proofErr w:type="spellStart"/>
      <w:r w:rsidRPr="00077E42">
        <w:t>for</w:t>
      </w:r>
      <w:proofErr w:type="spellEnd"/>
      <w:r w:rsidRPr="00077E42">
        <w:t xml:space="preserve"> </w:t>
      </w:r>
      <w:proofErr w:type="spellStart"/>
      <w:r w:rsidRPr="00077E42">
        <w:t>biodiversity</w:t>
      </w:r>
      <w:proofErr w:type="spellEnd"/>
      <w:r w:rsidRPr="00077E42">
        <w:t xml:space="preserve"> </w:t>
      </w:r>
      <w:proofErr w:type="spellStart"/>
      <w:r w:rsidRPr="00077E42">
        <w:t>conservation</w:t>
      </w:r>
      <w:proofErr w:type="spellEnd"/>
      <w:r w:rsidRPr="00077E42">
        <w:t xml:space="preserve">: </w:t>
      </w:r>
      <w:proofErr w:type="spellStart"/>
      <w:r w:rsidRPr="00077E42">
        <w:t>unifiedclassifications</w:t>
      </w:r>
      <w:proofErr w:type="spellEnd"/>
      <w:r w:rsidRPr="00077E42">
        <w:t xml:space="preserve"> </w:t>
      </w:r>
      <w:proofErr w:type="spellStart"/>
      <w:r w:rsidRPr="00077E42">
        <w:t>of</w:t>
      </w:r>
      <w:proofErr w:type="spellEnd"/>
      <w:r w:rsidRPr="00077E42">
        <w:t xml:space="preserve"> </w:t>
      </w:r>
      <w:proofErr w:type="spellStart"/>
      <w:r w:rsidRPr="00077E42">
        <w:t>threats</w:t>
      </w:r>
      <w:proofErr w:type="spellEnd"/>
      <w:r w:rsidRPr="00077E42">
        <w:t xml:space="preserve"> </w:t>
      </w:r>
      <w:proofErr w:type="spellStart"/>
      <w:r w:rsidRPr="00077E42">
        <w:t>and</w:t>
      </w:r>
      <w:proofErr w:type="spellEnd"/>
      <w:r w:rsidRPr="00077E42">
        <w:t xml:space="preserve"> </w:t>
      </w:r>
      <w:proofErr w:type="spellStart"/>
      <w:r w:rsidRPr="00077E42">
        <w:t>actions</w:t>
      </w:r>
      <w:proofErr w:type="spellEnd"/>
      <w:r w:rsidRPr="00077E42">
        <w:t xml:space="preserve">. </w:t>
      </w:r>
      <w:proofErr w:type="spellStart"/>
      <w:r w:rsidRPr="00077E42">
        <w:t>Conservation</w:t>
      </w:r>
      <w:proofErr w:type="spellEnd"/>
      <w:r w:rsidRPr="00077E42">
        <w:t xml:space="preserve"> </w:t>
      </w:r>
      <w:proofErr w:type="spellStart"/>
      <w:r w:rsidRPr="00077E42">
        <w:t>Biology</w:t>
      </w:r>
      <w:proofErr w:type="spellEnd"/>
      <w:r w:rsidRPr="00077E42">
        <w:t xml:space="preserve"> 22:897–911.</w:t>
      </w:r>
    </w:p>
    <w:p w14:paraId="5368BBA7" w14:textId="77777777" w:rsidR="00B330F3" w:rsidRPr="00077E42" w:rsidRDefault="00B330F3" w:rsidP="00AE1303">
      <w:pPr>
        <w:pStyle w:val="ListParagraph"/>
        <w:ind w:left="0" w:hanging="284"/>
        <w:jc w:val="both"/>
        <w:textAlignment w:val="baseline"/>
      </w:pPr>
      <w:r w:rsidRPr="00077E42">
        <w:t xml:space="preserve">     </w:t>
      </w:r>
    </w:p>
    <w:p w14:paraId="73F3DC64" w14:textId="77777777" w:rsidR="00B330F3" w:rsidRPr="00077E42" w:rsidRDefault="00B330F3" w:rsidP="00AE1303">
      <w:pPr>
        <w:pStyle w:val="ListParagraph"/>
        <w:ind w:left="0"/>
        <w:jc w:val="both"/>
        <w:textAlignment w:val="baseline"/>
      </w:pPr>
      <w:proofErr w:type="spellStart"/>
      <w:r w:rsidRPr="00077E42">
        <w:t>Zuur</w:t>
      </w:r>
      <w:proofErr w:type="spellEnd"/>
      <w:r w:rsidRPr="00077E42">
        <w:t xml:space="preserve">, A., </w:t>
      </w:r>
      <w:proofErr w:type="spellStart"/>
      <w:r w:rsidRPr="00077E42">
        <w:t>Ieno</w:t>
      </w:r>
      <w:proofErr w:type="spellEnd"/>
      <w:r w:rsidRPr="00077E42">
        <w:t xml:space="preserve">, E.N., </w:t>
      </w:r>
      <w:proofErr w:type="spellStart"/>
      <w:r w:rsidRPr="00077E42">
        <w:t>Walker</w:t>
      </w:r>
      <w:proofErr w:type="spellEnd"/>
      <w:r w:rsidRPr="00077E42">
        <w:t xml:space="preserve">, N., </w:t>
      </w:r>
      <w:proofErr w:type="spellStart"/>
      <w:r w:rsidRPr="00077E42">
        <w:t>Saveliev</w:t>
      </w:r>
      <w:proofErr w:type="spellEnd"/>
      <w:r w:rsidRPr="00077E42">
        <w:t xml:space="preserve">, A.A. &amp; </w:t>
      </w:r>
      <w:proofErr w:type="spellStart"/>
      <w:r w:rsidRPr="00077E42">
        <w:t>Smith</w:t>
      </w:r>
      <w:proofErr w:type="spellEnd"/>
      <w:r w:rsidRPr="00077E42">
        <w:t xml:space="preserve">, G.M. 2009. </w:t>
      </w:r>
      <w:proofErr w:type="spellStart"/>
      <w:r w:rsidRPr="00077E42">
        <w:t>Mixed</w:t>
      </w:r>
      <w:proofErr w:type="spellEnd"/>
      <w:r w:rsidRPr="00077E42">
        <w:t xml:space="preserve"> </w:t>
      </w:r>
      <w:proofErr w:type="spellStart"/>
      <w:r w:rsidRPr="00077E42">
        <w:t>effects</w:t>
      </w:r>
      <w:proofErr w:type="spellEnd"/>
      <w:r w:rsidRPr="00077E42">
        <w:t xml:space="preserve"> </w:t>
      </w:r>
      <w:proofErr w:type="spellStart"/>
      <w:r w:rsidRPr="00077E42">
        <w:t>models</w:t>
      </w:r>
      <w:proofErr w:type="spellEnd"/>
      <w:r w:rsidRPr="00077E42">
        <w:t xml:space="preserve">     </w:t>
      </w:r>
      <w:proofErr w:type="spellStart"/>
      <w:r w:rsidRPr="00077E42">
        <w:t>and</w:t>
      </w:r>
      <w:proofErr w:type="spellEnd"/>
      <w:r w:rsidRPr="00077E42">
        <w:t xml:space="preserve"> </w:t>
      </w:r>
      <w:proofErr w:type="spellStart"/>
      <w:r w:rsidRPr="00077E42">
        <w:t>extensions</w:t>
      </w:r>
      <w:proofErr w:type="spellEnd"/>
      <w:r w:rsidRPr="00077E42">
        <w:t xml:space="preserve"> </w:t>
      </w:r>
      <w:proofErr w:type="spellStart"/>
      <w:r w:rsidRPr="00077E42">
        <w:t>in</w:t>
      </w:r>
      <w:proofErr w:type="spellEnd"/>
      <w:r w:rsidRPr="00077E42">
        <w:t xml:space="preserve"> </w:t>
      </w:r>
      <w:proofErr w:type="spellStart"/>
      <w:r w:rsidRPr="00077E42">
        <w:t>ecology</w:t>
      </w:r>
      <w:proofErr w:type="spellEnd"/>
      <w:r w:rsidRPr="00077E42">
        <w:t xml:space="preserve"> </w:t>
      </w:r>
      <w:proofErr w:type="spellStart"/>
      <w:r w:rsidRPr="00077E42">
        <w:t>with</w:t>
      </w:r>
      <w:proofErr w:type="spellEnd"/>
      <w:r w:rsidRPr="00077E42">
        <w:t xml:space="preserve"> R. 574 </w:t>
      </w:r>
      <w:proofErr w:type="spellStart"/>
      <w:r w:rsidRPr="00077E42">
        <w:t>pp</w:t>
      </w:r>
      <w:proofErr w:type="spellEnd"/>
      <w:r w:rsidRPr="00077E42">
        <w:t xml:space="preserve">. </w:t>
      </w:r>
      <w:proofErr w:type="spellStart"/>
      <w:r w:rsidRPr="00077E42">
        <w:t>New</w:t>
      </w:r>
      <w:proofErr w:type="spellEnd"/>
      <w:r w:rsidRPr="00077E42">
        <w:t xml:space="preserve"> </w:t>
      </w:r>
      <w:proofErr w:type="spellStart"/>
      <w:r w:rsidRPr="00077E42">
        <w:t>York</w:t>
      </w:r>
      <w:proofErr w:type="spellEnd"/>
      <w:r w:rsidRPr="00077E42">
        <w:t xml:space="preserve">, USA, Springer </w:t>
      </w:r>
      <w:proofErr w:type="spellStart"/>
      <w:r w:rsidRPr="00077E42">
        <w:t>ScienceBusiness</w:t>
      </w:r>
      <w:proofErr w:type="spellEnd"/>
      <w:r w:rsidRPr="00077E42">
        <w:t xml:space="preserve"> </w:t>
      </w:r>
      <w:proofErr w:type="spellStart"/>
      <w:r w:rsidRPr="00077E42">
        <w:t>Media</w:t>
      </w:r>
      <w:proofErr w:type="spellEnd"/>
    </w:p>
    <w:p w14:paraId="6D5AE9A7" w14:textId="77777777" w:rsidR="00B330F3" w:rsidRPr="00077E42" w:rsidRDefault="00B330F3" w:rsidP="002869D2"/>
    <w:p w14:paraId="53C2994A" w14:textId="77777777" w:rsidR="002869D2" w:rsidRPr="00077E42" w:rsidRDefault="002869D2" w:rsidP="00197978">
      <w:pPr>
        <w:jc w:val="both"/>
      </w:pPr>
    </w:p>
    <w:p w14:paraId="6B7F7BD4" w14:textId="77777777" w:rsidR="00F14B2D" w:rsidRPr="00077E42" w:rsidRDefault="00F14B2D" w:rsidP="00813E83">
      <w:pPr>
        <w:pStyle w:val="ListParagraph"/>
        <w:ind w:left="2160"/>
        <w:jc w:val="both"/>
        <w:textAlignment w:val="baseline"/>
      </w:pPr>
    </w:p>
    <w:p w14:paraId="14BE6CF4" w14:textId="77777777" w:rsidR="008818D6" w:rsidRPr="00077E42" w:rsidRDefault="008818D6" w:rsidP="008818D6">
      <w:pPr>
        <w:jc w:val="both"/>
      </w:pPr>
    </w:p>
    <w:p w14:paraId="686686B5" w14:textId="77777777" w:rsidR="008818D6" w:rsidRPr="00077E42" w:rsidRDefault="008818D6" w:rsidP="008818D6">
      <w:pPr>
        <w:pStyle w:val="ListParagraph"/>
        <w:ind w:left="360"/>
        <w:jc w:val="both"/>
        <w:textAlignment w:val="baseline"/>
      </w:pPr>
    </w:p>
    <w:p w14:paraId="404AC531" w14:textId="77777777" w:rsidR="00AC38A9" w:rsidRPr="00077E42" w:rsidRDefault="00AC38A9"/>
    <w:sectPr w:rsidR="00AC38A9" w:rsidRPr="00077E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BC17" w14:textId="77777777" w:rsidR="005F5360" w:rsidRDefault="005F5360" w:rsidP="00D6053C">
      <w:r>
        <w:separator/>
      </w:r>
    </w:p>
  </w:endnote>
  <w:endnote w:type="continuationSeparator" w:id="0">
    <w:p w14:paraId="3B635B2E" w14:textId="77777777" w:rsidR="005F5360" w:rsidRDefault="005F5360" w:rsidP="00D6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3485" w14:textId="77777777" w:rsidR="005F5360" w:rsidRDefault="005F5360" w:rsidP="00D6053C">
      <w:r>
        <w:separator/>
      </w:r>
    </w:p>
  </w:footnote>
  <w:footnote w:type="continuationSeparator" w:id="0">
    <w:p w14:paraId="38444B3A" w14:textId="77777777" w:rsidR="005F5360" w:rsidRDefault="005F5360" w:rsidP="00D6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34BA" w14:textId="77777777" w:rsidR="00D6053C" w:rsidRPr="00AE1303" w:rsidRDefault="00D6053C" w:rsidP="00D6053C">
    <w:pPr>
      <w:pStyle w:val="Header"/>
      <w:jc w:val="right"/>
      <w:rPr>
        <w:b/>
        <w:i/>
        <w:color w:val="808080" w:themeColor="background1" w:themeShade="80"/>
        <w:szCs w:val="20"/>
        <w:lang w:val="en-US"/>
      </w:rPr>
    </w:pPr>
    <w:proofErr w:type="spellStart"/>
    <w:r w:rsidRPr="00AE1303">
      <w:rPr>
        <w:b/>
        <w:i/>
        <w:color w:val="808080" w:themeColor="background1" w:themeShade="80"/>
        <w:szCs w:val="20"/>
        <w:lang w:val="en-US"/>
      </w:rPr>
      <w:t>Bezmugurkaulnieku</w:t>
    </w:r>
    <w:proofErr w:type="spellEnd"/>
    <w:r w:rsidRPr="00AE1303">
      <w:rPr>
        <w:b/>
        <w:i/>
        <w:color w:val="808080" w:themeColor="background1" w:themeShade="80"/>
        <w:szCs w:val="20"/>
        <w:lang w:val="en-US"/>
      </w:rPr>
      <w:t xml:space="preserve"> </w:t>
    </w:r>
    <w:proofErr w:type="spellStart"/>
    <w:r w:rsidRPr="00AE1303">
      <w:rPr>
        <w:b/>
        <w:i/>
        <w:color w:val="808080" w:themeColor="background1" w:themeShade="80"/>
        <w:szCs w:val="20"/>
        <w:lang w:val="en-US"/>
      </w:rPr>
      <w:t>monitoringa</w:t>
    </w:r>
    <w:proofErr w:type="spellEnd"/>
    <w:r w:rsidRPr="00AE1303">
      <w:rPr>
        <w:b/>
        <w:i/>
        <w:color w:val="808080" w:themeColor="background1" w:themeShade="80"/>
        <w:szCs w:val="20"/>
        <w:lang w:val="en-US"/>
      </w:rPr>
      <w:t xml:space="preserve"> </w:t>
    </w:r>
    <w:proofErr w:type="spellStart"/>
    <w:r w:rsidRPr="00AE1303">
      <w:rPr>
        <w:b/>
        <w:i/>
        <w:color w:val="808080" w:themeColor="background1" w:themeShade="80"/>
        <w:szCs w:val="20"/>
        <w:lang w:val="en-US"/>
      </w:rPr>
      <w:t>metodika</w:t>
    </w:r>
    <w:proofErr w:type="spellEnd"/>
    <w:r w:rsidRPr="00AE1303">
      <w:rPr>
        <w:b/>
        <w:i/>
        <w:color w:val="808080" w:themeColor="background1" w:themeShade="80"/>
        <w:szCs w:val="20"/>
        <w:lang w:val="en-US"/>
      </w:rPr>
      <w:t xml:space="preserve"> Natura 2000 </w:t>
    </w:r>
    <w:proofErr w:type="spellStart"/>
    <w:r w:rsidRPr="00AE1303">
      <w:rPr>
        <w:b/>
        <w:i/>
        <w:color w:val="808080" w:themeColor="background1" w:themeShade="80"/>
        <w:szCs w:val="20"/>
        <w:lang w:val="en-US"/>
      </w:rPr>
      <w:t>teritorijās</w:t>
    </w:r>
    <w:proofErr w:type="spellEnd"/>
    <w:r w:rsidRPr="00AE1303">
      <w:rPr>
        <w:b/>
        <w:i/>
        <w:color w:val="808080" w:themeColor="background1" w:themeShade="80"/>
        <w:szCs w:val="20"/>
      </w:rPr>
      <w:t xml:space="preserve"> </w:t>
    </w:r>
  </w:p>
  <w:p w14:paraId="4153BBB8" w14:textId="77777777" w:rsidR="00D6053C" w:rsidRDefault="00D60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C52"/>
    <w:multiLevelType w:val="hybridMultilevel"/>
    <w:tmpl w:val="3A764D2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4005E"/>
    <w:multiLevelType w:val="hybridMultilevel"/>
    <w:tmpl w:val="6DB091B0"/>
    <w:lvl w:ilvl="0" w:tplc="49A82214">
      <w:numFmt w:val="bullet"/>
      <w:lvlText w:val="-"/>
      <w:lvlJc w:val="left"/>
      <w:pPr>
        <w:ind w:left="1996" w:hanging="360"/>
      </w:pPr>
      <w:rPr>
        <w:rFonts w:ascii="Times New Roman" w:eastAsia="Times New Roman" w:hAnsi="Times New Roman" w:cs="Times New Roman" w:hint="default"/>
        <w:shd w:val="clear" w:color="000000" w:fill="auto"/>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9C744F5"/>
    <w:multiLevelType w:val="multilevel"/>
    <w:tmpl w:val="54E8D358"/>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3E97345"/>
    <w:multiLevelType w:val="hybridMultilevel"/>
    <w:tmpl w:val="F28C97B6"/>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71A7514"/>
    <w:multiLevelType w:val="hybridMultilevel"/>
    <w:tmpl w:val="464C3EF4"/>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EA0104D"/>
    <w:multiLevelType w:val="multilevel"/>
    <w:tmpl w:val="4C2A504C"/>
    <w:lvl w:ilvl="0">
      <w:start w:val="3"/>
      <w:numFmt w:val="decimal"/>
      <w:lvlText w:val="%1."/>
      <w:lvlJc w:val="left"/>
      <w:pPr>
        <w:ind w:left="360" w:hanging="360"/>
      </w:pPr>
      <w:rPr>
        <w:b/>
      </w:rPr>
    </w:lvl>
    <w:lvl w:ilvl="1">
      <w:start w:val="1"/>
      <w:numFmt w:val="decimal"/>
      <w:lvlText w:val="%1.%2."/>
      <w:lvlJc w:val="left"/>
      <w:pPr>
        <w:ind w:left="1352"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218A660A"/>
    <w:multiLevelType w:val="multilevel"/>
    <w:tmpl w:val="D65E60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0E2B91"/>
    <w:multiLevelType w:val="hybridMultilevel"/>
    <w:tmpl w:val="5628A95E"/>
    <w:lvl w:ilvl="0" w:tplc="0809000D">
      <w:start w:val="1"/>
      <w:numFmt w:val="bullet"/>
      <w:lvlText w:val=""/>
      <w:lvlJc w:val="left"/>
      <w:pPr>
        <w:ind w:left="2292" w:hanging="360"/>
      </w:pPr>
      <w:rPr>
        <w:rFonts w:ascii="Wingdings" w:hAnsi="Wingdings"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8" w15:restartNumberingAfterBreak="0">
    <w:nsid w:val="23B8093C"/>
    <w:multiLevelType w:val="multilevel"/>
    <w:tmpl w:val="06264FB6"/>
    <w:lvl w:ilvl="0">
      <w:start w:val="2"/>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2CE168BF"/>
    <w:multiLevelType w:val="hybridMultilevel"/>
    <w:tmpl w:val="C67283A2"/>
    <w:lvl w:ilvl="0" w:tplc="0809000D">
      <w:start w:val="1"/>
      <w:numFmt w:val="bullet"/>
      <w:lvlText w:val=""/>
      <w:lvlJc w:val="left"/>
      <w:pPr>
        <w:ind w:left="1505" w:hanging="360"/>
      </w:pPr>
      <w:rPr>
        <w:rFonts w:ascii="Wingdings" w:hAnsi="Wingdings"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0" w15:restartNumberingAfterBreak="0">
    <w:nsid w:val="2E541197"/>
    <w:multiLevelType w:val="hybridMultilevel"/>
    <w:tmpl w:val="27986F5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5B23E9"/>
    <w:multiLevelType w:val="hybridMultilevel"/>
    <w:tmpl w:val="95B4B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F0C06"/>
    <w:multiLevelType w:val="hybridMultilevel"/>
    <w:tmpl w:val="1A8CE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F0B02"/>
    <w:multiLevelType w:val="hybridMultilevel"/>
    <w:tmpl w:val="50369698"/>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136200F"/>
    <w:multiLevelType w:val="multilevel"/>
    <w:tmpl w:val="DC12607E"/>
    <w:lvl w:ilvl="0">
      <w:start w:val="8"/>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E2FED"/>
    <w:multiLevelType w:val="hybridMultilevel"/>
    <w:tmpl w:val="9234730C"/>
    <w:lvl w:ilvl="0" w:tplc="49A82214">
      <w:numFmt w:val="bullet"/>
      <w:lvlText w:val="-"/>
      <w:lvlJc w:val="left"/>
      <w:pPr>
        <w:ind w:left="2350" w:hanging="360"/>
      </w:pPr>
      <w:rPr>
        <w:rFonts w:ascii="Times New Roman" w:eastAsia="Times New Roman" w:hAnsi="Times New Roman" w:cs="Times New Roman" w:hint="default"/>
        <w:shd w:val="clear" w:color="000000" w:fill="auto"/>
      </w:rPr>
    </w:lvl>
    <w:lvl w:ilvl="1" w:tplc="08090003" w:tentative="1">
      <w:start w:val="1"/>
      <w:numFmt w:val="bullet"/>
      <w:lvlText w:val="o"/>
      <w:lvlJc w:val="left"/>
      <w:pPr>
        <w:ind w:left="3070" w:hanging="360"/>
      </w:pPr>
      <w:rPr>
        <w:rFonts w:ascii="Courier New" w:hAnsi="Courier New" w:cs="Courier New" w:hint="default"/>
      </w:rPr>
    </w:lvl>
    <w:lvl w:ilvl="2" w:tplc="08090005" w:tentative="1">
      <w:start w:val="1"/>
      <w:numFmt w:val="bullet"/>
      <w:lvlText w:val=""/>
      <w:lvlJc w:val="left"/>
      <w:pPr>
        <w:ind w:left="3790" w:hanging="360"/>
      </w:pPr>
      <w:rPr>
        <w:rFonts w:ascii="Wingdings" w:hAnsi="Wingdings" w:hint="default"/>
      </w:rPr>
    </w:lvl>
    <w:lvl w:ilvl="3" w:tplc="08090001" w:tentative="1">
      <w:start w:val="1"/>
      <w:numFmt w:val="bullet"/>
      <w:lvlText w:val=""/>
      <w:lvlJc w:val="left"/>
      <w:pPr>
        <w:ind w:left="4510" w:hanging="360"/>
      </w:pPr>
      <w:rPr>
        <w:rFonts w:ascii="Symbol" w:hAnsi="Symbol" w:hint="default"/>
      </w:rPr>
    </w:lvl>
    <w:lvl w:ilvl="4" w:tplc="08090003" w:tentative="1">
      <w:start w:val="1"/>
      <w:numFmt w:val="bullet"/>
      <w:lvlText w:val="o"/>
      <w:lvlJc w:val="left"/>
      <w:pPr>
        <w:ind w:left="5230" w:hanging="360"/>
      </w:pPr>
      <w:rPr>
        <w:rFonts w:ascii="Courier New" w:hAnsi="Courier New" w:cs="Courier New" w:hint="default"/>
      </w:rPr>
    </w:lvl>
    <w:lvl w:ilvl="5" w:tplc="08090005" w:tentative="1">
      <w:start w:val="1"/>
      <w:numFmt w:val="bullet"/>
      <w:lvlText w:val=""/>
      <w:lvlJc w:val="left"/>
      <w:pPr>
        <w:ind w:left="5950" w:hanging="360"/>
      </w:pPr>
      <w:rPr>
        <w:rFonts w:ascii="Wingdings" w:hAnsi="Wingdings" w:hint="default"/>
      </w:rPr>
    </w:lvl>
    <w:lvl w:ilvl="6" w:tplc="08090001" w:tentative="1">
      <w:start w:val="1"/>
      <w:numFmt w:val="bullet"/>
      <w:lvlText w:val=""/>
      <w:lvlJc w:val="left"/>
      <w:pPr>
        <w:ind w:left="6670" w:hanging="360"/>
      </w:pPr>
      <w:rPr>
        <w:rFonts w:ascii="Symbol" w:hAnsi="Symbol" w:hint="default"/>
      </w:rPr>
    </w:lvl>
    <w:lvl w:ilvl="7" w:tplc="08090003" w:tentative="1">
      <w:start w:val="1"/>
      <w:numFmt w:val="bullet"/>
      <w:lvlText w:val="o"/>
      <w:lvlJc w:val="left"/>
      <w:pPr>
        <w:ind w:left="7390" w:hanging="360"/>
      </w:pPr>
      <w:rPr>
        <w:rFonts w:ascii="Courier New" w:hAnsi="Courier New" w:cs="Courier New" w:hint="default"/>
      </w:rPr>
    </w:lvl>
    <w:lvl w:ilvl="8" w:tplc="08090005" w:tentative="1">
      <w:start w:val="1"/>
      <w:numFmt w:val="bullet"/>
      <w:lvlText w:val=""/>
      <w:lvlJc w:val="left"/>
      <w:pPr>
        <w:ind w:left="8110" w:hanging="360"/>
      </w:pPr>
      <w:rPr>
        <w:rFonts w:ascii="Wingdings" w:hAnsi="Wingdings" w:hint="default"/>
      </w:rPr>
    </w:lvl>
  </w:abstractNum>
  <w:abstractNum w:abstractNumId="16" w15:restartNumberingAfterBreak="0">
    <w:nsid w:val="39CF026B"/>
    <w:multiLevelType w:val="hybridMultilevel"/>
    <w:tmpl w:val="C78E188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1290E7F"/>
    <w:multiLevelType w:val="hybridMultilevel"/>
    <w:tmpl w:val="81E48B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3500B72"/>
    <w:multiLevelType w:val="hybridMultilevel"/>
    <w:tmpl w:val="4B846F2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D81205"/>
    <w:multiLevelType w:val="hybridMultilevel"/>
    <w:tmpl w:val="EDE654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40830"/>
    <w:multiLevelType w:val="multilevel"/>
    <w:tmpl w:val="36864550"/>
    <w:lvl w:ilvl="0">
      <w:numFmt w:val="bullet"/>
      <w:lvlText w:val=""/>
      <w:lvlJc w:val="left"/>
      <w:pPr>
        <w:ind w:left="1080" w:hanging="360"/>
      </w:pPr>
      <w:rPr>
        <w:rFonts w:ascii="Wingdings" w:hAnsi="Wingdings"/>
        <w:sz w:val="24"/>
        <w:szCs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4F006975"/>
    <w:multiLevelType w:val="hybridMultilevel"/>
    <w:tmpl w:val="005A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116C26"/>
    <w:multiLevelType w:val="multilevel"/>
    <w:tmpl w:val="97C03B9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5A606ABD"/>
    <w:multiLevelType w:val="hybridMultilevel"/>
    <w:tmpl w:val="5DE6CC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21DC2"/>
    <w:multiLevelType w:val="hybridMultilevel"/>
    <w:tmpl w:val="AFB8C3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143AD"/>
    <w:multiLevelType w:val="multilevel"/>
    <w:tmpl w:val="FBFECDAC"/>
    <w:lvl w:ilvl="0">
      <w:start w:val="8"/>
      <w:numFmt w:val="decimal"/>
      <w:lvlText w:val="%1."/>
      <w:lvlJc w:val="left"/>
      <w:pPr>
        <w:ind w:left="360" w:hanging="360"/>
      </w:pPr>
      <w:rPr>
        <w:rFonts w:hint="default"/>
        <w:b/>
        <w:color w:val="2F5496" w:themeColor="accent1" w:themeShade="BF"/>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20E012F"/>
    <w:multiLevelType w:val="multilevel"/>
    <w:tmpl w:val="4AA87666"/>
    <w:lvl w:ilvl="0">
      <w:start w:val="1"/>
      <w:numFmt w:val="decimal"/>
      <w:lvlText w:val="%1."/>
      <w:lvlJc w:val="left"/>
      <w:pPr>
        <w:ind w:left="720" w:hanging="360"/>
      </w:pPr>
      <w:rPr>
        <w:b w:val="0"/>
        <w:i w:val="0"/>
      </w:rPr>
    </w:lvl>
    <w:lvl w:ilvl="1">
      <w:numFmt w:val="bullet"/>
      <w:lvlText w:val=""/>
      <w:lvlJc w:val="left"/>
      <w:pPr>
        <w:ind w:left="785" w:hanging="360"/>
      </w:pPr>
      <w:rPr>
        <w:rFonts w:ascii="Wingdings" w:hAnsi="Wingding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3784BFA"/>
    <w:multiLevelType w:val="hybridMultilevel"/>
    <w:tmpl w:val="01EC0366"/>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8" w15:restartNumberingAfterBreak="0">
    <w:nsid w:val="67BC655C"/>
    <w:multiLevelType w:val="multilevel"/>
    <w:tmpl w:val="41B40086"/>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883264E"/>
    <w:multiLevelType w:val="multilevel"/>
    <w:tmpl w:val="0C22DAA6"/>
    <w:lvl w:ilvl="0">
      <w:start w:val="1"/>
      <w:numFmt w:val="bullet"/>
      <w:lvlText w:val=""/>
      <w:lvlJc w:val="left"/>
      <w:pPr>
        <w:ind w:left="360" w:hanging="360"/>
      </w:pPr>
      <w:rPr>
        <w:rFonts w:ascii="Wingdings" w:hAnsi="Wingdings" w:hint="default"/>
        <w:b/>
      </w:rPr>
    </w:lvl>
    <w:lvl w:ilvl="1">
      <w:start w:val="1"/>
      <w:numFmt w:val="decimal"/>
      <w:lvlText w:val="%1.%2."/>
      <w:lvlJc w:val="left"/>
      <w:pPr>
        <w:ind w:left="786"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69356BED"/>
    <w:multiLevelType w:val="hybridMultilevel"/>
    <w:tmpl w:val="EBB8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E5FB4"/>
    <w:multiLevelType w:val="hybridMultilevel"/>
    <w:tmpl w:val="6B66B7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E6605"/>
    <w:multiLevelType w:val="hybridMultilevel"/>
    <w:tmpl w:val="2E62C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97D1C"/>
    <w:multiLevelType w:val="hybridMultilevel"/>
    <w:tmpl w:val="FA74CEB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5BB610D"/>
    <w:multiLevelType w:val="multilevel"/>
    <w:tmpl w:val="02C6D29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78AB0194"/>
    <w:multiLevelType w:val="hybridMultilevel"/>
    <w:tmpl w:val="69AC8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406B5"/>
    <w:multiLevelType w:val="multilevel"/>
    <w:tmpl w:val="59C0A138"/>
    <w:lvl w:ilvl="0">
      <w:start w:val="2"/>
      <w:numFmt w:val="decimal"/>
      <w:lvlText w:val="%1."/>
      <w:lvlJc w:val="left"/>
      <w:pPr>
        <w:ind w:left="540" w:hanging="540"/>
      </w:pPr>
      <w:rPr>
        <w:b/>
      </w:rPr>
    </w:lvl>
    <w:lvl w:ilvl="1">
      <w:start w:val="3"/>
      <w:numFmt w:val="decimal"/>
      <w:lvlText w:val="%1.%2."/>
      <w:lvlJc w:val="left"/>
      <w:pPr>
        <w:ind w:left="1260" w:hanging="540"/>
      </w:pPr>
    </w:lvl>
    <w:lvl w:ilvl="2">
      <w:start w:val="2"/>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7F54091F"/>
    <w:multiLevelType w:val="multilevel"/>
    <w:tmpl w:val="3DFEA2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27290492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500047">
    <w:abstractNumId w:val="20"/>
  </w:num>
  <w:num w:numId="3" w16cid:durableId="213123586">
    <w:abstractNumId w:val="8"/>
  </w:num>
  <w:num w:numId="4" w16cid:durableId="1974364720">
    <w:abstractNumId w:val="36"/>
  </w:num>
  <w:num w:numId="5" w16cid:durableId="505748244">
    <w:abstractNumId w:val="6"/>
  </w:num>
  <w:num w:numId="6" w16cid:durableId="840043979">
    <w:abstractNumId w:val="27"/>
  </w:num>
  <w:num w:numId="7" w16cid:durableId="759908338">
    <w:abstractNumId w:val="2"/>
  </w:num>
  <w:num w:numId="8" w16cid:durableId="1965387997">
    <w:abstractNumId w:val="29"/>
  </w:num>
  <w:num w:numId="9" w16cid:durableId="2101676182">
    <w:abstractNumId w:val="34"/>
  </w:num>
  <w:num w:numId="10" w16cid:durableId="39550644">
    <w:abstractNumId w:val="22"/>
  </w:num>
  <w:num w:numId="11" w16cid:durableId="826289718">
    <w:abstractNumId w:val="5"/>
  </w:num>
  <w:num w:numId="12" w16cid:durableId="1949460503">
    <w:abstractNumId w:val="19"/>
  </w:num>
  <w:num w:numId="13" w16cid:durableId="1788885399">
    <w:abstractNumId w:val="13"/>
  </w:num>
  <w:num w:numId="14" w16cid:durableId="973752040">
    <w:abstractNumId w:val="0"/>
  </w:num>
  <w:num w:numId="15" w16cid:durableId="1134249994">
    <w:abstractNumId w:val="37"/>
  </w:num>
  <w:num w:numId="16" w16cid:durableId="1367099618">
    <w:abstractNumId w:val="14"/>
  </w:num>
  <w:num w:numId="17" w16cid:durableId="657268528">
    <w:abstractNumId w:val="7"/>
  </w:num>
  <w:num w:numId="18" w16cid:durableId="2089031666">
    <w:abstractNumId w:val="25"/>
  </w:num>
  <w:num w:numId="19" w16cid:durableId="1700155704">
    <w:abstractNumId w:val="18"/>
  </w:num>
  <w:num w:numId="20" w16cid:durableId="1454056572">
    <w:abstractNumId w:val="28"/>
  </w:num>
  <w:num w:numId="21" w16cid:durableId="1180393356">
    <w:abstractNumId w:val="16"/>
  </w:num>
  <w:num w:numId="22" w16cid:durableId="787697331">
    <w:abstractNumId w:val="3"/>
  </w:num>
  <w:num w:numId="23" w16cid:durableId="1047678651">
    <w:abstractNumId w:val="32"/>
  </w:num>
  <w:num w:numId="24" w16cid:durableId="1470785408">
    <w:abstractNumId w:val="31"/>
  </w:num>
  <w:num w:numId="25" w16cid:durableId="523130079">
    <w:abstractNumId w:val="24"/>
  </w:num>
  <w:num w:numId="26" w16cid:durableId="796919634">
    <w:abstractNumId w:val="23"/>
  </w:num>
  <w:num w:numId="27" w16cid:durableId="393090012">
    <w:abstractNumId w:val="34"/>
  </w:num>
  <w:num w:numId="28" w16cid:durableId="1020013412">
    <w:abstractNumId w:val="30"/>
  </w:num>
  <w:num w:numId="29" w16cid:durableId="793140783">
    <w:abstractNumId w:val="12"/>
  </w:num>
  <w:num w:numId="30" w16cid:durableId="352803420">
    <w:abstractNumId w:val="4"/>
  </w:num>
  <w:num w:numId="31" w16cid:durableId="520582156">
    <w:abstractNumId w:val="9"/>
  </w:num>
  <w:num w:numId="32" w16cid:durableId="722481980">
    <w:abstractNumId w:val="17"/>
  </w:num>
  <w:num w:numId="33" w16cid:durableId="1877765537">
    <w:abstractNumId w:val="15"/>
  </w:num>
  <w:num w:numId="34" w16cid:durableId="664942214">
    <w:abstractNumId w:val="21"/>
  </w:num>
  <w:num w:numId="35" w16cid:durableId="288783322">
    <w:abstractNumId w:val="1"/>
  </w:num>
  <w:num w:numId="36" w16cid:durableId="1356275751">
    <w:abstractNumId w:val="11"/>
  </w:num>
  <w:num w:numId="37" w16cid:durableId="1504124605">
    <w:abstractNumId w:val="35"/>
  </w:num>
  <w:num w:numId="38" w16cid:durableId="2105297963">
    <w:abstractNumId w:val="10"/>
  </w:num>
  <w:num w:numId="39" w16cid:durableId="8827912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D6"/>
    <w:rsid w:val="000238AE"/>
    <w:rsid w:val="00031085"/>
    <w:rsid w:val="0003678D"/>
    <w:rsid w:val="000500E3"/>
    <w:rsid w:val="000501AB"/>
    <w:rsid w:val="0005202A"/>
    <w:rsid w:val="00061F18"/>
    <w:rsid w:val="00066DB0"/>
    <w:rsid w:val="00067C48"/>
    <w:rsid w:val="00077E42"/>
    <w:rsid w:val="00080C47"/>
    <w:rsid w:val="00081750"/>
    <w:rsid w:val="000821B7"/>
    <w:rsid w:val="00085B7B"/>
    <w:rsid w:val="000A2907"/>
    <w:rsid w:val="000B123D"/>
    <w:rsid w:val="000C696D"/>
    <w:rsid w:val="000D6947"/>
    <w:rsid w:val="000E0218"/>
    <w:rsid w:val="000E42DB"/>
    <w:rsid w:val="000F1AE1"/>
    <w:rsid w:val="00114319"/>
    <w:rsid w:val="00126844"/>
    <w:rsid w:val="00145D93"/>
    <w:rsid w:val="00152BAA"/>
    <w:rsid w:val="00156EF7"/>
    <w:rsid w:val="00161991"/>
    <w:rsid w:val="001722B7"/>
    <w:rsid w:val="00184EED"/>
    <w:rsid w:val="00191BD7"/>
    <w:rsid w:val="00195646"/>
    <w:rsid w:val="00195F61"/>
    <w:rsid w:val="00197978"/>
    <w:rsid w:val="001C34EF"/>
    <w:rsid w:val="001C4D9A"/>
    <w:rsid w:val="001E672B"/>
    <w:rsid w:val="00211CB3"/>
    <w:rsid w:val="0024024E"/>
    <w:rsid w:val="00242AA6"/>
    <w:rsid w:val="002504E7"/>
    <w:rsid w:val="00261981"/>
    <w:rsid w:val="002716AA"/>
    <w:rsid w:val="002869D2"/>
    <w:rsid w:val="002A079C"/>
    <w:rsid w:val="002A2208"/>
    <w:rsid w:val="002B1095"/>
    <w:rsid w:val="002C1EA0"/>
    <w:rsid w:val="002D0809"/>
    <w:rsid w:val="002D5A73"/>
    <w:rsid w:val="002E63D5"/>
    <w:rsid w:val="003136F4"/>
    <w:rsid w:val="003151E9"/>
    <w:rsid w:val="00343CDB"/>
    <w:rsid w:val="00347B40"/>
    <w:rsid w:val="0036067D"/>
    <w:rsid w:val="003637DC"/>
    <w:rsid w:val="00367901"/>
    <w:rsid w:val="003874C1"/>
    <w:rsid w:val="003A2C98"/>
    <w:rsid w:val="003D2BF9"/>
    <w:rsid w:val="003E57EE"/>
    <w:rsid w:val="00411C0F"/>
    <w:rsid w:val="00414915"/>
    <w:rsid w:val="00425483"/>
    <w:rsid w:val="00427E3A"/>
    <w:rsid w:val="004426DE"/>
    <w:rsid w:val="00470987"/>
    <w:rsid w:val="00475434"/>
    <w:rsid w:val="00494F19"/>
    <w:rsid w:val="00497A35"/>
    <w:rsid w:val="00497D46"/>
    <w:rsid w:val="004A4382"/>
    <w:rsid w:val="004B29C5"/>
    <w:rsid w:val="004E0822"/>
    <w:rsid w:val="004E19BD"/>
    <w:rsid w:val="004E32C2"/>
    <w:rsid w:val="004F1C94"/>
    <w:rsid w:val="00512B7B"/>
    <w:rsid w:val="00535704"/>
    <w:rsid w:val="00535B82"/>
    <w:rsid w:val="00547F7F"/>
    <w:rsid w:val="00551D91"/>
    <w:rsid w:val="00561223"/>
    <w:rsid w:val="00567911"/>
    <w:rsid w:val="00567B75"/>
    <w:rsid w:val="0057077C"/>
    <w:rsid w:val="005A6685"/>
    <w:rsid w:val="005C48E8"/>
    <w:rsid w:val="005D0569"/>
    <w:rsid w:val="005F5360"/>
    <w:rsid w:val="005F7334"/>
    <w:rsid w:val="0060186B"/>
    <w:rsid w:val="006133DA"/>
    <w:rsid w:val="0062767E"/>
    <w:rsid w:val="00630A49"/>
    <w:rsid w:val="006312F9"/>
    <w:rsid w:val="00646DF6"/>
    <w:rsid w:val="0065068D"/>
    <w:rsid w:val="006625DB"/>
    <w:rsid w:val="00680F53"/>
    <w:rsid w:val="00682AD6"/>
    <w:rsid w:val="00684E08"/>
    <w:rsid w:val="006C3F69"/>
    <w:rsid w:val="006C4937"/>
    <w:rsid w:val="006C4DC2"/>
    <w:rsid w:val="006D18FF"/>
    <w:rsid w:val="006E0A7A"/>
    <w:rsid w:val="0070622D"/>
    <w:rsid w:val="00742660"/>
    <w:rsid w:val="00763DC3"/>
    <w:rsid w:val="00764D0A"/>
    <w:rsid w:val="00774CE2"/>
    <w:rsid w:val="007A74E1"/>
    <w:rsid w:val="007B7F4F"/>
    <w:rsid w:val="007C03EB"/>
    <w:rsid w:val="007D04BB"/>
    <w:rsid w:val="007D3745"/>
    <w:rsid w:val="007D687E"/>
    <w:rsid w:val="007F2ED6"/>
    <w:rsid w:val="007F77B2"/>
    <w:rsid w:val="007F7905"/>
    <w:rsid w:val="00800608"/>
    <w:rsid w:val="00813D67"/>
    <w:rsid w:val="00813E83"/>
    <w:rsid w:val="00846520"/>
    <w:rsid w:val="008634FE"/>
    <w:rsid w:val="0087058A"/>
    <w:rsid w:val="008818D6"/>
    <w:rsid w:val="008903AC"/>
    <w:rsid w:val="008A360B"/>
    <w:rsid w:val="008C1F23"/>
    <w:rsid w:val="008C314F"/>
    <w:rsid w:val="008D2C5C"/>
    <w:rsid w:val="008E4EB4"/>
    <w:rsid w:val="008E7827"/>
    <w:rsid w:val="008F0C4C"/>
    <w:rsid w:val="008F5595"/>
    <w:rsid w:val="009009F0"/>
    <w:rsid w:val="00915074"/>
    <w:rsid w:val="00920ADF"/>
    <w:rsid w:val="00920F15"/>
    <w:rsid w:val="00921B5D"/>
    <w:rsid w:val="00941B67"/>
    <w:rsid w:val="00962AA1"/>
    <w:rsid w:val="00970919"/>
    <w:rsid w:val="00973E1C"/>
    <w:rsid w:val="00977245"/>
    <w:rsid w:val="0098389E"/>
    <w:rsid w:val="009B1311"/>
    <w:rsid w:val="009C08C2"/>
    <w:rsid w:val="009C0DA9"/>
    <w:rsid w:val="009C584E"/>
    <w:rsid w:val="009C7A15"/>
    <w:rsid w:val="009D30F3"/>
    <w:rsid w:val="009E1E93"/>
    <w:rsid w:val="009F2E18"/>
    <w:rsid w:val="00A12EE8"/>
    <w:rsid w:val="00A16149"/>
    <w:rsid w:val="00A21796"/>
    <w:rsid w:val="00A36500"/>
    <w:rsid w:val="00A367C2"/>
    <w:rsid w:val="00A4620A"/>
    <w:rsid w:val="00A52456"/>
    <w:rsid w:val="00A538FC"/>
    <w:rsid w:val="00A85992"/>
    <w:rsid w:val="00A92EF0"/>
    <w:rsid w:val="00AA47EA"/>
    <w:rsid w:val="00AA72AE"/>
    <w:rsid w:val="00AB4EB1"/>
    <w:rsid w:val="00AC38A9"/>
    <w:rsid w:val="00AD141E"/>
    <w:rsid w:val="00AE1303"/>
    <w:rsid w:val="00AE3D67"/>
    <w:rsid w:val="00B13890"/>
    <w:rsid w:val="00B23228"/>
    <w:rsid w:val="00B330F3"/>
    <w:rsid w:val="00B3520B"/>
    <w:rsid w:val="00B62E2E"/>
    <w:rsid w:val="00B8355B"/>
    <w:rsid w:val="00B90510"/>
    <w:rsid w:val="00BA6265"/>
    <w:rsid w:val="00BB0C75"/>
    <w:rsid w:val="00BB2390"/>
    <w:rsid w:val="00BE090D"/>
    <w:rsid w:val="00BF1C1F"/>
    <w:rsid w:val="00C03A34"/>
    <w:rsid w:val="00C06451"/>
    <w:rsid w:val="00C13218"/>
    <w:rsid w:val="00C2082B"/>
    <w:rsid w:val="00C459EB"/>
    <w:rsid w:val="00C60FC7"/>
    <w:rsid w:val="00C61BC8"/>
    <w:rsid w:val="00C62363"/>
    <w:rsid w:val="00C707B4"/>
    <w:rsid w:val="00C718DA"/>
    <w:rsid w:val="00CA65A6"/>
    <w:rsid w:val="00CB3317"/>
    <w:rsid w:val="00CB7A68"/>
    <w:rsid w:val="00CD090F"/>
    <w:rsid w:val="00CD19BE"/>
    <w:rsid w:val="00CD2A99"/>
    <w:rsid w:val="00D0505A"/>
    <w:rsid w:val="00D132DD"/>
    <w:rsid w:val="00D16AA7"/>
    <w:rsid w:val="00D3186B"/>
    <w:rsid w:val="00D319F8"/>
    <w:rsid w:val="00D50341"/>
    <w:rsid w:val="00D6053C"/>
    <w:rsid w:val="00D65E79"/>
    <w:rsid w:val="00D66899"/>
    <w:rsid w:val="00D70312"/>
    <w:rsid w:val="00D716A5"/>
    <w:rsid w:val="00D759C7"/>
    <w:rsid w:val="00DE3570"/>
    <w:rsid w:val="00DF50BC"/>
    <w:rsid w:val="00DF65E7"/>
    <w:rsid w:val="00E15918"/>
    <w:rsid w:val="00E175E9"/>
    <w:rsid w:val="00E61BB7"/>
    <w:rsid w:val="00EA3510"/>
    <w:rsid w:val="00EA7255"/>
    <w:rsid w:val="00EB0638"/>
    <w:rsid w:val="00EB2CE2"/>
    <w:rsid w:val="00EC1A36"/>
    <w:rsid w:val="00F036B0"/>
    <w:rsid w:val="00F14B2D"/>
    <w:rsid w:val="00F20551"/>
    <w:rsid w:val="00F25D55"/>
    <w:rsid w:val="00F5055A"/>
    <w:rsid w:val="00F509A9"/>
    <w:rsid w:val="00F512FB"/>
    <w:rsid w:val="00F52CF0"/>
    <w:rsid w:val="00F91923"/>
    <w:rsid w:val="00F91AD5"/>
    <w:rsid w:val="00FA0E6D"/>
    <w:rsid w:val="00FA31B4"/>
    <w:rsid w:val="00FA7B9E"/>
    <w:rsid w:val="00FC239E"/>
    <w:rsid w:val="00FE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997E"/>
  <w15:chartTrackingRefBased/>
  <w15:docId w15:val="{4BFDA593-844D-4CF8-BA3A-73A5BD6A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D6"/>
    <w:pPr>
      <w:suppressAutoHyphens/>
      <w:autoSpaceDN w:val="0"/>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186B"/>
    <w:pPr>
      <w:ind w:left="720"/>
    </w:pPr>
  </w:style>
  <w:style w:type="table" w:styleId="TableGrid">
    <w:name w:val="Table Grid"/>
    <w:basedOn w:val="TableNormal"/>
    <w:uiPriority w:val="39"/>
    <w:rsid w:val="00B8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509A9"/>
    <w:pPr>
      <w:suppressAutoHyphens w:val="0"/>
      <w:autoSpaceDN/>
      <w:ind w:firstLine="720"/>
      <w:jc w:val="both"/>
    </w:pPr>
  </w:style>
  <w:style w:type="character" w:customStyle="1" w:styleId="BodyTextIndentChar">
    <w:name w:val="Body Text Indent Char"/>
    <w:basedOn w:val="DefaultParagraphFont"/>
    <w:link w:val="BodyTextIndent"/>
    <w:rsid w:val="00F509A9"/>
    <w:rPr>
      <w:rFonts w:ascii="Times New Roman" w:eastAsia="Times New Roman" w:hAnsi="Times New Roman" w:cs="Times New Roman"/>
      <w:sz w:val="24"/>
      <w:szCs w:val="24"/>
      <w:lang w:val="lv-LV" w:eastAsia="lv-LV"/>
    </w:rPr>
  </w:style>
  <w:style w:type="paragraph" w:customStyle="1" w:styleId="Default">
    <w:name w:val="Default"/>
    <w:rsid w:val="00D65E79"/>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val="lv-LV"/>
    </w:rPr>
  </w:style>
  <w:style w:type="paragraph" w:styleId="Header">
    <w:name w:val="header"/>
    <w:basedOn w:val="Normal"/>
    <w:link w:val="HeaderChar"/>
    <w:unhideWhenUsed/>
    <w:rsid w:val="00D6053C"/>
    <w:pPr>
      <w:tabs>
        <w:tab w:val="center" w:pos="4513"/>
        <w:tab w:val="right" w:pos="9026"/>
      </w:tabs>
    </w:pPr>
  </w:style>
  <w:style w:type="character" w:customStyle="1" w:styleId="HeaderChar">
    <w:name w:val="Header Char"/>
    <w:basedOn w:val="DefaultParagraphFont"/>
    <w:link w:val="Header"/>
    <w:rsid w:val="00D6053C"/>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D6053C"/>
    <w:pPr>
      <w:tabs>
        <w:tab w:val="center" w:pos="4513"/>
        <w:tab w:val="right" w:pos="9026"/>
      </w:tabs>
    </w:pPr>
  </w:style>
  <w:style w:type="character" w:customStyle="1" w:styleId="FooterChar">
    <w:name w:val="Footer Char"/>
    <w:basedOn w:val="DefaultParagraphFont"/>
    <w:link w:val="Footer"/>
    <w:uiPriority w:val="99"/>
    <w:rsid w:val="00D6053C"/>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077E42"/>
    <w:rPr>
      <w:sz w:val="16"/>
      <w:szCs w:val="16"/>
    </w:rPr>
  </w:style>
  <w:style w:type="paragraph" w:styleId="CommentText">
    <w:name w:val="annotation text"/>
    <w:basedOn w:val="Normal"/>
    <w:link w:val="CommentTextChar"/>
    <w:uiPriority w:val="99"/>
    <w:unhideWhenUsed/>
    <w:rsid w:val="00077E42"/>
    <w:rPr>
      <w:sz w:val="20"/>
      <w:szCs w:val="20"/>
    </w:rPr>
  </w:style>
  <w:style w:type="character" w:customStyle="1" w:styleId="CommentTextChar">
    <w:name w:val="Comment Text Char"/>
    <w:basedOn w:val="DefaultParagraphFont"/>
    <w:link w:val="CommentText"/>
    <w:uiPriority w:val="99"/>
    <w:rsid w:val="00077E42"/>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077E42"/>
    <w:rPr>
      <w:b/>
      <w:bCs/>
    </w:rPr>
  </w:style>
  <w:style w:type="character" w:customStyle="1" w:styleId="CommentSubjectChar">
    <w:name w:val="Comment Subject Char"/>
    <w:basedOn w:val="CommentTextChar"/>
    <w:link w:val="CommentSubject"/>
    <w:uiPriority w:val="99"/>
    <w:semiHidden/>
    <w:rsid w:val="00077E42"/>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077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E42"/>
    <w:rPr>
      <w:rFonts w:ascii="Segoe UI" w:eastAsia="Times New Roman" w:hAnsi="Segoe UI" w:cs="Segoe UI"/>
      <w:sz w:val="18"/>
      <w:szCs w:val="18"/>
      <w:lang w:val="lv-LV" w:eastAsia="lv-LV"/>
    </w:rPr>
  </w:style>
  <w:style w:type="paragraph" w:styleId="Revision">
    <w:name w:val="Revision"/>
    <w:hidden/>
    <w:uiPriority w:val="99"/>
    <w:semiHidden/>
    <w:rsid w:val="00343CDB"/>
    <w:pPr>
      <w:spacing w:after="0"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3847">
      <w:bodyDiv w:val="1"/>
      <w:marLeft w:val="0"/>
      <w:marRight w:val="0"/>
      <w:marTop w:val="0"/>
      <w:marBottom w:val="0"/>
      <w:divBdr>
        <w:top w:val="none" w:sz="0" w:space="0" w:color="auto"/>
        <w:left w:val="none" w:sz="0" w:space="0" w:color="auto"/>
        <w:bottom w:val="none" w:sz="0" w:space="0" w:color="auto"/>
        <w:right w:val="none" w:sz="0" w:space="0" w:color="auto"/>
      </w:divBdr>
    </w:div>
    <w:div w:id="286279526">
      <w:bodyDiv w:val="1"/>
      <w:marLeft w:val="0"/>
      <w:marRight w:val="0"/>
      <w:marTop w:val="0"/>
      <w:marBottom w:val="0"/>
      <w:divBdr>
        <w:top w:val="none" w:sz="0" w:space="0" w:color="auto"/>
        <w:left w:val="none" w:sz="0" w:space="0" w:color="auto"/>
        <w:bottom w:val="none" w:sz="0" w:space="0" w:color="auto"/>
        <w:right w:val="none" w:sz="0" w:space="0" w:color="auto"/>
      </w:divBdr>
    </w:div>
    <w:div w:id="400105185">
      <w:bodyDiv w:val="1"/>
      <w:marLeft w:val="0"/>
      <w:marRight w:val="0"/>
      <w:marTop w:val="0"/>
      <w:marBottom w:val="0"/>
      <w:divBdr>
        <w:top w:val="none" w:sz="0" w:space="0" w:color="auto"/>
        <w:left w:val="none" w:sz="0" w:space="0" w:color="auto"/>
        <w:bottom w:val="none" w:sz="0" w:space="0" w:color="auto"/>
        <w:right w:val="none" w:sz="0" w:space="0" w:color="auto"/>
      </w:divBdr>
    </w:div>
    <w:div w:id="503327422">
      <w:bodyDiv w:val="1"/>
      <w:marLeft w:val="0"/>
      <w:marRight w:val="0"/>
      <w:marTop w:val="0"/>
      <w:marBottom w:val="0"/>
      <w:divBdr>
        <w:top w:val="none" w:sz="0" w:space="0" w:color="auto"/>
        <w:left w:val="none" w:sz="0" w:space="0" w:color="auto"/>
        <w:bottom w:val="none" w:sz="0" w:space="0" w:color="auto"/>
        <w:right w:val="none" w:sz="0" w:space="0" w:color="auto"/>
      </w:divBdr>
    </w:div>
    <w:div w:id="527917209">
      <w:bodyDiv w:val="1"/>
      <w:marLeft w:val="0"/>
      <w:marRight w:val="0"/>
      <w:marTop w:val="0"/>
      <w:marBottom w:val="0"/>
      <w:divBdr>
        <w:top w:val="none" w:sz="0" w:space="0" w:color="auto"/>
        <w:left w:val="none" w:sz="0" w:space="0" w:color="auto"/>
        <w:bottom w:val="none" w:sz="0" w:space="0" w:color="auto"/>
        <w:right w:val="none" w:sz="0" w:space="0" w:color="auto"/>
      </w:divBdr>
    </w:div>
    <w:div w:id="574974988">
      <w:bodyDiv w:val="1"/>
      <w:marLeft w:val="0"/>
      <w:marRight w:val="0"/>
      <w:marTop w:val="0"/>
      <w:marBottom w:val="0"/>
      <w:divBdr>
        <w:top w:val="none" w:sz="0" w:space="0" w:color="auto"/>
        <w:left w:val="none" w:sz="0" w:space="0" w:color="auto"/>
        <w:bottom w:val="none" w:sz="0" w:space="0" w:color="auto"/>
        <w:right w:val="none" w:sz="0" w:space="0" w:color="auto"/>
      </w:divBdr>
    </w:div>
    <w:div w:id="937253667">
      <w:bodyDiv w:val="1"/>
      <w:marLeft w:val="0"/>
      <w:marRight w:val="0"/>
      <w:marTop w:val="0"/>
      <w:marBottom w:val="0"/>
      <w:divBdr>
        <w:top w:val="none" w:sz="0" w:space="0" w:color="auto"/>
        <w:left w:val="none" w:sz="0" w:space="0" w:color="auto"/>
        <w:bottom w:val="none" w:sz="0" w:space="0" w:color="auto"/>
        <w:right w:val="none" w:sz="0" w:space="0" w:color="auto"/>
      </w:divBdr>
    </w:div>
    <w:div w:id="966740237">
      <w:bodyDiv w:val="1"/>
      <w:marLeft w:val="0"/>
      <w:marRight w:val="0"/>
      <w:marTop w:val="0"/>
      <w:marBottom w:val="0"/>
      <w:divBdr>
        <w:top w:val="none" w:sz="0" w:space="0" w:color="auto"/>
        <w:left w:val="none" w:sz="0" w:space="0" w:color="auto"/>
        <w:bottom w:val="none" w:sz="0" w:space="0" w:color="auto"/>
        <w:right w:val="none" w:sz="0" w:space="0" w:color="auto"/>
      </w:divBdr>
    </w:div>
    <w:div w:id="1412002066">
      <w:bodyDiv w:val="1"/>
      <w:marLeft w:val="0"/>
      <w:marRight w:val="0"/>
      <w:marTop w:val="0"/>
      <w:marBottom w:val="0"/>
      <w:divBdr>
        <w:top w:val="none" w:sz="0" w:space="0" w:color="auto"/>
        <w:left w:val="none" w:sz="0" w:space="0" w:color="auto"/>
        <w:bottom w:val="none" w:sz="0" w:space="0" w:color="auto"/>
        <w:right w:val="none" w:sz="0" w:space="0" w:color="auto"/>
      </w:divBdr>
    </w:div>
    <w:div w:id="1449740488">
      <w:bodyDiv w:val="1"/>
      <w:marLeft w:val="0"/>
      <w:marRight w:val="0"/>
      <w:marTop w:val="0"/>
      <w:marBottom w:val="0"/>
      <w:divBdr>
        <w:top w:val="none" w:sz="0" w:space="0" w:color="auto"/>
        <w:left w:val="none" w:sz="0" w:space="0" w:color="auto"/>
        <w:bottom w:val="none" w:sz="0" w:space="0" w:color="auto"/>
        <w:right w:val="none" w:sz="0" w:space="0" w:color="auto"/>
      </w:divBdr>
    </w:div>
    <w:div w:id="1786727812">
      <w:bodyDiv w:val="1"/>
      <w:marLeft w:val="0"/>
      <w:marRight w:val="0"/>
      <w:marTop w:val="0"/>
      <w:marBottom w:val="0"/>
      <w:divBdr>
        <w:top w:val="none" w:sz="0" w:space="0" w:color="auto"/>
        <w:left w:val="none" w:sz="0" w:space="0" w:color="auto"/>
        <w:bottom w:val="none" w:sz="0" w:space="0" w:color="auto"/>
        <w:right w:val="none" w:sz="0" w:space="0" w:color="auto"/>
      </w:divBdr>
    </w:div>
    <w:div w:id="1828475390">
      <w:bodyDiv w:val="1"/>
      <w:marLeft w:val="0"/>
      <w:marRight w:val="0"/>
      <w:marTop w:val="0"/>
      <w:marBottom w:val="0"/>
      <w:divBdr>
        <w:top w:val="none" w:sz="0" w:space="0" w:color="auto"/>
        <w:left w:val="none" w:sz="0" w:space="0" w:color="auto"/>
        <w:bottom w:val="none" w:sz="0" w:space="0" w:color="auto"/>
        <w:right w:val="none" w:sz="0" w:space="0" w:color="auto"/>
      </w:divBdr>
    </w:div>
    <w:div w:id="20954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DE24E5771DEA48B34C4F1720D2A691" ma:contentTypeVersion="17" ma:contentTypeDescription="Izveidot jaunu dokumentu." ma:contentTypeScope="" ma:versionID="0ea30216492a067ec98f03ae913d71e6">
  <xsd:schema xmlns:xsd="http://www.w3.org/2001/XMLSchema" xmlns:xs="http://www.w3.org/2001/XMLSchema" xmlns:p="http://schemas.microsoft.com/office/2006/metadata/properties" xmlns:ns2="b3698a70-46f9-4b4d-9f82-082f514fa505" xmlns:ns3="2bba59d8-960e-497e-897f-77a0b0db6ff9" targetNamespace="http://schemas.microsoft.com/office/2006/metadata/properties" ma:root="true" ma:fieldsID="1979ff485f851ce3a1b83882b2e37b97" ns2:_="" ns3:_="">
    <xsd:import namespace="b3698a70-46f9-4b4d-9f82-082f514fa505"/>
    <xsd:import namespace="2bba59d8-960e-497e-897f-77a0b0db6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98a70-46f9-4b4d-9f82-082f514fa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a59d8-960e-497e-897f-77a0b0db6ff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91dbb946-b0f4-4110-8940-55abb0be22cc}" ma:internalName="TaxCatchAll" ma:showField="CatchAllData" ma:web="2bba59d8-960e-497e-897f-77a0b0db6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698a70-46f9-4b4d-9f82-082f514fa505">
      <Terms xmlns="http://schemas.microsoft.com/office/infopath/2007/PartnerControls"/>
    </lcf76f155ced4ddcb4097134ff3c332f>
    <TaxCatchAll xmlns="2bba59d8-960e-497e-897f-77a0b0db6ff9" xsi:nil="true"/>
  </documentManagement>
</p:properties>
</file>

<file path=customXml/itemProps1.xml><?xml version="1.0" encoding="utf-8"?>
<ds:datastoreItem xmlns:ds="http://schemas.openxmlformats.org/officeDocument/2006/customXml" ds:itemID="{E6D5E92E-655A-4146-9786-B0DC42F1B4B4}"/>
</file>

<file path=customXml/itemProps2.xml><?xml version="1.0" encoding="utf-8"?>
<ds:datastoreItem xmlns:ds="http://schemas.openxmlformats.org/officeDocument/2006/customXml" ds:itemID="{32CEA8A6-AC62-4029-802F-0A746FD0741C}"/>
</file>

<file path=customXml/itemProps3.xml><?xml version="1.0" encoding="utf-8"?>
<ds:datastoreItem xmlns:ds="http://schemas.openxmlformats.org/officeDocument/2006/customXml" ds:itemID="{C5ED0185-B1E6-423F-B99E-D8FBEE2468D5}"/>
</file>

<file path=docProps/app.xml><?xml version="1.0" encoding="utf-8"?>
<Properties xmlns="http://schemas.openxmlformats.org/officeDocument/2006/extended-properties" xmlns:vt="http://schemas.openxmlformats.org/officeDocument/2006/docPropsVTypes">
  <Template>Normal.dotm</Template>
  <TotalTime>54</TotalTime>
  <Pages>8</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Maksims Balalaikins</dc:creator>
  <cp:keywords/>
  <dc:description/>
  <cp:lastModifiedBy>Uldis Valainis</cp:lastModifiedBy>
  <cp:revision>8</cp:revision>
  <dcterms:created xsi:type="dcterms:W3CDTF">2023-11-10T06:05:00Z</dcterms:created>
  <dcterms:modified xsi:type="dcterms:W3CDTF">2023-11-26T12:45:00Z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0x01010058DE24E5771DEA48B34C4F1720D2A691</vt:lpwstr>
  </property>
</Properties>
</file>