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40A3" w14:textId="0BFC5261" w:rsidR="00190CE8" w:rsidRDefault="009E3592" w:rsidP="009E3592">
      <w:pPr>
        <w:jc w:val="center"/>
      </w:pPr>
      <w:r w:rsidRPr="009E3592">
        <w:rPr>
          <w:noProof/>
        </w:rPr>
        <w:drawing>
          <wp:inline distT="0" distB="0" distL="0" distR="0" wp14:anchorId="39B367CC" wp14:editId="4F68D022">
            <wp:extent cx="922020" cy="937260"/>
            <wp:effectExtent l="0" t="0" r="0" b="0"/>
            <wp:docPr id="388060652" name="Attēls 388060652" descr="Attēls, kurā ir teksts, zīmotne, emblēma, logotip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60652" name="Attēls 1" descr="Attēls, kurā ir teksts, zīmotne, emblēma, logotips&#10;&#10;Apraksts ģenerēts automātisk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937260"/>
                    </a:xfrm>
                    <a:prstGeom prst="rect">
                      <a:avLst/>
                    </a:prstGeom>
                    <a:noFill/>
                    <a:ln>
                      <a:noFill/>
                    </a:ln>
                  </pic:spPr>
                </pic:pic>
              </a:graphicData>
            </a:graphic>
          </wp:inline>
        </w:drawing>
      </w:r>
      <w:r w:rsidRPr="009E3592">
        <w:br/>
      </w:r>
    </w:p>
    <w:p w14:paraId="053DE507" w14:textId="6E9666E3" w:rsidR="009E3592" w:rsidRDefault="009E3592" w:rsidP="009E3592">
      <w:pPr>
        <w:jc w:val="center"/>
      </w:pPr>
    </w:p>
    <w:p w14:paraId="7A2058A5" w14:textId="6E9666E3" w:rsidR="00B23750" w:rsidRDefault="00B23750" w:rsidP="009E3592">
      <w:pPr>
        <w:jc w:val="center"/>
        <w:rPr>
          <w:b/>
          <w:bCs/>
          <w:sz w:val="36"/>
          <w:szCs w:val="36"/>
        </w:rPr>
      </w:pPr>
    </w:p>
    <w:p w14:paraId="7A16F158" w14:textId="6E9666E3" w:rsidR="00B23750" w:rsidRDefault="00B23750" w:rsidP="009E3592">
      <w:pPr>
        <w:jc w:val="center"/>
        <w:rPr>
          <w:b/>
          <w:bCs/>
          <w:sz w:val="36"/>
          <w:szCs w:val="36"/>
        </w:rPr>
      </w:pPr>
    </w:p>
    <w:p w14:paraId="64095D25" w14:textId="77777777" w:rsidR="009E3592" w:rsidRPr="00B23750" w:rsidRDefault="009E3592" w:rsidP="009E3592">
      <w:pPr>
        <w:jc w:val="center"/>
        <w:rPr>
          <w:rFonts w:cstheme="minorHAnsi"/>
          <w:b/>
          <w:bCs/>
          <w:sz w:val="36"/>
          <w:szCs w:val="36"/>
        </w:rPr>
      </w:pPr>
      <w:r w:rsidRPr="00B23750">
        <w:rPr>
          <w:rFonts w:cstheme="minorHAnsi"/>
          <w:b/>
          <w:bCs/>
          <w:sz w:val="36"/>
          <w:szCs w:val="36"/>
        </w:rPr>
        <w:t>Dabas aizsardzības pārvaldes </w:t>
      </w:r>
    </w:p>
    <w:p w14:paraId="56473792" w14:textId="6E9666E3" w:rsidR="009E3592" w:rsidRPr="00922B92" w:rsidRDefault="009E3592" w:rsidP="009E3592">
      <w:pPr>
        <w:jc w:val="center"/>
        <w:rPr>
          <w:sz w:val="36"/>
          <w:szCs w:val="36"/>
        </w:rPr>
      </w:pPr>
    </w:p>
    <w:p w14:paraId="7AB655D8" w14:textId="62510D00" w:rsidR="009E3592" w:rsidRPr="00922B92" w:rsidRDefault="009E3592" w:rsidP="009E3592">
      <w:pPr>
        <w:jc w:val="center"/>
        <w:rPr>
          <w:rFonts w:cstheme="minorHAnsi"/>
          <w:sz w:val="48"/>
          <w:szCs w:val="48"/>
        </w:rPr>
      </w:pPr>
      <w:r w:rsidRPr="00922B92">
        <w:rPr>
          <w:rFonts w:cstheme="minorHAnsi"/>
          <w:b/>
          <w:bCs/>
          <w:sz w:val="48"/>
          <w:szCs w:val="48"/>
        </w:rPr>
        <w:t>PUBLISKAIS GADA PĀRSKATS</w:t>
      </w:r>
      <w:r w:rsidRPr="00922B92">
        <w:rPr>
          <w:rFonts w:cstheme="minorHAnsi"/>
          <w:sz w:val="48"/>
          <w:szCs w:val="48"/>
        </w:rPr>
        <w:t> </w:t>
      </w:r>
    </w:p>
    <w:p w14:paraId="40083C26" w14:textId="6F062DDC" w:rsidR="009E3592" w:rsidRPr="00922B92" w:rsidRDefault="009E3592" w:rsidP="009E3592">
      <w:pPr>
        <w:jc w:val="center"/>
        <w:rPr>
          <w:rFonts w:cstheme="minorHAnsi"/>
          <w:sz w:val="48"/>
          <w:szCs w:val="48"/>
        </w:rPr>
      </w:pPr>
      <w:r w:rsidRPr="00922B92">
        <w:rPr>
          <w:rFonts w:cstheme="minorHAnsi"/>
          <w:b/>
          <w:bCs/>
          <w:sz w:val="48"/>
          <w:szCs w:val="48"/>
        </w:rPr>
        <w:t>par 2022. gadu</w:t>
      </w:r>
      <w:r w:rsidRPr="00922B92">
        <w:rPr>
          <w:rFonts w:cstheme="minorHAnsi"/>
          <w:sz w:val="48"/>
          <w:szCs w:val="48"/>
        </w:rPr>
        <w:t> </w:t>
      </w:r>
    </w:p>
    <w:p w14:paraId="16F8613D" w14:textId="77777777" w:rsidR="009E3592" w:rsidRPr="00922B92" w:rsidRDefault="009E3592" w:rsidP="009E3592">
      <w:pPr>
        <w:jc w:val="center"/>
        <w:rPr>
          <w:rFonts w:cstheme="minorHAnsi"/>
        </w:rPr>
      </w:pPr>
      <w:r w:rsidRPr="00922B92">
        <w:rPr>
          <w:rFonts w:cstheme="minorHAnsi"/>
        </w:rPr>
        <w:t> </w:t>
      </w:r>
    </w:p>
    <w:p w14:paraId="25CE631F" w14:textId="77777777" w:rsidR="009E3592" w:rsidRPr="00922B92" w:rsidRDefault="009E3592" w:rsidP="009E3592">
      <w:pPr>
        <w:jc w:val="center"/>
        <w:rPr>
          <w:rFonts w:cstheme="minorHAnsi"/>
        </w:rPr>
      </w:pPr>
    </w:p>
    <w:p w14:paraId="178539F7" w14:textId="77777777" w:rsidR="009E3592" w:rsidRPr="00922B92" w:rsidRDefault="009E3592" w:rsidP="009E3592">
      <w:pPr>
        <w:jc w:val="center"/>
        <w:rPr>
          <w:rFonts w:cstheme="minorHAnsi"/>
        </w:rPr>
      </w:pPr>
    </w:p>
    <w:p w14:paraId="3B04F080" w14:textId="77777777" w:rsidR="009E3592" w:rsidRPr="00922B92" w:rsidRDefault="009E3592" w:rsidP="009E3592">
      <w:pPr>
        <w:jc w:val="center"/>
        <w:rPr>
          <w:rFonts w:cstheme="minorHAnsi"/>
        </w:rPr>
      </w:pPr>
    </w:p>
    <w:p w14:paraId="3FB0194D" w14:textId="77777777" w:rsidR="009E3592" w:rsidRPr="00922B92" w:rsidRDefault="009E3592" w:rsidP="009E3592">
      <w:pPr>
        <w:jc w:val="center"/>
        <w:rPr>
          <w:rFonts w:cstheme="minorHAnsi"/>
        </w:rPr>
      </w:pPr>
    </w:p>
    <w:p w14:paraId="39FA31B0" w14:textId="77777777" w:rsidR="009E3592" w:rsidRPr="00922B92" w:rsidRDefault="009E3592" w:rsidP="009E3592">
      <w:pPr>
        <w:jc w:val="center"/>
        <w:rPr>
          <w:rFonts w:cstheme="minorHAnsi"/>
        </w:rPr>
      </w:pPr>
    </w:p>
    <w:p w14:paraId="13502B0F" w14:textId="77777777" w:rsidR="009E3592" w:rsidRPr="00922B92" w:rsidRDefault="009E3592" w:rsidP="009E3592">
      <w:pPr>
        <w:jc w:val="center"/>
        <w:rPr>
          <w:rFonts w:cstheme="minorHAnsi"/>
        </w:rPr>
      </w:pPr>
    </w:p>
    <w:p w14:paraId="153E0E27" w14:textId="77777777" w:rsidR="009E3592" w:rsidRPr="00922B92" w:rsidRDefault="009E3592" w:rsidP="009E3592">
      <w:pPr>
        <w:jc w:val="center"/>
        <w:rPr>
          <w:rFonts w:cstheme="minorHAnsi"/>
        </w:rPr>
      </w:pPr>
    </w:p>
    <w:p w14:paraId="241CAB63" w14:textId="77777777" w:rsidR="009E3592" w:rsidRPr="00922B92" w:rsidRDefault="009E3592" w:rsidP="009E3592">
      <w:pPr>
        <w:jc w:val="center"/>
        <w:rPr>
          <w:rFonts w:cstheme="minorHAnsi"/>
        </w:rPr>
      </w:pPr>
    </w:p>
    <w:p w14:paraId="177D070D" w14:textId="77777777" w:rsidR="009E3592" w:rsidRPr="00922B92" w:rsidRDefault="009E3592" w:rsidP="3C1B6FE7">
      <w:pPr>
        <w:jc w:val="center"/>
        <w:rPr>
          <w:sz w:val="28"/>
          <w:szCs w:val="28"/>
        </w:rPr>
      </w:pPr>
      <w:r w:rsidRPr="3C1B6FE7">
        <w:rPr>
          <w:sz w:val="28"/>
          <w:szCs w:val="28"/>
        </w:rPr>
        <w:t>Siguldā </w:t>
      </w:r>
    </w:p>
    <w:p w14:paraId="32843459" w14:textId="2FD7B10C" w:rsidR="009E3592" w:rsidRPr="00922B92" w:rsidRDefault="009E3592" w:rsidP="3C1B6FE7">
      <w:pPr>
        <w:jc w:val="center"/>
        <w:rPr>
          <w:sz w:val="28"/>
          <w:szCs w:val="28"/>
        </w:rPr>
      </w:pPr>
      <w:r w:rsidRPr="3C1B6FE7">
        <w:rPr>
          <w:sz w:val="28"/>
          <w:szCs w:val="28"/>
        </w:rPr>
        <w:t>202</w:t>
      </w:r>
      <w:r w:rsidR="00DB2A0A" w:rsidRPr="3C1B6FE7">
        <w:rPr>
          <w:sz w:val="28"/>
          <w:szCs w:val="28"/>
        </w:rPr>
        <w:t>3</w:t>
      </w:r>
      <w:r w:rsidRPr="3C1B6FE7">
        <w:rPr>
          <w:sz w:val="28"/>
          <w:szCs w:val="28"/>
        </w:rPr>
        <w:t> </w:t>
      </w:r>
    </w:p>
    <w:p w14:paraId="284C19A6" w14:textId="77777777" w:rsidR="009E3592" w:rsidRPr="00922B92" w:rsidRDefault="009E3592" w:rsidP="359B9ED1">
      <w:pPr>
        <w:jc w:val="center"/>
      </w:pPr>
    </w:p>
    <w:p w14:paraId="0B070D53" w14:textId="479CB2CB" w:rsidR="359B9ED1" w:rsidRDefault="359B9ED1" w:rsidP="359B9ED1">
      <w:pPr>
        <w:jc w:val="center"/>
      </w:pPr>
    </w:p>
    <w:p w14:paraId="1D6097BF" w14:textId="1C49C9C7" w:rsidR="359B9ED1" w:rsidRDefault="359B9ED1" w:rsidP="359B9ED1">
      <w:pPr>
        <w:jc w:val="center"/>
      </w:pPr>
    </w:p>
    <w:sdt>
      <w:sdtPr>
        <w:id w:val="-343169766"/>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02308E5F" w14:textId="3C647AC2" w:rsidR="004A518D" w:rsidRDefault="004A518D">
          <w:pPr>
            <w:pStyle w:val="Saturardtjavirsraksts"/>
          </w:pPr>
          <w:r>
            <w:t>Satura rādītājs</w:t>
          </w:r>
        </w:p>
        <w:p w14:paraId="2CD702E2" w14:textId="06D58007" w:rsidR="000C016A" w:rsidRDefault="004A518D">
          <w:pPr>
            <w:pStyle w:val="Saturs1"/>
            <w:tabs>
              <w:tab w:val="right" w:leader="dot" w:pos="9629"/>
            </w:tabs>
            <w:rPr>
              <w:rFonts w:cstheme="minorBidi"/>
              <w:noProof/>
              <w:kern w:val="2"/>
              <w14:ligatures w14:val="standardContextual"/>
            </w:rPr>
          </w:pPr>
          <w:r>
            <w:fldChar w:fldCharType="begin"/>
          </w:r>
          <w:r>
            <w:instrText xml:space="preserve"> TOC \o "1-3" \h \z \u </w:instrText>
          </w:r>
          <w:r>
            <w:fldChar w:fldCharType="separate"/>
          </w:r>
          <w:hyperlink w:anchor="_Toc139557166" w:history="1">
            <w:r w:rsidR="000C016A" w:rsidRPr="00D83E3A">
              <w:rPr>
                <w:rStyle w:val="Hipersaite"/>
                <w:noProof/>
              </w:rPr>
              <w:t>Lietotie saīsinājumi</w:t>
            </w:r>
            <w:r w:rsidR="000C016A">
              <w:rPr>
                <w:noProof/>
                <w:webHidden/>
              </w:rPr>
              <w:tab/>
            </w:r>
            <w:r w:rsidR="000C016A">
              <w:rPr>
                <w:noProof/>
                <w:webHidden/>
              </w:rPr>
              <w:fldChar w:fldCharType="begin"/>
            </w:r>
            <w:r w:rsidR="000C016A">
              <w:rPr>
                <w:noProof/>
                <w:webHidden/>
              </w:rPr>
              <w:instrText xml:space="preserve"> PAGEREF _Toc139557166 \h </w:instrText>
            </w:r>
            <w:r w:rsidR="000C016A">
              <w:rPr>
                <w:noProof/>
                <w:webHidden/>
              </w:rPr>
            </w:r>
            <w:r w:rsidR="000C016A">
              <w:rPr>
                <w:noProof/>
                <w:webHidden/>
              </w:rPr>
              <w:fldChar w:fldCharType="separate"/>
            </w:r>
            <w:r w:rsidR="000C016A">
              <w:rPr>
                <w:noProof/>
                <w:webHidden/>
              </w:rPr>
              <w:t>3</w:t>
            </w:r>
            <w:r w:rsidR="000C016A">
              <w:rPr>
                <w:noProof/>
                <w:webHidden/>
              </w:rPr>
              <w:fldChar w:fldCharType="end"/>
            </w:r>
          </w:hyperlink>
        </w:p>
        <w:p w14:paraId="4F965325" w14:textId="2A6657DF" w:rsidR="000C016A" w:rsidRDefault="000C016A">
          <w:pPr>
            <w:pStyle w:val="Saturs1"/>
            <w:tabs>
              <w:tab w:val="right" w:leader="dot" w:pos="9629"/>
            </w:tabs>
            <w:rPr>
              <w:rFonts w:cstheme="minorBidi"/>
              <w:noProof/>
              <w:kern w:val="2"/>
              <w14:ligatures w14:val="standardContextual"/>
            </w:rPr>
          </w:pPr>
          <w:hyperlink w:anchor="_Toc139557167" w:history="1">
            <w:r w:rsidRPr="00D83E3A">
              <w:rPr>
                <w:rStyle w:val="Hipersaite"/>
                <w:noProof/>
              </w:rPr>
              <w:t>1. Pamatinformācija</w:t>
            </w:r>
            <w:r>
              <w:rPr>
                <w:noProof/>
                <w:webHidden/>
              </w:rPr>
              <w:tab/>
            </w:r>
            <w:r>
              <w:rPr>
                <w:noProof/>
                <w:webHidden/>
              </w:rPr>
              <w:fldChar w:fldCharType="begin"/>
            </w:r>
            <w:r>
              <w:rPr>
                <w:noProof/>
                <w:webHidden/>
              </w:rPr>
              <w:instrText xml:space="preserve"> PAGEREF _Toc139557167 \h </w:instrText>
            </w:r>
            <w:r>
              <w:rPr>
                <w:noProof/>
                <w:webHidden/>
              </w:rPr>
            </w:r>
            <w:r>
              <w:rPr>
                <w:noProof/>
                <w:webHidden/>
              </w:rPr>
              <w:fldChar w:fldCharType="separate"/>
            </w:r>
            <w:r>
              <w:rPr>
                <w:noProof/>
                <w:webHidden/>
              </w:rPr>
              <w:t>4</w:t>
            </w:r>
            <w:r>
              <w:rPr>
                <w:noProof/>
                <w:webHidden/>
              </w:rPr>
              <w:fldChar w:fldCharType="end"/>
            </w:r>
          </w:hyperlink>
        </w:p>
        <w:p w14:paraId="55009160" w14:textId="3D232C2E" w:rsidR="000C016A" w:rsidRDefault="000C016A">
          <w:pPr>
            <w:pStyle w:val="Saturs2"/>
            <w:tabs>
              <w:tab w:val="right" w:leader="dot" w:pos="9629"/>
            </w:tabs>
            <w:rPr>
              <w:rFonts w:cstheme="minorBidi"/>
              <w:noProof/>
              <w:kern w:val="2"/>
              <w14:ligatures w14:val="standardContextual"/>
            </w:rPr>
          </w:pPr>
          <w:hyperlink w:anchor="_Toc139557168" w:history="1">
            <w:r w:rsidRPr="00D83E3A">
              <w:rPr>
                <w:rStyle w:val="Hipersaite"/>
                <w:noProof/>
              </w:rPr>
              <w:t>1.1.  Dabas aizsardzības pārvaldes juridiskais statuss un struktūra</w:t>
            </w:r>
            <w:r>
              <w:rPr>
                <w:noProof/>
                <w:webHidden/>
              </w:rPr>
              <w:tab/>
            </w:r>
            <w:r>
              <w:rPr>
                <w:noProof/>
                <w:webHidden/>
              </w:rPr>
              <w:fldChar w:fldCharType="begin"/>
            </w:r>
            <w:r>
              <w:rPr>
                <w:noProof/>
                <w:webHidden/>
              </w:rPr>
              <w:instrText xml:space="preserve"> PAGEREF _Toc139557168 \h </w:instrText>
            </w:r>
            <w:r>
              <w:rPr>
                <w:noProof/>
                <w:webHidden/>
              </w:rPr>
            </w:r>
            <w:r>
              <w:rPr>
                <w:noProof/>
                <w:webHidden/>
              </w:rPr>
              <w:fldChar w:fldCharType="separate"/>
            </w:r>
            <w:r>
              <w:rPr>
                <w:noProof/>
                <w:webHidden/>
              </w:rPr>
              <w:t>4</w:t>
            </w:r>
            <w:r>
              <w:rPr>
                <w:noProof/>
                <w:webHidden/>
              </w:rPr>
              <w:fldChar w:fldCharType="end"/>
            </w:r>
          </w:hyperlink>
        </w:p>
        <w:p w14:paraId="11D5EF09" w14:textId="669AB951" w:rsidR="000C016A" w:rsidRDefault="000C016A">
          <w:pPr>
            <w:pStyle w:val="Saturs2"/>
            <w:tabs>
              <w:tab w:val="right" w:leader="dot" w:pos="9629"/>
            </w:tabs>
            <w:rPr>
              <w:rFonts w:cstheme="minorBidi"/>
              <w:noProof/>
              <w:kern w:val="2"/>
              <w14:ligatures w14:val="standardContextual"/>
            </w:rPr>
          </w:pPr>
          <w:hyperlink w:anchor="_Toc139557169" w:history="1">
            <w:r w:rsidRPr="00D83E3A">
              <w:rPr>
                <w:rStyle w:val="Hipersaite"/>
                <w:noProof/>
              </w:rPr>
              <w:t>1.2.  Politikas jomas, nozares, apakšnozares vai funkcijas, par kurām Dabas aizsardzības pārvalde ir atbildīga</w:t>
            </w:r>
            <w:r>
              <w:rPr>
                <w:noProof/>
                <w:webHidden/>
              </w:rPr>
              <w:tab/>
            </w:r>
            <w:r>
              <w:rPr>
                <w:noProof/>
                <w:webHidden/>
              </w:rPr>
              <w:fldChar w:fldCharType="begin"/>
            </w:r>
            <w:r>
              <w:rPr>
                <w:noProof/>
                <w:webHidden/>
              </w:rPr>
              <w:instrText xml:space="preserve"> PAGEREF _Toc139557169 \h </w:instrText>
            </w:r>
            <w:r>
              <w:rPr>
                <w:noProof/>
                <w:webHidden/>
              </w:rPr>
            </w:r>
            <w:r>
              <w:rPr>
                <w:noProof/>
                <w:webHidden/>
              </w:rPr>
              <w:fldChar w:fldCharType="separate"/>
            </w:r>
            <w:r>
              <w:rPr>
                <w:noProof/>
                <w:webHidden/>
              </w:rPr>
              <w:t>4</w:t>
            </w:r>
            <w:r>
              <w:rPr>
                <w:noProof/>
                <w:webHidden/>
              </w:rPr>
              <w:fldChar w:fldCharType="end"/>
            </w:r>
          </w:hyperlink>
        </w:p>
        <w:p w14:paraId="573FF9F8" w14:textId="48BD20E7" w:rsidR="000C016A" w:rsidRDefault="000C016A">
          <w:pPr>
            <w:pStyle w:val="Saturs2"/>
            <w:tabs>
              <w:tab w:val="right" w:leader="dot" w:pos="9629"/>
            </w:tabs>
            <w:rPr>
              <w:rFonts w:cstheme="minorBidi"/>
              <w:noProof/>
              <w:kern w:val="2"/>
              <w14:ligatures w14:val="standardContextual"/>
            </w:rPr>
          </w:pPr>
          <w:hyperlink w:anchor="_Toc139557170" w:history="1">
            <w:r w:rsidRPr="00D83E3A">
              <w:rPr>
                <w:rStyle w:val="Hipersaite"/>
                <w:noProof/>
              </w:rPr>
              <w:t>1.3.  Dabas aizsardzības pārvaldes darbības virzieni un mērķi, kā arī īstenotās budžeta programmas (apakšprogrammas)</w:t>
            </w:r>
            <w:r>
              <w:rPr>
                <w:noProof/>
                <w:webHidden/>
              </w:rPr>
              <w:tab/>
            </w:r>
            <w:r>
              <w:rPr>
                <w:noProof/>
                <w:webHidden/>
              </w:rPr>
              <w:fldChar w:fldCharType="begin"/>
            </w:r>
            <w:r>
              <w:rPr>
                <w:noProof/>
                <w:webHidden/>
              </w:rPr>
              <w:instrText xml:space="preserve"> PAGEREF _Toc139557170 \h </w:instrText>
            </w:r>
            <w:r>
              <w:rPr>
                <w:noProof/>
                <w:webHidden/>
              </w:rPr>
            </w:r>
            <w:r>
              <w:rPr>
                <w:noProof/>
                <w:webHidden/>
              </w:rPr>
              <w:fldChar w:fldCharType="separate"/>
            </w:r>
            <w:r>
              <w:rPr>
                <w:noProof/>
                <w:webHidden/>
              </w:rPr>
              <w:t>6</w:t>
            </w:r>
            <w:r>
              <w:rPr>
                <w:noProof/>
                <w:webHidden/>
              </w:rPr>
              <w:fldChar w:fldCharType="end"/>
            </w:r>
          </w:hyperlink>
        </w:p>
        <w:p w14:paraId="4C6586CB" w14:textId="4C34EE2B" w:rsidR="000C016A" w:rsidRDefault="000C016A">
          <w:pPr>
            <w:pStyle w:val="Saturs2"/>
            <w:tabs>
              <w:tab w:val="right" w:leader="dot" w:pos="9629"/>
            </w:tabs>
            <w:rPr>
              <w:rFonts w:cstheme="minorBidi"/>
              <w:noProof/>
              <w:kern w:val="2"/>
              <w14:ligatures w14:val="standardContextual"/>
            </w:rPr>
          </w:pPr>
          <w:hyperlink w:anchor="_Toc139557171" w:history="1">
            <w:r w:rsidRPr="00D83E3A">
              <w:rPr>
                <w:rStyle w:val="Hipersaite"/>
                <w:noProof/>
              </w:rPr>
              <w:t>1.4. Dabas aizsardzības pārvaldes 2022. gada darbības stratēģijas prioritātes un to mērķi</w:t>
            </w:r>
            <w:r>
              <w:rPr>
                <w:noProof/>
                <w:webHidden/>
              </w:rPr>
              <w:tab/>
            </w:r>
            <w:r>
              <w:rPr>
                <w:noProof/>
                <w:webHidden/>
              </w:rPr>
              <w:fldChar w:fldCharType="begin"/>
            </w:r>
            <w:r>
              <w:rPr>
                <w:noProof/>
                <w:webHidden/>
              </w:rPr>
              <w:instrText xml:space="preserve"> PAGEREF _Toc139557171 \h </w:instrText>
            </w:r>
            <w:r>
              <w:rPr>
                <w:noProof/>
                <w:webHidden/>
              </w:rPr>
            </w:r>
            <w:r>
              <w:rPr>
                <w:noProof/>
                <w:webHidden/>
              </w:rPr>
              <w:fldChar w:fldCharType="separate"/>
            </w:r>
            <w:r>
              <w:rPr>
                <w:noProof/>
                <w:webHidden/>
              </w:rPr>
              <w:t>7</w:t>
            </w:r>
            <w:r>
              <w:rPr>
                <w:noProof/>
                <w:webHidden/>
              </w:rPr>
              <w:fldChar w:fldCharType="end"/>
            </w:r>
          </w:hyperlink>
        </w:p>
        <w:p w14:paraId="6DF10291" w14:textId="0C852B51" w:rsidR="000C016A" w:rsidRDefault="000C016A">
          <w:pPr>
            <w:pStyle w:val="Saturs1"/>
            <w:tabs>
              <w:tab w:val="left" w:pos="440"/>
              <w:tab w:val="right" w:leader="dot" w:pos="9629"/>
            </w:tabs>
            <w:rPr>
              <w:rFonts w:cstheme="minorBidi"/>
              <w:noProof/>
              <w:kern w:val="2"/>
              <w14:ligatures w14:val="standardContextual"/>
            </w:rPr>
          </w:pPr>
          <w:hyperlink w:anchor="_Toc139557172" w:history="1">
            <w:r w:rsidRPr="00D83E3A">
              <w:rPr>
                <w:rStyle w:val="Hipersaite"/>
                <w:noProof/>
              </w:rPr>
              <w:t>2.</w:t>
            </w:r>
            <w:r>
              <w:rPr>
                <w:rFonts w:cstheme="minorBidi"/>
                <w:noProof/>
                <w:kern w:val="2"/>
                <w14:ligatures w14:val="standardContextual"/>
              </w:rPr>
              <w:tab/>
            </w:r>
            <w:r w:rsidRPr="00D83E3A">
              <w:rPr>
                <w:rStyle w:val="Hipersaite"/>
                <w:noProof/>
              </w:rPr>
              <w:t>Finanšu resursi un darbības rezultāti</w:t>
            </w:r>
            <w:r>
              <w:rPr>
                <w:noProof/>
                <w:webHidden/>
              </w:rPr>
              <w:tab/>
            </w:r>
            <w:r>
              <w:rPr>
                <w:noProof/>
                <w:webHidden/>
              </w:rPr>
              <w:fldChar w:fldCharType="begin"/>
            </w:r>
            <w:r>
              <w:rPr>
                <w:noProof/>
                <w:webHidden/>
              </w:rPr>
              <w:instrText xml:space="preserve"> PAGEREF _Toc139557172 \h </w:instrText>
            </w:r>
            <w:r>
              <w:rPr>
                <w:noProof/>
                <w:webHidden/>
              </w:rPr>
            </w:r>
            <w:r>
              <w:rPr>
                <w:noProof/>
                <w:webHidden/>
              </w:rPr>
              <w:fldChar w:fldCharType="separate"/>
            </w:r>
            <w:r>
              <w:rPr>
                <w:noProof/>
                <w:webHidden/>
              </w:rPr>
              <w:t>10</w:t>
            </w:r>
            <w:r>
              <w:rPr>
                <w:noProof/>
                <w:webHidden/>
              </w:rPr>
              <w:fldChar w:fldCharType="end"/>
            </w:r>
          </w:hyperlink>
        </w:p>
        <w:p w14:paraId="51FC794C" w14:textId="5BA62357" w:rsidR="000C016A" w:rsidRDefault="000C016A">
          <w:pPr>
            <w:pStyle w:val="Saturs2"/>
            <w:tabs>
              <w:tab w:val="right" w:leader="dot" w:pos="9629"/>
            </w:tabs>
            <w:rPr>
              <w:rFonts w:cstheme="minorBidi"/>
              <w:noProof/>
              <w:kern w:val="2"/>
              <w14:ligatures w14:val="standardContextual"/>
            </w:rPr>
          </w:pPr>
          <w:hyperlink w:anchor="_Toc139557173" w:history="1">
            <w:r w:rsidRPr="00D83E3A">
              <w:rPr>
                <w:rStyle w:val="Hipersaite"/>
                <w:noProof/>
              </w:rPr>
              <w:t>2.1. Valsts budžeta finansējums un tā izlietojums</w:t>
            </w:r>
            <w:r>
              <w:rPr>
                <w:noProof/>
                <w:webHidden/>
              </w:rPr>
              <w:tab/>
            </w:r>
            <w:r>
              <w:rPr>
                <w:noProof/>
                <w:webHidden/>
              </w:rPr>
              <w:fldChar w:fldCharType="begin"/>
            </w:r>
            <w:r>
              <w:rPr>
                <w:noProof/>
                <w:webHidden/>
              </w:rPr>
              <w:instrText xml:space="preserve"> PAGEREF _Toc139557173 \h </w:instrText>
            </w:r>
            <w:r>
              <w:rPr>
                <w:noProof/>
                <w:webHidden/>
              </w:rPr>
            </w:r>
            <w:r>
              <w:rPr>
                <w:noProof/>
                <w:webHidden/>
              </w:rPr>
              <w:fldChar w:fldCharType="separate"/>
            </w:r>
            <w:r>
              <w:rPr>
                <w:noProof/>
                <w:webHidden/>
              </w:rPr>
              <w:t>10</w:t>
            </w:r>
            <w:r>
              <w:rPr>
                <w:noProof/>
                <w:webHidden/>
              </w:rPr>
              <w:fldChar w:fldCharType="end"/>
            </w:r>
          </w:hyperlink>
        </w:p>
        <w:p w14:paraId="5DC645EE" w14:textId="042A99B3" w:rsidR="000C016A" w:rsidRDefault="000C016A">
          <w:pPr>
            <w:pStyle w:val="Saturs2"/>
            <w:tabs>
              <w:tab w:val="right" w:leader="dot" w:pos="9629"/>
            </w:tabs>
            <w:rPr>
              <w:rFonts w:cstheme="minorBidi"/>
              <w:noProof/>
              <w:kern w:val="2"/>
              <w14:ligatures w14:val="standardContextual"/>
            </w:rPr>
          </w:pPr>
          <w:hyperlink w:anchor="_Toc139557174" w:history="1">
            <w:r w:rsidRPr="00D83E3A">
              <w:rPr>
                <w:rStyle w:val="Hipersaite"/>
                <w:rFonts w:ascii="Times New Roman" w:hAnsi="Times New Roman"/>
                <w:noProof/>
              </w:rPr>
              <w:t>2.2. Dabas aizsardzības pārvaldes darbības stratēģijā sasniedzamo rezultātu izpildes analīze un valsts budžeta līdzekļu izlietojuma efektivitātes izvērtējums</w:t>
            </w:r>
            <w:r>
              <w:rPr>
                <w:noProof/>
                <w:webHidden/>
              </w:rPr>
              <w:tab/>
            </w:r>
            <w:r>
              <w:rPr>
                <w:noProof/>
                <w:webHidden/>
              </w:rPr>
              <w:fldChar w:fldCharType="begin"/>
            </w:r>
            <w:r>
              <w:rPr>
                <w:noProof/>
                <w:webHidden/>
              </w:rPr>
              <w:instrText xml:space="preserve"> PAGEREF _Toc139557174 \h </w:instrText>
            </w:r>
            <w:r>
              <w:rPr>
                <w:noProof/>
                <w:webHidden/>
              </w:rPr>
            </w:r>
            <w:r>
              <w:rPr>
                <w:noProof/>
                <w:webHidden/>
              </w:rPr>
              <w:fldChar w:fldCharType="separate"/>
            </w:r>
            <w:r>
              <w:rPr>
                <w:noProof/>
                <w:webHidden/>
              </w:rPr>
              <w:t>12</w:t>
            </w:r>
            <w:r>
              <w:rPr>
                <w:noProof/>
                <w:webHidden/>
              </w:rPr>
              <w:fldChar w:fldCharType="end"/>
            </w:r>
          </w:hyperlink>
        </w:p>
        <w:p w14:paraId="1A7595D4" w14:textId="621241BE" w:rsidR="000C016A" w:rsidRDefault="000C016A">
          <w:pPr>
            <w:pStyle w:val="Saturs2"/>
            <w:tabs>
              <w:tab w:val="right" w:leader="dot" w:pos="9629"/>
            </w:tabs>
            <w:rPr>
              <w:rFonts w:cstheme="minorBidi"/>
              <w:noProof/>
              <w:kern w:val="2"/>
              <w14:ligatures w14:val="standardContextual"/>
            </w:rPr>
          </w:pPr>
          <w:hyperlink w:anchor="_Toc139557175" w:history="1">
            <w:r w:rsidRPr="00D83E3A">
              <w:rPr>
                <w:rStyle w:val="Hipersaite"/>
                <w:noProof/>
              </w:rPr>
              <w:t>2.3. Dabas aizsardzības pārvaldes 2022. gadā īstenotie prioritārie pasākumi</w:t>
            </w:r>
            <w:r>
              <w:rPr>
                <w:noProof/>
                <w:webHidden/>
              </w:rPr>
              <w:tab/>
            </w:r>
            <w:r>
              <w:rPr>
                <w:noProof/>
                <w:webHidden/>
              </w:rPr>
              <w:fldChar w:fldCharType="begin"/>
            </w:r>
            <w:r>
              <w:rPr>
                <w:noProof/>
                <w:webHidden/>
              </w:rPr>
              <w:instrText xml:space="preserve"> PAGEREF _Toc139557175 \h </w:instrText>
            </w:r>
            <w:r>
              <w:rPr>
                <w:noProof/>
                <w:webHidden/>
              </w:rPr>
            </w:r>
            <w:r>
              <w:rPr>
                <w:noProof/>
                <w:webHidden/>
              </w:rPr>
              <w:fldChar w:fldCharType="separate"/>
            </w:r>
            <w:r>
              <w:rPr>
                <w:noProof/>
                <w:webHidden/>
              </w:rPr>
              <w:t>25</w:t>
            </w:r>
            <w:r>
              <w:rPr>
                <w:noProof/>
                <w:webHidden/>
              </w:rPr>
              <w:fldChar w:fldCharType="end"/>
            </w:r>
          </w:hyperlink>
        </w:p>
        <w:p w14:paraId="2C019BBE" w14:textId="01500247" w:rsidR="000C016A" w:rsidRDefault="000C016A">
          <w:pPr>
            <w:pStyle w:val="Saturs2"/>
            <w:tabs>
              <w:tab w:val="right" w:leader="dot" w:pos="9629"/>
            </w:tabs>
            <w:rPr>
              <w:rFonts w:cstheme="minorBidi"/>
              <w:noProof/>
              <w:kern w:val="2"/>
              <w14:ligatures w14:val="standardContextual"/>
            </w:rPr>
          </w:pPr>
          <w:hyperlink w:anchor="_Toc139557176" w:history="1">
            <w:r w:rsidRPr="00D83E3A">
              <w:rPr>
                <w:rStyle w:val="Hipersaite"/>
                <w:noProof/>
              </w:rPr>
              <w:t>2.4. Dabas aizsardzības pārvaldes veiktie un pasūtītie pētījumi 2022. gadā</w:t>
            </w:r>
            <w:r>
              <w:rPr>
                <w:noProof/>
                <w:webHidden/>
              </w:rPr>
              <w:tab/>
            </w:r>
            <w:r>
              <w:rPr>
                <w:noProof/>
                <w:webHidden/>
              </w:rPr>
              <w:fldChar w:fldCharType="begin"/>
            </w:r>
            <w:r>
              <w:rPr>
                <w:noProof/>
                <w:webHidden/>
              </w:rPr>
              <w:instrText xml:space="preserve"> PAGEREF _Toc139557176 \h </w:instrText>
            </w:r>
            <w:r>
              <w:rPr>
                <w:noProof/>
                <w:webHidden/>
              </w:rPr>
            </w:r>
            <w:r>
              <w:rPr>
                <w:noProof/>
                <w:webHidden/>
              </w:rPr>
              <w:fldChar w:fldCharType="separate"/>
            </w:r>
            <w:r>
              <w:rPr>
                <w:noProof/>
                <w:webHidden/>
              </w:rPr>
              <w:t>25</w:t>
            </w:r>
            <w:r>
              <w:rPr>
                <w:noProof/>
                <w:webHidden/>
              </w:rPr>
              <w:fldChar w:fldCharType="end"/>
            </w:r>
          </w:hyperlink>
        </w:p>
        <w:p w14:paraId="54C08491" w14:textId="64A9BA6D" w:rsidR="000C016A" w:rsidRDefault="000C016A">
          <w:pPr>
            <w:pStyle w:val="Saturs2"/>
            <w:tabs>
              <w:tab w:val="right" w:leader="dot" w:pos="9629"/>
            </w:tabs>
            <w:rPr>
              <w:rFonts w:cstheme="minorBidi"/>
              <w:noProof/>
              <w:kern w:val="2"/>
              <w14:ligatures w14:val="standardContextual"/>
            </w:rPr>
          </w:pPr>
          <w:hyperlink w:anchor="_Toc139557177" w:history="1">
            <w:r w:rsidRPr="00D83E3A">
              <w:rPr>
                <w:rStyle w:val="Hipersaite"/>
                <w:noProof/>
              </w:rPr>
              <w:t>2.5. Sadarbības partneru finansēto programmu un ārvalstu ieguldījumu programmu ietvaros īstenoto projektu rezultāti un līdzekļu izlietojums</w:t>
            </w:r>
            <w:r>
              <w:rPr>
                <w:noProof/>
                <w:webHidden/>
              </w:rPr>
              <w:tab/>
            </w:r>
            <w:r>
              <w:rPr>
                <w:noProof/>
                <w:webHidden/>
              </w:rPr>
              <w:fldChar w:fldCharType="begin"/>
            </w:r>
            <w:r>
              <w:rPr>
                <w:noProof/>
                <w:webHidden/>
              </w:rPr>
              <w:instrText xml:space="preserve"> PAGEREF _Toc139557177 \h </w:instrText>
            </w:r>
            <w:r>
              <w:rPr>
                <w:noProof/>
                <w:webHidden/>
              </w:rPr>
            </w:r>
            <w:r>
              <w:rPr>
                <w:noProof/>
                <w:webHidden/>
              </w:rPr>
              <w:fldChar w:fldCharType="separate"/>
            </w:r>
            <w:r>
              <w:rPr>
                <w:noProof/>
                <w:webHidden/>
              </w:rPr>
              <w:t>27</w:t>
            </w:r>
            <w:r>
              <w:rPr>
                <w:noProof/>
                <w:webHidden/>
              </w:rPr>
              <w:fldChar w:fldCharType="end"/>
            </w:r>
          </w:hyperlink>
        </w:p>
        <w:p w14:paraId="78AA7F85" w14:textId="718308D8" w:rsidR="000C016A" w:rsidRDefault="000C016A">
          <w:pPr>
            <w:pStyle w:val="Saturs2"/>
            <w:tabs>
              <w:tab w:val="right" w:leader="dot" w:pos="9629"/>
            </w:tabs>
            <w:rPr>
              <w:rFonts w:cstheme="minorBidi"/>
              <w:noProof/>
              <w:kern w:val="2"/>
              <w14:ligatures w14:val="standardContextual"/>
            </w:rPr>
          </w:pPr>
          <w:hyperlink w:anchor="_Toc139557178" w:history="1">
            <w:r w:rsidRPr="00D83E3A">
              <w:rPr>
                <w:rStyle w:val="Hipersaite"/>
                <w:rFonts w:eastAsia="Times New Roman"/>
                <w:noProof/>
              </w:rPr>
              <w:t>2.6.  Dabas aizsardzības pārvaldes pakalpojumi</w:t>
            </w:r>
            <w:r>
              <w:rPr>
                <w:noProof/>
                <w:webHidden/>
              </w:rPr>
              <w:tab/>
            </w:r>
            <w:r>
              <w:rPr>
                <w:noProof/>
                <w:webHidden/>
              </w:rPr>
              <w:fldChar w:fldCharType="begin"/>
            </w:r>
            <w:r>
              <w:rPr>
                <w:noProof/>
                <w:webHidden/>
              </w:rPr>
              <w:instrText xml:space="preserve"> PAGEREF _Toc139557178 \h </w:instrText>
            </w:r>
            <w:r>
              <w:rPr>
                <w:noProof/>
                <w:webHidden/>
              </w:rPr>
            </w:r>
            <w:r>
              <w:rPr>
                <w:noProof/>
                <w:webHidden/>
              </w:rPr>
              <w:fldChar w:fldCharType="separate"/>
            </w:r>
            <w:r>
              <w:rPr>
                <w:noProof/>
                <w:webHidden/>
              </w:rPr>
              <w:t>38</w:t>
            </w:r>
            <w:r>
              <w:rPr>
                <w:noProof/>
                <w:webHidden/>
              </w:rPr>
              <w:fldChar w:fldCharType="end"/>
            </w:r>
          </w:hyperlink>
        </w:p>
        <w:p w14:paraId="3FEB1125" w14:textId="22D177C4" w:rsidR="000C016A" w:rsidRDefault="000C016A">
          <w:pPr>
            <w:pStyle w:val="Saturs2"/>
            <w:tabs>
              <w:tab w:val="right" w:leader="dot" w:pos="9629"/>
            </w:tabs>
            <w:rPr>
              <w:rFonts w:cstheme="minorBidi"/>
              <w:noProof/>
              <w:kern w:val="2"/>
              <w14:ligatures w14:val="standardContextual"/>
            </w:rPr>
          </w:pPr>
          <w:hyperlink w:anchor="_Toc139557179" w:history="1">
            <w:r w:rsidRPr="00D83E3A">
              <w:rPr>
                <w:rStyle w:val="Hipersaite"/>
                <w:rFonts w:eastAsia="Times New Roman"/>
                <w:noProof/>
              </w:rPr>
              <w:t>2.7 Dabas aizsardzības pārvaldes darbības stratēģijas ieviešanas novērtējums</w:t>
            </w:r>
            <w:r>
              <w:rPr>
                <w:noProof/>
                <w:webHidden/>
              </w:rPr>
              <w:tab/>
            </w:r>
            <w:r>
              <w:rPr>
                <w:noProof/>
                <w:webHidden/>
              </w:rPr>
              <w:fldChar w:fldCharType="begin"/>
            </w:r>
            <w:r>
              <w:rPr>
                <w:noProof/>
                <w:webHidden/>
              </w:rPr>
              <w:instrText xml:space="preserve"> PAGEREF _Toc139557179 \h </w:instrText>
            </w:r>
            <w:r>
              <w:rPr>
                <w:noProof/>
                <w:webHidden/>
              </w:rPr>
            </w:r>
            <w:r>
              <w:rPr>
                <w:noProof/>
                <w:webHidden/>
              </w:rPr>
              <w:fldChar w:fldCharType="separate"/>
            </w:r>
            <w:r>
              <w:rPr>
                <w:noProof/>
                <w:webHidden/>
              </w:rPr>
              <w:t>41</w:t>
            </w:r>
            <w:r>
              <w:rPr>
                <w:noProof/>
                <w:webHidden/>
              </w:rPr>
              <w:fldChar w:fldCharType="end"/>
            </w:r>
          </w:hyperlink>
        </w:p>
        <w:p w14:paraId="37FD8DC9" w14:textId="6FAF3605" w:rsidR="000C016A" w:rsidRDefault="000C016A">
          <w:pPr>
            <w:pStyle w:val="Saturs2"/>
            <w:tabs>
              <w:tab w:val="right" w:leader="dot" w:pos="9629"/>
            </w:tabs>
            <w:rPr>
              <w:rFonts w:cstheme="minorBidi"/>
              <w:noProof/>
              <w:kern w:val="2"/>
              <w14:ligatures w14:val="standardContextual"/>
            </w:rPr>
          </w:pPr>
          <w:hyperlink w:anchor="_Toc139557180" w:history="1">
            <w:r w:rsidRPr="00D83E3A">
              <w:rPr>
                <w:rStyle w:val="Hipersaite"/>
                <w:rFonts w:eastAsia="Times New Roman"/>
                <w:noProof/>
              </w:rPr>
              <w:t>2.8. Pārskats par Dabas aizsardzības pārvaldes vadības un darbības uzlabošanas sistēmām efektīvas darbības nodrošināšanai un informācija par veiktajām strukturālajām reformām un reorganizācijām</w:t>
            </w:r>
            <w:r>
              <w:rPr>
                <w:noProof/>
                <w:webHidden/>
              </w:rPr>
              <w:tab/>
            </w:r>
            <w:r>
              <w:rPr>
                <w:noProof/>
                <w:webHidden/>
              </w:rPr>
              <w:fldChar w:fldCharType="begin"/>
            </w:r>
            <w:r>
              <w:rPr>
                <w:noProof/>
                <w:webHidden/>
              </w:rPr>
              <w:instrText xml:space="preserve"> PAGEREF _Toc139557180 \h </w:instrText>
            </w:r>
            <w:r>
              <w:rPr>
                <w:noProof/>
                <w:webHidden/>
              </w:rPr>
            </w:r>
            <w:r>
              <w:rPr>
                <w:noProof/>
                <w:webHidden/>
              </w:rPr>
              <w:fldChar w:fldCharType="separate"/>
            </w:r>
            <w:r>
              <w:rPr>
                <w:noProof/>
                <w:webHidden/>
              </w:rPr>
              <w:t>51</w:t>
            </w:r>
            <w:r>
              <w:rPr>
                <w:noProof/>
                <w:webHidden/>
              </w:rPr>
              <w:fldChar w:fldCharType="end"/>
            </w:r>
          </w:hyperlink>
        </w:p>
        <w:p w14:paraId="15352D97" w14:textId="2C21482A" w:rsidR="000C016A" w:rsidRDefault="000C016A">
          <w:pPr>
            <w:pStyle w:val="Saturs1"/>
            <w:tabs>
              <w:tab w:val="right" w:leader="dot" w:pos="9629"/>
            </w:tabs>
            <w:rPr>
              <w:rFonts w:cstheme="minorBidi"/>
              <w:noProof/>
              <w:kern w:val="2"/>
              <w14:ligatures w14:val="standardContextual"/>
            </w:rPr>
          </w:pPr>
          <w:hyperlink w:anchor="_Toc139557181" w:history="1">
            <w:r w:rsidRPr="00D83E3A">
              <w:rPr>
                <w:rStyle w:val="Hipersaite"/>
                <w:noProof/>
              </w:rPr>
              <w:t>3. Personāls</w:t>
            </w:r>
            <w:r>
              <w:rPr>
                <w:noProof/>
                <w:webHidden/>
              </w:rPr>
              <w:tab/>
            </w:r>
            <w:r>
              <w:rPr>
                <w:noProof/>
                <w:webHidden/>
              </w:rPr>
              <w:fldChar w:fldCharType="begin"/>
            </w:r>
            <w:r>
              <w:rPr>
                <w:noProof/>
                <w:webHidden/>
              </w:rPr>
              <w:instrText xml:space="preserve"> PAGEREF _Toc139557181 \h </w:instrText>
            </w:r>
            <w:r>
              <w:rPr>
                <w:noProof/>
                <w:webHidden/>
              </w:rPr>
            </w:r>
            <w:r>
              <w:rPr>
                <w:noProof/>
                <w:webHidden/>
              </w:rPr>
              <w:fldChar w:fldCharType="separate"/>
            </w:r>
            <w:r>
              <w:rPr>
                <w:noProof/>
                <w:webHidden/>
              </w:rPr>
              <w:t>52</w:t>
            </w:r>
            <w:r>
              <w:rPr>
                <w:noProof/>
                <w:webHidden/>
              </w:rPr>
              <w:fldChar w:fldCharType="end"/>
            </w:r>
          </w:hyperlink>
        </w:p>
        <w:p w14:paraId="3422BDF7" w14:textId="49A2F7F6" w:rsidR="000C016A" w:rsidRDefault="000C016A">
          <w:pPr>
            <w:pStyle w:val="Saturs2"/>
            <w:tabs>
              <w:tab w:val="right" w:leader="dot" w:pos="9629"/>
            </w:tabs>
            <w:rPr>
              <w:rFonts w:cstheme="minorBidi"/>
              <w:noProof/>
              <w:kern w:val="2"/>
              <w14:ligatures w14:val="standardContextual"/>
            </w:rPr>
          </w:pPr>
          <w:hyperlink w:anchor="_Toc139557182" w:history="1">
            <w:r w:rsidRPr="00D83E3A">
              <w:rPr>
                <w:rStyle w:val="Hipersaite"/>
                <w:noProof/>
              </w:rPr>
              <w:t>3.1. Dabas aizsardzības pārvaldes amata vietu skaits un faktiskais vidējais darbinieku skaits</w:t>
            </w:r>
            <w:r>
              <w:rPr>
                <w:noProof/>
                <w:webHidden/>
              </w:rPr>
              <w:tab/>
            </w:r>
            <w:r>
              <w:rPr>
                <w:noProof/>
                <w:webHidden/>
              </w:rPr>
              <w:fldChar w:fldCharType="begin"/>
            </w:r>
            <w:r>
              <w:rPr>
                <w:noProof/>
                <w:webHidden/>
              </w:rPr>
              <w:instrText xml:space="preserve"> PAGEREF _Toc139557182 \h </w:instrText>
            </w:r>
            <w:r>
              <w:rPr>
                <w:noProof/>
                <w:webHidden/>
              </w:rPr>
            </w:r>
            <w:r>
              <w:rPr>
                <w:noProof/>
                <w:webHidden/>
              </w:rPr>
              <w:fldChar w:fldCharType="separate"/>
            </w:r>
            <w:r>
              <w:rPr>
                <w:noProof/>
                <w:webHidden/>
              </w:rPr>
              <w:t>52</w:t>
            </w:r>
            <w:r>
              <w:rPr>
                <w:noProof/>
                <w:webHidden/>
              </w:rPr>
              <w:fldChar w:fldCharType="end"/>
            </w:r>
          </w:hyperlink>
        </w:p>
        <w:p w14:paraId="33DE8AD7" w14:textId="44D5B7C7" w:rsidR="000C016A" w:rsidRDefault="000C016A">
          <w:pPr>
            <w:pStyle w:val="Saturs2"/>
            <w:tabs>
              <w:tab w:val="right" w:leader="dot" w:pos="9629"/>
            </w:tabs>
            <w:rPr>
              <w:rFonts w:cstheme="minorBidi"/>
              <w:noProof/>
              <w:kern w:val="2"/>
              <w14:ligatures w14:val="standardContextual"/>
            </w:rPr>
          </w:pPr>
          <w:hyperlink w:anchor="_Toc139557183" w:history="1">
            <w:r w:rsidRPr="00D83E3A">
              <w:rPr>
                <w:rStyle w:val="Hipersaite"/>
                <w:noProof/>
              </w:rPr>
              <w:t>3.2. Dabas aizsardzības pārvaldes ierēdņu un citu nodarbināto skaits 2022. gadā</w:t>
            </w:r>
            <w:r>
              <w:rPr>
                <w:noProof/>
                <w:webHidden/>
              </w:rPr>
              <w:tab/>
            </w:r>
            <w:r>
              <w:rPr>
                <w:noProof/>
                <w:webHidden/>
              </w:rPr>
              <w:fldChar w:fldCharType="begin"/>
            </w:r>
            <w:r>
              <w:rPr>
                <w:noProof/>
                <w:webHidden/>
              </w:rPr>
              <w:instrText xml:space="preserve"> PAGEREF _Toc139557183 \h </w:instrText>
            </w:r>
            <w:r>
              <w:rPr>
                <w:noProof/>
                <w:webHidden/>
              </w:rPr>
            </w:r>
            <w:r>
              <w:rPr>
                <w:noProof/>
                <w:webHidden/>
              </w:rPr>
              <w:fldChar w:fldCharType="separate"/>
            </w:r>
            <w:r>
              <w:rPr>
                <w:noProof/>
                <w:webHidden/>
              </w:rPr>
              <w:t>52</w:t>
            </w:r>
            <w:r>
              <w:rPr>
                <w:noProof/>
                <w:webHidden/>
              </w:rPr>
              <w:fldChar w:fldCharType="end"/>
            </w:r>
          </w:hyperlink>
        </w:p>
        <w:p w14:paraId="7B813956" w14:textId="5108AB03" w:rsidR="000C016A" w:rsidRDefault="000C016A">
          <w:pPr>
            <w:pStyle w:val="Saturs2"/>
            <w:tabs>
              <w:tab w:val="right" w:leader="dot" w:pos="9629"/>
            </w:tabs>
            <w:rPr>
              <w:rFonts w:cstheme="minorBidi"/>
              <w:noProof/>
              <w:kern w:val="2"/>
              <w14:ligatures w14:val="standardContextual"/>
            </w:rPr>
          </w:pPr>
          <w:hyperlink w:anchor="_Toc139557184" w:history="1">
            <w:r w:rsidRPr="00D83E3A">
              <w:rPr>
                <w:rStyle w:val="Hipersaite"/>
                <w:noProof/>
              </w:rPr>
              <w:t>3.3. Dabas aizsardzības pārvaldes personāla izglītība</w:t>
            </w:r>
            <w:r>
              <w:rPr>
                <w:noProof/>
                <w:webHidden/>
              </w:rPr>
              <w:tab/>
            </w:r>
            <w:r>
              <w:rPr>
                <w:noProof/>
                <w:webHidden/>
              </w:rPr>
              <w:fldChar w:fldCharType="begin"/>
            </w:r>
            <w:r>
              <w:rPr>
                <w:noProof/>
                <w:webHidden/>
              </w:rPr>
              <w:instrText xml:space="preserve"> PAGEREF _Toc139557184 \h </w:instrText>
            </w:r>
            <w:r>
              <w:rPr>
                <w:noProof/>
                <w:webHidden/>
              </w:rPr>
            </w:r>
            <w:r>
              <w:rPr>
                <w:noProof/>
                <w:webHidden/>
              </w:rPr>
              <w:fldChar w:fldCharType="separate"/>
            </w:r>
            <w:r>
              <w:rPr>
                <w:noProof/>
                <w:webHidden/>
              </w:rPr>
              <w:t>52</w:t>
            </w:r>
            <w:r>
              <w:rPr>
                <w:noProof/>
                <w:webHidden/>
              </w:rPr>
              <w:fldChar w:fldCharType="end"/>
            </w:r>
          </w:hyperlink>
        </w:p>
        <w:p w14:paraId="27819347" w14:textId="7D798FE0" w:rsidR="000C016A" w:rsidRDefault="000C016A">
          <w:pPr>
            <w:pStyle w:val="Saturs2"/>
            <w:tabs>
              <w:tab w:val="right" w:leader="dot" w:pos="9629"/>
            </w:tabs>
            <w:rPr>
              <w:rFonts w:cstheme="minorBidi"/>
              <w:noProof/>
              <w:kern w:val="2"/>
              <w14:ligatures w14:val="standardContextual"/>
            </w:rPr>
          </w:pPr>
          <w:hyperlink w:anchor="_Toc139557185" w:history="1">
            <w:r w:rsidRPr="00D83E3A">
              <w:rPr>
                <w:rStyle w:val="Hipersaite"/>
                <w:noProof/>
              </w:rPr>
              <w:t>3.4 Dabas aizsardzības pārvaldes personāla mainība</w:t>
            </w:r>
            <w:r>
              <w:rPr>
                <w:noProof/>
                <w:webHidden/>
              </w:rPr>
              <w:tab/>
            </w:r>
            <w:r>
              <w:rPr>
                <w:noProof/>
                <w:webHidden/>
              </w:rPr>
              <w:fldChar w:fldCharType="begin"/>
            </w:r>
            <w:r>
              <w:rPr>
                <w:noProof/>
                <w:webHidden/>
              </w:rPr>
              <w:instrText xml:space="preserve"> PAGEREF _Toc139557185 \h </w:instrText>
            </w:r>
            <w:r>
              <w:rPr>
                <w:noProof/>
                <w:webHidden/>
              </w:rPr>
            </w:r>
            <w:r>
              <w:rPr>
                <w:noProof/>
                <w:webHidden/>
              </w:rPr>
              <w:fldChar w:fldCharType="separate"/>
            </w:r>
            <w:r>
              <w:rPr>
                <w:noProof/>
                <w:webHidden/>
              </w:rPr>
              <w:t>52</w:t>
            </w:r>
            <w:r>
              <w:rPr>
                <w:noProof/>
                <w:webHidden/>
              </w:rPr>
              <w:fldChar w:fldCharType="end"/>
            </w:r>
          </w:hyperlink>
        </w:p>
        <w:p w14:paraId="30FBC829" w14:textId="6963D808" w:rsidR="000C016A" w:rsidRDefault="000C016A">
          <w:pPr>
            <w:pStyle w:val="Saturs2"/>
            <w:tabs>
              <w:tab w:val="right" w:leader="dot" w:pos="9629"/>
            </w:tabs>
            <w:rPr>
              <w:rFonts w:cstheme="minorBidi"/>
              <w:noProof/>
              <w:kern w:val="2"/>
              <w14:ligatures w14:val="standardContextual"/>
            </w:rPr>
          </w:pPr>
          <w:hyperlink w:anchor="_Toc139557186" w:history="1">
            <w:r w:rsidRPr="00D83E3A">
              <w:rPr>
                <w:rStyle w:val="Hipersaite"/>
                <w:noProof/>
              </w:rPr>
              <w:t>3.5 Dabas aizsardzības pārvaldes personāla vidējais sadalījums pa vecuma un dzimuma grupām</w:t>
            </w:r>
            <w:r>
              <w:rPr>
                <w:noProof/>
                <w:webHidden/>
              </w:rPr>
              <w:tab/>
            </w:r>
            <w:r>
              <w:rPr>
                <w:noProof/>
                <w:webHidden/>
              </w:rPr>
              <w:fldChar w:fldCharType="begin"/>
            </w:r>
            <w:r>
              <w:rPr>
                <w:noProof/>
                <w:webHidden/>
              </w:rPr>
              <w:instrText xml:space="preserve"> PAGEREF _Toc139557186 \h </w:instrText>
            </w:r>
            <w:r>
              <w:rPr>
                <w:noProof/>
                <w:webHidden/>
              </w:rPr>
            </w:r>
            <w:r>
              <w:rPr>
                <w:noProof/>
                <w:webHidden/>
              </w:rPr>
              <w:fldChar w:fldCharType="separate"/>
            </w:r>
            <w:r>
              <w:rPr>
                <w:noProof/>
                <w:webHidden/>
              </w:rPr>
              <w:t>53</w:t>
            </w:r>
            <w:r>
              <w:rPr>
                <w:noProof/>
                <w:webHidden/>
              </w:rPr>
              <w:fldChar w:fldCharType="end"/>
            </w:r>
          </w:hyperlink>
        </w:p>
        <w:p w14:paraId="463A9DAB" w14:textId="04A68AE4" w:rsidR="000C016A" w:rsidRDefault="000C016A">
          <w:pPr>
            <w:pStyle w:val="Saturs1"/>
            <w:tabs>
              <w:tab w:val="right" w:leader="dot" w:pos="9629"/>
            </w:tabs>
            <w:rPr>
              <w:rFonts w:cstheme="minorBidi"/>
              <w:noProof/>
              <w:kern w:val="2"/>
              <w14:ligatures w14:val="standardContextual"/>
            </w:rPr>
          </w:pPr>
          <w:hyperlink w:anchor="_Toc139557187" w:history="1">
            <w:r w:rsidRPr="00D83E3A">
              <w:rPr>
                <w:rStyle w:val="Hipersaite"/>
                <w:rFonts w:eastAsia="Times New Roman"/>
                <w:noProof/>
              </w:rPr>
              <w:t>4. Komunikācija ar sabiedrību</w:t>
            </w:r>
            <w:r>
              <w:rPr>
                <w:noProof/>
                <w:webHidden/>
              </w:rPr>
              <w:tab/>
            </w:r>
            <w:r>
              <w:rPr>
                <w:noProof/>
                <w:webHidden/>
              </w:rPr>
              <w:fldChar w:fldCharType="begin"/>
            </w:r>
            <w:r>
              <w:rPr>
                <w:noProof/>
                <w:webHidden/>
              </w:rPr>
              <w:instrText xml:space="preserve"> PAGEREF _Toc139557187 \h </w:instrText>
            </w:r>
            <w:r>
              <w:rPr>
                <w:noProof/>
                <w:webHidden/>
              </w:rPr>
            </w:r>
            <w:r>
              <w:rPr>
                <w:noProof/>
                <w:webHidden/>
              </w:rPr>
              <w:fldChar w:fldCharType="separate"/>
            </w:r>
            <w:r>
              <w:rPr>
                <w:noProof/>
                <w:webHidden/>
              </w:rPr>
              <w:t>53</w:t>
            </w:r>
            <w:r>
              <w:rPr>
                <w:noProof/>
                <w:webHidden/>
              </w:rPr>
              <w:fldChar w:fldCharType="end"/>
            </w:r>
          </w:hyperlink>
        </w:p>
        <w:p w14:paraId="51BF7B9E" w14:textId="4FF1E83B" w:rsidR="000C016A" w:rsidRDefault="000C016A">
          <w:pPr>
            <w:pStyle w:val="Saturs2"/>
            <w:tabs>
              <w:tab w:val="right" w:leader="dot" w:pos="9629"/>
            </w:tabs>
            <w:rPr>
              <w:rFonts w:cstheme="minorBidi"/>
              <w:noProof/>
              <w:kern w:val="2"/>
              <w14:ligatures w14:val="standardContextual"/>
            </w:rPr>
          </w:pPr>
          <w:hyperlink w:anchor="_Toc139557188" w:history="1">
            <w:r w:rsidRPr="00D83E3A">
              <w:rPr>
                <w:rStyle w:val="Hipersaite"/>
                <w:noProof/>
              </w:rPr>
              <w:t>4.1. Pasākumi, kas veikti sabiedrības informēšanai un izglītošanai</w:t>
            </w:r>
            <w:r>
              <w:rPr>
                <w:noProof/>
                <w:webHidden/>
              </w:rPr>
              <w:tab/>
            </w:r>
            <w:r>
              <w:rPr>
                <w:noProof/>
                <w:webHidden/>
              </w:rPr>
              <w:fldChar w:fldCharType="begin"/>
            </w:r>
            <w:r>
              <w:rPr>
                <w:noProof/>
                <w:webHidden/>
              </w:rPr>
              <w:instrText xml:space="preserve"> PAGEREF _Toc139557188 \h </w:instrText>
            </w:r>
            <w:r>
              <w:rPr>
                <w:noProof/>
                <w:webHidden/>
              </w:rPr>
            </w:r>
            <w:r>
              <w:rPr>
                <w:noProof/>
                <w:webHidden/>
              </w:rPr>
              <w:fldChar w:fldCharType="separate"/>
            </w:r>
            <w:r>
              <w:rPr>
                <w:noProof/>
                <w:webHidden/>
              </w:rPr>
              <w:t>53</w:t>
            </w:r>
            <w:r>
              <w:rPr>
                <w:noProof/>
                <w:webHidden/>
              </w:rPr>
              <w:fldChar w:fldCharType="end"/>
            </w:r>
          </w:hyperlink>
        </w:p>
        <w:p w14:paraId="39F635B7" w14:textId="3E962EA2" w:rsidR="000C016A" w:rsidRDefault="000C016A">
          <w:pPr>
            <w:pStyle w:val="Saturs2"/>
            <w:tabs>
              <w:tab w:val="right" w:leader="dot" w:pos="9629"/>
            </w:tabs>
            <w:rPr>
              <w:rFonts w:cstheme="minorBidi"/>
              <w:noProof/>
              <w:kern w:val="2"/>
              <w14:ligatures w14:val="standardContextual"/>
            </w:rPr>
          </w:pPr>
          <w:hyperlink w:anchor="_Toc139557189" w:history="1">
            <w:r w:rsidRPr="00D83E3A">
              <w:rPr>
                <w:rStyle w:val="Hipersaite"/>
                <w:noProof/>
              </w:rPr>
              <w:t>4.4. Pasākumi sabiedrības viedokļa izzināšanai par apmierinātību ar valsts iestādes darba kvalitāti</w:t>
            </w:r>
            <w:r>
              <w:rPr>
                <w:noProof/>
                <w:webHidden/>
              </w:rPr>
              <w:tab/>
            </w:r>
            <w:r>
              <w:rPr>
                <w:noProof/>
                <w:webHidden/>
              </w:rPr>
              <w:fldChar w:fldCharType="begin"/>
            </w:r>
            <w:r>
              <w:rPr>
                <w:noProof/>
                <w:webHidden/>
              </w:rPr>
              <w:instrText xml:space="preserve"> PAGEREF _Toc139557189 \h </w:instrText>
            </w:r>
            <w:r>
              <w:rPr>
                <w:noProof/>
                <w:webHidden/>
              </w:rPr>
            </w:r>
            <w:r>
              <w:rPr>
                <w:noProof/>
                <w:webHidden/>
              </w:rPr>
              <w:fldChar w:fldCharType="separate"/>
            </w:r>
            <w:r>
              <w:rPr>
                <w:noProof/>
                <w:webHidden/>
              </w:rPr>
              <w:t>58</w:t>
            </w:r>
            <w:r>
              <w:rPr>
                <w:noProof/>
                <w:webHidden/>
              </w:rPr>
              <w:fldChar w:fldCharType="end"/>
            </w:r>
          </w:hyperlink>
        </w:p>
        <w:p w14:paraId="357774BD" w14:textId="6B6E0C15" w:rsidR="000C016A" w:rsidRDefault="000C016A">
          <w:pPr>
            <w:pStyle w:val="Saturs2"/>
            <w:tabs>
              <w:tab w:val="right" w:leader="dot" w:pos="9629"/>
            </w:tabs>
            <w:rPr>
              <w:rFonts w:cstheme="minorBidi"/>
              <w:noProof/>
              <w:kern w:val="2"/>
              <w14:ligatures w14:val="standardContextual"/>
            </w:rPr>
          </w:pPr>
          <w:hyperlink w:anchor="_Toc139557190" w:history="1">
            <w:r w:rsidRPr="00D83E3A">
              <w:rPr>
                <w:rStyle w:val="Hipersaite"/>
                <w:noProof/>
              </w:rPr>
              <w:t>4.5. Dabas aizsardzības pārvaldes sadarbība ar nevalstisko sektoru</w:t>
            </w:r>
            <w:r>
              <w:rPr>
                <w:noProof/>
                <w:webHidden/>
              </w:rPr>
              <w:tab/>
            </w:r>
            <w:r>
              <w:rPr>
                <w:noProof/>
                <w:webHidden/>
              </w:rPr>
              <w:fldChar w:fldCharType="begin"/>
            </w:r>
            <w:r>
              <w:rPr>
                <w:noProof/>
                <w:webHidden/>
              </w:rPr>
              <w:instrText xml:space="preserve"> PAGEREF _Toc139557190 \h </w:instrText>
            </w:r>
            <w:r>
              <w:rPr>
                <w:noProof/>
                <w:webHidden/>
              </w:rPr>
            </w:r>
            <w:r>
              <w:rPr>
                <w:noProof/>
                <w:webHidden/>
              </w:rPr>
              <w:fldChar w:fldCharType="separate"/>
            </w:r>
            <w:r>
              <w:rPr>
                <w:noProof/>
                <w:webHidden/>
              </w:rPr>
              <w:t>59</w:t>
            </w:r>
            <w:r>
              <w:rPr>
                <w:noProof/>
                <w:webHidden/>
              </w:rPr>
              <w:fldChar w:fldCharType="end"/>
            </w:r>
          </w:hyperlink>
        </w:p>
        <w:p w14:paraId="42C64689" w14:textId="7AA63F62" w:rsidR="000C016A" w:rsidRDefault="000C016A">
          <w:pPr>
            <w:pStyle w:val="Saturs1"/>
            <w:tabs>
              <w:tab w:val="right" w:leader="dot" w:pos="9629"/>
            </w:tabs>
            <w:rPr>
              <w:rFonts w:cstheme="minorBidi"/>
              <w:noProof/>
              <w:kern w:val="2"/>
              <w14:ligatures w14:val="standardContextual"/>
            </w:rPr>
          </w:pPr>
          <w:hyperlink w:anchor="_Toc139557191" w:history="1">
            <w:r w:rsidRPr="00D83E3A">
              <w:rPr>
                <w:rStyle w:val="Hipersaite"/>
                <w:rFonts w:eastAsia="Times New Roman"/>
                <w:noProof/>
              </w:rPr>
              <w:t>5. Nākamajā gadā plānotie pasākumi</w:t>
            </w:r>
            <w:r>
              <w:rPr>
                <w:noProof/>
                <w:webHidden/>
              </w:rPr>
              <w:tab/>
            </w:r>
            <w:r>
              <w:rPr>
                <w:noProof/>
                <w:webHidden/>
              </w:rPr>
              <w:fldChar w:fldCharType="begin"/>
            </w:r>
            <w:r>
              <w:rPr>
                <w:noProof/>
                <w:webHidden/>
              </w:rPr>
              <w:instrText xml:space="preserve"> PAGEREF _Toc139557191 \h </w:instrText>
            </w:r>
            <w:r>
              <w:rPr>
                <w:noProof/>
                <w:webHidden/>
              </w:rPr>
            </w:r>
            <w:r>
              <w:rPr>
                <w:noProof/>
                <w:webHidden/>
              </w:rPr>
              <w:fldChar w:fldCharType="separate"/>
            </w:r>
            <w:r>
              <w:rPr>
                <w:noProof/>
                <w:webHidden/>
              </w:rPr>
              <w:t>59</w:t>
            </w:r>
            <w:r>
              <w:rPr>
                <w:noProof/>
                <w:webHidden/>
              </w:rPr>
              <w:fldChar w:fldCharType="end"/>
            </w:r>
          </w:hyperlink>
        </w:p>
        <w:p w14:paraId="1BD27BBA" w14:textId="4B8CC15F" w:rsidR="004A518D" w:rsidRDefault="004A518D">
          <w:r>
            <w:rPr>
              <w:b/>
              <w:bCs/>
            </w:rPr>
            <w:fldChar w:fldCharType="end"/>
          </w:r>
        </w:p>
      </w:sdtContent>
    </w:sdt>
    <w:p w14:paraId="7D991D92" w14:textId="77777777" w:rsidR="004A518D" w:rsidRPr="004A518D" w:rsidRDefault="004A518D" w:rsidP="004A518D">
      <w:pPr>
        <w:rPr>
          <w:b/>
          <w:bCs/>
          <w:sz w:val="28"/>
          <w:szCs w:val="28"/>
        </w:rPr>
      </w:pPr>
    </w:p>
    <w:p w14:paraId="5A30B442" w14:textId="4360F23A" w:rsidR="006A63EE" w:rsidRPr="006A63EE" w:rsidRDefault="4BAD76B1" w:rsidP="004A518D">
      <w:pPr>
        <w:pStyle w:val="Virsraksts1"/>
      </w:pPr>
      <w:bookmarkStart w:id="0" w:name="_Toc716912508"/>
      <w:bookmarkStart w:id="1" w:name="_Toc139556657"/>
      <w:bookmarkStart w:id="2" w:name="_Toc139557166"/>
      <w:r>
        <w:lastRenderedPageBreak/>
        <w:t>Lietotie saīsinājumi</w:t>
      </w:r>
      <w:bookmarkEnd w:id="0"/>
      <w:bookmarkEnd w:id="1"/>
      <w:bookmarkEnd w:id="2"/>
    </w:p>
    <w:tbl>
      <w:tblPr>
        <w:tblW w:w="9072" w:type="dxa"/>
        <w:tblCellMar>
          <w:left w:w="0" w:type="dxa"/>
          <w:right w:w="0" w:type="dxa"/>
        </w:tblCellMar>
        <w:tblLook w:val="04A0" w:firstRow="1" w:lastRow="0" w:firstColumn="1" w:lastColumn="0" w:noHBand="0" w:noVBand="1"/>
      </w:tblPr>
      <w:tblGrid>
        <w:gridCol w:w="2410"/>
        <w:gridCol w:w="6662"/>
      </w:tblGrid>
      <w:tr w:rsidR="00882012" w:rsidRPr="009E3592" w14:paraId="3D1265F1" w14:textId="77777777" w:rsidTr="00D012AA">
        <w:trPr>
          <w:trHeight w:val="300"/>
        </w:trPr>
        <w:tc>
          <w:tcPr>
            <w:tcW w:w="2410" w:type="dxa"/>
            <w:shd w:val="clear" w:color="auto" w:fill="auto"/>
          </w:tcPr>
          <w:p w14:paraId="2611009B" w14:textId="31EA2EDD" w:rsidR="00882012" w:rsidRPr="009E3592" w:rsidRDefault="00882012" w:rsidP="00D012AA">
            <w:pPr>
              <w:pStyle w:val="paragraph"/>
              <w:spacing w:before="0" w:beforeAutospacing="0" w:after="0" w:afterAutospacing="0" w:line="276" w:lineRule="auto"/>
            </w:pPr>
            <w:r>
              <w:t>Biotopu direktīva</w:t>
            </w:r>
          </w:p>
        </w:tc>
        <w:tc>
          <w:tcPr>
            <w:tcW w:w="6662" w:type="dxa"/>
            <w:shd w:val="clear" w:color="auto" w:fill="auto"/>
          </w:tcPr>
          <w:p w14:paraId="7550EFF4" w14:textId="61C782AB" w:rsidR="00882012" w:rsidRPr="009E3592" w:rsidRDefault="00C44473" w:rsidP="00D012AA">
            <w:pPr>
              <w:pStyle w:val="paragraph"/>
              <w:spacing w:before="0" w:beforeAutospacing="0" w:after="0" w:afterAutospacing="0" w:line="276" w:lineRule="auto"/>
            </w:pPr>
            <w:r w:rsidRPr="00C44473">
              <w:t>Padomes Direktīva 92/43/EEK (1992. gada 21. maijs) par dabisko dzīvotņu, savvaļas faunas un floras aizsardzību</w:t>
            </w:r>
          </w:p>
        </w:tc>
      </w:tr>
      <w:tr w:rsidR="009E3592" w:rsidRPr="009E3592" w14:paraId="25AABE8C" w14:textId="77777777" w:rsidTr="00D012AA">
        <w:trPr>
          <w:trHeight w:val="300"/>
        </w:trPr>
        <w:tc>
          <w:tcPr>
            <w:tcW w:w="2410" w:type="dxa"/>
            <w:shd w:val="clear" w:color="auto" w:fill="auto"/>
            <w:hideMark/>
          </w:tcPr>
          <w:p w14:paraId="6BF41E56" w14:textId="77777777" w:rsidR="009E3592" w:rsidRPr="009E3592" w:rsidRDefault="009E3592" w:rsidP="00D012AA">
            <w:pPr>
              <w:pStyle w:val="paragraph"/>
              <w:spacing w:before="0" w:beforeAutospacing="0" w:after="0" w:afterAutospacing="0" w:line="276" w:lineRule="auto"/>
            </w:pPr>
            <w:r w:rsidRPr="009E3592">
              <w:t>CITES </w:t>
            </w:r>
          </w:p>
        </w:tc>
        <w:tc>
          <w:tcPr>
            <w:tcW w:w="6662" w:type="dxa"/>
            <w:shd w:val="clear" w:color="auto" w:fill="auto"/>
            <w:hideMark/>
          </w:tcPr>
          <w:p w14:paraId="0F3CAC4D" w14:textId="77777777" w:rsidR="009E3592" w:rsidRPr="009E3592" w:rsidRDefault="009E3592" w:rsidP="00D012AA">
            <w:pPr>
              <w:pStyle w:val="paragraph"/>
              <w:spacing w:before="0" w:beforeAutospacing="0" w:after="0" w:afterAutospacing="0" w:line="276" w:lineRule="auto"/>
            </w:pPr>
            <w:r w:rsidRPr="009E3592">
              <w:t>1973. gada Vašingtonas konvencija par tirdzniecību ar apdraudētajām savvaļas dzīvnieku un augu sugām </w:t>
            </w:r>
          </w:p>
        </w:tc>
      </w:tr>
      <w:tr w:rsidR="00AC58E3" w:rsidRPr="009E3592" w14:paraId="62F27170" w14:textId="77777777" w:rsidTr="00D012AA">
        <w:trPr>
          <w:trHeight w:val="300"/>
        </w:trPr>
        <w:tc>
          <w:tcPr>
            <w:tcW w:w="2410" w:type="dxa"/>
            <w:shd w:val="clear" w:color="auto" w:fill="auto"/>
          </w:tcPr>
          <w:p w14:paraId="543B5613" w14:textId="5452AA86" w:rsidR="00AC58E3" w:rsidRPr="009E3592" w:rsidRDefault="00AC58E3" w:rsidP="00D012AA">
            <w:pPr>
              <w:pStyle w:val="paragraph"/>
              <w:spacing w:before="0" w:beforeAutospacing="0" w:after="0" w:afterAutospacing="0" w:line="276" w:lineRule="auto"/>
            </w:pPr>
            <w:r>
              <w:t>DAP</w:t>
            </w:r>
          </w:p>
        </w:tc>
        <w:tc>
          <w:tcPr>
            <w:tcW w:w="6662" w:type="dxa"/>
            <w:shd w:val="clear" w:color="auto" w:fill="auto"/>
          </w:tcPr>
          <w:p w14:paraId="036208A6" w14:textId="1CA898AD" w:rsidR="00AC58E3" w:rsidRPr="009E3592" w:rsidRDefault="00AC58E3" w:rsidP="00D012AA">
            <w:pPr>
              <w:pStyle w:val="paragraph"/>
              <w:spacing w:before="0" w:beforeAutospacing="0" w:after="0" w:afterAutospacing="0" w:line="276" w:lineRule="auto"/>
            </w:pPr>
            <w:r>
              <w:t>Dabas aizsardzības pār</w:t>
            </w:r>
            <w:r w:rsidR="003F0F9D">
              <w:t>valde</w:t>
            </w:r>
          </w:p>
        </w:tc>
      </w:tr>
      <w:tr w:rsidR="005D26A7" w:rsidRPr="009E3592" w14:paraId="270B14BA" w14:textId="77777777" w:rsidTr="00D012AA">
        <w:trPr>
          <w:trHeight w:val="300"/>
        </w:trPr>
        <w:tc>
          <w:tcPr>
            <w:tcW w:w="2410" w:type="dxa"/>
            <w:shd w:val="clear" w:color="auto" w:fill="auto"/>
            <w:hideMark/>
          </w:tcPr>
          <w:p w14:paraId="76EE1237" w14:textId="77777777" w:rsidR="005D26A7" w:rsidRPr="009E3592" w:rsidRDefault="005D26A7" w:rsidP="00D012AA">
            <w:pPr>
              <w:pStyle w:val="paragraph"/>
              <w:spacing w:before="0" w:beforeAutospacing="0" w:after="0" w:afterAutospacing="0" w:line="276" w:lineRule="auto"/>
            </w:pPr>
            <w:r w:rsidRPr="009E3592">
              <w:t>DDPS “Ozols” </w:t>
            </w:r>
          </w:p>
        </w:tc>
        <w:tc>
          <w:tcPr>
            <w:tcW w:w="6662" w:type="dxa"/>
            <w:shd w:val="clear" w:color="auto" w:fill="auto"/>
            <w:hideMark/>
          </w:tcPr>
          <w:p w14:paraId="263DAC63" w14:textId="77777777" w:rsidR="005D26A7" w:rsidRPr="009E3592" w:rsidRDefault="005D26A7" w:rsidP="00D012AA">
            <w:pPr>
              <w:pStyle w:val="paragraph"/>
              <w:spacing w:before="0" w:beforeAutospacing="0" w:after="0" w:afterAutospacing="0" w:line="276" w:lineRule="auto"/>
            </w:pPr>
            <w:r w:rsidRPr="009E3592">
              <w:t>dabas datu pārvaldības sistēma “Ozols” </w:t>
            </w:r>
          </w:p>
        </w:tc>
      </w:tr>
      <w:tr w:rsidR="005D26A7" w:rsidRPr="009E3592" w14:paraId="03346BB6" w14:textId="77777777" w:rsidTr="00D012AA">
        <w:trPr>
          <w:trHeight w:val="300"/>
        </w:trPr>
        <w:tc>
          <w:tcPr>
            <w:tcW w:w="2410" w:type="dxa"/>
            <w:shd w:val="clear" w:color="auto" w:fill="auto"/>
          </w:tcPr>
          <w:p w14:paraId="1096C675" w14:textId="750AF946" w:rsidR="005D26A7" w:rsidRPr="009E3592" w:rsidRDefault="005D26A7" w:rsidP="00D012AA">
            <w:pPr>
              <w:pStyle w:val="paragraph"/>
              <w:spacing w:before="0" w:beforeAutospacing="0" w:after="0" w:afterAutospacing="0" w:line="276" w:lineRule="auto"/>
            </w:pPr>
            <w:r>
              <w:t>DL</w:t>
            </w:r>
          </w:p>
        </w:tc>
        <w:tc>
          <w:tcPr>
            <w:tcW w:w="6662" w:type="dxa"/>
            <w:shd w:val="clear" w:color="auto" w:fill="auto"/>
          </w:tcPr>
          <w:p w14:paraId="03482EB4" w14:textId="2400E56D" w:rsidR="005D26A7" w:rsidRPr="009E3592" w:rsidRDefault="00475A9F" w:rsidP="00D012AA">
            <w:pPr>
              <w:pStyle w:val="paragraph"/>
              <w:spacing w:before="0" w:beforeAutospacing="0" w:after="0" w:afterAutospacing="0" w:line="276" w:lineRule="auto"/>
            </w:pPr>
            <w:r>
              <w:t>d</w:t>
            </w:r>
            <w:r w:rsidR="005D26A7">
              <w:t>abas liegums</w:t>
            </w:r>
          </w:p>
        </w:tc>
      </w:tr>
      <w:tr w:rsidR="005D26A7" w:rsidRPr="009E3592" w14:paraId="1E20B56D" w14:textId="77777777" w:rsidTr="00D012AA">
        <w:trPr>
          <w:trHeight w:val="300"/>
        </w:trPr>
        <w:tc>
          <w:tcPr>
            <w:tcW w:w="2410" w:type="dxa"/>
            <w:shd w:val="clear" w:color="auto" w:fill="auto"/>
          </w:tcPr>
          <w:p w14:paraId="1E978840" w14:textId="1D24225C" w:rsidR="005D26A7" w:rsidRDefault="005D26A7" w:rsidP="00D012AA">
            <w:pPr>
              <w:pStyle w:val="paragraph"/>
              <w:spacing w:before="0" w:beforeAutospacing="0" w:after="0" w:afterAutospacing="0" w:line="276" w:lineRule="auto"/>
            </w:pPr>
            <w:r>
              <w:t>DP</w:t>
            </w:r>
          </w:p>
        </w:tc>
        <w:tc>
          <w:tcPr>
            <w:tcW w:w="6662" w:type="dxa"/>
            <w:shd w:val="clear" w:color="auto" w:fill="auto"/>
          </w:tcPr>
          <w:p w14:paraId="3652B619" w14:textId="0E6BA8EC" w:rsidR="005D26A7" w:rsidRDefault="00475A9F" w:rsidP="00D012AA">
            <w:pPr>
              <w:pStyle w:val="paragraph"/>
              <w:spacing w:before="0" w:beforeAutospacing="0" w:after="0" w:afterAutospacing="0" w:line="276" w:lineRule="auto"/>
            </w:pPr>
            <w:r>
              <w:t>dabas parks</w:t>
            </w:r>
          </w:p>
        </w:tc>
      </w:tr>
      <w:tr w:rsidR="009E3592" w:rsidRPr="009E3592" w14:paraId="202A7A29" w14:textId="77777777" w:rsidTr="00D012AA">
        <w:trPr>
          <w:trHeight w:val="300"/>
        </w:trPr>
        <w:tc>
          <w:tcPr>
            <w:tcW w:w="2410" w:type="dxa"/>
            <w:shd w:val="clear" w:color="auto" w:fill="auto"/>
            <w:hideMark/>
          </w:tcPr>
          <w:p w14:paraId="34D5CF9D" w14:textId="77777777" w:rsidR="009E3592" w:rsidRPr="009E3592" w:rsidRDefault="009E3592" w:rsidP="00D012AA">
            <w:pPr>
              <w:pStyle w:val="paragraph"/>
              <w:spacing w:before="0" w:beforeAutospacing="0" w:after="0" w:afterAutospacing="0" w:line="276" w:lineRule="auto"/>
            </w:pPr>
            <w:r w:rsidRPr="009E3592">
              <w:t>EK </w:t>
            </w:r>
          </w:p>
        </w:tc>
        <w:tc>
          <w:tcPr>
            <w:tcW w:w="6662" w:type="dxa"/>
            <w:shd w:val="clear" w:color="auto" w:fill="auto"/>
            <w:hideMark/>
          </w:tcPr>
          <w:p w14:paraId="098A7801" w14:textId="77777777" w:rsidR="009E3592" w:rsidRPr="009E3592" w:rsidRDefault="009E3592" w:rsidP="00D012AA">
            <w:pPr>
              <w:pStyle w:val="paragraph"/>
              <w:spacing w:before="0" w:beforeAutospacing="0" w:after="0" w:afterAutospacing="0" w:line="276" w:lineRule="auto"/>
            </w:pPr>
            <w:r w:rsidRPr="009E3592">
              <w:t>Eiropas Komisija </w:t>
            </w:r>
          </w:p>
        </w:tc>
      </w:tr>
      <w:tr w:rsidR="009E3592" w:rsidRPr="009E3592" w14:paraId="763D334E" w14:textId="77777777" w:rsidTr="00D012AA">
        <w:trPr>
          <w:trHeight w:val="300"/>
        </w:trPr>
        <w:tc>
          <w:tcPr>
            <w:tcW w:w="2410" w:type="dxa"/>
            <w:shd w:val="clear" w:color="auto" w:fill="auto"/>
            <w:hideMark/>
          </w:tcPr>
          <w:p w14:paraId="189D286D" w14:textId="77777777" w:rsidR="009E3592" w:rsidRPr="009E3592" w:rsidRDefault="009E3592" w:rsidP="00D012AA">
            <w:pPr>
              <w:pStyle w:val="paragraph"/>
              <w:spacing w:before="0" w:beforeAutospacing="0" w:after="0" w:afterAutospacing="0" w:line="276" w:lineRule="auto"/>
            </w:pPr>
            <w:r w:rsidRPr="009E3592">
              <w:t>ES </w:t>
            </w:r>
          </w:p>
        </w:tc>
        <w:tc>
          <w:tcPr>
            <w:tcW w:w="6662" w:type="dxa"/>
            <w:shd w:val="clear" w:color="auto" w:fill="auto"/>
            <w:hideMark/>
          </w:tcPr>
          <w:p w14:paraId="6024938B" w14:textId="77777777" w:rsidR="009E3592" w:rsidRPr="009E3592" w:rsidRDefault="009E3592" w:rsidP="00D012AA">
            <w:pPr>
              <w:pStyle w:val="paragraph"/>
              <w:spacing w:before="0" w:beforeAutospacing="0" w:after="0" w:afterAutospacing="0" w:line="276" w:lineRule="auto"/>
            </w:pPr>
            <w:r w:rsidRPr="009E3592">
              <w:t>Eiropas Savienība </w:t>
            </w:r>
          </w:p>
        </w:tc>
      </w:tr>
      <w:tr w:rsidR="009E3592" w:rsidRPr="009E3592" w14:paraId="5D5DA7AD" w14:textId="77777777" w:rsidTr="00D012AA">
        <w:trPr>
          <w:trHeight w:val="300"/>
        </w:trPr>
        <w:tc>
          <w:tcPr>
            <w:tcW w:w="2410" w:type="dxa"/>
            <w:shd w:val="clear" w:color="auto" w:fill="auto"/>
            <w:hideMark/>
          </w:tcPr>
          <w:p w14:paraId="30D32E84" w14:textId="77777777" w:rsidR="009E3592" w:rsidRPr="009E3592" w:rsidRDefault="009E3592" w:rsidP="00D012AA">
            <w:pPr>
              <w:pStyle w:val="paragraph"/>
              <w:spacing w:before="0" w:beforeAutospacing="0" w:after="0" w:afterAutospacing="0" w:line="276" w:lineRule="auto"/>
            </w:pPr>
            <w:r w:rsidRPr="009E3592">
              <w:t>ĪADT </w:t>
            </w:r>
          </w:p>
        </w:tc>
        <w:tc>
          <w:tcPr>
            <w:tcW w:w="6662" w:type="dxa"/>
            <w:shd w:val="clear" w:color="auto" w:fill="auto"/>
            <w:hideMark/>
          </w:tcPr>
          <w:p w14:paraId="30AC4EF4" w14:textId="7125BCC6" w:rsidR="009E3592" w:rsidRPr="009E3592" w:rsidRDefault="009E3592" w:rsidP="00D012AA">
            <w:pPr>
              <w:pStyle w:val="paragraph"/>
              <w:spacing w:before="0" w:beforeAutospacing="0" w:after="0" w:afterAutospacing="0" w:line="276" w:lineRule="auto"/>
            </w:pPr>
            <w:r w:rsidRPr="009E3592">
              <w:t>īpaši aizsargājama dabas teritorija </w:t>
            </w:r>
          </w:p>
        </w:tc>
      </w:tr>
      <w:tr w:rsidR="009E3592" w:rsidRPr="009E3592" w14:paraId="0D17630A" w14:textId="77777777" w:rsidTr="00D012AA">
        <w:trPr>
          <w:trHeight w:val="300"/>
        </w:trPr>
        <w:tc>
          <w:tcPr>
            <w:tcW w:w="2410" w:type="dxa"/>
            <w:shd w:val="clear" w:color="auto" w:fill="auto"/>
            <w:hideMark/>
          </w:tcPr>
          <w:p w14:paraId="6CF68B29" w14:textId="77777777" w:rsidR="009E3592" w:rsidRPr="009E3592" w:rsidRDefault="009E3592" w:rsidP="00D012AA">
            <w:pPr>
              <w:pStyle w:val="paragraph"/>
              <w:spacing w:before="0" w:beforeAutospacing="0" w:after="0" w:afterAutospacing="0" w:line="276" w:lineRule="auto"/>
            </w:pPr>
            <w:r w:rsidRPr="009E3592">
              <w:t>INTERREG </w:t>
            </w:r>
          </w:p>
        </w:tc>
        <w:tc>
          <w:tcPr>
            <w:tcW w:w="6662" w:type="dxa"/>
            <w:shd w:val="clear" w:color="auto" w:fill="auto"/>
            <w:hideMark/>
          </w:tcPr>
          <w:p w14:paraId="494592A3" w14:textId="77777777" w:rsidR="009E3592" w:rsidRPr="009E3592" w:rsidRDefault="009E3592" w:rsidP="00D012AA">
            <w:pPr>
              <w:pStyle w:val="paragraph"/>
              <w:spacing w:before="0" w:beforeAutospacing="0" w:after="0" w:afterAutospacing="0" w:line="276" w:lineRule="auto"/>
            </w:pPr>
            <w:r w:rsidRPr="009E3592">
              <w:t>Eiropas teritoriālās sadarbības programma (</w:t>
            </w:r>
            <w:proofErr w:type="spellStart"/>
            <w:r w:rsidRPr="009E3592">
              <w:t>Starpreģionu</w:t>
            </w:r>
            <w:proofErr w:type="spellEnd"/>
            <w:r w:rsidRPr="009E3592">
              <w:t xml:space="preserve"> sadarbības programma) </w:t>
            </w:r>
          </w:p>
        </w:tc>
      </w:tr>
      <w:tr w:rsidR="009E3592" w:rsidRPr="009E3592" w14:paraId="5D09F189" w14:textId="77777777" w:rsidTr="00D012AA">
        <w:trPr>
          <w:trHeight w:val="300"/>
        </w:trPr>
        <w:tc>
          <w:tcPr>
            <w:tcW w:w="2410" w:type="dxa"/>
            <w:shd w:val="clear" w:color="auto" w:fill="auto"/>
            <w:hideMark/>
          </w:tcPr>
          <w:p w14:paraId="553F38B8" w14:textId="77777777" w:rsidR="009E3592" w:rsidRPr="009E3592" w:rsidRDefault="009E3592" w:rsidP="00D012AA">
            <w:pPr>
              <w:pStyle w:val="paragraph"/>
              <w:spacing w:before="0" w:beforeAutospacing="0" w:after="0" w:afterAutospacing="0" w:line="276" w:lineRule="auto"/>
            </w:pPr>
            <w:r w:rsidRPr="009E3592">
              <w:t>INSPIRE direktīva </w:t>
            </w:r>
          </w:p>
        </w:tc>
        <w:tc>
          <w:tcPr>
            <w:tcW w:w="6662" w:type="dxa"/>
            <w:shd w:val="clear" w:color="auto" w:fill="auto"/>
            <w:hideMark/>
          </w:tcPr>
          <w:p w14:paraId="756FCC9F" w14:textId="77777777" w:rsidR="009E3592" w:rsidRPr="009E3592" w:rsidRDefault="009E3592" w:rsidP="00D012AA">
            <w:pPr>
              <w:pStyle w:val="paragraph"/>
              <w:spacing w:before="0" w:beforeAutospacing="0" w:after="0" w:afterAutospacing="0" w:line="276" w:lineRule="auto"/>
            </w:pPr>
            <w:r w:rsidRPr="009E3592">
              <w:t>Eiropas Parlamenta un Padomes 2007. gada 14. marta direktīva 2007/2/EK, ar ko izveido Telpiskās informācijas infrastruktūru Eiropas Kopienā (INSPIRE) </w:t>
            </w:r>
          </w:p>
        </w:tc>
      </w:tr>
      <w:tr w:rsidR="000E5DA7" w:rsidRPr="009E3592" w14:paraId="0E5BB015" w14:textId="77777777" w:rsidTr="00D012AA">
        <w:trPr>
          <w:trHeight w:val="300"/>
        </w:trPr>
        <w:tc>
          <w:tcPr>
            <w:tcW w:w="2410" w:type="dxa"/>
            <w:shd w:val="clear" w:color="auto" w:fill="auto"/>
          </w:tcPr>
          <w:p w14:paraId="2FA8D9EA" w14:textId="5097E64F" w:rsidR="000E5DA7" w:rsidRPr="009E3592" w:rsidRDefault="000E5DA7" w:rsidP="00D012AA">
            <w:pPr>
              <w:pStyle w:val="paragraph"/>
              <w:spacing w:before="0" w:beforeAutospacing="0" w:after="0" w:afterAutospacing="0" w:line="276" w:lineRule="auto"/>
            </w:pPr>
            <w:r w:rsidRPr="000E5DA7">
              <w:t>IUCN</w:t>
            </w:r>
          </w:p>
        </w:tc>
        <w:tc>
          <w:tcPr>
            <w:tcW w:w="6662" w:type="dxa"/>
            <w:shd w:val="clear" w:color="auto" w:fill="auto"/>
          </w:tcPr>
          <w:p w14:paraId="7BBCA039" w14:textId="1950E5A7" w:rsidR="000E5DA7" w:rsidRPr="009E3592" w:rsidRDefault="004124EB" w:rsidP="00D012AA">
            <w:pPr>
              <w:pStyle w:val="paragraph"/>
              <w:spacing w:before="0" w:beforeAutospacing="0" w:after="0" w:afterAutospacing="0" w:line="276" w:lineRule="auto"/>
            </w:pPr>
            <w:r w:rsidRPr="004124EB">
              <w:t xml:space="preserve">Starptautiskā dabas un dabas resursu aizsardzības savienība </w:t>
            </w:r>
            <w:r w:rsidR="00892949">
              <w:t>(</w:t>
            </w:r>
            <w:proofErr w:type="spellStart"/>
            <w:r w:rsidR="00892949" w:rsidRPr="00892949">
              <w:t>The</w:t>
            </w:r>
            <w:proofErr w:type="spellEnd"/>
            <w:r w:rsidR="00892949" w:rsidRPr="00892949">
              <w:t xml:space="preserve"> </w:t>
            </w:r>
            <w:proofErr w:type="spellStart"/>
            <w:r w:rsidR="00892949" w:rsidRPr="00892949">
              <w:t>International</w:t>
            </w:r>
            <w:proofErr w:type="spellEnd"/>
            <w:r w:rsidR="00892949" w:rsidRPr="00892949">
              <w:t xml:space="preserve"> </w:t>
            </w:r>
            <w:proofErr w:type="spellStart"/>
            <w:r w:rsidR="00892949" w:rsidRPr="00892949">
              <w:t>Union</w:t>
            </w:r>
            <w:proofErr w:type="spellEnd"/>
            <w:r w:rsidR="00892949" w:rsidRPr="00892949">
              <w:t xml:space="preserve"> </w:t>
            </w:r>
            <w:proofErr w:type="spellStart"/>
            <w:r w:rsidR="00892949" w:rsidRPr="00892949">
              <w:t>for</w:t>
            </w:r>
            <w:proofErr w:type="spellEnd"/>
            <w:r w:rsidR="00892949" w:rsidRPr="00892949">
              <w:t xml:space="preserve"> </w:t>
            </w:r>
            <w:proofErr w:type="spellStart"/>
            <w:r w:rsidR="00892949" w:rsidRPr="00892949">
              <w:t>Conservation</w:t>
            </w:r>
            <w:proofErr w:type="spellEnd"/>
            <w:r w:rsidR="00892949" w:rsidRPr="00892949">
              <w:t xml:space="preserve"> </w:t>
            </w:r>
            <w:proofErr w:type="spellStart"/>
            <w:r w:rsidR="00892949" w:rsidRPr="00892949">
              <w:t>of</w:t>
            </w:r>
            <w:proofErr w:type="spellEnd"/>
            <w:r w:rsidR="00892949" w:rsidRPr="00892949">
              <w:t xml:space="preserve"> Nature (IUCN)</w:t>
            </w:r>
            <w:r w:rsidR="00892949">
              <w:t>)</w:t>
            </w:r>
          </w:p>
        </w:tc>
      </w:tr>
      <w:tr w:rsidR="009E3592" w:rsidRPr="009E3592" w14:paraId="0CAF77B0" w14:textId="77777777" w:rsidTr="00D012AA">
        <w:trPr>
          <w:trHeight w:val="300"/>
        </w:trPr>
        <w:tc>
          <w:tcPr>
            <w:tcW w:w="2410" w:type="dxa"/>
            <w:shd w:val="clear" w:color="auto" w:fill="auto"/>
            <w:hideMark/>
          </w:tcPr>
          <w:p w14:paraId="618405AF" w14:textId="08877152" w:rsidR="009E3592" w:rsidRPr="009E3592" w:rsidRDefault="009E3592" w:rsidP="00D012AA">
            <w:pPr>
              <w:pStyle w:val="paragraph"/>
              <w:spacing w:before="0" w:beforeAutospacing="0" w:after="0" w:afterAutospacing="0" w:line="276" w:lineRule="auto"/>
            </w:pPr>
            <w:r w:rsidRPr="009E3592">
              <w:t>LIFE </w:t>
            </w:r>
          </w:p>
        </w:tc>
        <w:tc>
          <w:tcPr>
            <w:tcW w:w="6662" w:type="dxa"/>
            <w:shd w:val="clear" w:color="auto" w:fill="auto"/>
            <w:hideMark/>
          </w:tcPr>
          <w:p w14:paraId="20DB0083" w14:textId="77777777" w:rsidR="009E3592" w:rsidRPr="009E3592" w:rsidRDefault="009E3592" w:rsidP="00D012AA">
            <w:pPr>
              <w:pStyle w:val="paragraph"/>
              <w:spacing w:before="0" w:beforeAutospacing="0" w:after="0" w:afterAutospacing="0" w:line="276" w:lineRule="auto"/>
            </w:pPr>
            <w:r w:rsidRPr="009E3592">
              <w:t>Eiropas Komisijas finanšu instrumenta Vides un klimata pasākumu programma (LIFE programma) </w:t>
            </w:r>
          </w:p>
        </w:tc>
      </w:tr>
      <w:tr w:rsidR="0068703A" w:rsidRPr="0068703A" w14:paraId="7AE48951" w14:textId="77777777" w:rsidTr="00D012AA">
        <w:trPr>
          <w:trHeight w:val="300"/>
        </w:trPr>
        <w:tc>
          <w:tcPr>
            <w:tcW w:w="2410" w:type="dxa"/>
            <w:shd w:val="clear" w:color="auto" w:fill="auto"/>
          </w:tcPr>
          <w:p w14:paraId="2711E88D" w14:textId="317AD832" w:rsidR="0068703A" w:rsidRPr="0068703A" w:rsidRDefault="0068703A" w:rsidP="00D012AA">
            <w:pPr>
              <w:pStyle w:val="paragraph"/>
              <w:spacing w:before="0" w:beforeAutospacing="0" w:after="0" w:afterAutospacing="0" w:line="276" w:lineRule="auto"/>
            </w:pPr>
            <w:r w:rsidRPr="0068703A">
              <w:t>LVAF</w:t>
            </w:r>
          </w:p>
        </w:tc>
        <w:tc>
          <w:tcPr>
            <w:tcW w:w="6662" w:type="dxa"/>
            <w:shd w:val="clear" w:color="auto" w:fill="auto"/>
          </w:tcPr>
          <w:p w14:paraId="751327A3" w14:textId="02E73900" w:rsidR="0068703A" w:rsidRPr="0068703A" w:rsidRDefault="0068703A" w:rsidP="00D012AA">
            <w:pPr>
              <w:pStyle w:val="paragraph"/>
              <w:spacing w:before="0" w:beforeAutospacing="0" w:after="0" w:afterAutospacing="0" w:line="276" w:lineRule="auto"/>
            </w:pPr>
            <w:r>
              <w:t xml:space="preserve">Latvijas </w:t>
            </w:r>
            <w:r w:rsidR="741272CE">
              <w:t>V</w:t>
            </w:r>
            <w:r w:rsidR="00AA3722">
              <w:t>ides aizsardzības fonds</w:t>
            </w:r>
          </w:p>
        </w:tc>
      </w:tr>
      <w:tr w:rsidR="009E3592" w:rsidRPr="009E3592" w14:paraId="6CCAEA9C" w14:textId="77777777" w:rsidTr="00D012AA">
        <w:trPr>
          <w:trHeight w:val="300"/>
        </w:trPr>
        <w:tc>
          <w:tcPr>
            <w:tcW w:w="2410" w:type="dxa"/>
            <w:shd w:val="clear" w:color="auto" w:fill="auto"/>
            <w:hideMark/>
          </w:tcPr>
          <w:p w14:paraId="428F4319" w14:textId="77777777" w:rsidR="009E3592" w:rsidRPr="009E3592" w:rsidRDefault="009E3592" w:rsidP="00D012AA">
            <w:pPr>
              <w:pStyle w:val="paragraph"/>
              <w:spacing w:before="0" w:beforeAutospacing="0" w:after="0" w:afterAutospacing="0" w:line="276" w:lineRule="auto"/>
            </w:pPr>
            <w:proofErr w:type="spellStart"/>
            <w:r w:rsidRPr="009E3592">
              <w:rPr>
                <w:i/>
                <w:iCs/>
              </w:rPr>
              <w:t>Natura</w:t>
            </w:r>
            <w:proofErr w:type="spellEnd"/>
            <w:r w:rsidRPr="009E3592">
              <w:rPr>
                <w:i/>
                <w:iCs/>
              </w:rPr>
              <w:t xml:space="preserve"> 2000</w:t>
            </w:r>
            <w:r w:rsidRPr="009E3592">
              <w:t xml:space="preserve"> teritorija </w:t>
            </w:r>
          </w:p>
        </w:tc>
        <w:tc>
          <w:tcPr>
            <w:tcW w:w="6662" w:type="dxa"/>
            <w:shd w:val="clear" w:color="auto" w:fill="auto"/>
            <w:hideMark/>
          </w:tcPr>
          <w:p w14:paraId="0D0DFDB6" w14:textId="77777777" w:rsidR="009E3592" w:rsidRPr="009E3592" w:rsidRDefault="009E3592" w:rsidP="00D012AA">
            <w:pPr>
              <w:pStyle w:val="paragraph"/>
              <w:spacing w:before="0" w:beforeAutospacing="0" w:after="0" w:afterAutospacing="0" w:line="276" w:lineRule="auto"/>
            </w:pPr>
            <w:r w:rsidRPr="009E3592">
              <w:t>Eiropas nozīmes aizsargājama dabas teritorija (</w:t>
            </w:r>
            <w:proofErr w:type="spellStart"/>
            <w:r w:rsidRPr="009E3592">
              <w:rPr>
                <w:i/>
                <w:iCs/>
              </w:rPr>
              <w:t>Natura</w:t>
            </w:r>
            <w:proofErr w:type="spellEnd"/>
            <w:r w:rsidRPr="009E3592">
              <w:rPr>
                <w:i/>
                <w:iCs/>
              </w:rPr>
              <w:t xml:space="preserve"> 2000</w:t>
            </w:r>
            <w:r w:rsidRPr="009E3592">
              <w:t>) </w:t>
            </w:r>
          </w:p>
        </w:tc>
      </w:tr>
      <w:tr w:rsidR="009E3592" w:rsidRPr="009E3592" w14:paraId="3B5ACE23" w14:textId="77777777" w:rsidTr="00D012AA">
        <w:trPr>
          <w:trHeight w:val="300"/>
        </w:trPr>
        <w:tc>
          <w:tcPr>
            <w:tcW w:w="2410" w:type="dxa"/>
            <w:shd w:val="clear" w:color="auto" w:fill="auto"/>
            <w:hideMark/>
          </w:tcPr>
          <w:p w14:paraId="3F97450E" w14:textId="77777777" w:rsidR="009E3592" w:rsidRPr="009E3592" w:rsidRDefault="009E3592" w:rsidP="00D012AA">
            <w:pPr>
              <w:pStyle w:val="paragraph"/>
              <w:spacing w:before="0" w:beforeAutospacing="0" w:after="0" w:afterAutospacing="0" w:line="276" w:lineRule="auto"/>
            </w:pPr>
            <w:proofErr w:type="spellStart"/>
            <w:r w:rsidRPr="009E3592">
              <w:t>Nat-Programme</w:t>
            </w:r>
            <w:proofErr w:type="spellEnd"/>
            <w:r w:rsidRPr="009E3592">
              <w:t> </w:t>
            </w:r>
          </w:p>
        </w:tc>
        <w:tc>
          <w:tcPr>
            <w:tcW w:w="6662" w:type="dxa"/>
            <w:shd w:val="clear" w:color="auto" w:fill="auto"/>
            <w:hideMark/>
          </w:tcPr>
          <w:p w14:paraId="2940F098" w14:textId="77777777" w:rsidR="009E3592" w:rsidRPr="009E3592" w:rsidRDefault="009E3592" w:rsidP="00D012AA">
            <w:pPr>
              <w:pStyle w:val="paragraph"/>
              <w:spacing w:before="0" w:beforeAutospacing="0" w:after="0" w:afterAutospacing="0" w:line="276" w:lineRule="auto"/>
            </w:pPr>
            <w:proofErr w:type="spellStart"/>
            <w:r w:rsidRPr="009E3592">
              <w:rPr>
                <w:i/>
                <w:iCs/>
              </w:rPr>
              <w:t>Natura</w:t>
            </w:r>
            <w:proofErr w:type="spellEnd"/>
            <w:r w:rsidRPr="009E3592">
              <w:rPr>
                <w:i/>
                <w:iCs/>
              </w:rPr>
              <w:t xml:space="preserve"> 2000</w:t>
            </w:r>
            <w:r w:rsidRPr="009E3592">
              <w:t xml:space="preserve"> teritoriju nacionālā aizsardzības un apsaimniekošanas programma 2018.-2030. gadam </w:t>
            </w:r>
          </w:p>
        </w:tc>
      </w:tr>
      <w:tr w:rsidR="009E3592" w:rsidRPr="009E3592" w14:paraId="7503D0FB" w14:textId="77777777" w:rsidTr="00D012AA">
        <w:trPr>
          <w:trHeight w:val="300"/>
        </w:trPr>
        <w:tc>
          <w:tcPr>
            <w:tcW w:w="2410" w:type="dxa"/>
            <w:shd w:val="clear" w:color="auto" w:fill="auto"/>
            <w:hideMark/>
          </w:tcPr>
          <w:p w14:paraId="25A2E32B" w14:textId="77777777" w:rsidR="009E3592" w:rsidRPr="009E3592" w:rsidRDefault="009E3592" w:rsidP="00D012AA">
            <w:pPr>
              <w:pStyle w:val="paragraph"/>
              <w:spacing w:before="0" w:beforeAutospacing="0" w:after="0" w:afterAutospacing="0" w:line="276" w:lineRule="auto"/>
            </w:pPr>
            <w:r w:rsidRPr="009E3592">
              <w:t>PAF </w:t>
            </w:r>
          </w:p>
        </w:tc>
        <w:tc>
          <w:tcPr>
            <w:tcW w:w="6662" w:type="dxa"/>
            <w:shd w:val="clear" w:color="auto" w:fill="auto"/>
            <w:hideMark/>
          </w:tcPr>
          <w:p w14:paraId="74F1A2EA" w14:textId="021D3DBF" w:rsidR="009E3592" w:rsidRPr="009E3592" w:rsidRDefault="00833488" w:rsidP="00D012AA">
            <w:pPr>
              <w:pStyle w:val="paragraph"/>
              <w:spacing w:before="0" w:beforeAutospacing="0" w:after="0" w:afterAutospacing="0" w:line="276" w:lineRule="auto"/>
            </w:pPr>
            <w:r w:rsidRPr="00833488">
              <w:t xml:space="preserve">Prioritāro rīcību programma </w:t>
            </w:r>
            <w:proofErr w:type="spellStart"/>
            <w:r w:rsidRPr="00833488">
              <w:rPr>
                <w:i/>
                <w:iCs/>
              </w:rPr>
              <w:t>Natura</w:t>
            </w:r>
            <w:proofErr w:type="spellEnd"/>
            <w:r w:rsidRPr="00833488">
              <w:rPr>
                <w:i/>
                <w:iCs/>
              </w:rPr>
              <w:t xml:space="preserve"> 2000</w:t>
            </w:r>
            <w:r w:rsidRPr="00833488">
              <w:t xml:space="preserve"> tīklam Latvijā (2021–2027) (</w:t>
            </w:r>
            <w:proofErr w:type="spellStart"/>
            <w:r w:rsidRPr="00833488">
              <w:t>Prioritised</w:t>
            </w:r>
            <w:proofErr w:type="spellEnd"/>
            <w:r w:rsidRPr="00833488">
              <w:t xml:space="preserve"> </w:t>
            </w:r>
            <w:proofErr w:type="spellStart"/>
            <w:r w:rsidRPr="00833488">
              <w:t>action</w:t>
            </w:r>
            <w:proofErr w:type="spellEnd"/>
            <w:r w:rsidRPr="00833488">
              <w:t xml:space="preserve"> </w:t>
            </w:r>
            <w:proofErr w:type="spellStart"/>
            <w:r w:rsidRPr="00833488">
              <w:t>Framework</w:t>
            </w:r>
            <w:proofErr w:type="spellEnd"/>
            <w:r w:rsidRPr="00833488">
              <w:t xml:space="preserve"> </w:t>
            </w:r>
            <w:proofErr w:type="spellStart"/>
            <w:r w:rsidRPr="00833488">
              <w:t>for</w:t>
            </w:r>
            <w:proofErr w:type="spellEnd"/>
            <w:r w:rsidRPr="00833488">
              <w:t xml:space="preserve"> </w:t>
            </w:r>
            <w:proofErr w:type="spellStart"/>
            <w:r w:rsidRPr="00833488">
              <w:t>Natura</w:t>
            </w:r>
            <w:proofErr w:type="spellEnd"/>
            <w:r w:rsidRPr="00833488">
              <w:t xml:space="preserve"> 2000 </w:t>
            </w:r>
            <w:proofErr w:type="spellStart"/>
            <w:r w:rsidRPr="00833488">
              <w:t>in</w:t>
            </w:r>
            <w:proofErr w:type="spellEnd"/>
            <w:r w:rsidRPr="00833488">
              <w:t xml:space="preserve"> Latvia)</w:t>
            </w:r>
          </w:p>
        </w:tc>
      </w:tr>
      <w:tr w:rsidR="009E3592" w:rsidRPr="009E3592" w14:paraId="0078A674" w14:textId="77777777" w:rsidTr="00D012AA">
        <w:trPr>
          <w:trHeight w:val="300"/>
        </w:trPr>
        <w:tc>
          <w:tcPr>
            <w:tcW w:w="2410" w:type="dxa"/>
            <w:shd w:val="clear" w:color="auto" w:fill="auto"/>
            <w:hideMark/>
          </w:tcPr>
          <w:p w14:paraId="2E7535A1" w14:textId="77777777" w:rsidR="009E3592" w:rsidRPr="009E3592" w:rsidRDefault="009E3592" w:rsidP="00D012AA">
            <w:pPr>
              <w:pStyle w:val="paragraph"/>
              <w:spacing w:before="0" w:beforeAutospacing="0" w:after="0" w:afterAutospacing="0" w:line="276" w:lineRule="auto"/>
            </w:pPr>
            <w:r w:rsidRPr="009E3592">
              <w:t>projekts “Dabas skaitīšana” </w:t>
            </w:r>
          </w:p>
        </w:tc>
        <w:tc>
          <w:tcPr>
            <w:tcW w:w="6662" w:type="dxa"/>
            <w:shd w:val="clear" w:color="auto" w:fill="auto"/>
            <w:hideMark/>
          </w:tcPr>
          <w:p w14:paraId="6197327C" w14:textId="77777777" w:rsidR="009E3592" w:rsidRPr="009E3592" w:rsidRDefault="009E3592" w:rsidP="00D012AA">
            <w:pPr>
              <w:pStyle w:val="paragraph"/>
              <w:spacing w:before="0" w:beforeAutospacing="0" w:after="0" w:afterAutospacing="0" w:line="276" w:lineRule="auto"/>
            </w:pPr>
            <w:r w:rsidRPr="009E3592">
              <w:t>Eiropas Savienības Kohēzijas fonda projekts “Priekšnosacījumu izveide labākai bioloģiskās daudzveidības saglabāšanai un ekosistēmu aizsardzībai Latvijā” </w:t>
            </w:r>
          </w:p>
        </w:tc>
      </w:tr>
      <w:tr w:rsidR="009E3592" w:rsidRPr="009E3592" w14:paraId="7CD28E70" w14:textId="77777777" w:rsidTr="00D012AA">
        <w:trPr>
          <w:trHeight w:val="300"/>
        </w:trPr>
        <w:tc>
          <w:tcPr>
            <w:tcW w:w="2410" w:type="dxa"/>
            <w:shd w:val="clear" w:color="auto" w:fill="auto"/>
            <w:hideMark/>
          </w:tcPr>
          <w:p w14:paraId="0F9DF700" w14:textId="77777777" w:rsidR="009E3592" w:rsidRPr="009E3592" w:rsidRDefault="009E3592" w:rsidP="00D012AA">
            <w:pPr>
              <w:pStyle w:val="paragraph"/>
              <w:spacing w:before="0" w:beforeAutospacing="0" w:after="0" w:afterAutospacing="0" w:line="276" w:lineRule="auto"/>
            </w:pPr>
            <w:r w:rsidRPr="009E3592">
              <w:t>VARAM </w:t>
            </w:r>
          </w:p>
        </w:tc>
        <w:tc>
          <w:tcPr>
            <w:tcW w:w="6662" w:type="dxa"/>
            <w:shd w:val="clear" w:color="auto" w:fill="auto"/>
            <w:hideMark/>
          </w:tcPr>
          <w:p w14:paraId="3A196F60" w14:textId="77777777" w:rsidR="009E3592" w:rsidRPr="009E3592" w:rsidRDefault="009E3592" w:rsidP="00D012AA">
            <w:pPr>
              <w:pStyle w:val="paragraph"/>
              <w:spacing w:before="0" w:beforeAutospacing="0" w:after="0" w:afterAutospacing="0" w:line="276" w:lineRule="auto"/>
            </w:pPr>
            <w:r w:rsidRPr="009E3592">
              <w:t>Vides aizsardzības un reģionālās attīstības ministrija </w:t>
            </w:r>
          </w:p>
        </w:tc>
      </w:tr>
    </w:tbl>
    <w:p w14:paraId="7D409FED" w14:textId="77777777" w:rsidR="00D012AA" w:rsidRDefault="00D012AA" w:rsidP="58DD45F0">
      <w:pPr>
        <w:pStyle w:val="Virsraksts1"/>
      </w:pPr>
      <w:bookmarkStart w:id="3" w:name="_Toc139556658"/>
    </w:p>
    <w:p w14:paraId="5CD4EDB4" w14:textId="77777777" w:rsidR="00D012AA" w:rsidRDefault="00D012AA">
      <w:pPr>
        <w:rPr>
          <w:rFonts w:asciiTheme="majorHAnsi" w:eastAsiaTheme="majorEastAsia" w:hAnsiTheme="majorHAnsi" w:cstheme="majorBidi"/>
          <w:color w:val="2F5496" w:themeColor="accent1" w:themeShade="BF"/>
          <w:sz w:val="32"/>
          <w:szCs w:val="32"/>
        </w:rPr>
      </w:pPr>
      <w:r>
        <w:br w:type="page"/>
      </w:r>
    </w:p>
    <w:p w14:paraId="3966DBFE" w14:textId="33444341" w:rsidR="6E0B13B6" w:rsidRDefault="6E0B13B6" w:rsidP="58DD45F0">
      <w:pPr>
        <w:pStyle w:val="Virsraksts1"/>
      </w:pPr>
      <w:bookmarkStart w:id="4" w:name="_Toc139557167"/>
      <w:r>
        <w:lastRenderedPageBreak/>
        <w:t xml:space="preserve">1. </w:t>
      </w:r>
      <w:r w:rsidR="4BEC9F2A">
        <w:t>P</w:t>
      </w:r>
      <w:r w:rsidR="4BAD76B1">
        <w:t>amatinformācija</w:t>
      </w:r>
      <w:bookmarkEnd w:id="3"/>
      <w:bookmarkEnd w:id="4"/>
      <w:r w:rsidR="4BEC9F2A">
        <w:t xml:space="preserve"> </w:t>
      </w:r>
    </w:p>
    <w:p w14:paraId="6069D571" w14:textId="26E21E76" w:rsidR="009E3592" w:rsidRPr="009E3592" w:rsidRDefault="6A062CB1" w:rsidP="006A63EE">
      <w:pPr>
        <w:pStyle w:val="Virsraksts2"/>
      </w:pPr>
      <w:bookmarkStart w:id="5" w:name="_Toc139556659"/>
      <w:bookmarkStart w:id="6" w:name="_Toc139557168"/>
      <w:r>
        <w:t>1.1.  Dabas aizsardzības pārvaldes juridiskais statuss un struktūra</w:t>
      </w:r>
      <w:bookmarkEnd w:id="5"/>
      <w:bookmarkEnd w:id="6"/>
      <w:r>
        <w:t>   </w:t>
      </w:r>
    </w:p>
    <w:p w14:paraId="45213B06" w14:textId="729EC7EC" w:rsidR="00262B0A" w:rsidRPr="00FF5370" w:rsidRDefault="6A062CB1" w:rsidP="00262B0A">
      <w:pPr>
        <w:pStyle w:val="paragraph"/>
        <w:spacing w:after="0" w:afterAutospacing="0"/>
        <w:jc w:val="both"/>
      </w:pPr>
      <w:r w:rsidRPr="00FF5370">
        <w:t xml:space="preserve">Dabas aizsardzības pārvalde ir </w:t>
      </w:r>
      <w:r w:rsidR="3D9F580B" w:rsidRPr="00FF5370">
        <w:t>V</w:t>
      </w:r>
      <w:r w:rsidR="004653C2" w:rsidRPr="00FF5370">
        <w:t>i</w:t>
      </w:r>
      <w:r w:rsidRPr="00FF5370">
        <w:t>des aizsardzības un reģionālās attīstības ministra pakļautībā esoša tiešās pārvaldes iestāde, kas darbojas Valsts pārvaldes iekārtas likuma ietvaros, nodrošinot demokrātisku, tiesisku, efektīvu, atklātu un sabiedrībai pieejamu valsts pārvaldi</w:t>
      </w:r>
      <w:r w:rsidR="4BAD76B1" w:rsidRPr="00FF5370">
        <w:t xml:space="preserve">, </w:t>
      </w:r>
      <w:r w:rsidRPr="00FF5370">
        <w:t>ievērojot noteiktos valsts pārvaldes principus. </w:t>
      </w:r>
    </w:p>
    <w:p w14:paraId="17A3072F" w14:textId="586478C1" w:rsidR="00262B0A" w:rsidRPr="00FF5370" w:rsidRDefault="6A062CB1" w:rsidP="00262B0A">
      <w:pPr>
        <w:pStyle w:val="paragraph"/>
        <w:spacing w:after="0" w:afterAutospacing="0"/>
        <w:jc w:val="both"/>
      </w:pPr>
      <w:r w:rsidRPr="00FF5370">
        <w:t>Dabas aizsardzības pārvalde ir galvenais dabas aizsardzības nozares kompetences centrs, kas īsteno vienotu dabas aizsardzības politiku Latvijā un darbojas, pamatojoties uz Ministru kabineta 2009. gada 2. jūnija noteikumiem Nr. 507 “Dabas aizsardzības pārvaldes nolikums” un citos normatīvos aktos Dabas aizsardzības pārvaldei noteikto pilnvarojumu un uzdevumiem.</w:t>
      </w:r>
    </w:p>
    <w:p w14:paraId="741518B7" w14:textId="77777777" w:rsidR="009E3592" w:rsidRPr="00FF5370" w:rsidRDefault="6A062CB1" w:rsidP="009E3592">
      <w:pPr>
        <w:pStyle w:val="paragraph"/>
        <w:rPr>
          <w:b/>
          <w:bCs/>
        </w:rPr>
      </w:pPr>
      <w:r w:rsidRPr="00FF5370">
        <w:rPr>
          <w:b/>
          <w:bCs/>
        </w:rPr>
        <w:t>Dabas aizsardzības pārvaldes struktūra </w:t>
      </w:r>
    </w:p>
    <w:p w14:paraId="68622248" w14:textId="77777777" w:rsidR="009E3592" w:rsidRPr="00FF5370" w:rsidRDefault="009E3592" w:rsidP="009E3592">
      <w:pPr>
        <w:pStyle w:val="paragraph"/>
      </w:pPr>
      <w:r w:rsidRPr="00FF5370">
        <w:t>Centrālās struktūrvienības:  </w:t>
      </w:r>
    </w:p>
    <w:p w14:paraId="17CA2376" w14:textId="77777777" w:rsidR="009E3592" w:rsidRPr="00FF5370" w:rsidRDefault="009E3592" w:rsidP="00BF7359">
      <w:pPr>
        <w:pStyle w:val="paragraph"/>
        <w:numPr>
          <w:ilvl w:val="0"/>
          <w:numId w:val="10"/>
        </w:numPr>
      </w:pPr>
      <w:r w:rsidRPr="00FF5370">
        <w:t>Dabas aizsardzības departaments (ietver Monitoringa un plānojuma nodaļu, Dabas datu nodaļu un Savvaļas sugu aizsardzības nodaļu); </w:t>
      </w:r>
    </w:p>
    <w:p w14:paraId="40BF30A5" w14:textId="77777777" w:rsidR="009E3592" w:rsidRPr="00FF5370" w:rsidRDefault="009E3592" w:rsidP="00BF7359">
      <w:pPr>
        <w:pStyle w:val="paragraph"/>
        <w:numPr>
          <w:ilvl w:val="0"/>
          <w:numId w:val="10"/>
        </w:numPr>
      </w:pPr>
      <w:r w:rsidRPr="00FF5370">
        <w:t>Stratēģiskās vadības un koordinācijas departaments;  </w:t>
      </w:r>
    </w:p>
    <w:p w14:paraId="01BA0E6D" w14:textId="77777777" w:rsidR="009E3592" w:rsidRPr="00FF5370" w:rsidRDefault="009E3592" w:rsidP="00BF7359">
      <w:pPr>
        <w:pStyle w:val="paragraph"/>
        <w:numPr>
          <w:ilvl w:val="0"/>
          <w:numId w:val="10"/>
        </w:numPr>
      </w:pPr>
      <w:r w:rsidRPr="00FF5370">
        <w:t>Komunikācijas un dabas izglītības nodaļa;  </w:t>
      </w:r>
    </w:p>
    <w:p w14:paraId="01707684" w14:textId="77777777" w:rsidR="00262B0A" w:rsidRPr="00FF5370" w:rsidRDefault="009E3592" w:rsidP="00BF7359">
      <w:pPr>
        <w:pStyle w:val="paragraph"/>
        <w:numPr>
          <w:ilvl w:val="0"/>
          <w:numId w:val="10"/>
        </w:numPr>
      </w:pPr>
      <w:r w:rsidRPr="00FF5370">
        <w:t>Īpašumu pārvaldības nodaļa; </w:t>
      </w:r>
    </w:p>
    <w:p w14:paraId="4FE880DB" w14:textId="77777777" w:rsidR="00262B0A" w:rsidRPr="00FF5370" w:rsidRDefault="009E3592" w:rsidP="00BF7359">
      <w:pPr>
        <w:pStyle w:val="paragraph"/>
        <w:numPr>
          <w:ilvl w:val="0"/>
          <w:numId w:val="10"/>
        </w:numPr>
      </w:pPr>
      <w:r w:rsidRPr="00FF5370">
        <w:t>Finanšu un projektu pārvaldības nodaļa; </w:t>
      </w:r>
    </w:p>
    <w:p w14:paraId="2FA99514" w14:textId="17E6F066" w:rsidR="006A63EE" w:rsidRPr="00FF5370" w:rsidRDefault="6A062CB1" w:rsidP="00BF7359">
      <w:pPr>
        <w:pStyle w:val="paragraph"/>
        <w:numPr>
          <w:ilvl w:val="0"/>
          <w:numId w:val="10"/>
        </w:numPr>
      </w:pPr>
      <w:r w:rsidRPr="00FF5370">
        <w:t>Personāla un lietvedības nodaļa. </w:t>
      </w:r>
    </w:p>
    <w:p w14:paraId="52754E2E" w14:textId="4A4762E4" w:rsidR="009E3592" w:rsidRPr="00FF5370" w:rsidRDefault="009E3592" w:rsidP="009E3592">
      <w:pPr>
        <w:pStyle w:val="paragraph"/>
      </w:pPr>
      <w:r w:rsidRPr="00FF5370">
        <w:t>Teritoriālās struktūrvienības:  </w:t>
      </w:r>
    </w:p>
    <w:p w14:paraId="72836C50" w14:textId="77777777" w:rsidR="00262B0A" w:rsidRPr="00FF5370" w:rsidRDefault="009E3592" w:rsidP="00BF7359">
      <w:pPr>
        <w:pStyle w:val="paragraph"/>
        <w:numPr>
          <w:ilvl w:val="0"/>
          <w:numId w:val="11"/>
        </w:numPr>
      </w:pPr>
      <w:r w:rsidRPr="00FF5370">
        <w:t>Kurzemes reģionālā administrācija; </w:t>
      </w:r>
    </w:p>
    <w:p w14:paraId="3392AA72" w14:textId="77777777" w:rsidR="00262B0A" w:rsidRPr="00FF5370" w:rsidRDefault="009E3592" w:rsidP="00BF7359">
      <w:pPr>
        <w:pStyle w:val="paragraph"/>
        <w:numPr>
          <w:ilvl w:val="0"/>
          <w:numId w:val="11"/>
        </w:numPr>
      </w:pPr>
      <w:r w:rsidRPr="00FF5370">
        <w:t>Latgales reģionālā administrācija; </w:t>
      </w:r>
    </w:p>
    <w:p w14:paraId="1C736694" w14:textId="77777777" w:rsidR="00262B0A" w:rsidRPr="00FF5370" w:rsidRDefault="009E3592" w:rsidP="00BF7359">
      <w:pPr>
        <w:pStyle w:val="paragraph"/>
        <w:numPr>
          <w:ilvl w:val="0"/>
          <w:numId w:val="11"/>
        </w:numPr>
      </w:pPr>
      <w:r w:rsidRPr="00FF5370">
        <w:t>Pierīgas reģionālā administrācija; </w:t>
      </w:r>
    </w:p>
    <w:p w14:paraId="4602CAE8" w14:textId="2F2AEA83" w:rsidR="009E3592" w:rsidRPr="00FF5370" w:rsidRDefault="6A062CB1" w:rsidP="00BF7359">
      <w:pPr>
        <w:pStyle w:val="paragraph"/>
        <w:numPr>
          <w:ilvl w:val="0"/>
          <w:numId w:val="11"/>
        </w:numPr>
      </w:pPr>
      <w:r w:rsidRPr="00FF5370">
        <w:t>Vidzemes reģionālā administrācija. </w:t>
      </w:r>
    </w:p>
    <w:p w14:paraId="4A6F3392" w14:textId="5176A891" w:rsidR="009E3592" w:rsidRPr="00FF5370" w:rsidRDefault="6A062CB1" w:rsidP="009E3592">
      <w:pPr>
        <w:pStyle w:val="paragraph"/>
      </w:pPr>
      <w:r w:rsidRPr="00FF5370">
        <w:t>Dabas aizsardzības pārvaldei nav padotībā esošu iestāžu. </w:t>
      </w:r>
    </w:p>
    <w:p w14:paraId="367D997A" w14:textId="77777777" w:rsidR="009E3592" w:rsidRPr="009E3592" w:rsidRDefault="6A062CB1" w:rsidP="006A63EE">
      <w:pPr>
        <w:pStyle w:val="Virsraksts2"/>
      </w:pPr>
      <w:bookmarkStart w:id="7" w:name="_Toc139556660"/>
      <w:bookmarkStart w:id="8" w:name="_Toc139557169"/>
      <w:r>
        <w:t xml:space="preserve">1.2.  Politikas jomas, nozares, </w:t>
      </w:r>
      <w:proofErr w:type="spellStart"/>
      <w:r>
        <w:t>apakšnozares</w:t>
      </w:r>
      <w:proofErr w:type="spellEnd"/>
      <w:r>
        <w:t xml:space="preserve"> vai funkcijas, par kurām Dabas aizsardzības pārvalde ir atbildīga</w:t>
      </w:r>
      <w:bookmarkEnd w:id="7"/>
      <w:bookmarkEnd w:id="8"/>
      <w:r>
        <w:t> </w:t>
      </w:r>
    </w:p>
    <w:p w14:paraId="3F6AA146" w14:textId="6B2BABE7" w:rsidR="009E3592" w:rsidRPr="00FF5370" w:rsidRDefault="6A062CB1" w:rsidP="00FD4C89">
      <w:pPr>
        <w:pStyle w:val="paragraph"/>
        <w:spacing w:before="0" w:beforeAutospacing="0" w:after="0" w:afterAutospacing="0"/>
        <w:jc w:val="both"/>
        <w:rPr>
          <w:rFonts w:eastAsiaTheme="minorEastAsia"/>
        </w:rPr>
      </w:pPr>
      <w:r w:rsidRPr="00FF5370">
        <w:rPr>
          <w:rFonts w:eastAsiaTheme="minorEastAsia"/>
        </w:rPr>
        <w:t xml:space="preserve">Dabas aizsardzības pārvalde īsteno valsts dabas aizsardzības politiku </w:t>
      </w:r>
      <w:r w:rsidR="00C02F87" w:rsidRPr="00FF5370">
        <w:rPr>
          <w:rFonts w:eastAsiaTheme="minorEastAsia"/>
        </w:rPr>
        <w:t xml:space="preserve">valsts izveidoto </w:t>
      </w:r>
      <w:r w:rsidR="00234729" w:rsidRPr="00FF5370">
        <w:rPr>
          <w:rFonts w:eastAsiaTheme="minorEastAsia"/>
        </w:rPr>
        <w:t>ĪADT</w:t>
      </w:r>
      <w:r w:rsidRPr="00FF5370">
        <w:rPr>
          <w:rFonts w:eastAsiaTheme="minorEastAsia"/>
        </w:rPr>
        <w:t xml:space="preserve"> un īpaši aizsargājamo sugu un biotopu saglabāšanā. </w:t>
      </w:r>
    </w:p>
    <w:p w14:paraId="46631D1F" w14:textId="42FFAE53" w:rsidR="6689110C" w:rsidRPr="00FF5370" w:rsidRDefault="6A062CB1" w:rsidP="00FD4C89">
      <w:pPr>
        <w:pStyle w:val="paragraph"/>
        <w:spacing w:after="0" w:afterAutospacing="0"/>
        <w:jc w:val="both"/>
      </w:pPr>
      <w:r w:rsidRPr="00FF5370">
        <w:t>Dabas aizsardzības pārvaldei ir šādas funkcijas: </w:t>
      </w:r>
    </w:p>
    <w:p w14:paraId="6CEA56D0" w14:textId="428CA38B" w:rsidR="009E3592" w:rsidRPr="00FF5370" w:rsidRDefault="009E3592" w:rsidP="00FD4C89">
      <w:pPr>
        <w:pStyle w:val="paragraph"/>
        <w:numPr>
          <w:ilvl w:val="0"/>
          <w:numId w:val="12"/>
        </w:numPr>
        <w:spacing w:after="0" w:afterAutospacing="0" w:line="276" w:lineRule="auto"/>
        <w:jc w:val="both"/>
      </w:pPr>
      <w:r w:rsidRPr="00FF5370">
        <w:t xml:space="preserve">Saeimas un Ministru kabineta izveidoto </w:t>
      </w:r>
      <w:r w:rsidR="00C02F87" w:rsidRPr="00FF5370">
        <w:t>ĪADT</w:t>
      </w:r>
      <w:r w:rsidRPr="00FF5370">
        <w:t xml:space="preserve"> pārvaldīšana;  </w:t>
      </w:r>
    </w:p>
    <w:p w14:paraId="75114FE9" w14:textId="77777777" w:rsidR="009E3592" w:rsidRPr="00FF5370" w:rsidRDefault="009E3592" w:rsidP="00FD4C89">
      <w:pPr>
        <w:pStyle w:val="paragraph"/>
        <w:numPr>
          <w:ilvl w:val="0"/>
          <w:numId w:val="12"/>
        </w:numPr>
        <w:spacing w:after="0" w:afterAutospacing="0" w:line="276" w:lineRule="auto"/>
        <w:jc w:val="both"/>
      </w:pPr>
      <w:r w:rsidRPr="00FF5370">
        <w:t>valsts dabas aizsardzības politikas īstenošana, tai skaitā sugu un biotopu aizsardzības jomā;  </w:t>
      </w:r>
    </w:p>
    <w:p w14:paraId="3433A2A5" w14:textId="77777777" w:rsidR="009E3592" w:rsidRPr="00FF5370" w:rsidRDefault="009E3592" w:rsidP="00FD4C89">
      <w:pPr>
        <w:pStyle w:val="paragraph"/>
        <w:numPr>
          <w:ilvl w:val="0"/>
          <w:numId w:val="12"/>
        </w:numPr>
        <w:spacing w:after="0" w:afterAutospacing="0" w:line="276" w:lineRule="auto"/>
        <w:jc w:val="both"/>
      </w:pPr>
      <w:r w:rsidRPr="00FF5370">
        <w:t>uzraudzības institūcijas funkcijas saskaņā ar normatīvajiem aktiem par starptautisko tirdzniecību ar apdraudētajām savvaļas dzīvnieku un augu sugām;  </w:t>
      </w:r>
    </w:p>
    <w:p w14:paraId="1B66B001" w14:textId="77777777" w:rsidR="003230EF" w:rsidRPr="00FF5370" w:rsidRDefault="009E3592" w:rsidP="00FD4C89">
      <w:pPr>
        <w:pStyle w:val="paragraph"/>
        <w:numPr>
          <w:ilvl w:val="0"/>
          <w:numId w:val="12"/>
        </w:numPr>
        <w:spacing w:after="0" w:afterAutospacing="0" w:line="276" w:lineRule="auto"/>
        <w:jc w:val="both"/>
      </w:pPr>
      <w:r w:rsidRPr="00FF5370">
        <w:lastRenderedPageBreak/>
        <w:t>kompetentās iestādes funkcijas saskaņā ar normatīvajiem aktiem par tirdzniecību ar izstrādājumiem no roņveidīgajiem;  </w:t>
      </w:r>
    </w:p>
    <w:p w14:paraId="44243171" w14:textId="3F305F9C" w:rsidR="000B504A" w:rsidRPr="00FF5370" w:rsidRDefault="000B504A" w:rsidP="00FD4C89">
      <w:pPr>
        <w:pStyle w:val="paragraph"/>
        <w:numPr>
          <w:ilvl w:val="0"/>
          <w:numId w:val="12"/>
        </w:numPr>
        <w:spacing w:after="0" w:afterAutospacing="0" w:line="276" w:lineRule="auto"/>
        <w:jc w:val="both"/>
      </w:pPr>
      <w:r w:rsidRPr="00FF5370">
        <w:t>kompetentās iestādes funkcijas saskaņā ar normatīvajiem aktiem par ģenētisko resursu tiesisku izmantošanu;</w:t>
      </w:r>
    </w:p>
    <w:p w14:paraId="75632B90" w14:textId="77777777" w:rsidR="00106355" w:rsidRPr="00FF5370" w:rsidRDefault="6A062CB1" w:rsidP="00FD4C89">
      <w:pPr>
        <w:pStyle w:val="paragraph"/>
        <w:numPr>
          <w:ilvl w:val="0"/>
          <w:numId w:val="12"/>
        </w:numPr>
        <w:spacing w:after="0" w:afterAutospacing="0" w:line="276" w:lineRule="auto"/>
        <w:jc w:val="both"/>
      </w:pPr>
      <w:r w:rsidRPr="00FF5370">
        <w:t>kompensāciju izmaksu administrēšana par saimnieciskās darbības ierobežojumiem īpaši aizsargājamās dabas teritorijās un mikroliegumos</w:t>
      </w:r>
      <w:r w:rsidR="00106355" w:rsidRPr="00FF5370">
        <w:t>;</w:t>
      </w:r>
    </w:p>
    <w:p w14:paraId="35B64FB5" w14:textId="16206F86" w:rsidR="009E3592" w:rsidRPr="00FF5370" w:rsidRDefault="6A062CB1" w:rsidP="00FD4C89">
      <w:pPr>
        <w:pStyle w:val="paragraph"/>
        <w:numPr>
          <w:ilvl w:val="0"/>
          <w:numId w:val="12"/>
        </w:numPr>
        <w:spacing w:after="0" w:afterAutospacing="0" w:line="276" w:lineRule="auto"/>
        <w:jc w:val="both"/>
      </w:pPr>
      <w:r w:rsidRPr="00FF5370">
        <w:t>zaudējumu atlīdzības izmaksu administrēšana par īpaši aizsargājamo nemedījamo sugu un migrējošo sugu dzīvnieku nodarītajiem būtiskiem postījumiem.    </w:t>
      </w:r>
    </w:p>
    <w:p w14:paraId="2E1CA3AE" w14:textId="77777777" w:rsidR="009E3592" w:rsidRPr="00FF5370" w:rsidRDefault="6A062CB1" w:rsidP="00FD4C89">
      <w:pPr>
        <w:pStyle w:val="paragraph"/>
        <w:spacing w:after="0" w:afterAutospacing="0"/>
        <w:jc w:val="both"/>
      </w:pPr>
      <w:r w:rsidRPr="00FF5370">
        <w:t>Lai nodrošinātu funkciju izpildi, Dabas aizsardzības pārvalde veic šādus uzdevumus: </w:t>
      </w:r>
    </w:p>
    <w:p w14:paraId="1BC00FBF" w14:textId="3CC3B457" w:rsidR="009E3592" w:rsidRPr="00FF5370" w:rsidRDefault="009E3592" w:rsidP="00FD4C89">
      <w:pPr>
        <w:pStyle w:val="paragraph"/>
        <w:numPr>
          <w:ilvl w:val="0"/>
          <w:numId w:val="13"/>
        </w:numPr>
        <w:spacing w:after="0" w:afterAutospacing="0" w:line="276" w:lineRule="auto"/>
        <w:jc w:val="both"/>
      </w:pPr>
      <w:r w:rsidRPr="00FF5370">
        <w:t xml:space="preserve">organizē un uzrauga dabas aizsardzības plānu izstrādi un atjaunošanu </w:t>
      </w:r>
      <w:r w:rsidR="00C02F87" w:rsidRPr="00FF5370">
        <w:t>ĪADT</w:t>
      </w:r>
      <w:r w:rsidRPr="00FF5370">
        <w:t>, kā arī veicina un koordinē minēto plānu ieviešanu; </w:t>
      </w:r>
    </w:p>
    <w:p w14:paraId="1CE7FABA" w14:textId="4BE16058" w:rsidR="003B1A0B" w:rsidRPr="00FF5370" w:rsidRDefault="009E3592" w:rsidP="00FD4C89">
      <w:pPr>
        <w:pStyle w:val="paragraph"/>
        <w:numPr>
          <w:ilvl w:val="0"/>
          <w:numId w:val="13"/>
        </w:numPr>
        <w:spacing w:after="0" w:afterAutospacing="0" w:line="276" w:lineRule="auto"/>
        <w:jc w:val="both"/>
      </w:pPr>
      <w:r w:rsidRPr="00FF5370">
        <w:t xml:space="preserve">sniedz priekšlikumus par jaunu </w:t>
      </w:r>
      <w:r w:rsidR="00C02F87" w:rsidRPr="00FF5370">
        <w:t>ĪADT</w:t>
      </w:r>
      <w:r w:rsidRPr="00FF5370">
        <w:t xml:space="preserve"> izveidošanu, </w:t>
      </w:r>
      <w:r w:rsidR="00C02F87" w:rsidRPr="00FF5370">
        <w:t>ĪADT</w:t>
      </w:r>
      <w:r w:rsidRPr="00FF5370">
        <w:t xml:space="preserve"> kategorijas vai </w:t>
      </w:r>
      <w:r w:rsidR="00C02F87" w:rsidRPr="00FF5370">
        <w:t>ĪADT</w:t>
      </w:r>
      <w:r w:rsidRPr="00FF5370">
        <w:t xml:space="preserve"> aizsardzības un izmantošanas noteikumu maiņu, kā arī </w:t>
      </w:r>
      <w:r w:rsidR="00C02F87" w:rsidRPr="00FF5370">
        <w:t>ĪADT</w:t>
      </w:r>
      <w:r w:rsidRPr="00FF5370">
        <w:t xml:space="preserve"> iekļaušanu starptautiskajos aizsargājamo teritoriju tīklos; </w:t>
      </w:r>
    </w:p>
    <w:p w14:paraId="6E661F5C" w14:textId="79C2D270" w:rsidR="003B1A0B" w:rsidRPr="00FF5370" w:rsidRDefault="009E3592" w:rsidP="00FD4C89">
      <w:pPr>
        <w:pStyle w:val="paragraph"/>
        <w:numPr>
          <w:ilvl w:val="0"/>
          <w:numId w:val="13"/>
        </w:numPr>
        <w:spacing w:after="0" w:afterAutospacing="0" w:line="276" w:lineRule="auto"/>
        <w:jc w:val="both"/>
      </w:pPr>
      <w:r w:rsidRPr="00FF5370">
        <w:t xml:space="preserve">sniedz atzinumu par </w:t>
      </w:r>
      <w:r w:rsidR="00C02F87" w:rsidRPr="00FF5370">
        <w:t>ĪADT</w:t>
      </w:r>
      <w:r w:rsidRPr="00FF5370">
        <w:t xml:space="preserve"> statusa likvidēšanas pamatotību; </w:t>
      </w:r>
    </w:p>
    <w:p w14:paraId="457B6D20" w14:textId="77777777" w:rsidR="003B1A0B" w:rsidRPr="00FF5370" w:rsidRDefault="009E3592" w:rsidP="00FD4C89">
      <w:pPr>
        <w:pStyle w:val="paragraph"/>
        <w:numPr>
          <w:ilvl w:val="0"/>
          <w:numId w:val="13"/>
        </w:numPr>
        <w:spacing w:after="0" w:afterAutospacing="0" w:line="276" w:lineRule="auto"/>
        <w:jc w:val="both"/>
      </w:pPr>
      <w:r w:rsidRPr="00FF5370">
        <w:t>organizē un uzrauga īpaši aizsargājamo sugu un biotopu aizsardzības plānu izstrādi un atjaunošanu, kā arī veicina minēto plānu ieviešanu; </w:t>
      </w:r>
    </w:p>
    <w:p w14:paraId="3E241E1F" w14:textId="77777777" w:rsidR="003B1A0B" w:rsidRPr="00FF5370" w:rsidRDefault="009E3592" w:rsidP="00FD4C89">
      <w:pPr>
        <w:pStyle w:val="paragraph"/>
        <w:numPr>
          <w:ilvl w:val="0"/>
          <w:numId w:val="13"/>
        </w:numPr>
        <w:spacing w:after="0" w:afterAutospacing="0" w:line="276" w:lineRule="auto"/>
        <w:jc w:val="both"/>
      </w:pPr>
      <w:r w:rsidRPr="00FF5370">
        <w:t>organizē īpaši aizsargājamo sugu, to dzīvotņu, kā arī īpaši aizsargājamo biotopu optimālus uzturēšanas un atjaunošanas, kā arī aizsardzības pasākumus; </w:t>
      </w:r>
    </w:p>
    <w:p w14:paraId="1CDB08D1" w14:textId="77777777" w:rsidR="003B1A0B" w:rsidRPr="00FF5370" w:rsidRDefault="009E3592" w:rsidP="00FD4C89">
      <w:pPr>
        <w:pStyle w:val="paragraph"/>
        <w:numPr>
          <w:ilvl w:val="0"/>
          <w:numId w:val="13"/>
        </w:numPr>
        <w:spacing w:after="0" w:afterAutospacing="0" w:line="276" w:lineRule="auto"/>
        <w:jc w:val="both"/>
      </w:pPr>
      <w:r w:rsidRPr="00FF5370">
        <w:t xml:space="preserve">sagatavo informāciju sabiedrībai un EK par </w:t>
      </w:r>
      <w:proofErr w:type="spellStart"/>
      <w:r w:rsidRPr="00FF5370">
        <w:rPr>
          <w:i/>
          <w:iCs/>
        </w:rPr>
        <w:t>Natura</w:t>
      </w:r>
      <w:proofErr w:type="spellEnd"/>
      <w:r w:rsidRPr="00FF5370">
        <w:rPr>
          <w:i/>
          <w:iCs/>
        </w:rPr>
        <w:t xml:space="preserve"> 2000</w:t>
      </w:r>
      <w:r w:rsidRPr="00FF5370">
        <w:t xml:space="preserve"> teritorijām, īpaši aizsargājamām sugām un īpaši aizsargājamiem biotopiem, kā arī par īpaši aizsargājamo sugu indivīdu iegūšanu; </w:t>
      </w:r>
    </w:p>
    <w:p w14:paraId="6637B136" w14:textId="4DB929EC" w:rsidR="003B1A0B" w:rsidRPr="00FF5370" w:rsidRDefault="009E3592" w:rsidP="00FD4C89">
      <w:pPr>
        <w:pStyle w:val="paragraph"/>
        <w:numPr>
          <w:ilvl w:val="0"/>
          <w:numId w:val="13"/>
        </w:numPr>
        <w:spacing w:after="0" w:afterAutospacing="0" w:line="276" w:lineRule="auto"/>
        <w:jc w:val="both"/>
      </w:pPr>
      <w:r w:rsidRPr="00FF5370">
        <w:t xml:space="preserve">plāno un organizē nepieciešamos dabas aizsardzības un apsaimniekošanas pasākumus </w:t>
      </w:r>
      <w:r w:rsidR="0084250C" w:rsidRPr="00FF5370">
        <w:t>ĪADT</w:t>
      </w:r>
      <w:r w:rsidRPr="00FF5370">
        <w:t xml:space="preserve"> un mikroliegumos; </w:t>
      </w:r>
    </w:p>
    <w:p w14:paraId="42C79BFF" w14:textId="25F1B4B7" w:rsidR="003B1A0B" w:rsidRPr="00FF5370" w:rsidRDefault="009E3592" w:rsidP="00FD4C89">
      <w:pPr>
        <w:pStyle w:val="paragraph"/>
        <w:numPr>
          <w:ilvl w:val="0"/>
          <w:numId w:val="13"/>
        </w:numPr>
        <w:spacing w:after="0" w:afterAutospacing="0" w:line="276" w:lineRule="auto"/>
        <w:jc w:val="both"/>
      </w:pPr>
      <w:r w:rsidRPr="00FF5370">
        <w:t>īsteno projektus dabas aizsardzības jomā; </w:t>
      </w:r>
    </w:p>
    <w:p w14:paraId="6BEA8373" w14:textId="6E31107E" w:rsidR="00FD4B1B" w:rsidRPr="00FF5370" w:rsidRDefault="009E3592" w:rsidP="00FD4C89">
      <w:pPr>
        <w:pStyle w:val="paragraph"/>
        <w:numPr>
          <w:ilvl w:val="0"/>
          <w:numId w:val="13"/>
        </w:numPr>
        <w:spacing w:after="0" w:afterAutospacing="0" w:line="276" w:lineRule="auto"/>
        <w:jc w:val="both"/>
      </w:pPr>
      <w:r w:rsidRPr="00FF5370">
        <w:t xml:space="preserve">kontrolē </w:t>
      </w:r>
      <w:r w:rsidR="0084250C" w:rsidRPr="00FF5370">
        <w:t>ĪADT</w:t>
      </w:r>
      <w:r w:rsidRPr="00FF5370">
        <w:t>, sugu un biotopu, kā arī mikroliegumu aizsardzību regulējošo normatīvo aktu ievērošanu; </w:t>
      </w:r>
    </w:p>
    <w:p w14:paraId="580881C9" w14:textId="77777777" w:rsidR="00FD4B1B" w:rsidRPr="00FF5370" w:rsidRDefault="009E3592" w:rsidP="00FD4C89">
      <w:pPr>
        <w:pStyle w:val="paragraph"/>
        <w:numPr>
          <w:ilvl w:val="0"/>
          <w:numId w:val="13"/>
        </w:numPr>
        <w:spacing w:after="0" w:afterAutospacing="0" w:line="276" w:lineRule="auto"/>
        <w:jc w:val="both"/>
      </w:pPr>
      <w:r w:rsidRPr="00FF5370">
        <w:t>kontrolē tirdzniecību ar apdraudētajiem savvaļas dzīvniekiem un augu sugu īpatņiem; </w:t>
      </w:r>
    </w:p>
    <w:p w14:paraId="1A36500D" w14:textId="77777777" w:rsidR="00FD4B1B" w:rsidRPr="00FF5370" w:rsidRDefault="009E3592" w:rsidP="00FD4C89">
      <w:pPr>
        <w:pStyle w:val="paragraph"/>
        <w:numPr>
          <w:ilvl w:val="0"/>
          <w:numId w:val="13"/>
        </w:numPr>
        <w:spacing w:after="0" w:afterAutospacing="0" w:line="276" w:lineRule="auto"/>
        <w:jc w:val="both"/>
      </w:pPr>
      <w:r w:rsidRPr="00FF5370">
        <w:t>saskaņā ar dabas aizsardzību regulējošajiem normatīvajiem aktiem izsniedz un anulē atļaujas, kā arī aptur to darbību, sniedz atzinumus un saskaņojumus dabas aizsardzības jomā; </w:t>
      </w:r>
    </w:p>
    <w:p w14:paraId="6B7A7EBA" w14:textId="6DAFFC57" w:rsidR="00FD4B1B" w:rsidRPr="00FF5370" w:rsidRDefault="009E3592" w:rsidP="00FD4C89">
      <w:pPr>
        <w:pStyle w:val="paragraph"/>
        <w:numPr>
          <w:ilvl w:val="0"/>
          <w:numId w:val="13"/>
        </w:numPr>
        <w:spacing w:after="0" w:afterAutospacing="0" w:line="276" w:lineRule="auto"/>
        <w:jc w:val="both"/>
      </w:pPr>
      <w:r w:rsidRPr="00FF5370">
        <w:t xml:space="preserve">nodrošina informatīvo zīmju izvietošanu dabā </w:t>
      </w:r>
      <w:r w:rsidR="0084250C" w:rsidRPr="00FF5370">
        <w:t>ĪADT</w:t>
      </w:r>
      <w:r w:rsidRPr="00FF5370">
        <w:t xml:space="preserve"> ārējo robežu apzīmēšanai; </w:t>
      </w:r>
    </w:p>
    <w:p w14:paraId="745C61D2" w14:textId="126ABFBE" w:rsidR="00FD4B1B" w:rsidRPr="00FF5370" w:rsidRDefault="009E3592" w:rsidP="00FD4C89">
      <w:pPr>
        <w:pStyle w:val="paragraph"/>
        <w:numPr>
          <w:ilvl w:val="0"/>
          <w:numId w:val="13"/>
        </w:numPr>
        <w:spacing w:after="0" w:afterAutospacing="0" w:line="276" w:lineRule="auto"/>
        <w:jc w:val="both"/>
      </w:pPr>
      <w:r w:rsidRPr="00FF5370">
        <w:t xml:space="preserve">koordinē un veic </w:t>
      </w:r>
      <w:r w:rsidR="0084250C" w:rsidRPr="00FF5370">
        <w:t>ĪADT</w:t>
      </w:r>
      <w:r w:rsidRPr="00FF5370">
        <w:t xml:space="preserve"> zinātniskos pētījumus un monitoringu dabaszinātņu jomā, apkopo un glabā zinātnisko pētījumu rezultātus un monitoringa datus, uzkrāj un apkopo informāciju par veiktajiem, notiekošajiem un nepieciešamajiem dabas aizsardzības pasākumiem </w:t>
      </w:r>
      <w:r w:rsidR="0084250C" w:rsidRPr="00FF5370">
        <w:t>ĪADT</w:t>
      </w:r>
      <w:r w:rsidRPr="00FF5370">
        <w:t xml:space="preserve"> un mikroliegumos; </w:t>
      </w:r>
    </w:p>
    <w:p w14:paraId="3BB6DDEF" w14:textId="77777777" w:rsidR="00FD4B1B" w:rsidRPr="00FF5370" w:rsidRDefault="009E3592" w:rsidP="00FD4C89">
      <w:pPr>
        <w:pStyle w:val="paragraph"/>
        <w:numPr>
          <w:ilvl w:val="0"/>
          <w:numId w:val="13"/>
        </w:numPr>
        <w:spacing w:after="0" w:afterAutospacing="0" w:line="276" w:lineRule="auto"/>
        <w:jc w:val="both"/>
      </w:pPr>
      <w:r w:rsidRPr="00FF5370">
        <w:t>izglīto sabiedrību dabas aizsardzības jautājumos; </w:t>
      </w:r>
    </w:p>
    <w:p w14:paraId="7AED32EC" w14:textId="6332B355" w:rsidR="00C06E66" w:rsidRPr="00FF5370" w:rsidRDefault="009E3592" w:rsidP="00FD4C89">
      <w:pPr>
        <w:pStyle w:val="paragraph"/>
        <w:numPr>
          <w:ilvl w:val="0"/>
          <w:numId w:val="13"/>
        </w:numPr>
        <w:spacing w:after="0" w:afterAutospacing="0" w:line="276" w:lineRule="auto"/>
        <w:jc w:val="both"/>
      </w:pPr>
      <w:r w:rsidRPr="00FF5370">
        <w:t xml:space="preserve">sniedz teritoriju plānojumu izstrādei nepieciešamo informāciju par </w:t>
      </w:r>
      <w:r w:rsidR="0084250C" w:rsidRPr="00FF5370">
        <w:t>ĪADT</w:t>
      </w:r>
      <w:r w:rsidRPr="00FF5370">
        <w:t xml:space="preserve">, īpaši aizsargājamām sugām un īpaši aizsargājamiem biotopiem un to aizsardzības režīmu, kā arī, ja </w:t>
      </w:r>
      <w:r w:rsidRPr="00FF5370">
        <w:lastRenderedPageBreak/>
        <w:t xml:space="preserve">pašvaldība atrodas </w:t>
      </w:r>
      <w:r w:rsidR="0084250C" w:rsidRPr="00FF5370">
        <w:t>ĪADT</w:t>
      </w:r>
      <w:r w:rsidRPr="00FF5370">
        <w:t>, sniedz nosacījumus teritoriju plānojumu izstrādei un atzinumus par teritoriju plānojumiem; </w:t>
      </w:r>
    </w:p>
    <w:p w14:paraId="2A1B3520" w14:textId="484ACBA7" w:rsidR="00C06E66" w:rsidRPr="00FF5370" w:rsidRDefault="009E3592" w:rsidP="00FD4C89">
      <w:pPr>
        <w:pStyle w:val="paragraph"/>
        <w:numPr>
          <w:ilvl w:val="0"/>
          <w:numId w:val="13"/>
        </w:numPr>
        <w:spacing w:after="0" w:afterAutospacing="0" w:line="276" w:lineRule="auto"/>
        <w:jc w:val="both"/>
      </w:pPr>
      <w:r w:rsidRPr="00FF5370">
        <w:t xml:space="preserve">saskaņā ar normatīvajiem aktiem un dabas aizsardzības plāniem apsaimnieko </w:t>
      </w:r>
      <w:r w:rsidR="00107943" w:rsidRPr="00FF5370">
        <w:t>VARAM</w:t>
      </w:r>
      <w:r w:rsidRPr="00FF5370">
        <w:t xml:space="preserve"> valdījumā esošos valsts nekustamos īpašumus, kuri nodoti Dabas aizsardzības pārvaldes turējumā; </w:t>
      </w:r>
    </w:p>
    <w:p w14:paraId="49224924" w14:textId="294F2E9B" w:rsidR="00C06E66" w:rsidRPr="00FF5370" w:rsidRDefault="009E3592" w:rsidP="00FD4C89">
      <w:pPr>
        <w:pStyle w:val="paragraph"/>
        <w:numPr>
          <w:ilvl w:val="0"/>
          <w:numId w:val="13"/>
        </w:numPr>
        <w:spacing w:after="0" w:afterAutospacing="0" w:line="276" w:lineRule="auto"/>
        <w:jc w:val="both"/>
      </w:pPr>
      <w:r w:rsidRPr="00FF5370">
        <w:t xml:space="preserve">veicina sabiedrības (tajā skaitā zemes īpašnieku) iesaistīšanu </w:t>
      </w:r>
      <w:r w:rsidR="0084250C" w:rsidRPr="00FF5370">
        <w:t>ĪADT</w:t>
      </w:r>
      <w:r w:rsidRPr="00FF5370">
        <w:t xml:space="preserve"> un mikroliegumu apsaimniekošanā un sugu un biotopu aizsardzībā; </w:t>
      </w:r>
    </w:p>
    <w:p w14:paraId="6CC3E831" w14:textId="596BAC35" w:rsidR="00C06E66" w:rsidRPr="00FF5370" w:rsidRDefault="009E3592" w:rsidP="00FD4C89">
      <w:pPr>
        <w:pStyle w:val="paragraph"/>
        <w:numPr>
          <w:ilvl w:val="0"/>
          <w:numId w:val="13"/>
        </w:numPr>
        <w:spacing w:after="0" w:afterAutospacing="0" w:line="276" w:lineRule="auto"/>
        <w:jc w:val="both"/>
      </w:pPr>
      <w:r w:rsidRPr="00FF5370">
        <w:t xml:space="preserve">sagatavo, uztur un sniedz ģeotelpisko informāciju par </w:t>
      </w:r>
      <w:r w:rsidR="0084250C" w:rsidRPr="00FF5370">
        <w:t>ĪADT</w:t>
      </w:r>
      <w:r w:rsidRPr="00FF5370">
        <w:t xml:space="preserve"> un mikroliegumiem, tajā skaitā īpaši aizsargājamām sugām un īpaši aizsargājamiem biotopiem; </w:t>
      </w:r>
    </w:p>
    <w:p w14:paraId="3B3CA7ED" w14:textId="467C266D" w:rsidR="00C06E66" w:rsidRPr="00FF5370" w:rsidRDefault="009E3592" w:rsidP="00FD4C89">
      <w:pPr>
        <w:pStyle w:val="paragraph"/>
        <w:numPr>
          <w:ilvl w:val="0"/>
          <w:numId w:val="13"/>
        </w:numPr>
        <w:spacing w:after="0" w:afterAutospacing="0" w:line="276" w:lineRule="auto"/>
        <w:jc w:val="both"/>
      </w:pPr>
      <w:r w:rsidRPr="00FF5370">
        <w:t xml:space="preserve">uztur </w:t>
      </w:r>
      <w:r w:rsidR="0084250C" w:rsidRPr="00FF5370">
        <w:t>ĪADT</w:t>
      </w:r>
      <w:r w:rsidRPr="00FF5370">
        <w:t xml:space="preserve"> un mikroliegumu, kā arī īpaši aizsargājamo sugu, to dzīvotņu un īpaši aizsargājamo biotopu valsts reģistru; </w:t>
      </w:r>
    </w:p>
    <w:p w14:paraId="69140AA9" w14:textId="50F44FEE" w:rsidR="00C06E66" w:rsidRPr="00FF5370" w:rsidRDefault="009E3592" w:rsidP="00FD4C89">
      <w:pPr>
        <w:pStyle w:val="paragraph"/>
        <w:numPr>
          <w:ilvl w:val="0"/>
          <w:numId w:val="13"/>
        </w:numPr>
        <w:spacing w:after="0" w:afterAutospacing="0" w:line="276" w:lineRule="auto"/>
        <w:jc w:val="both"/>
      </w:pPr>
      <w:r w:rsidRPr="00FF5370">
        <w:t xml:space="preserve">Eiropas Vides aģentūrai sniedz datus par </w:t>
      </w:r>
      <w:r w:rsidR="0084250C" w:rsidRPr="00FF5370">
        <w:t>ĪADT</w:t>
      </w:r>
      <w:r w:rsidRPr="00FF5370">
        <w:t>, aizsargājamām sugām, to dzīvotnēm un biotopiem; </w:t>
      </w:r>
    </w:p>
    <w:p w14:paraId="16CDBFC3" w14:textId="77777777" w:rsidR="00C06E66" w:rsidRPr="00FF5370" w:rsidRDefault="009E3592" w:rsidP="00FD4C89">
      <w:pPr>
        <w:pStyle w:val="paragraph"/>
        <w:numPr>
          <w:ilvl w:val="0"/>
          <w:numId w:val="13"/>
        </w:numPr>
        <w:spacing w:after="0" w:afterAutospacing="0" w:line="276" w:lineRule="auto"/>
        <w:jc w:val="both"/>
      </w:pPr>
      <w:r w:rsidRPr="00FF5370">
        <w:t>nodrošina bioloģiskās daudzveidības informācijas apmaiņas sistēmas “Informācijas un sadarbības tīkls” darbību un datu apmaiņu, kā arī veic atbildīgās institūcijas funkcijas; </w:t>
      </w:r>
    </w:p>
    <w:p w14:paraId="47282AF6" w14:textId="0D62730F" w:rsidR="00C06E66" w:rsidRPr="00FF5370" w:rsidRDefault="009E3592" w:rsidP="00FD4C89">
      <w:pPr>
        <w:pStyle w:val="paragraph"/>
        <w:numPr>
          <w:ilvl w:val="0"/>
          <w:numId w:val="13"/>
        </w:numPr>
        <w:spacing w:after="0" w:afterAutospacing="0" w:line="276" w:lineRule="auto"/>
        <w:jc w:val="both"/>
      </w:pPr>
      <w:r w:rsidRPr="00FF5370">
        <w:t xml:space="preserve">nosaka to </w:t>
      </w:r>
      <w:r w:rsidR="0084250C" w:rsidRPr="00FF5370">
        <w:t>ĪADT</w:t>
      </w:r>
      <w:r w:rsidRPr="00FF5370">
        <w:t xml:space="preserve"> esošu īpaši aizsargājamo sugu un īpaši aizsargājamo biotopu sarakstu, kuru dzīvotņu vai atrašanās vietu atklāšana var kaitēt vides aizsardzībai; </w:t>
      </w:r>
    </w:p>
    <w:p w14:paraId="5A1E6E24" w14:textId="77777777" w:rsidR="00967A9D" w:rsidRPr="00FF5370" w:rsidRDefault="009E3592" w:rsidP="00FD4C89">
      <w:pPr>
        <w:pStyle w:val="paragraph"/>
        <w:numPr>
          <w:ilvl w:val="0"/>
          <w:numId w:val="13"/>
        </w:numPr>
        <w:spacing w:after="0" w:afterAutospacing="0" w:line="276" w:lineRule="auto"/>
        <w:jc w:val="both"/>
      </w:pPr>
      <w:r w:rsidRPr="00FF5370">
        <w:t>ierosina ierobežot, apturēt vai aizliegt sugu un biotopu izmantošanu, ja tā var apdraudēt sugu populāciju un biotopu eksistenci; </w:t>
      </w:r>
    </w:p>
    <w:p w14:paraId="763CB5B8" w14:textId="77777777" w:rsidR="006A63EE" w:rsidRPr="00FF5370" w:rsidRDefault="009E3592" w:rsidP="00FD4C89">
      <w:pPr>
        <w:pStyle w:val="paragraph"/>
        <w:numPr>
          <w:ilvl w:val="0"/>
          <w:numId w:val="13"/>
        </w:numPr>
        <w:spacing w:after="0" w:afterAutospacing="0" w:line="276" w:lineRule="auto"/>
        <w:jc w:val="both"/>
      </w:pPr>
      <w:r w:rsidRPr="00FF5370">
        <w:t>sertificē sugu un biotopu aizsardzības jomas ekspertus, veic ekspertu profesionālās darbības uzraudzību un izvērtē ekspertu profesionālo darbību, izveido un uztur ekspertu reģistru, kā arī izvērtē citus ar sertificēšanu saistītus jautājumus; </w:t>
      </w:r>
    </w:p>
    <w:p w14:paraId="7D6282A4" w14:textId="77777777" w:rsidR="006A63EE" w:rsidRPr="00FF5370" w:rsidRDefault="009E3592" w:rsidP="00FD4C89">
      <w:pPr>
        <w:pStyle w:val="paragraph"/>
        <w:numPr>
          <w:ilvl w:val="0"/>
          <w:numId w:val="13"/>
        </w:numPr>
        <w:spacing w:after="0" w:afterAutospacing="0" w:line="276" w:lineRule="auto"/>
        <w:jc w:val="both"/>
      </w:pPr>
      <w:r w:rsidRPr="00FF5370">
        <w:t>izveido un uztur sugu un biotopu aizsardzības jomas ekspertu sniegto atzinumu datubāzi; </w:t>
      </w:r>
    </w:p>
    <w:p w14:paraId="3B223990" w14:textId="0B40F376" w:rsidR="00D012AA" w:rsidRDefault="009E3592" w:rsidP="00D012AA">
      <w:pPr>
        <w:pStyle w:val="paragraph"/>
        <w:numPr>
          <w:ilvl w:val="0"/>
          <w:numId w:val="13"/>
        </w:numPr>
        <w:spacing w:after="0" w:afterAutospacing="0" w:line="276" w:lineRule="auto"/>
        <w:jc w:val="both"/>
      </w:pPr>
      <w:r w:rsidRPr="00FF5370">
        <w:t>veic citus vides un meža apsaimniekošanas normatīvajos aktos noteiktos uzdevumus. </w:t>
      </w:r>
    </w:p>
    <w:p w14:paraId="10516CE8" w14:textId="77777777" w:rsidR="00D012AA" w:rsidRPr="00FF5370" w:rsidRDefault="00D012AA" w:rsidP="00D012AA">
      <w:pPr>
        <w:pStyle w:val="paragraph"/>
        <w:spacing w:after="0" w:afterAutospacing="0" w:line="276" w:lineRule="auto"/>
        <w:ind w:left="720"/>
        <w:jc w:val="both"/>
      </w:pPr>
    </w:p>
    <w:p w14:paraId="67DCF38A" w14:textId="2790A346" w:rsidR="009E3592" w:rsidRDefault="6A062CB1" w:rsidP="006A63EE">
      <w:pPr>
        <w:pStyle w:val="Virsraksts2"/>
      </w:pPr>
      <w:bookmarkStart w:id="9" w:name="_Toc139556661"/>
      <w:bookmarkStart w:id="10" w:name="_Toc139557170"/>
      <w:r>
        <w:t>1.3.  Dabas aizsardzības pārvaldes darbības virzieni un mērķi</w:t>
      </w:r>
      <w:r w:rsidR="3FFAC8E3">
        <w:t>, kā arī īstenotās budžeta programmas (apakšprogrammas)</w:t>
      </w:r>
      <w:bookmarkEnd w:id="9"/>
      <w:bookmarkEnd w:id="10"/>
      <w:r w:rsidR="3FFAC8E3">
        <w:t xml:space="preserve"> </w:t>
      </w:r>
    </w:p>
    <w:p w14:paraId="5EA8C2B2" w14:textId="3473A9FD" w:rsidR="0075112D" w:rsidRPr="00FF5370" w:rsidRDefault="109B4E02" w:rsidP="58DD45F0">
      <w:pPr>
        <w:pStyle w:val="paragraph"/>
        <w:spacing w:before="0" w:beforeAutospacing="0" w:after="0" w:afterAutospacing="0"/>
        <w:jc w:val="both"/>
        <w:textAlignment w:val="baseline"/>
        <w:rPr>
          <w:rStyle w:val="eop"/>
          <w:b/>
          <w:bCs/>
        </w:rPr>
      </w:pPr>
      <w:r w:rsidRPr="00FF5370">
        <w:rPr>
          <w:rStyle w:val="normaltextrun"/>
          <w:b/>
          <w:bCs/>
        </w:rPr>
        <w:t>Darbības mērķi:</w:t>
      </w:r>
      <w:r w:rsidRPr="00FF5370">
        <w:rPr>
          <w:rStyle w:val="eop"/>
          <w:b/>
          <w:bCs/>
        </w:rPr>
        <w:t> </w:t>
      </w:r>
    </w:p>
    <w:p w14:paraId="6498D352" w14:textId="77777777" w:rsidR="00D70DE3" w:rsidRPr="00FF5370" w:rsidRDefault="00D70DE3" w:rsidP="0075112D">
      <w:pPr>
        <w:pStyle w:val="paragraph"/>
        <w:spacing w:before="0" w:beforeAutospacing="0" w:after="0" w:afterAutospacing="0"/>
        <w:jc w:val="both"/>
        <w:textAlignment w:val="baseline"/>
        <w:rPr>
          <w:sz w:val="18"/>
          <w:szCs w:val="18"/>
        </w:rPr>
      </w:pPr>
    </w:p>
    <w:p w14:paraId="0B41FC76" w14:textId="77777777" w:rsidR="0075112D" w:rsidRPr="00FF5370" w:rsidRDefault="0075112D" w:rsidP="00BF7359">
      <w:pPr>
        <w:pStyle w:val="paragraph"/>
        <w:numPr>
          <w:ilvl w:val="0"/>
          <w:numId w:val="26"/>
        </w:numPr>
        <w:spacing w:before="0" w:beforeAutospacing="0" w:after="0" w:afterAutospacing="0"/>
        <w:ind w:left="1080" w:firstLine="0"/>
        <w:jc w:val="both"/>
        <w:textAlignment w:val="baseline"/>
      </w:pPr>
      <w:r w:rsidRPr="00FF5370">
        <w:rPr>
          <w:rStyle w:val="normaltextrun"/>
        </w:rPr>
        <w:t>nodrošināt vienotu dabas aizsardzības politikas īstenošanu visā Latvijas teritorijā;</w:t>
      </w:r>
      <w:r w:rsidRPr="00FF5370">
        <w:rPr>
          <w:rStyle w:val="eop"/>
        </w:rPr>
        <w:t> </w:t>
      </w:r>
    </w:p>
    <w:p w14:paraId="7D7EED84" w14:textId="77777777" w:rsidR="0075112D" w:rsidRPr="00FF5370" w:rsidRDefault="0075112D" w:rsidP="00BF7359">
      <w:pPr>
        <w:pStyle w:val="paragraph"/>
        <w:numPr>
          <w:ilvl w:val="0"/>
          <w:numId w:val="27"/>
        </w:numPr>
        <w:spacing w:before="0" w:beforeAutospacing="0" w:after="0" w:afterAutospacing="0"/>
        <w:ind w:left="1080" w:firstLine="0"/>
        <w:jc w:val="both"/>
        <w:textAlignment w:val="baseline"/>
      </w:pPr>
      <w:r w:rsidRPr="00FF5370">
        <w:rPr>
          <w:rStyle w:val="normaltextrun"/>
        </w:rPr>
        <w:t>īstenot efektīvu dabas vērtību pārvaldību, veicinot cilvēku un dabas harmonisku līdzāspastāvēšanu;</w:t>
      </w:r>
      <w:r w:rsidRPr="00FF5370">
        <w:rPr>
          <w:rStyle w:val="eop"/>
        </w:rPr>
        <w:t> </w:t>
      </w:r>
    </w:p>
    <w:p w14:paraId="096AD911" w14:textId="77777777" w:rsidR="0075112D" w:rsidRPr="00FF5370" w:rsidRDefault="0075112D" w:rsidP="00BF7359">
      <w:pPr>
        <w:pStyle w:val="paragraph"/>
        <w:numPr>
          <w:ilvl w:val="0"/>
          <w:numId w:val="28"/>
        </w:numPr>
        <w:spacing w:before="0" w:beforeAutospacing="0" w:after="0" w:afterAutospacing="0"/>
        <w:ind w:left="1080" w:firstLine="0"/>
        <w:jc w:val="both"/>
        <w:textAlignment w:val="baseline"/>
      </w:pPr>
      <w:r w:rsidRPr="00FF5370">
        <w:rPr>
          <w:rStyle w:val="normaltextrun"/>
        </w:rPr>
        <w:t>veicināt sabiedrības izpratni par dabas vērtībām un ikviena lomu to saglabāšanā un uzlabošanā.</w:t>
      </w:r>
      <w:r w:rsidRPr="00FF5370">
        <w:rPr>
          <w:rStyle w:val="eop"/>
        </w:rPr>
        <w:t> </w:t>
      </w:r>
    </w:p>
    <w:p w14:paraId="63161B3E" w14:textId="77777777" w:rsidR="0075112D" w:rsidRPr="00FF5370" w:rsidRDefault="0075112D" w:rsidP="0075112D">
      <w:pPr>
        <w:pStyle w:val="paragraph"/>
        <w:spacing w:before="0" w:beforeAutospacing="0" w:after="0" w:afterAutospacing="0"/>
        <w:jc w:val="both"/>
        <w:textAlignment w:val="baseline"/>
        <w:rPr>
          <w:sz w:val="18"/>
          <w:szCs w:val="18"/>
        </w:rPr>
      </w:pPr>
      <w:r w:rsidRPr="00FF5370">
        <w:rPr>
          <w:rStyle w:val="normaltextrun"/>
        </w:rPr>
        <w:t> </w:t>
      </w:r>
      <w:r w:rsidRPr="00FF5370">
        <w:rPr>
          <w:rStyle w:val="eop"/>
        </w:rPr>
        <w:t> </w:t>
      </w:r>
    </w:p>
    <w:p w14:paraId="622010F5" w14:textId="379536EF" w:rsidR="0075112D" w:rsidRPr="00FF5370" w:rsidRDefault="58A5D1D0" w:rsidP="58DD45F0">
      <w:pPr>
        <w:pStyle w:val="paragraph"/>
        <w:spacing w:before="0" w:beforeAutospacing="0" w:after="0" w:afterAutospacing="0"/>
        <w:jc w:val="both"/>
        <w:textAlignment w:val="baseline"/>
        <w:rPr>
          <w:rStyle w:val="eop"/>
          <w:b/>
          <w:bCs/>
        </w:rPr>
      </w:pPr>
      <w:r w:rsidRPr="00FF5370">
        <w:rPr>
          <w:rStyle w:val="normaltextrun"/>
          <w:b/>
          <w:bCs/>
        </w:rPr>
        <w:t>G</w:t>
      </w:r>
      <w:r w:rsidR="109B4E02" w:rsidRPr="00FF5370">
        <w:rPr>
          <w:rStyle w:val="normaltextrun"/>
          <w:b/>
          <w:bCs/>
        </w:rPr>
        <w:t>alvenie darbības virzieni:</w:t>
      </w:r>
      <w:r w:rsidR="109B4E02" w:rsidRPr="00FF5370">
        <w:rPr>
          <w:rStyle w:val="eop"/>
          <w:b/>
          <w:bCs/>
        </w:rPr>
        <w:t> </w:t>
      </w:r>
    </w:p>
    <w:p w14:paraId="6FDABF01" w14:textId="77777777" w:rsidR="00D70DE3" w:rsidRPr="00FF5370" w:rsidRDefault="00D70DE3" w:rsidP="0075112D">
      <w:pPr>
        <w:pStyle w:val="paragraph"/>
        <w:spacing w:before="0" w:beforeAutospacing="0" w:after="0" w:afterAutospacing="0"/>
        <w:jc w:val="both"/>
        <w:textAlignment w:val="baseline"/>
        <w:rPr>
          <w:sz w:val="18"/>
          <w:szCs w:val="18"/>
        </w:rPr>
      </w:pPr>
    </w:p>
    <w:p w14:paraId="03377561" w14:textId="027F715D" w:rsidR="0075112D" w:rsidRPr="00B07A1E" w:rsidRDefault="00982D18" w:rsidP="00B07A1E">
      <w:pPr>
        <w:pStyle w:val="Sarakstarindkopa"/>
        <w:numPr>
          <w:ilvl w:val="0"/>
          <w:numId w:val="48"/>
        </w:numPr>
        <w:jc w:val="both"/>
        <w:rPr>
          <w:rFonts w:ascii="Times New Roman" w:hAnsi="Times New Roman" w:cs="Times New Roman"/>
          <w:sz w:val="24"/>
          <w:szCs w:val="24"/>
        </w:rPr>
      </w:pPr>
      <w:r w:rsidRPr="00B07A1E">
        <w:rPr>
          <w:sz w:val="24"/>
          <w:szCs w:val="24"/>
        </w:rPr>
        <w:t>valsts</w:t>
      </w:r>
      <w:r w:rsidR="0075112D" w:rsidRPr="00B07A1E">
        <w:rPr>
          <w:sz w:val="24"/>
          <w:szCs w:val="24"/>
        </w:rPr>
        <w:t xml:space="preserve"> izveidoto </w:t>
      </w:r>
      <w:r w:rsidRPr="00B07A1E">
        <w:rPr>
          <w:sz w:val="24"/>
          <w:szCs w:val="24"/>
        </w:rPr>
        <w:t>ĪADT</w:t>
      </w:r>
      <w:r w:rsidR="0075112D" w:rsidRPr="00B07A1E">
        <w:rPr>
          <w:sz w:val="24"/>
          <w:szCs w:val="24"/>
        </w:rPr>
        <w:t xml:space="preserve"> pārvaldīšana;  </w:t>
      </w:r>
    </w:p>
    <w:p w14:paraId="019EACB6" w14:textId="77777777" w:rsidR="0075112D" w:rsidRPr="00B07A1E" w:rsidRDefault="0075112D" w:rsidP="00B07A1E">
      <w:pPr>
        <w:pStyle w:val="Sarakstarindkopa"/>
        <w:numPr>
          <w:ilvl w:val="0"/>
          <w:numId w:val="48"/>
        </w:numPr>
        <w:jc w:val="both"/>
        <w:rPr>
          <w:rFonts w:ascii="Times New Roman" w:hAnsi="Times New Roman" w:cs="Times New Roman"/>
          <w:sz w:val="24"/>
          <w:szCs w:val="24"/>
        </w:rPr>
      </w:pPr>
      <w:r w:rsidRPr="00B07A1E">
        <w:rPr>
          <w:sz w:val="24"/>
          <w:szCs w:val="24"/>
        </w:rPr>
        <w:t>labvēlīga aizsardzības statusa nodrošināšana īpaši aizsargājamām sugām un īpaši aizsargājamiem biotopiem;  </w:t>
      </w:r>
    </w:p>
    <w:p w14:paraId="3F546483" w14:textId="77777777" w:rsidR="0075112D" w:rsidRPr="00B07A1E" w:rsidRDefault="0075112D" w:rsidP="00B07A1E">
      <w:pPr>
        <w:pStyle w:val="Sarakstarindkopa"/>
        <w:numPr>
          <w:ilvl w:val="0"/>
          <w:numId w:val="48"/>
        </w:numPr>
        <w:jc w:val="both"/>
        <w:rPr>
          <w:rFonts w:ascii="Times New Roman" w:hAnsi="Times New Roman" w:cs="Times New Roman"/>
          <w:sz w:val="24"/>
          <w:szCs w:val="24"/>
        </w:rPr>
      </w:pPr>
      <w:r w:rsidRPr="00B07A1E">
        <w:rPr>
          <w:sz w:val="24"/>
          <w:szCs w:val="24"/>
        </w:rPr>
        <w:t>dabas datu ieguve un valsts informācijas sistēmas DDPS “Ozols” uzturēšana un attīstība;  </w:t>
      </w:r>
    </w:p>
    <w:p w14:paraId="23A0CE60" w14:textId="77777777" w:rsidR="0075112D" w:rsidRPr="00B07A1E" w:rsidRDefault="0075112D" w:rsidP="00B07A1E">
      <w:pPr>
        <w:pStyle w:val="Sarakstarindkopa"/>
        <w:numPr>
          <w:ilvl w:val="0"/>
          <w:numId w:val="48"/>
        </w:numPr>
        <w:jc w:val="both"/>
        <w:rPr>
          <w:rFonts w:ascii="Times New Roman" w:hAnsi="Times New Roman" w:cs="Times New Roman"/>
          <w:sz w:val="24"/>
          <w:szCs w:val="24"/>
        </w:rPr>
      </w:pPr>
      <w:r w:rsidRPr="00B07A1E">
        <w:rPr>
          <w:sz w:val="24"/>
          <w:szCs w:val="24"/>
        </w:rPr>
        <w:lastRenderedPageBreak/>
        <w:t>dabas aizsardzības normatīvo aktu ievērošanas kontrole; </w:t>
      </w:r>
    </w:p>
    <w:p w14:paraId="6B1A08F9" w14:textId="77777777" w:rsidR="0075112D" w:rsidRPr="00B07A1E" w:rsidRDefault="0075112D" w:rsidP="00B07A1E">
      <w:pPr>
        <w:pStyle w:val="Sarakstarindkopa"/>
        <w:numPr>
          <w:ilvl w:val="0"/>
          <w:numId w:val="48"/>
        </w:numPr>
        <w:jc w:val="both"/>
        <w:rPr>
          <w:rFonts w:ascii="Times New Roman" w:hAnsi="Times New Roman" w:cs="Times New Roman"/>
          <w:sz w:val="24"/>
          <w:szCs w:val="24"/>
        </w:rPr>
      </w:pPr>
      <w:r w:rsidRPr="00B07A1E">
        <w:rPr>
          <w:sz w:val="24"/>
          <w:szCs w:val="24"/>
        </w:rPr>
        <w:t>izpratnes par dabas saglabāšanas nepieciešamību veicināšana sabiedrībā; </w:t>
      </w:r>
    </w:p>
    <w:p w14:paraId="60D718F7" w14:textId="06F567E5" w:rsidR="0075112D" w:rsidRPr="00B07A1E" w:rsidRDefault="0075112D" w:rsidP="00B07A1E">
      <w:pPr>
        <w:pStyle w:val="Sarakstarindkopa"/>
        <w:numPr>
          <w:ilvl w:val="0"/>
          <w:numId w:val="48"/>
        </w:numPr>
        <w:jc w:val="both"/>
        <w:rPr>
          <w:rFonts w:ascii="Times New Roman" w:hAnsi="Times New Roman" w:cs="Times New Roman"/>
          <w:sz w:val="24"/>
          <w:szCs w:val="24"/>
        </w:rPr>
      </w:pPr>
      <w:r w:rsidRPr="00B07A1E">
        <w:rPr>
          <w:sz w:val="24"/>
          <w:szCs w:val="24"/>
        </w:rPr>
        <w:t xml:space="preserve">tūrisma un dabas izglītības infrastruktūras objektu uzturēšana </w:t>
      </w:r>
      <w:r w:rsidR="00982D18" w:rsidRPr="00B07A1E">
        <w:rPr>
          <w:sz w:val="24"/>
          <w:szCs w:val="24"/>
        </w:rPr>
        <w:t>ĪADT</w:t>
      </w:r>
      <w:r w:rsidRPr="00B07A1E">
        <w:rPr>
          <w:sz w:val="24"/>
          <w:szCs w:val="24"/>
        </w:rPr>
        <w:t>; </w:t>
      </w:r>
    </w:p>
    <w:p w14:paraId="36E593C6" w14:textId="77777777" w:rsidR="0075112D" w:rsidRPr="00B07A1E" w:rsidRDefault="0075112D" w:rsidP="00B07A1E">
      <w:pPr>
        <w:pStyle w:val="Sarakstarindkopa"/>
        <w:numPr>
          <w:ilvl w:val="0"/>
          <w:numId w:val="48"/>
        </w:numPr>
        <w:jc w:val="both"/>
        <w:rPr>
          <w:rFonts w:ascii="Times New Roman" w:hAnsi="Times New Roman" w:cs="Times New Roman"/>
          <w:sz w:val="24"/>
          <w:szCs w:val="24"/>
        </w:rPr>
      </w:pPr>
      <w:r w:rsidRPr="00B07A1E">
        <w:rPr>
          <w:sz w:val="24"/>
          <w:szCs w:val="24"/>
        </w:rPr>
        <w:t xml:space="preserve">Dabas aizsardzības pārvaldes pārvaldīšanā esošo īpašumu </w:t>
      </w:r>
      <w:proofErr w:type="spellStart"/>
      <w:r w:rsidRPr="00B07A1E">
        <w:rPr>
          <w:sz w:val="24"/>
          <w:szCs w:val="24"/>
        </w:rPr>
        <w:t>mērķorientēta</w:t>
      </w:r>
      <w:proofErr w:type="spellEnd"/>
      <w:r w:rsidRPr="00B07A1E">
        <w:rPr>
          <w:sz w:val="24"/>
          <w:szCs w:val="24"/>
        </w:rPr>
        <w:t xml:space="preserve"> apsaimniekošana. </w:t>
      </w:r>
    </w:p>
    <w:p w14:paraId="2062D6D1" w14:textId="77777777" w:rsidR="0075112D" w:rsidRPr="00FF5370" w:rsidRDefault="0075112D" w:rsidP="0075112D">
      <w:pPr>
        <w:pStyle w:val="paragraph"/>
        <w:spacing w:before="0" w:beforeAutospacing="0" w:after="0" w:afterAutospacing="0"/>
        <w:jc w:val="both"/>
        <w:textAlignment w:val="baseline"/>
        <w:rPr>
          <w:sz w:val="18"/>
          <w:szCs w:val="18"/>
        </w:rPr>
      </w:pPr>
      <w:r w:rsidRPr="00FF5370">
        <w:rPr>
          <w:rStyle w:val="normaltextrun"/>
        </w:rPr>
        <w:t> </w:t>
      </w:r>
      <w:r w:rsidRPr="00FF5370">
        <w:rPr>
          <w:rStyle w:val="eop"/>
        </w:rPr>
        <w:t> </w:t>
      </w:r>
    </w:p>
    <w:p w14:paraId="0AD7D922" w14:textId="60BDA0EF" w:rsidR="0075112D" w:rsidRPr="00FF5370" w:rsidRDefault="0075112D" w:rsidP="0075112D">
      <w:pPr>
        <w:pStyle w:val="paragraph"/>
        <w:spacing w:before="0" w:beforeAutospacing="0" w:after="0" w:afterAutospacing="0"/>
        <w:jc w:val="both"/>
        <w:textAlignment w:val="baseline"/>
        <w:rPr>
          <w:rStyle w:val="eop"/>
          <w:b/>
          <w:bCs/>
        </w:rPr>
      </w:pPr>
      <w:r w:rsidRPr="00FF5370">
        <w:rPr>
          <w:rStyle w:val="normaltextrun"/>
          <w:b/>
          <w:bCs/>
        </w:rPr>
        <w:t xml:space="preserve">Dabas aizsardzības pārvalde </w:t>
      </w:r>
      <w:r w:rsidR="00982D18" w:rsidRPr="00FF5370">
        <w:rPr>
          <w:rStyle w:val="normaltextrun"/>
          <w:b/>
          <w:bCs/>
        </w:rPr>
        <w:t xml:space="preserve">2022. gadā </w:t>
      </w:r>
      <w:r w:rsidRPr="00FF5370">
        <w:rPr>
          <w:rStyle w:val="normaltextrun"/>
          <w:b/>
          <w:bCs/>
        </w:rPr>
        <w:t>īstenoja šādas budžeta apakšprogrammas:</w:t>
      </w:r>
      <w:r w:rsidRPr="00FF5370">
        <w:rPr>
          <w:rStyle w:val="eop"/>
          <w:b/>
          <w:bCs/>
        </w:rPr>
        <w:t> </w:t>
      </w:r>
    </w:p>
    <w:p w14:paraId="3461BC15" w14:textId="77777777" w:rsidR="00D70DE3" w:rsidRPr="00FF5370" w:rsidRDefault="00D70DE3" w:rsidP="0075112D">
      <w:pPr>
        <w:pStyle w:val="paragraph"/>
        <w:spacing w:before="0" w:beforeAutospacing="0" w:after="0" w:afterAutospacing="0"/>
        <w:jc w:val="both"/>
        <w:textAlignment w:val="baseline"/>
        <w:rPr>
          <w:sz w:val="18"/>
          <w:szCs w:val="18"/>
        </w:rPr>
      </w:pPr>
    </w:p>
    <w:p w14:paraId="15B1B297" w14:textId="58696364" w:rsidR="0075112D" w:rsidRPr="00FD4C89" w:rsidRDefault="109B4E02"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 xml:space="preserve">24.08.00 </w:t>
      </w:r>
      <w:r w:rsidR="625F0BF7" w:rsidRPr="00FD4C89">
        <w:rPr>
          <w:rFonts w:ascii="Times New Roman" w:hAnsi="Times New Roman" w:cs="Times New Roman"/>
          <w:sz w:val="24"/>
          <w:szCs w:val="24"/>
        </w:rPr>
        <w:t>N</w:t>
      </w:r>
      <w:r w:rsidRPr="00FD4C89">
        <w:rPr>
          <w:rFonts w:ascii="Times New Roman" w:hAnsi="Times New Roman" w:cs="Times New Roman"/>
          <w:sz w:val="24"/>
          <w:szCs w:val="24"/>
        </w:rPr>
        <w:t>acionālo parku darbības nodrošināšana; </w:t>
      </w:r>
    </w:p>
    <w:p w14:paraId="5D1CF809" w14:textId="77777777" w:rsidR="0075112D" w:rsidRPr="00FD4C89" w:rsidRDefault="0075112D"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21.13.00 Nozares vides projekti; </w:t>
      </w:r>
    </w:p>
    <w:p w14:paraId="3B645F6A" w14:textId="77777777" w:rsidR="0075112D" w:rsidRPr="00FD4C89" w:rsidRDefault="0075112D"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61.08.00 Kohēzijas fonda (KF) projekti (2014-2020);    </w:t>
      </w:r>
    </w:p>
    <w:p w14:paraId="14AD3FCD" w14:textId="77777777" w:rsidR="0075112D" w:rsidRPr="00FD4C89" w:rsidRDefault="0075112D"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64.08.00 Eiropas Lauksaimniecības garantiju fonda (ELGF) maksājumi (2014-2020);      </w:t>
      </w:r>
    </w:p>
    <w:p w14:paraId="55754A3A" w14:textId="77777777" w:rsidR="0075112D" w:rsidRPr="00FD4C89" w:rsidRDefault="0075112D"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65.08.00 Eiropas Lauksaimniecības fonda lauku attīstībai (ELFLA) projektu un pasākumu īstenošana (2014-2020);  </w:t>
      </w:r>
    </w:p>
    <w:p w14:paraId="0FAD7A1A" w14:textId="77777777" w:rsidR="0075112D" w:rsidRPr="00FD4C89" w:rsidRDefault="0075112D"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69.08.00 Pārrobežu sadarbības programmu darbības nodrošināšana, projekti un pasākumi (2014-2020); </w:t>
      </w:r>
    </w:p>
    <w:p w14:paraId="0D31E18F" w14:textId="4EAE3B83" w:rsidR="0075112D" w:rsidRPr="00FD4C89" w:rsidRDefault="0B59264F"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69.21.00 Atmaksas valsts pamatbudžetā par Pārrobežu sadarbības programmu finansējumu (2014-2020)</w:t>
      </w:r>
      <w:r w:rsidR="504A28F4" w:rsidRPr="00FD4C89">
        <w:rPr>
          <w:rFonts w:ascii="Times New Roman" w:hAnsi="Times New Roman" w:cs="Times New Roman"/>
          <w:sz w:val="24"/>
          <w:szCs w:val="24"/>
        </w:rPr>
        <w:t>; </w:t>
      </w:r>
    </w:p>
    <w:p w14:paraId="4DA6E192" w14:textId="77777777" w:rsidR="0075112D" w:rsidRPr="00FD4C89" w:rsidRDefault="0075112D"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70.06.00 LIFE programmas projekti; </w:t>
      </w:r>
    </w:p>
    <w:p w14:paraId="162887D7" w14:textId="77777777" w:rsidR="0075112D" w:rsidRPr="00FD4C89" w:rsidRDefault="0075112D"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70.02.00 Atmaksas valsts pamatbudžetā par citu Eiropas Savienības politiku instrumentu projektu un pasākumu finansējumu (2007-2013).      </w:t>
      </w:r>
    </w:p>
    <w:p w14:paraId="386A0F3C" w14:textId="7F38AFDC" w:rsidR="0048412E" w:rsidRDefault="0075112D" w:rsidP="00885152">
      <w:pPr>
        <w:pStyle w:val="paragraph"/>
        <w:spacing w:before="0" w:beforeAutospacing="0" w:after="0" w:afterAutospacing="0"/>
        <w:jc w:val="both"/>
        <w:textAlignment w:val="baseline"/>
        <w:rPr>
          <w:rStyle w:val="eop"/>
        </w:rPr>
      </w:pPr>
      <w:r>
        <w:rPr>
          <w:rStyle w:val="eop"/>
        </w:rPr>
        <w:t> </w:t>
      </w:r>
    </w:p>
    <w:p w14:paraId="59A474EB" w14:textId="25A47F97" w:rsidR="009E3592" w:rsidRDefault="6A062CB1" w:rsidP="006A63EE">
      <w:pPr>
        <w:pStyle w:val="Virsraksts2"/>
      </w:pPr>
      <w:bookmarkStart w:id="11" w:name="_Toc139556662"/>
      <w:bookmarkStart w:id="12" w:name="_Toc139557171"/>
      <w:r>
        <w:t>1.4. Dabas aizsardzības pārvaldes 202</w:t>
      </w:r>
      <w:r w:rsidR="2EBD79DF">
        <w:t>2</w:t>
      </w:r>
      <w:r>
        <w:t xml:space="preserve">. gada </w:t>
      </w:r>
      <w:r w:rsidR="4917C938">
        <w:t>darbības stratēģijas prioritātes un to mērķi</w:t>
      </w:r>
      <w:bookmarkEnd w:id="11"/>
      <w:bookmarkEnd w:id="12"/>
    </w:p>
    <w:p w14:paraId="02C0303D" w14:textId="4DAD3B7B" w:rsidR="00504F71" w:rsidRPr="00FD4C89" w:rsidRDefault="00504F71" w:rsidP="00D87AC2">
      <w:pPr>
        <w:jc w:val="both"/>
        <w:rPr>
          <w:rFonts w:ascii="Times New Roman" w:hAnsi="Times New Roman" w:cs="Times New Roman"/>
          <w:sz w:val="24"/>
          <w:szCs w:val="24"/>
        </w:rPr>
      </w:pPr>
      <w:r w:rsidRPr="00FD4C89">
        <w:rPr>
          <w:rFonts w:ascii="Times New Roman" w:hAnsi="Times New Roman" w:cs="Times New Roman"/>
          <w:sz w:val="24"/>
          <w:szCs w:val="24"/>
        </w:rPr>
        <w:t>2022.</w:t>
      </w:r>
      <w:r w:rsidR="00982D18" w:rsidRPr="00FD4C89">
        <w:rPr>
          <w:rFonts w:ascii="Times New Roman" w:hAnsi="Times New Roman" w:cs="Times New Roman"/>
          <w:sz w:val="24"/>
          <w:szCs w:val="24"/>
        </w:rPr>
        <w:t xml:space="preserve"> </w:t>
      </w:r>
      <w:r w:rsidRPr="00FD4C89">
        <w:rPr>
          <w:rFonts w:ascii="Times New Roman" w:hAnsi="Times New Roman" w:cs="Times New Roman"/>
          <w:sz w:val="24"/>
          <w:szCs w:val="24"/>
        </w:rPr>
        <w:t>gada Dabas aizsardzības pārvaldes galvenie uzdevumi un sasniedzamie rezultāti noteikti Dabas aizsardzības pārvaldes 2022. gada darba plānā. </w:t>
      </w:r>
    </w:p>
    <w:p w14:paraId="22074038" w14:textId="6165D017" w:rsidR="00504F71" w:rsidRPr="00FD4C89" w:rsidRDefault="007E4738" w:rsidP="00D87AC2">
      <w:pPr>
        <w:jc w:val="both"/>
        <w:rPr>
          <w:rFonts w:ascii="Times New Roman" w:hAnsi="Times New Roman" w:cs="Times New Roman"/>
          <w:sz w:val="24"/>
          <w:szCs w:val="24"/>
        </w:rPr>
      </w:pPr>
      <w:r w:rsidRPr="00FD4C89">
        <w:rPr>
          <w:rFonts w:ascii="Times New Roman" w:hAnsi="Times New Roman" w:cs="Times New Roman"/>
          <w:sz w:val="24"/>
          <w:szCs w:val="24"/>
        </w:rPr>
        <w:t>Par Dabas aizsardzības pārvaldes darbības prioritātēm un mērķiem 2022. gadā</w:t>
      </w:r>
      <w:r w:rsidRPr="00FD4C89">
        <w:rPr>
          <w:rFonts w:ascii="Times New Roman" w:hAnsi="Times New Roman" w:cs="Times New Roman"/>
          <w:b/>
          <w:bCs/>
          <w:sz w:val="24"/>
          <w:szCs w:val="24"/>
        </w:rPr>
        <w:t xml:space="preserve"> </w:t>
      </w:r>
      <w:r w:rsidRPr="00FD4C89">
        <w:rPr>
          <w:rFonts w:ascii="Times New Roman" w:hAnsi="Times New Roman" w:cs="Times New Roman"/>
          <w:sz w:val="24"/>
          <w:szCs w:val="24"/>
        </w:rPr>
        <w:t>izvirzīti: </w:t>
      </w:r>
    </w:p>
    <w:p w14:paraId="0B3776B2" w14:textId="77777777" w:rsidR="00504F71" w:rsidRPr="00FD4C89" w:rsidRDefault="00504F71" w:rsidP="00D87AC2">
      <w:pPr>
        <w:jc w:val="both"/>
        <w:rPr>
          <w:rFonts w:ascii="Times New Roman" w:hAnsi="Times New Roman" w:cs="Times New Roman"/>
          <w:sz w:val="24"/>
          <w:szCs w:val="24"/>
        </w:rPr>
      </w:pPr>
      <w:r w:rsidRPr="00FD4C89">
        <w:rPr>
          <w:rFonts w:ascii="Times New Roman" w:hAnsi="Times New Roman" w:cs="Times New Roman"/>
          <w:b/>
          <w:bCs/>
          <w:sz w:val="24"/>
          <w:szCs w:val="24"/>
        </w:rPr>
        <w:t>1) Sugu un biotopu apsaimniekošanu</w:t>
      </w:r>
      <w:r w:rsidRPr="00FD4C89">
        <w:rPr>
          <w:rFonts w:ascii="Times New Roman" w:hAnsi="Times New Roman" w:cs="Times New Roman"/>
          <w:sz w:val="24"/>
          <w:szCs w:val="24"/>
        </w:rPr>
        <w:t xml:space="preserve"> balstīt uz:  </w:t>
      </w:r>
    </w:p>
    <w:p w14:paraId="69D146AE" w14:textId="07357FFA" w:rsidR="00504F71" w:rsidRPr="00FD4C89" w:rsidRDefault="00504F71"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biotopu saglabāšanas vadlīnijām</w:t>
      </w:r>
      <w:r w:rsidR="00142B06" w:rsidRPr="00FD4C89">
        <w:footnoteReference w:id="2"/>
      </w:r>
      <w:r w:rsidRPr="00FD4C89">
        <w:rPr>
          <w:rFonts w:ascii="Times New Roman" w:hAnsi="Times New Roman" w:cs="Times New Roman"/>
          <w:sz w:val="24"/>
          <w:szCs w:val="24"/>
        </w:rPr>
        <w:t xml:space="preserve"> un sugu aizsardzības plāniem un jaunāko pieejamo zinātnisko informāciju par sugu ekoloģiju; </w:t>
      </w:r>
    </w:p>
    <w:p w14:paraId="1C916E02" w14:textId="77777777" w:rsidR="00504F71" w:rsidRPr="00FD4C89" w:rsidRDefault="00504F71"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 xml:space="preserve">jaunāko pieejamo informāciju un pieredzi par biotopu atjaunošanas pasākumiem </w:t>
      </w:r>
      <w:proofErr w:type="spellStart"/>
      <w:r w:rsidRPr="00FD4C89">
        <w:rPr>
          <w:rFonts w:ascii="Times New Roman" w:hAnsi="Times New Roman" w:cs="Times New Roman"/>
          <w:sz w:val="24"/>
          <w:szCs w:val="24"/>
        </w:rPr>
        <w:t>Boreālajā</w:t>
      </w:r>
      <w:proofErr w:type="spellEnd"/>
      <w:r w:rsidRPr="00FD4C89">
        <w:rPr>
          <w:rFonts w:ascii="Times New Roman" w:hAnsi="Times New Roman" w:cs="Times New Roman"/>
          <w:sz w:val="24"/>
          <w:szCs w:val="24"/>
        </w:rPr>
        <w:t xml:space="preserve"> </w:t>
      </w:r>
      <w:proofErr w:type="spellStart"/>
      <w:r w:rsidRPr="00FD4C89">
        <w:rPr>
          <w:rFonts w:ascii="Times New Roman" w:hAnsi="Times New Roman" w:cs="Times New Roman"/>
          <w:sz w:val="24"/>
          <w:szCs w:val="24"/>
        </w:rPr>
        <w:t>bioģeogrāfiskajā</w:t>
      </w:r>
      <w:proofErr w:type="spellEnd"/>
      <w:r w:rsidRPr="00FD4C89">
        <w:rPr>
          <w:rFonts w:ascii="Times New Roman" w:hAnsi="Times New Roman" w:cs="Times New Roman"/>
          <w:sz w:val="24"/>
          <w:szCs w:val="24"/>
        </w:rPr>
        <w:t xml:space="preserve"> reģionā; </w:t>
      </w:r>
    </w:p>
    <w:p w14:paraId="123612AE" w14:textId="77777777" w:rsidR="00504F71" w:rsidRPr="00FD4C89" w:rsidRDefault="00504F71"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 xml:space="preserve">veikt investīciju piesaisti sugu dzīvotņu un biotopu apsaimniekošanas pasākumu īstenošanai, ieviešot PAF un </w:t>
      </w:r>
      <w:proofErr w:type="spellStart"/>
      <w:r w:rsidRPr="00FD4C89">
        <w:rPr>
          <w:rFonts w:ascii="Times New Roman" w:hAnsi="Times New Roman" w:cs="Times New Roman"/>
          <w:sz w:val="24"/>
          <w:szCs w:val="24"/>
        </w:rPr>
        <w:t>Nat</w:t>
      </w:r>
      <w:proofErr w:type="spellEnd"/>
      <w:r w:rsidRPr="00FD4C89">
        <w:rPr>
          <w:rFonts w:ascii="Times New Roman" w:hAnsi="Times New Roman" w:cs="Times New Roman"/>
          <w:sz w:val="24"/>
          <w:szCs w:val="24"/>
        </w:rPr>
        <w:t>-Programmā noteiktos prioritāros pasākumus. </w:t>
      </w:r>
    </w:p>
    <w:p w14:paraId="3F77496B" w14:textId="77777777" w:rsidR="00504F71" w:rsidRPr="00FD4C89" w:rsidRDefault="00504F71" w:rsidP="00D87AC2">
      <w:pPr>
        <w:jc w:val="both"/>
        <w:rPr>
          <w:rFonts w:ascii="Times New Roman" w:hAnsi="Times New Roman" w:cs="Times New Roman"/>
          <w:sz w:val="24"/>
          <w:szCs w:val="24"/>
        </w:rPr>
      </w:pPr>
      <w:r w:rsidRPr="00FD4C89">
        <w:rPr>
          <w:rFonts w:ascii="Times New Roman" w:hAnsi="Times New Roman" w:cs="Times New Roman"/>
          <w:b/>
          <w:bCs/>
          <w:sz w:val="24"/>
          <w:szCs w:val="24"/>
        </w:rPr>
        <w:t>2) Pilnveidot sugu un biotopu aizsardzību</w:t>
      </w:r>
      <w:r w:rsidRPr="00FD4C89">
        <w:rPr>
          <w:rFonts w:ascii="Times New Roman" w:hAnsi="Times New Roman" w:cs="Times New Roman"/>
          <w:sz w:val="24"/>
          <w:szCs w:val="24"/>
        </w:rPr>
        <w:t>: </w:t>
      </w:r>
    </w:p>
    <w:p w14:paraId="5E486E27" w14:textId="4C89B9F0" w:rsidR="00504F71" w:rsidRPr="00FD4C89" w:rsidRDefault="00504F71"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 xml:space="preserve">uzsākt sugu un biotopu aizsardzības mērķu noteikšanu </w:t>
      </w:r>
      <w:r w:rsidR="00AF6EFC" w:rsidRPr="00FD4C89">
        <w:rPr>
          <w:rFonts w:ascii="Times New Roman" w:hAnsi="Times New Roman" w:cs="Times New Roman"/>
          <w:sz w:val="24"/>
          <w:szCs w:val="24"/>
        </w:rPr>
        <w:t>ĪADT</w:t>
      </w:r>
      <w:r w:rsidRPr="00FD4C89">
        <w:rPr>
          <w:rFonts w:ascii="Times New Roman" w:hAnsi="Times New Roman" w:cs="Times New Roman"/>
          <w:sz w:val="24"/>
          <w:szCs w:val="24"/>
        </w:rPr>
        <w:t xml:space="preserve"> un valsts līmenī; </w:t>
      </w:r>
    </w:p>
    <w:p w14:paraId="1BB6B7AB" w14:textId="70C75091" w:rsidR="00504F71" w:rsidRPr="00FD4C89" w:rsidRDefault="00504F71"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lastRenderedPageBreak/>
        <w:t xml:space="preserve">sagatavot priekšlikumus </w:t>
      </w:r>
      <w:proofErr w:type="spellStart"/>
      <w:r w:rsidRPr="00FD4C89">
        <w:rPr>
          <w:rFonts w:ascii="Times New Roman" w:hAnsi="Times New Roman" w:cs="Times New Roman"/>
          <w:sz w:val="24"/>
          <w:szCs w:val="24"/>
        </w:rPr>
        <w:t>Natura</w:t>
      </w:r>
      <w:proofErr w:type="spellEnd"/>
      <w:r w:rsidRPr="00FD4C89">
        <w:rPr>
          <w:rFonts w:ascii="Times New Roman" w:hAnsi="Times New Roman" w:cs="Times New Roman"/>
          <w:sz w:val="24"/>
          <w:szCs w:val="24"/>
        </w:rPr>
        <w:t xml:space="preserve"> 2000 teritoriju tīkla pilnveidei</w:t>
      </w:r>
      <w:r w:rsidR="00FD4C89" w:rsidRPr="00FD4C89">
        <w:footnoteReference w:id="3"/>
      </w:r>
      <w:r w:rsidRPr="00FD4C89">
        <w:rPr>
          <w:rFonts w:ascii="Times New Roman" w:hAnsi="Times New Roman" w:cs="Times New Roman"/>
          <w:sz w:val="24"/>
          <w:szCs w:val="24"/>
        </w:rPr>
        <w:t xml:space="preserve"> un veicināt aizsardzības statusa piešķiršanu šīm platībām; </w:t>
      </w:r>
    </w:p>
    <w:p w14:paraId="4BB0EB5E" w14:textId="4ECAE1FB" w:rsidR="00504F71" w:rsidRPr="00FD4C89" w:rsidRDefault="00504F71"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 xml:space="preserve">veikt priekšlikumu sagatavošanu </w:t>
      </w:r>
      <w:r w:rsidR="00AF6EFC" w:rsidRPr="00FD4C89">
        <w:rPr>
          <w:rFonts w:ascii="Times New Roman" w:hAnsi="Times New Roman" w:cs="Times New Roman"/>
          <w:sz w:val="24"/>
          <w:szCs w:val="24"/>
        </w:rPr>
        <w:t>ĪADT</w:t>
      </w:r>
      <w:r w:rsidRPr="00FD4C89">
        <w:rPr>
          <w:rFonts w:ascii="Times New Roman" w:hAnsi="Times New Roman" w:cs="Times New Roman"/>
          <w:sz w:val="24"/>
          <w:szCs w:val="24"/>
        </w:rPr>
        <w:t xml:space="preserve"> pārklājuma paplašināšanai Latvijas sauszemes teritorijā atbilstoši ES </w:t>
      </w:r>
      <w:proofErr w:type="spellStart"/>
      <w:r w:rsidRPr="00FD4C89">
        <w:rPr>
          <w:rFonts w:ascii="Times New Roman" w:hAnsi="Times New Roman" w:cs="Times New Roman"/>
          <w:sz w:val="24"/>
          <w:szCs w:val="24"/>
        </w:rPr>
        <w:t>Biodaudzveidības</w:t>
      </w:r>
      <w:proofErr w:type="spellEnd"/>
      <w:r w:rsidRPr="00FD4C89">
        <w:rPr>
          <w:rFonts w:ascii="Times New Roman" w:hAnsi="Times New Roman" w:cs="Times New Roman"/>
          <w:sz w:val="24"/>
          <w:szCs w:val="24"/>
        </w:rPr>
        <w:t xml:space="preserve"> stratēģijas 2030.</w:t>
      </w:r>
      <w:r w:rsidR="00AF6EFC" w:rsidRPr="00FD4C89">
        <w:rPr>
          <w:rFonts w:ascii="Times New Roman" w:hAnsi="Times New Roman" w:cs="Times New Roman"/>
          <w:sz w:val="24"/>
          <w:szCs w:val="24"/>
        </w:rPr>
        <w:t xml:space="preserve"> </w:t>
      </w:r>
      <w:r w:rsidRPr="00FD4C89">
        <w:rPr>
          <w:rFonts w:ascii="Times New Roman" w:hAnsi="Times New Roman" w:cs="Times New Roman"/>
          <w:sz w:val="24"/>
          <w:szCs w:val="24"/>
        </w:rPr>
        <w:t>gadam mērķiem. </w:t>
      </w:r>
    </w:p>
    <w:p w14:paraId="5D426397" w14:textId="77777777" w:rsidR="00504F71" w:rsidRPr="00FD4C89" w:rsidRDefault="00504F71" w:rsidP="000B6E26">
      <w:pPr>
        <w:jc w:val="both"/>
        <w:rPr>
          <w:rFonts w:ascii="Times New Roman" w:hAnsi="Times New Roman" w:cs="Times New Roman"/>
          <w:sz w:val="24"/>
          <w:szCs w:val="24"/>
        </w:rPr>
      </w:pPr>
      <w:r w:rsidRPr="00FD4C89">
        <w:rPr>
          <w:rFonts w:ascii="Times New Roman" w:hAnsi="Times New Roman" w:cs="Times New Roman"/>
          <w:b/>
          <w:bCs/>
          <w:sz w:val="24"/>
          <w:szCs w:val="24"/>
        </w:rPr>
        <w:t>3) Dabas izpratnes veicināšanai sabiedrībā</w:t>
      </w:r>
      <w:r w:rsidRPr="00FD4C89">
        <w:rPr>
          <w:rFonts w:ascii="Times New Roman" w:hAnsi="Times New Roman" w:cs="Times New Roman"/>
          <w:sz w:val="24"/>
          <w:szCs w:val="24"/>
        </w:rPr>
        <w:t xml:space="preserve"> plānots: </w:t>
      </w:r>
    </w:p>
    <w:p w14:paraId="56F38E04" w14:textId="77777777" w:rsidR="00504F71" w:rsidRPr="00FD4C89" w:rsidRDefault="00504F71"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turpināt dabas centru un to sniegto pakalpojumu attīstību un pilnveidi; </w:t>
      </w:r>
    </w:p>
    <w:p w14:paraId="589C1A73" w14:textId="1BBBD06F" w:rsidR="00504F71" w:rsidRPr="00FD4C89" w:rsidRDefault="00504F71"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 xml:space="preserve">ieviest vienotu </w:t>
      </w:r>
      <w:r w:rsidR="00AF6EFC" w:rsidRPr="00FD4C89">
        <w:rPr>
          <w:rFonts w:ascii="Times New Roman" w:hAnsi="Times New Roman" w:cs="Times New Roman"/>
          <w:sz w:val="24"/>
          <w:szCs w:val="24"/>
        </w:rPr>
        <w:t>ĪADT</w:t>
      </w:r>
      <w:r w:rsidRPr="00FD4C89">
        <w:rPr>
          <w:rFonts w:ascii="Times New Roman" w:hAnsi="Times New Roman" w:cs="Times New Roman"/>
          <w:sz w:val="24"/>
          <w:szCs w:val="24"/>
        </w:rPr>
        <w:t xml:space="preserve"> apmeklētāju uzskaites un datu analizēšanas sistēmu, kā arī plānu tūrismā iesaistīto pušu izglītošanai; </w:t>
      </w:r>
    </w:p>
    <w:p w14:paraId="3D4AB183" w14:textId="0C0BA225" w:rsidR="00E876AB" w:rsidRPr="00FD4C89" w:rsidRDefault="44CB7204"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veicināt sabiedrības iesaisti dabas saglabāšanas aktivitātēs ar plašām komunikācijas kampaņām. </w:t>
      </w:r>
    </w:p>
    <w:p w14:paraId="2625F0B9" w14:textId="77777777" w:rsidR="00504F71" w:rsidRPr="00FD4C89" w:rsidRDefault="00504F71" w:rsidP="000B6E26">
      <w:pPr>
        <w:jc w:val="both"/>
        <w:rPr>
          <w:rFonts w:ascii="Times New Roman" w:hAnsi="Times New Roman" w:cs="Times New Roman"/>
          <w:sz w:val="24"/>
          <w:szCs w:val="24"/>
        </w:rPr>
      </w:pPr>
      <w:r w:rsidRPr="00FD4C89">
        <w:rPr>
          <w:rFonts w:ascii="Times New Roman" w:hAnsi="Times New Roman" w:cs="Times New Roman"/>
          <w:b/>
          <w:bCs/>
          <w:sz w:val="24"/>
          <w:szCs w:val="24"/>
        </w:rPr>
        <w:t>4) Īpašumu apsaimniekošanu aizsargājamās teritorijās</w:t>
      </w:r>
      <w:r w:rsidRPr="00FD4C89">
        <w:rPr>
          <w:rFonts w:ascii="Times New Roman" w:hAnsi="Times New Roman" w:cs="Times New Roman"/>
          <w:sz w:val="24"/>
          <w:szCs w:val="24"/>
        </w:rPr>
        <w:t xml:space="preserve"> balstīt uz labās prakses piemēru demonstrācijām: </w:t>
      </w:r>
    </w:p>
    <w:p w14:paraId="1A16A5CD" w14:textId="78A17F49" w:rsidR="00E876AB" w:rsidRPr="00FD4C89" w:rsidRDefault="00504F71" w:rsidP="00FD4C89">
      <w:pPr>
        <w:pStyle w:val="Sarakstarindkopa"/>
        <w:numPr>
          <w:ilvl w:val="0"/>
          <w:numId w:val="48"/>
        </w:numPr>
        <w:jc w:val="both"/>
        <w:rPr>
          <w:rFonts w:ascii="Times New Roman" w:hAnsi="Times New Roman" w:cs="Times New Roman"/>
          <w:sz w:val="24"/>
          <w:szCs w:val="24"/>
        </w:rPr>
      </w:pPr>
      <w:r w:rsidRPr="00FD4C89">
        <w:rPr>
          <w:rFonts w:ascii="Times New Roman" w:hAnsi="Times New Roman" w:cs="Times New Roman"/>
          <w:sz w:val="24"/>
          <w:szCs w:val="24"/>
        </w:rPr>
        <w:t>valsts nekustamo īpašumu pārvaldībā pielietot uz efektivitātes novērtējumu balstītus risinājumus. </w:t>
      </w:r>
    </w:p>
    <w:p w14:paraId="3CD8CC46" w14:textId="307949F2" w:rsidR="00E876AB" w:rsidRPr="00FD4C89" w:rsidRDefault="44CB7204" w:rsidP="000B6E26">
      <w:pPr>
        <w:jc w:val="both"/>
        <w:rPr>
          <w:rFonts w:ascii="Times New Roman" w:hAnsi="Times New Roman" w:cs="Times New Roman"/>
          <w:sz w:val="24"/>
          <w:szCs w:val="24"/>
        </w:rPr>
      </w:pPr>
      <w:r w:rsidRPr="00FD4C89">
        <w:rPr>
          <w:rFonts w:ascii="Times New Roman" w:hAnsi="Times New Roman" w:cs="Times New Roman"/>
          <w:b/>
          <w:bCs/>
          <w:sz w:val="24"/>
          <w:szCs w:val="24"/>
        </w:rPr>
        <w:t xml:space="preserve">5) </w:t>
      </w:r>
      <w:proofErr w:type="spellStart"/>
      <w:r w:rsidRPr="00FD4C89">
        <w:rPr>
          <w:rFonts w:ascii="Times New Roman" w:hAnsi="Times New Roman" w:cs="Times New Roman"/>
          <w:b/>
          <w:bCs/>
          <w:sz w:val="24"/>
          <w:szCs w:val="24"/>
        </w:rPr>
        <w:t>Cilvēkkapitāla</w:t>
      </w:r>
      <w:proofErr w:type="spellEnd"/>
      <w:r w:rsidRPr="00FD4C89">
        <w:rPr>
          <w:rFonts w:ascii="Times New Roman" w:hAnsi="Times New Roman" w:cs="Times New Roman"/>
          <w:b/>
          <w:bCs/>
          <w:sz w:val="24"/>
          <w:szCs w:val="24"/>
        </w:rPr>
        <w:t xml:space="preserve"> attīstības </w:t>
      </w:r>
      <w:r w:rsidRPr="00FD4C89">
        <w:rPr>
          <w:rFonts w:ascii="Times New Roman" w:hAnsi="Times New Roman" w:cs="Times New Roman"/>
          <w:sz w:val="24"/>
          <w:szCs w:val="24"/>
        </w:rPr>
        <w:t>jomā īstenot darbinieku veiktspējas stiprināšanas projektus - turpināt darbu pie darbinieku sistēmiskas apmācības modeļa izveides un motivācijas sistēmas pilnveides. </w:t>
      </w:r>
    </w:p>
    <w:p w14:paraId="724FEFBC" w14:textId="0D3141AB" w:rsidR="00E876AB" w:rsidRPr="00FD4C89" w:rsidRDefault="44CB7204" w:rsidP="000B6E26">
      <w:pPr>
        <w:jc w:val="both"/>
        <w:rPr>
          <w:rFonts w:ascii="Times New Roman" w:hAnsi="Times New Roman" w:cs="Times New Roman"/>
          <w:sz w:val="24"/>
          <w:szCs w:val="24"/>
        </w:rPr>
      </w:pPr>
      <w:r w:rsidRPr="00FD4C89">
        <w:rPr>
          <w:rFonts w:ascii="Times New Roman" w:hAnsi="Times New Roman" w:cs="Times New Roman"/>
          <w:b/>
          <w:bCs/>
          <w:sz w:val="24"/>
          <w:szCs w:val="24"/>
        </w:rPr>
        <w:t>6) Kontroles pilnveidē</w:t>
      </w:r>
      <w:r w:rsidRPr="00FD4C89">
        <w:rPr>
          <w:rFonts w:ascii="Times New Roman" w:hAnsi="Times New Roman" w:cs="Times New Roman"/>
          <w:sz w:val="24"/>
          <w:szCs w:val="24"/>
        </w:rPr>
        <w:t xml:space="preserve"> turpināt darbu pie kontroles funkcijas stiprināšanas un nodalīšanas - pielietot uz risku novērtējumu un pārkāpumu analīzes balstītu kontroles prioritāšu noteikšanu. </w:t>
      </w:r>
    </w:p>
    <w:p w14:paraId="52BC6458" w14:textId="1EC9A54A" w:rsidR="00504F71" w:rsidRPr="00FD4C89" w:rsidRDefault="00504F71" w:rsidP="00113681">
      <w:pPr>
        <w:jc w:val="both"/>
        <w:rPr>
          <w:rFonts w:ascii="Times New Roman" w:hAnsi="Times New Roman" w:cs="Times New Roman"/>
          <w:sz w:val="24"/>
          <w:szCs w:val="24"/>
        </w:rPr>
      </w:pPr>
      <w:r w:rsidRPr="00FD4C89">
        <w:rPr>
          <w:rFonts w:ascii="Times New Roman" w:hAnsi="Times New Roman" w:cs="Times New Roman"/>
          <w:b/>
          <w:bCs/>
          <w:sz w:val="24"/>
          <w:szCs w:val="24"/>
        </w:rPr>
        <w:t>7) Dabas datus</w:t>
      </w:r>
      <w:r w:rsidRPr="00FD4C89">
        <w:rPr>
          <w:rFonts w:ascii="Times New Roman" w:hAnsi="Times New Roman" w:cs="Times New Roman"/>
          <w:sz w:val="24"/>
          <w:szCs w:val="24"/>
        </w:rPr>
        <w:t xml:space="preserve"> papildināt ar pārvaldes ieviesto LIFE projektu datiem un sekmēt dabas datu integrāciju citu nozaru politikas plānošanas dokumentos.  </w:t>
      </w:r>
    </w:p>
    <w:p w14:paraId="19661B71" w14:textId="77777777" w:rsidR="00FF690D" w:rsidRPr="00FD4C89" w:rsidRDefault="00FF690D" w:rsidP="3C1B6FE7">
      <w:pPr>
        <w:spacing w:line="276" w:lineRule="auto"/>
        <w:jc w:val="both"/>
        <w:rPr>
          <w:rFonts w:ascii="Times New Roman" w:eastAsiaTheme="minorEastAsia" w:hAnsi="Times New Roman" w:cs="Times New Roman"/>
          <w:color w:val="000000" w:themeColor="text1"/>
          <w:sz w:val="24"/>
          <w:szCs w:val="24"/>
        </w:rPr>
      </w:pPr>
    </w:p>
    <w:p w14:paraId="30F62C7C" w14:textId="727BFB57" w:rsidR="00A7698F" w:rsidRPr="00FD4C89" w:rsidRDefault="69564C9B" w:rsidP="3C1B6FE7">
      <w:pPr>
        <w:spacing w:line="276"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rPr>
        <w:t>Izvirzīto mērķu sasniegšanai,</w:t>
      </w:r>
      <w:r w:rsidRPr="00FD4C89">
        <w:rPr>
          <w:rFonts w:ascii="Times New Roman" w:eastAsiaTheme="minorEastAsia" w:hAnsi="Times New Roman" w:cs="Times New Roman"/>
          <w:b/>
          <w:bCs/>
          <w:color w:val="000000" w:themeColor="text1"/>
          <w:sz w:val="24"/>
          <w:szCs w:val="24"/>
        </w:rPr>
        <w:t xml:space="preserve"> 2022. gadā īstenoti šādi projekti:</w:t>
      </w:r>
    </w:p>
    <w:p w14:paraId="65E86955" w14:textId="19BE2163" w:rsidR="00A7698F" w:rsidRPr="00FD4C89" w:rsidRDefault="69564C9B" w:rsidP="3C1B6FE7">
      <w:pPr>
        <w:spacing w:line="276"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rPr>
        <w:t>ES Kohēzijas fonda projekti:</w:t>
      </w:r>
    </w:p>
    <w:p w14:paraId="5A020E6F" w14:textId="24351D61" w:rsidR="00A7698F" w:rsidRPr="00FD4C89" w:rsidRDefault="69564C9B" w:rsidP="00BF7359">
      <w:pPr>
        <w:pStyle w:val="Sarakstarindkopa"/>
        <w:numPr>
          <w:ilvl w:val="0"/>
          <w:numId w:val="9"/>
        </w:numPr>
        <w:spacing w:after="0" w:line="240"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rPr>
        <w:t>“Priekšnosacījumu izveide labākai bioloģiskās daudzveidības saglabāšanai un ekosistēmu aizsardzībai Latvijā” (“Dabas skaitīšana”);</w:t>
      </w:r>
    </w:p>
    <w:p w14:paraId="5B189133" w14:textId="25299285" w:rsidR="00A7698F" w:rsidRPr="00FD4C89" w:rsidRDefault="69564C9B" w:rsidP="00BF7359">
      <w:pPr>
        <w:pStyle w:val="Sarakstarindkopa"/>
        <w:numPr>
          <w:ilvl w:val="0"/>
          <w:numId w:val="9"/>
        </w:numPr>
        <w:spacing w:before="120" w:after="0" w:line="240"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lang w:val="lv"/>
        </w:rPr>
        <w:t xml:space="preserve">“Apsaimniekošanas pasākumu veikšana </w:t>
      </w:r>
      <w:r w:rsidR="156EE003" w:rsidRPr="00FD4C89">
        <w:rPr>
          <w:rFonts w:ascii="Times New Roman" w:eastAsiaTheme="minorEastAsia" w:hAnsi="Times New Roman" w:cs="Times New Roman"/>
          <w:color w:val="000000" w:themeColor="text1"/>
          <w:sz w:val="24"/>
          <w:szCs w:val="24"/>
          <w:lang w:val="lv"/>
        </w:rPr>
        <w:t>ĪADT</w:t>
      </w:r>
      <w:r w:rsidRPr="00FD4C89">
        <w:rPr>
          <w:rFonts w:ascii="Times New Roman" w:eastAsiaTheme="minorEastAsia" w:hAnsi="Times New Roman" w:cs="Times New Roman"/>
          <w:color w:val="000000" w:themeColor="text1"/>
          <w:sz w:val="24"/>
          <w:szCs w:val="24"/>
          <w:lang w:val="lv"/>
        </w:rPr>
        <w:t xml:space="preserve"> un mikroliegumos biotopu un sugu aizsardzības stāvokļa uzlabošanai” (“Biotopu un sugu dzīvotņu atjaunošana”)</w:t>
      </w:r>
      <w:r w:rsidRPr="00FD4C89">
        <w:rPr>
          <w:rFonts w:ascii="Times New Roman" w:eastAsiaTheme="minorEastAsia" w:hAnsi="Times New Roman" w:cs="Times New Roman"/>
          <w:color w:val="000000" w:themeColor="text1"/>
          <w:sz w:val="24"/>
          <w:szCs w:val="24"/>
        </w:rPr>
        <w:t xml:space="preserve">; </w:t>
      </w:r>
    </w:p>
    <w:p w14:paraId="0A5345A7" w14:textId="149532E5" w:rsidR="00A7698F" w:rsidRPr="00FD4C89" w:rsidRDefault="69564C9B" w:rsidP="3C1B6FE7">
      <w:pPr>
        <w:spacing w:before="120" w:line="276"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rPr>
        <w:t>ES LIFE programmas projekti:</w:t>
      </w:r>
    </w:p>
    <w:p w14:paraId="3DA136DF" w14:textId="47BB4311" w:rsidR="00A7698F" w:rsidRPr="00FD4C89" w:rsidRDefault="69564C9B" w:rsidP="00BF7359">
      <w:pPr>
        <w:pStyle w:val="Sarakstarindkopa"/>
        <w:numPr>
          <w:ilvl w:val="0"/>
          <w:numId w:val="8"/>
        </w:numPr>
        <w:spacing w:before="120" w:after="0" w:line="240"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rPr>
        <w:t>“</w:t>
      </w:r>
      <w:proofErr w:type="spellStart"/>
      <w:r w:rsidRPr="00FD4C89">
        <w:rPr>
          <w:rFonts w:ascii="Times New Roman" w:eastAsiaTheme="minorEastAsia" w:hAnsi="Times New Roman" w:cs="Times New Roman"/>
          <w:i/>
          <w:iCs/>
          <w:color w:val="000000" w:themeColor="text1"/>
          <w:sz w:val="24"/>
          <w:szCs w:val="24"/>
        </w:rPr>
        <w:t>Natura</w:t>
      </w:r>
      <w:proofErr w:type="spellEnd"/>
      <w:r w:rsidRPr="00FD4C89">
        <w:rPr>
          <w:rFonts w:ascii="Times New Roman" w:eastAsiaTheme="minorEastAsia" w:hAnsi="Times New Roman" w:cs="Times New Roman"/>
          <w:i/>
          <w:iCs/>
          <w:color w:val="000000" w:themeColor="text1"/>
          <w:sz w:val="24"/>
          <w:szCs w:val="24"/>
        </w:rPr>
        <w:t xml:space="preserve"> 2000</w:t>
      </w:r>
      <w:r w:rsidRPr="00FD4C89">
        <w:rPr>
          <w:rFonts w:ascii="Times New Roman" w:eastAsiaTheme="minorEastAsia" w:hAnsi="Times New Roman" w:cs="Times New Roman"/>
          <w:color w:val="000000" w:themeColor="text1"/>
          <w:sz w:val="24"/>
          <w:szCs w:val="24"/>
        </w:rPr>
        <w:t xml:space="preserve"> aizsargājamo teritoriju pārvaldības un apsaimniekošanas optimizācija” (LIFE-IP </w:t>
      </w:r>
      <w:proofErr w:type="spellStart"/>
      <w:r w:rsidRPr="00FD4C89">
        <w:rPr>
          <w:rFonts w:ascii="Times New Roman" w:eastAsiaTheme="minorEastAsia" w:hAnsi="Times New Roman" w:cs="Times New Roman"/>
          <w:color w:val="000000" w:themeColor="text1"/>
          <w:sz w:val="24"/>
          <w:szCs w:val="24"/>
        </w:rPr>
        <w:t>LatViaNature</w:t>
      </w:r>
      <w:proofErr w:type="spellEnd"/>
      <w:r w:rsidRPr="00FD4C89">
        <w:rPr>
          <w:rFonts w:ascii="Times New Roman" w:eastAsiaTheme="minorEastAsia" w:hAnsi="Times New Roman" w:cs="Times New Roman"/>
          <w:color w:val="000000" w:themeColor="text1"/>
          <w:sz w:val="24"/>
          <w:szCs w:val="24"/>
        </w:rPr>
        <w:t>);</w:t>
      </w:r>
    </w:p>
    <w:p w14:paraId="2DA49F44" w14:textId="38B45E70" w:rsidR="00A7698F" w:rsidRPr="00FD4C89" w:rsidRDefault="69564C9B" w:rsidP="00BF7359">
      <w:pPr>
        <w:pStyle w:val="Sarakstarindkopa"/>
        <w:numPr>
          <w:ilvl w:val="0"/>
          <w:numId w:val="8"/>
        </w:numPr>
        <w:spacing w:after="0" w:line="240"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rPr>
        <w:t>“Jūras aizsargājamo biotopu izpēte un nepieciešamā aizsardzības stāvokļa noteikšana Latvijas ekskluzīvajā ekonomiskajā zonā” (LIFE REEF);</w:t>
      </w:r>
    </w:p>
    <w:p w14:paraId="07F8F52B" w14:textId="36252CAB" w:rsidR="00A7698F" w:rsidRPr="00FD4C89" w:rsidRDefault="69564C9B" w:rsidP="00BF7359">
      <w:pPr>
        <w:pStyle w:val="Sarakstarindkopa"/>
        <w:numPr>
          <w:ilvl w:val="0"/>
          <w:numId w:val="8"/>
        </w:numPr>
        <w:spacing w:before="120" w:after="0" w:line="240"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rPr>
        <w:t>“Apdraudētas sugas Latvijā: uzlabotas zināšanas un kapacitāte, informācijas aprite un izpratne” (LIFE FOR SPECIES);</w:t>
      </w:r>
    </w:p>
    <w:p w14:paraId="0602D562" w14:textId="07995FD4" w:rsidR="00A7698F" w:rsidRPr="00FD4C89" w:rsidRDefault="69564C9B" w:rsidP="3C1B6FE7">
      <w:pPr>
        <w:spacing w:before="120" w:line="276"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rPr>
        <w:lastRenderedPageBreak/>
        <w:t>INTERREG pārrobežu sadarbības projekti:</w:t>
      </w:r>
    </w:p>
    <w:p w14:paraId="37A93408" w14:textId="096ED792" w:rsidR="00A7698F" w:rsidRPr="00FD4C89" w:rsidRDefault="69564C9B" w:rsidP="00BF7359">
      <w:pPr>
        <w:pStyle w:val="Sarakstarindkopa"/>
        <w:numPr>
          <w:ilvl w:val="0"/>
          <w:numId w:val="8"/>
        </w:numPr>
        <w:spacing w:before="120" w:after="0" w:line="240"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lang w:val="lv"/>
        </w:rPr>
        <w:t>Latvijas – Lietuvas sadarbības programmas</w:t>
      </w:r>
      <w:r w:rsidRPr="00FD4C89">
        <w:rPr>
          <w:rFonts w:ascii="Times New Roman" w:eastAsiaTheme="minorEastAsia" w:hAnsi="Times New Roman" w:cs="Times New Roman"/>
          <w:color w:val="000000" w:themeColor="text1"/>
          <w:sz w:val="24"/>
          <w:szCs w:val="24"/>
        </w:rPr>
        <w:t xml:space="preserve"> projekts “Kurzemes un </w:t>
      </w:r>
      <w:proofErr w:type="spellStart"/>
      <w:r w:rsidRPr="00FD4C89">
        <w:rPr>
          <w:rFonts w:ascii="Times New Roman" w:eastAsiaTheme="minorEastAsia" w:hAnsi="Times New Roman" w:cs="Times New Roman"/>
          <w:color w:val="000000" w:themeColor="text1"/>
          <w:sz w:val="24"/>
          <w:szCs w:val="24"/>
        </w:rPr>
        <w:t>Ziemeļlietuvas</w:t>
      </w:r>
      <w:proofErr w:type="spellEnd"/>
      <w:r w:rsidRPr="00FD4C89">
        <w:rPr>
          <w:rFonts w:ascii="Times New Roman" w:eastAsiaTheme="minorEastAsia" w:hAnsi="Times New Roman" w:cs="Times New Roman"/>
          <w:color w:val="000000" w:themeColor="text1"/>
          <w:sz w:val="24"/>
          <w:szCs w:val="24"/>
        </w:rPr>
        <w:t xml:space="preserve"> ezeru pārvaldības un apsaimniekošanas uzlabošana” (“Live </w:t>
      </w:r>
      <w:proofErr w:type="spellStart"/>
      <w:r w:rsidRPr="00FD4C89">
        <w:rPr>
          <w:rFonts w:ascii="Times New Roman" w:eastAsiaTheme="minorEastAsia" w:hAnsi="Times New Roman" w:cs="Times New Roman"/>
          <w:color w:val="000000" w:themeColor="text1"/>
          <w:sz w:val="24"/>
          <w:szCs w:val="24"/>
        </w:rPr>
        <w:t>Lake</w:t>
      </w:r>
      <w:proofErr w:type="spellEnd"/>
      <w:r w:rsidRPr="00FD4C89">
        <w:rPr>
          <w:rFonts w:ascii="Times New Roman" w:eastAsiaTheme="minorEastAsia" w:hAnsi="Times New Roman" w:cs="Times New Roman"/>
          <w:color w:val="000000" w:themeColor="text1"/>
          <w:sz w:val="24"/>
          <w:szCs w:val="24"/>
        </w:rPr>
        <w:t>”);</w:t>
      </w:r>
    </w:p>
    <w:p w14:paraId="4C5EBEB6" w14:textId="05FCC58B" w:rsidR="00A7698F" w:rsidRPr="00FD4C89" w:rsidRDefault="69564C9B" w:rsidP="00BF7359">
      <w:pPr>
        <w:pStyle w:val="Sarakstarindkopa"/>
        <w:numPr>
          <w:ilvl w:val="0"/>
          <w:numId w:val="8"/>
        </w:numPr>
        <w:spacing w:after="0" w:line="240"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rPr>
        <w:t>Latvijas – Igaunijas pārrobežu sadarbības projekts “Vienotas rīcības efektīvākai kopīgo pazemes ūdeņu resursu apsaimniekošanai” (“</w:t>
      </w:r>
      <w:proofErr w:type="spellStart"/>
      <w:r w:rsidRPr="00FD4C89">
        <w:rPr>
          <w:rFonts w:ascii="Times New Roman" w:eastAsiaTheme="minorEastAsia" w:hAnsi="Times New Roman" w:cs="Times New Roman"/>
          <w:color w:val="000000" w:themeColor="text1"/>
          <w:sz w:val="24"/>
          <w:szCs w:val="24"/>
        </w:rPr>
        <w:t>WaterAct</w:t>
      </w:r>
      <w:proofErr w:type="spellEnd"/>
      <w:r w:rsidRPr="00FD4C89">
        <w:rPr>
          <w:rFonts w:ascii="Times New Roman" w:eastAsiaTheme="minorEastAsia" w:hAnsi="Times New Roman" w:cs="Times New Roman"/>
          <w:color w:val="000000" w:themeColor="text1"/>
          <w:sz w:val="24"/>
          <w:szCs w:val="24"/>
        </w:rPr>
        <w:t>”);</w:t>
      </w:r>
    </w:p>
    <w:p w14:paraId="66DECA9A" w14:textId="6D798DC6" w:rsidR="00A7698F" w:rsidRPr="00FD4C89" w:rsidRDefault="69564C9B" w:rsidP="00BF7359">
      <w:pPr>
        <w:pStyle w:val="Sarakstarindkopa"/>
        <w:numPr>
          <w:ilvl w:val="0"/>
          <w:numId w:val="8"/>
        </w:numPr>
        <w:spacing w:before="120" w:after="0" w:line="276"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rPr>
        <w:t xml:space="preserve">Latvijas – Lietuvas – Baltkrievijas pārrobežu sadarbības projekts </w:t>
      </w:r>
      <w:r w:rsidRPr="00FD4C89">
        <w:rPr>
          <w:rFonts w:ascii="Times New Roman" w:eastAsiaTheme="minorEastAsia" w:hAnsi="Times New Roman" w:cs="Times New Roman"/>
          <w:color w:val="000000" w:themeColor="text1"/>
          <w:sz w:val="24"/>
          <w:szCs w:val="24"/>
          <w:lang w:val="lv"/>
        </w:rPr>
        <w:t xml:space="preserve">“Integrēta pārvaldība un pasākumu sistēma, lai mazinātu </w:t>
      </w:r>
      <w:proofErr w:type="spellStart"/>
      <w:r w:rsidRPr="00FD4C89">
        <w:rPr>
          <w:rFonts w:ascii="Times New Roman" w:eastAsiaTheme="minorEastAsia" w:hAnsi="Times New Roman" w:cs="Times New Roman"/>
          <w:color w:val="000000" w:themeColor="text1"/>
          <w:sz w:val="24"/>
          <w:szCs w:val="24"/>
          <w:lang w:val="lv"/>
        </w:rPr>
        <w:t>invazīvo</w:t>
      </w:r>
      <w:proofErr w:type="spellEnd"/>
      <w:r w:rsidRPr="00FD4C89">
        <w:rPr>
          <w:rFonts w:ascii="Times New Roman" w:eastAsiaTheme="minorEastAsia" w:hAnsi="Times New Roman" w:cs="Times New Roman"/>
          <w:color w:val="000000" w:themeColor="text1"/>
          <w:sz w:val="24"/>
          <w:szCs w:val="24"/>
          <w:lang w:val="lv"/>
        </w:rPr>
        <w:t xml:space="preserve"> sugu negatīvo ietekmi pārrobežu reģiona aizsargājamās teritorijās” (“IAS </w:t>
      </w:r>
      <w:proofErr w:type="spellStart"/>
      <w:r w:rsidRPr="00FD4C89">
        <w:rPr>
          <w:rFonts w:ascii="Times New Roman" w:eastAsiaTheme="minorEastAsia" w:hAnsi="Times New Roman" w:cs="Times New Roman"/>
          <w:color w:val="000000" w:themeColor="text1"/>
          <w:sz w:val="24"/>
          <w:szCs w:val="24"/>
          <w:lang w:val="lv"/>
        </w:rPr>
        <w:t>management</w:t>
      </w:r>
      <w:proofErr w:type="spellEnd"/>
      <w:r w:rsidRPr="00FD4C89">
        <w:rPr>
          <w:rFonts w:ascii="Times New Roman" w:eastAsiaTheme="minorEastAsia" w:hAnsi="Times New Roman" w:cs="Times New Roman"/>
          <w:color w:val="000000" w:themeColor="text1"/>
          <w:sz w:val="24"/>
          <w:szCs w:val="24"/>
          <w:lang w:val="lv"/>
        </w:rPr>
        <w:t>”);</w:t>
      </w:r>
    </w:p>
    <w:p w14:paraId="44EB3F18" w14:textId="7A778D5E" w:rsidR="00A7698F" w:rsidRPr="00FD4C89" w:rsidRDefault="69564C9B" w:rsidP="3C1B6FE7">
      <w:pPr>
        <w:spacing w:before="120" w:line="276"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rPr>
        <w:t xml:space="preserve"> Nacionālo fondu projekti:</w:t>
      </w:r>
    </w:p>
    <w:p w14:paraId="760367A9" w14:textId="7684D50B" w:rsidR="00A7698F" w:rsidRPr="00FD4C89" w:rsidRDefault="69564C9B" w:rsidP="00BF7359">
      <w:pPr>
        <w:pStyle w:val="Sarakstarindkopa"/>
        <w:numPr>
          <w:ilvl w:val="0"/>
          <w:numId w:val="8"/>
        </w:numPr>
        <w:spacing w:before="120" w:after="0" w:line="240" w:lineRule="auto"/>
        <w:jc w:val="both"/>
        <w:rPr>
          <w:rFonts w:ascii="Times New Roman" w:eastAsiaTheme="minorEastAsia" w:hAnsi="Times New Roman" w:cs="Times New Roman"/>
          <w:color w:val="000000" w:themeColor="text1"/>
          <w:sz w:val="24"/>
          <w:szCs w:val="24"/>
        </w:rPr>
      </w:pPr>
      <w:r w:rsidRPr="00FD4C89">
        <w:rPr>
          <w:rFonts w:ascii="Times New Roman" w:eastAsiaTheme="minorEastAsia" w:hAnsi="Times New Roman" w:cs="Times New Roman"/>
          <w:color w:val="000000" w:themeColor="text1"/>
          <w:sz w:val="24"/>
          <w:szCs w:val="24"/>
        </w:rPr>
        <w:t>LVAF projekti (budžeta apakšprogrammas 21.13.00 “Nozares vides projekti” projekti):</w:t>
      </w:r>
    </w:p>
    <w:p w14:paraId="17C0B9CC" w14:textId="2E945DD2" w:rsidR="00A7698F" w:rsidRPr="00B07A1E" w:rsidRDefault="69564C9B" w:rsidP="00B07A1E">
      <w:pPr>
        <w:pStyle w:val="Sarakstarindkopa"/>
        <w:numPr>
          <w:ilvl w:val="1"/>
          <w:numId w:val="8"/>
        </w:numPr>
        <w:spacing w:before="120" w:after="0" w:line="240" w:lineRule="auto"/>
        <w:jc w:val="both"/>
        <w:rPr>
          <w:rFonts w:ascii="Times New Roman" w:eastAsiaTheme="minorEastAsia" w:hAnsi="Times New Roman" w:cs="Times New Roman"/>
          <w:color w:val="000000" w:themeColor="text1"/>
          <w:sz w:val="24"/>
          <w:szCs w:val="24"/>
        </w:rPr>
      </w:pPr>
      <w:r w:rsidRPr="00B07A1E">
        <w:rPr>
          <w:rFonts w:ascii="Times New Roman" w:eastAsiaTheme="minorEastAsia" w:hAnsi="Times New Roman" w:cs="Times New Roman"/>
          <w:color w:val="000000" w:themeColor="text1"/>
          <w:sz w:val="24"/>
          <w:szCs w:val="24"/>
        </w:rPr>
        <w:t>“Priekšlikumu sagatavošana aizsargāto teritoriju pārklājuma paplašināšanai Latvijas sauszemes teritorijā, atbilstoši ES Bioloģiskās daudzveidības stratēģijas 2030 mērķiem”;</w:t>
      </w:r>
    </w:p>
    <w:p w14:paraId="34EE9C87" w14:textId="498E132F" w:rsidR="00A7698F" w:rsidRPr="00B07A1E" w:rsidRDefault="69564C9B" w:rsidP="00B07A1E">
      <w:pPr>
        <w:pStyle w:val="Sarakstarindkopa"/>
        <w:numPr>
          <w:ilvl w:val="1"/>
          <w:numId w:val="8"/>
        </w:numPr>
        <w:spacing w:before="120" w:after="0" w:line="240" w:lineRule="auto"/>
        <w:jc w:val="both"/>
        <w:rPr>
          <w:rFonts w:ascii="Times New Roman" w:eastAsiaTheme="minorEastAsia" w:hAnsi="Times New Roman" w:cs="Times New Roman"/>
          <w:color w:val="000000" w:themeColor="text1"/>
          <w:sz w:val="24"/>
          <w:szCs w:val="24"/>
        </w:rPr>
      </w:pPr>
      <w:r w:rsidRPr="00B07A1E">
        <w:rPr>
          <w:rFonts w:ascii="Times New Roman" w:eastAsiaTheme="minorEastAsia" w:hAnsi="Times New Roman" w:cs="Times New Roman"/>
          <w:color w:val="000000" w:themeColor="text1"/>
          <w:sz w:val="24"/>
          <w:szCs w:val="24"/>
        </w:rPr>
        <w:t>“Priekšnoteikumu radīšana ES nozīmes biotopu un sugu dzīvotņu  labvēlīga aizsardzības statusa atjaunošanai – zemes vienību kadastrālā uzmērīšana un mežu inventarizācija”;</w:t>
      </w:r>
    </w:p>
    <w:p w14:paraId="794A60DD" w14:textId="30994D54" w:rsidR="00A7698F" w:rsidRPr="00B07A1E" w:rsidRDefault="69564C9B" w:rsidP="00B07A1E">
      <w:pPr>
        <w:pStyle w:val="Sarakstarindkopa"/>
        <w:numPr>
          <w:ilvl w:val="1"/>
          <w:numId w:val="8"/>
        </w:numPr>
        <w:spacing w:before="120" w:after="0" w:line="240" w:lineRule="auto"/>
        <w:jc w:val="both"/>
        <w:rPr>
          <w:rFonts w:ascii="Times New Roman" w:eastAsiaTheme="minorEastAsia" w:hAnsi="Times New Roman" w:cs="Times New Roman"/>
          <w:color w:val="000000" w:themeColor="text1"/>
          <w:sz w:val="24"/>
          <w:szCs w:val="24"/>
        </w:rPr>
      </w:pPr>
      <w:r w:rsidRPr="00B07A1E">
        <w:rPr>
          <w:rFonts w:ascii="Times New Roman" w:eastAsiaTheme="minorEastAsia" w:hAnsi="Times New Roman" w:cs="Times New Roman"/>
          <w:color w:val="000000" w:themeColor="text1"/>
          <w:sz w:val="24"/>
          <w:szCs w:val="24"/>
        </w:rPr>
        <w:t>“Interaktīvas ekspozīcijas veidošana mobilās dabas izglītības klases vajadzībām”;</w:t>
      </w:r>
    </w:p>
    <w:p w14:paraId="7EDE53F5" w14:textId="4C78F3C3" w:rsidR="00A7698F" w:rsidRPr="00B07A1E" w:rsidRDefault="69564C9B" w:rsidP="00B07A1E">
      <w:pPr>
        <w:pStyle w:val="Sarakstarindkopa"/>
        <w:numPr>
          <w:ilvl w:val="1"/>
          <w:numId w:val="8"/>
        </w:numPr>
        <w:spacing w:before="120" w:after="0" w:line="240" w:lineRule="auto"/>
        <w:jc w:val="both"/>
        <w:rPr>
          <w:rFonts w:ascii="Times New Roman" w:eastAsiaTheme="minorEastAsia" w:hAnsi="Times New Roman" w:cs="Times New Roman"/>
          <w:color w:val="000000" w:themeColor="text1"/>
          <w:sz w:val="24"/>
          <w:szCs w:val="24"/>
        </w:rPr>
      </w:pPr>
      <w:r w:rsidRPr="00B07A1E">
        <w:rPr>
          <w:rFonts w:ascii="Times New Roman" w:eastAsiaTheme="minorEastAsia" w:hAnsi="Times New Roman" w:cs="Times New Roman"/>
          <w:color w:val="000000" w:themeColor="text1"/>
          <w:sz w:val="24"/>
          <w:szCs w:val="24"/>
        </w:rPr>
        <w:t>“Biotopu kvalitātes un platību izmaiņu uzraudzības monitoringa metodiku aktualizēšana”;</w:t>
      </w:r>
    </w:p>
    <w:p w14:paraId="7FAC8C84" w14:textId="4C049FA1" w:rsidR="00A7698F" w:rsidRPr="00B07A1E" w:rsidRDefault="69564C9B" w:rsidP="00B07A1E">
      <w:pPr>
        <w:pStyle w:val="Sarakstarindkopa"/>
        <w:numPr>
          <w:ilvl w:val="1"/>
          <w:numId w:val="8"/>
        </w:numPr>
        <w:spacing w:before="120" w:after="0" w:line="240" w:lineRule="auto"/>
        <w:jc w:val="both"/>
        <w:rPr>
          <w:rFonts w:ascii="Times New Roman" w:eastAsiaTheme="minorEastAsia" w:hAnsi="Times New Roman" w:cs="Times New Roman"/>
          <w:color w:val="000000" w:themeColor="text1"/>
          <w:sz w:val="24"/>
          <w:szCs w:val="24"/>
        </w:rPr>
      </w:pPr>
      <w:r w:rsidRPr="00B07A1E">
        <w:rPr>
          <w:rFonts w:ascii="Times New Roman" w:eastAsiaTheme="minorEastAsia" w:hAnsi="Times New Roman" w:cs="Times New Roman"/>
          <w:color w:val="000000" w:themeColor="text1"/>
          <w:sz w:val="24"/>
          <w:szCs w:val="24"/>
        </w:rPr>
        <w:t>“Informatīvi izglītojošu materiālu izstrāde aizsargājamo teritoriju gadadienu atzīmēšanai un dabas centru piedāvājuma pilnveide”;</w:t>
      </w:r>
    </w:p>
    <w:p w14:paraId="71874E31" w14:textId="506CC6F5" w:rsidR="00A7698F" w:rsidRPr="00B07A1E" w:rsidRDefault="69564C9B" w:rsidP="00B07A1E">
      <w:pPr>
        <w:pStyle w:val="Sarakstarindkopa"/>
        <w:numPr>
          <w:ilvl w:val="1"/>
          <w:numId w:val="8"/>
        </w:numPr>
        <w:spacing w:before="120" w:after="0" w:line="240" w:lineRule="auto"/>
        <w:jc w:val="both"/>
        <w:rPr>
          <w:rFonts w:ascii="Times New Roman" w:eastAsiaTheme="minorEastAsia" w:hAnsi="Times New Roman" w:cs="Times New Roman"/>
          <w:color w:val="000000" w:themeColor="text1"/>
          <w:sz w:val="24"/>
          <w:szCs w:val="24"/>
        </w:rPr>
      </w:pPr>
      <w:r w:rsidRPr="00B07A1E">
        <w:rPr>
          <w:rFonts w:ascii="Times New Roman" w:eastAsiaTheme="minorEastAsia" w:hAnsi="Times New Roman" w:cs="Times New Roman"/>
          <w:color w:val="000000" w:themeColor="text1"/>
          <w:sz w:val="24"/>
          <w:szCs w:val="24"/>
        </w:rPr>
        <w:t>“Pieejamības nodrošināšana aizsargājamā zālāja biotopa apsaimniekošanai Teiču dabas rezervātā”;</w:t>
      </w:r>
    </w:p>
    <w:p w14:paraId="6A6C3333" w14:textId="624F1911" w:rsidR="00A7698F" w:rsidRPr="00B07A1E" w:rsidRDefault="69564C9B" w:rsidP="00B07A1E">
      <w:pPr>
        <w:pStyle w:val="Sarakstarindkopa"/>
        <w:numPr>
          <w:ilvl w:val="1"/>
          <w:numId w:val="8"/>
        </w:numPr>
        <w:spacing w:before="120" w:after="0" w:line="240" w:lineRule="auto"/>
        <w:jc w:val="both"/>
        <w:rPr>
          <w:rFonts w:ascii="Times New Roman" w:eastAsiaTheme="minorEastAsia" w:hAnsi="Times New Roman" w:cs="Times New Roman"/>
          <w:color w:val="000000" w:themeColor="text1"/>
          <w:sz w:val="24"/>
          <w:szCs w:val="24"/>
        </w:rPr>
      </w:pPr>
      <w:r w:rsidRPr="00B07A1E">
        <w:rPr>
          <w:rFonts w:ascii="Times New Roman" w:eastAsiaTheme="minorEastAsia" w:hAnsi="Times New Roman" w:cs="Times New Roman"/>
          <w:color w:val="000000" w:themeColor="text1"/>
          <w:sz w:val="24"/>
          <w:szCs w:val="24"/>
        </w:rPr>
        <w:t>“Informatīvā kampaņa “Esmu no savvaļas. Gribu dzīvot savā vaļā!””;</w:t>
      </w:r>
    </w:p>
    <w:p w14:paraId="639CD570" w14:textId="2310DB7A" w:rsidR="00A7698F" w:rsidRPr="00B07A1E" w:rsidRDefault="69564C9B" w:rsidP="00B07A1E">
      <w:pPr>
        <w:pStyle w:val="Sarakstarindkopa"/>
        <w:numPr>
          <w:ilvl w:val="1"/>
          <w:numId w:val="8"/>
        </w:numPr>
        <w:spacing w:before="120" w:after="0" w:line="240" w:lineRule="auto"/>
        <w:jc w:val="both"/>
        <w:rPr>
          <w:rFonts w:ascii="Times New Roman" w:eastAsiaTheme="minorEastAsia" w:hAnsi="Times New Roman" w:cs="Times New Roman"/>
          <w:color w:val="000000" w:themeColor="text1"/>
          <w:sz w:val="24"/>
          <w:szCs w:val="24"/>
        </w:rPr>
      </w:pPr>
      <w:r w:rsidRPr="00B07A1E">
        <w:rPr>
          <w:rFonts w:ascii="Times New Roman" w:eastAsiaTheme="minorEastAsia" w:hAnsi="Times New Roman" w:cs="Times New Roman"/>
          <w:color w:val="000000" w:themeColor="text1"/>
          <w:sz w:val="24"/>
          <w:szCs w:val="24"/>
        </w:rPr>
        <w:t>“Latvijas dalība 19. CITES dalībvalstu konferencē (</w:t>
      </w:r>
      <w:proofErr w:type="spellStart"/>
      <w:r w:rsidRPr="00B07A1E">
        <w:rPr>
          <w:rFonts w:ascii="Times New Roman" w:eastAsiaTheme="minorEastAsia" w:hAnsi="Times New Roman" w:cs="Times New Roman"/>
          <w:color w:val="000000" w:themeColor="text1"/>
          <w:sz w:val="24"/>
          <w:szCs w:val="24"/>
        </w:rPr>
        <w:t>CoP</w:t>
      </w:r>
      <w:proofErr w:type="spellEnd"/>
      <w:r w:rsidRPr="00B07A1E">
        <w:rPr>
          <w:rFonts w:ascii="Times New Roman" w:eastAsiaTheme="minorEastAsia" w:hAnsi="Times New Roman" w:cs="Times New Roman"/>
          <w:color w:val="000000" w:themeColor="text1"/>
          <w:sz w:val="24"/>
          <w:szCs w:val="24"/>
        </w:rPr>
        <w:t xml:space="preserve"> 19) Panamā 2022.gada novembrī”;</w:t>
      </w:r>
    </w:p>
    <w:p w14:paraId="7A8A0C61" w14:textId="40D93CC4" w:rsidR="00A7698F" w:rsidRPr="00B07A1E" w:rsidRDefault="69564C9B" w:rsidP="00B07A1E">
      <w:pPr>
        <w:pStyle w:val="Sarakstarindkopa"/>
        <w:numPr>
          <w:ilvl w:val="1"/>
          <w:numId w:val="8"/>
        </w:numPr>
        <w:spacing w:before="120" w:after="0" w:line="240" w:lineRule="auto"/>
        <w:jc w:val="both"/>
        <w:rPr>
          <w:rFonts w:ascii="Times New Roman" w:eastAsiaTheme="minorEastAsia" w:hAnsi="Times New Roman" w:cs="Times New Roman"/>
          <w:color w:val="000000" w:themeColor="text1"/>
          <w:sz w:val="24"/>
          <w:szCs w:val="24"/>
        </w:rPr>
      </w:pPr>
      <w:r w:rsidRPr="00B07A1E">
        <w:rPr>
          <w:rFonts w:ascii="Times New Roman" w:eastAsiaTheme="minorEastAsia" w:hAnsi="Times New Roman" w:cs="Times New Roman"/>
          <w:color w:val="000000" w:themeColor="text1"/>
          <w:sz w:val="24"/>
          <w:szCs w:val="24"/>
        </w:rPr>
        <w:t>“Operatīvu pasākumu kopums dabas izglītības infrastruktūras un vides pieejamības kvalitātes tūlītējai uzlabošanai”;</w:t>
      </w:r>
    </w:p>
    <w:p w14:paraId="53D6E882" w14:textId="2D77585D" w:rsidR="00A7698F" w:rsidRPr="00B07A1E" w:rsidRDefault="69564C9B" w:rsidP="00B07A1E">
      <w:pPr>
        <w:pStyle w:val="Sarakstarindkopa"/>
        <w:numPr>
          <w:ilvl w:val="1"/>
          <w:numId w:val="8"/>
        </w:numPr>
        <w:spacing w:before="120" w:after="0" w:line="240" w:lineRule="auto"/>
        <w:jc w:val="both"/>
        <w:rPr>
          <w:rFonts w:ascii="Times New Roman" w:eastAsiaTheme="minorEastAsia" w:hAnsi="Times New Roman" w:cs="Times New Roman"/>
          <w:color w:val="000000" w:themeColor="text1"/>
          <w:sz w:val="24"/>
          <w:szCs w:val="24"/>
        </w:rPr>
      </w:pPr>
      <w:r w:rsidRPr="00B07A1E">
        <w:rPr>
          <w:rFonts w:ascii="Times New Roman" w:eastAsiaTheme="minorEastAsia" w:hAnsi="Times New Roman" w:cs="Times New Roman"/>
          <w:color w:val="000000" w:themeColor="text1"/>
          <w:sz w:val="24"/>
          <w:szCs w:val="24"/>
        </w:rPr>
        <w:t>Zivju fonda projekts:</w:t>
      </w:r>
    </w:p>
    <w:p w14:paraId="27B66C5D" w14:textId="424B48E6" w:rsidR="00A7698F" w:rsidRPr="00B07A1E" w:rsidRDefault="69564C9B" w:rsidP="00B07A1E">
      <w:pPr>
        <w:pStyle w:val="Sarakstarindkopa"/>
        <w:numPr>
          <w:ilvl w:val="1"/>
          <w:numId w:val="8"/>
        </w:numPr>
        <w:spacing w:before="120" w:after="0" w:line="240" w:lineRule="auto"/>
        <w:jc w:val="both"/>
        <w:rPr>
          <w:rFonts w:ascii="Times New Roman" w:eastAsiaTheme="minorEastAsia" w:hAnsi="Times New Roman" w:cs="Times New Roman"/>
          <w:color w:val="000000" w:themeColor="text1"/>
          <w:sz w:val="24"/>
          <w:szCs w:val="24"/>
        </w:rPr>
      </w:pPr>
      <w:r w:rsidRPr="00B07A1E">
        <w:rPr>
          <w:rFonts w:ascii="Times New Roman" w:hAnsi="Times New Roman" w:cs="Times New Roman"/>
        </w:rPr>
        <w:t>“Īpaši aizsargājamās dabas teritorijās Dabas aizsardzības pārvaldes īstenotās zivju resursu aizsardzības un uzraudzības nodrošināšanai nepieciešamā tehniskā aprīkojuma pilnveidošana”.</w:t>
      </w:r>
    </w:p>
    <w:p w14:paraId="1DD05B2E" w14:textId="4CEF3CE4" w:rsidR="00FF690D" w:rsidRPr="00B07A1E" w:rsidRDefault="00A7698F" w:rsidP="00B07A1E">
      <w:pPr>
        <w:spacing w:line="257" w:lineRule="auto"/>
        <w:rPr>
          <w:rFonts w:ascii="Calibri" w:eastAsia="Calibri" w:hAnsi="Calibri" w:cs="Calibri"/>
          <w:color w:val="000000" w:themeColor="text1"/>
          <w:sz w:val="20"/>
          <w:szCs w:val="20"/>
        </w:rPr>
      </w:pPr>
      <w:r>
        <w:br/>
      </w:r>
      <w:r w:rsidR="00FF690D">
        <w:rPr>
          <w:sz w:val="20"/>
          <w:szCs w:val="20"/>
        </w:rPr>
        <w:br w:type="page"/>
      </w:r>
    </w:p>
    <w:p w14:paraId="1CB04441" w14:textId="349922BA" w:rsidR="0048412E" w:rsidRPr="0048412E" w:rsidRDefault="21138346" w:rsidP="00B07A1E">
      <w:pPr>
        <w:pStyle w:val="Virsraksts1"/>
        <w:numPr>
          <w:ilvl w:val="0"/>
          <w:numId w:val="26"/>
        </w:numPr>
        <w:tabs>
          <w:tab w:val="clear" w:pos="720"/>
          <w:tab w:val="num" w:pos="426"/>
        </w:tabs>
        <w:ind w:left="426" w:hanging="426"/>
      </w:pPr>
      <w:bookmarkStart w:id="13" w:name="_Hlk135745078"/>
      <w:bookmarkStart w:id="14" w:name="_Toc132892751"/>
      <w:bookmarkStart w:id="15" w:name="_Toc139556663"/>
      <w:bookmarkStart w:id="16" w:name="_Toc139557172"/>
      <w:bookmarkEnd w:id="13"/>
      <w:r>
        <w:lastRenderedPageBreak/>
        <w:t>Finanšu resursi un darbības rezultāti</w:t>
      </w:r>
      <w:bookmarkEnd w:id="14"/>
      <w:bookmarkEnd w:id="15"/>
      <w:bookmarkEnd w:id="16"/>
      <w:r>
        <w:t xml:space="preserve"> </w:t>
      </w:r>
    </w:p>
    <w:p w14:paraId="7E91FAB5" w14:textId="2D30FF4D" w:rsidR="005926CF" w:rsidRDefault="05EEEFF2" w:rsidP="0048412E">
      <w:pPr>
        <w:pStyle w:val="Virsraksts2"/>
      </w:pPr>
      <w:bookmarkStart w:id="17" w:name="_Toc139556664"/>
      <w:bookmarkStart w:id="18" w:name="_Toc139557173"/>
      <w:r>
        <w:t xml:space="preserve">2.1. </w:t>
      </w:r>
      <w:r w:rsidR="30784F6E">
        <w:t>V</w:t>
      </w:r>
      <w:r w:rsidR="21138346">
        <w:t>alsts budžeta finansējums un tā izlietojums</w:t>
      </w:r>
      <w:bookmarkEnd w:id="17"/>
      <w:bookmarkEnd w:id="18"/>
    </w:p>
    <w:p w14:paraId="23CFC165" w14:textId="77777777" w:rsidR="00BB65E0" w:rsidRPr="00FD4C89" w:rsidRDefault="00A7698F" w:rsidP="00FD4C89">
      <w:pPr>
        <w:pStyle w:val="paragraph"/>
        <w:spacing w:before="0" w:beforeAutospacing="0" w:after="240" w:afterAutospacing="0"/>
        <w:jc w:val="both"/>
        <w:rPr>
          <w:rFonts w:eastAsiaTheme="minorEastAsia"/>
        </w:rPr>
      </w:pPr>
      <w:r w:rsidRPr="00FD4C89">
        <w:rPr>
          <w:rFonts w:eastAsiaTheme="minorEastAsia"/>
        </w:rPr>
        <w:t xml:space="preserve">Saskaņā ar likumu “Par valsts budžetu 2022. gadam” un finanšu ministra 2022. gada rīkojumiem </w:t>
      </w:r>
      <w:r w:rsidR="00E03F1C" w:rsidRPr="00FD4C89">
        <w:rPr>
          <w:rFonts w:eastAsiaTheme="minorEastAsia"/>
        </w:rPr>
        <w:t>Dabas aizsardzības p</w:t>
      </w:r>
      <w:r w:rsidRPr="00FD4C89">
        <w:rPr>
          <w:rFonts w:eastAsiaTheme="minorEastAsia"/>
        </w:rPr>
        <w:t xml:space="preserve">ārvalde 2022. gadā izlietoja budžetā piešķirtos finanšu līdzekļus atbilstoši apstiprinātajām pamatbudžeta programmu, apakšprogrammu, pasākumu resursu izdevumu segšanai (ieņēmumu) un plānoto izdevumu tāmēm un finansēšanas plāniem. </w:t>
      </w:r>
    </w:p>
    <w:p w14:paraId="03D4EB92" w14:textId="328EE0C5" w:rsidR="00A7698F" w:rsidRPr="00FD4C89" w:rsidRDefault="338A7806" w:rsidP="00FD4C89">
      <w:pPr>
        <w:pStyle w:val="paragraph"/>
        <w:spacing w:before="0" w:beforeAutospacing="0" w:after="240" w:afterAutospacing="0"/>
        <w:jc w:val="both"/>
        <w:rPr>
          <w:rFonts w:eastAsiaTheme="minorEastAsia"/>
        </w:rPr>
      </w:pPr>
      <w:r w:rsidRPr="00FD4C89">
        <w:rPr>
          <w:rFonts w:eastAsiaTheme="minorEastAsia"/>
        </w:rPr>
        <w:t>P</w:t>
      </w:r>
      <w:r w:rsidR="701EE202" w:rsidRPr="00FD4C89">
        <w:rPr>
          <w:rFonts w:eastAsiaTheme="minorEastAsia"/>
        </w:rPr>
        <w:t>lānotie i</w:t>
      </w:r>
      <w:r w:rsidR="21138346" w:rsidRPr="00FD4C89">
        <w:rPr>
          <w:rFonts w:eastAsiaTheme="minorEastAsia"/>
        </w:rPr>
        <w:t xml:space="preserve">zpildāmo budžeta apakšprogrammu izdevumi </w:t>
      </w:r>
      <w:r w:rsidRPr="00FD4C89">
        <w:rPr>
          <w:rFonts w:eastAsiaTheme="minorEastAsia"/>
        </w:rPr>
        <w:t xml:space="preserve">2022. gadā bija </w:t>
      </w:r>
      <w:r w:rsidR="21138346" w:rsidRPr="00FD4C89">
        <w:rPr>
          <w:rFonts w:eastAsiaTheme="minorEastAsia"/>
        </w:rPr>
        <w:t>13 455 613 e</w:t>
      </w:r>
      <w:r w:rsidR="76462711" w:rsidRPr="00FD4C89">
        <w:rPr>
          <w:rFonts w:eastAsiaTheme="minorEastAsia"/>
        </w:rPr>
        <w:t>i</w:t>
      </w:r>
      <w:r w:rsidR="21138346" w:rsidRPr="00FD4C89">
        <w:rPr>
          <w:rFonts w:eastAsiaTheme="minorEastAsia"/>
        </w:rPr>
        <w:t>ro</w:t>
      </w:r>
      <w:r w:rsidRPr="00FD4C89">
        <w:rPr>
          <w:rFonts w:eastAsiaTheme="minorEastAsia"/>
        </w:rPr>
        <w:t xml:space="preserve"> </w:t>
      </w:r>
      <w:r w:rsidR="21138346" w:rsidRPr="00FD4C89">
        <w:rPr>
          <w:rFonts w:eastAsiaTheme="minorEastAsia"/>
        </w:rPr>
        <w:t xml:space="preserve">(skatīt </w:t>
      </w:r>
      <w:r w:rsidR="005D35D8" w:rsidRPr="00FD4C89">
        <w:rPr>
          <w:rFonts w:eastAsiaTheme="minorEastAsia"/>
        </w:rPr>
        <w:t>1. t</w:t>
      </w:r>
      <w:r w:rsidR="21138346" w:rsidRPr="00FD4C89">
        <w:rPr>
          <w:rFonts w:eastAsiaTheme="minorEastAsia"/>
        </w:rPr>
        <w:t>abul</w:t>
      </w:r>
      <w:r w:rsidR="43417B65" w:rsidRPr="00FD4C89">
        <w:rPr>
          <w:rFonts w:eastAsiaTheme="minorEastAsia"/>
        </w:rPr>
        <w:t>u</w:t>
      </w:r>
      <w:r w:rsidR="21138346" w:rsidRPr="00FD4C89">
        <w:rPr>
          <w:rFonts w:eastAsiaTheme="minorEastAsia"/>
        </w:rPr>
        <w:t xml:space="preserve">), t.sk. izdevumi valsts pamatfunkciju īstenošanai 7 072 555 </w:t>
      </w:r>
      <w:r w:rsidR="33EF2D6D" w:rsidRPr="00FD4C89">
        <w:rPr>
          <w:rFonts w:eastAsiaTheme="minorEastAsia"/>
        </w:rPr>
        <w:t>eiro</w:t>
      </w:r>
      <w:r w:rsidR="5FF72CD5" w:rsidRPr="00FD4C89">
        <w:rPr>
          <w:rFonts w:eastAsiaTheme="minorEastAsia"/>
        </w:rPr>
        <w:t xml:space="preserve"> un</w:t>
      </w:r>
      <w:r w:rsidR="33EF2D6D" w:rsidRPr="00FD4C89">
        <w:rPr>
          <w:rFonts w:eastAsiaTheme="minorEastAsia"/>
        </w:rPr>
        <w:t xml:space="preserve"> </w:t>
      </w:r>
      <w:r w:rsidR="21138346" w:rsidRPr="00FD4C89">
        <w:rPr>
          <w:rFonts w:eastAsiaTheme="minorEastAsia"/>
        </w:rPr>
        <w:t xml:space="preserve">izdevumi </w:t>
      </w:r>
      <w:r w:rsidR="00D87ABA" w:rsidRPr="00FD4C89">
        <w:rPr>
          <w:rFonts w:eastAsiaTheme="minorEastAsia"/>
        </w:rPr>
        <w:t>ES</w:t>
      </w:r>
      <w:r w:rsidR="21138346" w:rsidRPr="00FD4C89">
        <w:rPr>
          <w:rFonts w:eastAsiaTheme="minorEastAsia"/>
        </w:rPr>
        <w:t xml:space="preserve"> politiku instrumentu un pārējās ārvalstu finanšu palīdzības līdzfinansēto projektu un pasākumu īstenošanai 6 383 058 </w:t>
      </w:r>
      <w:r w:rsidR="261713FC" w:rsidRPr="00FD4C89">
        <w:rPr>
          <w:rFonts w:eastAsiaTheme="minorEastAsia"/>
        </w:rPr>
        <w:t>€</w:t>
      </w:r>
      <w:r w:rsidR="21138346" w:rsidRPr="00FD4C89">
        <w:rPr>
          <w:rFonts w:eastAsiaTheme="minorEastAsia"/>
        </w:rPr>
        <w:t>.</w:t>
      </w:r>
    </w:p>
    <w:p w14:paraId="2EF6639D" w14:textId="46665308" w:rsidR="00611C28" w:rsidRPr="00FD4C89" w:rsidRDefault="005D35D8" w:rsidP="00FF690D">
      <w:pPr>
        <w:rPr>
          <w:rFonts w:ascii="Times New Roman" w:hAnsi="Times New Roman" w:cs="Times New Roman"/>
        </w:rPr>
      </w:pPr>
      <w:r w:rsidRPr="00FD4C89">
        <w:rPr>
          <w:rFonts w:ascii="Times New Roman" w:hAnsi="Times New Roman" w:cs="Times New Roman"/>
          <w:sz w:val="24"/>
          <w:szCs w:val="24"/>
        </w:rPr>
        <w:t>1. t</w:t>
      </w:r>
      <w:r w:rsidR="00611C28" w:rsidRPr="00FD4C89">
        <w:rPr>
          <w:rFonts w:ascii="Times New Roman" w:hAnsi="Times New Roman" w:cs="Times New Roman"/>
          <w:sz w:val="24"/>
          <w:szCs w:val="24"/>
        </w:rPr>
        <w:t>abula</w:t>
      </w:r>
      <w:r w:rsidR="00FF690D" w:rsidRPr="00FD4C89">
        <w:rPr>
          <w:rFonts w:ascii="Times New Roman" w:hAnsi="Times New Roman" w:cs="Times New Roman"/>
          <w:sz w:val="24"/>
          <w:szCs w:val="24"/>
        </w:rPr>
        <w:t xml:space="preserve">. </w:t>
      </w:r>
      <w:r w:rsidR="00611C28" w:rsidRPr="00FD4C89">
        <w:rPr>
          <w:rFonts w:ascii="Times New Roman" w:hAnsi="Times New Roman" w:cs="Times New Roman"/>
          <w:b/>
          <w:bCs/>
        </w:rPr>
        <w:t>Dabas aizsardzības pārvaldes izpildāmo budžeta programmu (apakšprogrammu) finansējuma un tā izlietojuma kopsavilkums</w:t>
      </w:r>
    </w:p>
    <w:tbl>
      <w:tblPr>
        <w:tblW w:w="9209" w:type="dxa"/>
        <w:tblLook w:val="04A0" w:firstRow="1" w:lastRow="0" w:firstColumn="1" w:lastColumn="0" w:noHBand="0" w:noVBand="1"/>
      </w:tblPr>
      <w:tblGrid>
        <w:gridCol w:w="932"/>
        <w:gridCol w:w="3385"/>
        <w:gridCol w:w="1774"/>
        <w:gridCol w:w="1559"/>
        <w:gridCol w:w="1559"/>
      </w:tblGrid>
      <w:tr w:rsidR="00B07A1E" w:rsidRPr="00FD4C89" w14:paraId="5D8EC010" w14:textId="77777777" w:rsidTr="005A1662">
        <w:trPr>
          <w:trHeight w:val="300"/>
        </w:trPr>
        <w:tc>
          <w:tcPr>
            <w:tcW w:w="932"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5DFD2F" w14:textId="74077404" w:rsidR="00B07A1E" w:rsidRPr="00D012AA" w:rsidRDefault="00B07A1E" w:rsidP="000D68D8">
            <w:pPr>
              <w:pStyle w:val="paragraph"/>
              <w:jc w:val="center"/>
              <w:rPr>
                <w:b/>
                <w:bCs/>
                <w:sz w:val="18"/>
                <w:szCs w:val="18"/>
              </w:rPr>
            </w:pPr>
            <w:r w:rsidRPr="00D012AA">
              <w:rPr>
                <w:b/>
                <w:bCs/>
                <w:sz w:val="18"/>
                <w:szCs w:val="18"/>
              </w:rPr>
              <w:t>Nr. p.k.</w:t>
            </w:r>
          </w:p>
        </w:tc>
        <w:tc>
          <w:tcPr>
            <w:tcW w:w="338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C6AFF2" w14:textId="77777777" w:rsidR="00B07A1E" w:rsidRPr="00D012AA" w:rsidRDefault="00B07A1E" w:rsidP="000D68D8">
            <w:pPr>
              <w:pStyle w:val="paragraph"/>
              <w:jc w:val="center"/>
              <w:rPr>
                <w:b/>
                <w:bCs/>
                <w:sz w:val="18"/>
                <w:szCs w:val="18"/>
              </w:rPr>
            </w:pPr>
            <w:r w:rsidRPr="00D012AA">
              <w:rPr>
                <w:b/>
                <w:bCs/>
                <w:sz w:val="18"/>
                <w:szCs w:val="18"/>
              </w:rPr>
              <w:t>Finansiālie rādītāji</w:t>
            </w:r>
          </w:p>
        </w:tc>
        <w:tc>
          <w:tcPr>
            <w:tcW w:w="1774"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3B588F69" w14:textId="77777777" w:rsidR="00B07A1E" w:rsidRPr="00D012AA" w:rsidRDefault="00B07A1E" w:rsidP="000D68D8">
            <w:pPr>
              <w:pStyle w:val="paragraph"/>
              <w:jc w:val="center"/>
              <w:rPr>
                <w:b/>
                <w:bCs/>
                <w:sz w:val="18"/>
                <w:szCs w:val="18"/>
              </w:rPr>
            </w:pPr>
            <w:r w:rsidRPr="00D012AA">
              <w:rPr>
                <w:b/>
                <w:bCs/>
                <w:sz w:val="18"/>
                <w:szCs w:val="18"/>
              </w:rPr>
              <w:t>Iepriekšējā gadā (faktiskā izpilde) 2021.gadā</w:t>
            </w:r>
          </w:p>
        </w:tc>
        <w:tc>
          <w:tcPr>
            <w:tcW w:w="3118"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E2EFD9" w:themeFill="accent6" w:themeFillTint="33"/>
            <w:vAlign w:val="center"/>
            <w:hideMark/>
          </w:tcPr>
          <w:p w14:paraId="4F828756" w14:textId="77777777" w:rsidR="00B07A1E" w:rsidRPr="00D012AA" w:rsidRDefault="00B07A1E" w:rsidP="000D68D8">
            <w:pPr>
              <w:pStyle w:val="paragraph"/>
              <w:jc w:val="center"/>
              <w:rPr>
                <w:b/>
                <w:bCs/>
                <w:sz w:val="18"/>
                <w:szCs w:val="18"/>
              </w:rPr>
            </w:pPr>
            <w:r w:rsidRPr="00D012AA">
              <w:rPr>
                <w:b/>
                <w:bCs/>
                <w:sz w:val="18"/>
                <w:szCs w:val="18"/>
              </w:rPr>
              <w:t>Pārskata gadā</w:t>
            </w:r>
          </w:p>
        </w:tc>
      </w:tr>
      <w:tr w:rsidR="00B07A1E" w:rsidRPr="00FD4C89" w14:paraId="0E9251C6" w14:textId="77777777" w:rsidTr="005A1662">
        <w:trPr>
          <w:trHeight w:val="357"/>
        </w:trPr>
        <w:tc>
          <w:tcPr>
            <w:tcW w:w="932"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6B0D23" w14:textId="77777777" w:rsidR="00B07A1E" w:rsidRPr="00D012AA" w:rsidRDefault="00B07A1E" w:rsidP="00A7698F">
            <w:pPr>
              <w:pStyle w:val="paragraph"/>
              <w:rPr>
                <w:b/>
                <w:bCs/>
                <w:sz w:val="18"/>
                <w:szCs w:val="18"/>
              </w:rPr>
            </w:pPr>
          </w:p>
        </w:tc>
        <w:tc>
          <w:tcPr>
            <w:tcW w:w="338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E3E410" w14:textId="77777777" w:rsidR="00B07A1E" w:rsidRPr="00D012AA" w:rsidRDefault="00B07A1E" w:rsidP="00A7698F">
            <w:pPr>
              <w:pStyle w:val="paragraph"/>
              <w:rPr>
                <w:b/>
                <w:bCs/>
                <w:sz w:val="18"/>
                <w:szCs w:val="18"/>
              </w:rPr>
            </w:pPr>
          </w:p>
        </w:tc>
        <w:tc>
          <w:tcPr>
            <w:tcW w:w="1774" w:type="dxa"/>
            <w:vMerge/>
            <w:tcBorders>
              <w:left w:val="single" w:sz="4" w:space="0" w:color="auto"/>
              <w:bottom w:val="single" w:sz="4" w:space="0" w:color="auto"/>
              <w:right w:val="single" w:sz="4" w:space="0" w:color="auto"/>
            </w:tcBorders>
            <w:shd w:val="clear" w:color="auto" w:fill="E2EFD9" w:themeFill="accent6" w:themeFillTint="33"/>
            <w:vAlign w:val="center"/>
            <w:hideMark/>
          </w:tcPr>
          <w:p w14:paraId="3AB10651" w14:textId="77777777" w:rsidR="00B07A1E" w:rsidRPr="00D012AA" w:rsidRDefault="00B07A1E" w:rsidP="00A7698F">
            <w:pPr>
              <w:pStyle w:val="paragraph"/>
              <w:rPr>
                <w:b/>
                <w:bCs/>
                <w:sz w:val="18"/>
                <w:szCs w:val="18"/>
              </w:rPr>
            </w:pPr>
          </w:p>
        </w:tc>
        <w:tc>
          <w:tcPr>
            <w:tcW w:w="1559" w:type="dxa"/>
            <w:tcBorders>
              <w:top w:val="nil"/>
              <w:left w:val="single" w:sz="4" w:space="0" w:color="auto"/>
              <w:bottom w:val="single" w:sz="4" w:space="0" w:color="000000" w:themeColor="text1"/>
              <w:right w:val="single" w:sz="4" w:space="0" w:color="000000" w:themeColor="text1"/>
            </w:tcBorders>
            <w:shd w:val="clear" w:color="auto" w:fill="E2EFD9" w:themeFill="accent6" w:themeFillTint="33"/>
            <w:vAlign w:val="center"/>
            <w:hideMark/>
          </w:tcPr>
          <w:p w14:paraId="344C165C" w14:textId="77777777" w:rsidR="00B07A1E" w:rsidRPr="00D012AA" w:rsidRDefault="00B07A1E" w:rsidP="001330BF">
            <w:pPr>
              <w:pStyle w:val="paragraph"/>
              <w:jc w:val="center"/>
              <w:rPr>
                <w:b/>
                <w:bCs/>
                <w:sz w:val="18"/>
                <w:szCs w:val="18"/>
              </w:rPr>
            </w:pPr>
            <w:r w:rsidRPr="00D012AA">
              <w:rPr>
                <w:b/>
                <w:bCs/>
                <w:sz w:val="18"/>
                <w:szCs w:val="18"/>
              </w:rPr>
              <w:t>apstiprināts likumā</w:t>
            </w:r>
          </w:p>
        </w:tc>
        <w:tc>
          <w:tcPr>
            <w:tcW w:w="1559" w:type="dxa"/>
            <w:tcBorders>
              <w:top w:val="nil"/>
              <w:left w:val="nil"/>
              <w:bottom w:val="single" w:sz="4" w:space="0" w:color="000000" w:themeColor="text1"/>
              <w:right w:val="single" w:sz="4" w:space="0" w:color="000000" w:themeColor="text1"/>
            </w:tcBorders>
            <w:shd w:val="clear" w:color="auto" w:fill="E2EFD9" w:themeFill="accent6" w:themeFillTint="33"/>
            <w:vAlign w:val="center"/>
            <w:hideMark/>
          </w:tcPr>
          <w:p w14:paraId="6602A574" w14:textId="77777777" w:rsidR="00B07A1E" w:rsidRPr="00D012AA" w:rsidRDefault="00B07A1E" w:rsidP="001330BF">
            <w:pPr>
              <w:pStyle w:val="paragraph"/>
              <w:jc w:val="center"/>
              <w:rPr>
                <w:b/>
                <w:bCs/>
                <w:sz w:val="18"/>
                <w:szCs w:val="18"/>
              </w:rPr>
            </w:pPr>
            <w:r w:rsidRPr="00D012AA">
              <w:rPr>
                <w:b/>
                <w:bCs/>
                <w:sz w:val="18"/>
                <w:szCs w:val="18"/>
              </w:rPr>
              <w:t>faktiskā izpilde</w:t>
            </w:r>
          </w:p>
        </w:tc>
      </w:tr>
      <w:tr w:rsidR="00A7698F" w:rsidRPr="00FD4C89" w14:paraId="4FDEA856" w14:textId="77777777" w:rsidTr="00B07A1E">
        <w:trPr>
          <w:trHeight w:val="300"/>
        </w:trPr>
        <w:tc>
          <w:tcPr>
            <w:tcW w:w="93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E57CB5C" w14:textId="77777777" w:rsidR="00A7698F" w:rsidRPr="00FD4C89" w:rsidRDefault="00A7698F" w:rsidP="00A7698F">
            <w:pPr>
              <w:pStyle w:val="paragraph"/>
              <w:rPr>
                <w:b/>
                <w:bCs/>
              </w:rPr>
            </w:pPr>
            <w:r w:rsidRPr="00FD4C89">
              <w:rPr>
                <w:b/>
                <w:bCs/>
              </w:rPr>
              <w:t>1.</w:t>
            </w:r>
          </w:p>
        </w:tc>
        <w:tc>
          <w:tcPr>
            <w:tcW w:w="33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9214544" w14:textId="77777777" w:rsidR="00A7698F" w:rsidRPr="00FD4C89" w:rsidRDefault="00A7698F" w:rsidP="00A7698F">
            <w:pPr>
              <w:pStyle w:val="paragraph"/>
              <w:rPr>
                <w:b/>
                <w:bCs/>
              </w:rPr>
            </w:pPr>
            <w:r w:rsidRPr="00FD4C89">
              <w:rPr>
                <w:b/>
                <w:bCs/>
              </w:rPr>
              <w:t>Finanšu resursi izdevumu segšanai (kopā)</w:t>
            </w:r>
          </w:p>
        </w:tc>
        <w:tc>
          <w:tcPr>
            <w:tcW w:w="17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6B080F" w14:textId="77777777" w:rsidR="00A7698F" w:rsidRPr="00FD4C89" w:rsidRDefault="00A7698F" w:rsidP="00A7698F">
            <w:pPr>
              <w:pStyle w:val="paragraph"/>
              <w:rPr>
                <w:b/>
                <w:bCs/>
              </w:rPr>
            </w:pPr>
            <w:r w:rsidRPr="00FD4C89">
              <w:rPr>
                <w:b/>
                <w:bCs/>
              </w:rPr>
              <w:t>  9 129 450</w:t>
            </w:r>
          </w:p>
        </w:tc>
        <w:tc>
          <w:tcPr>
            <w:tcW w:w="1559" w:type="dxa"/>
            <w:tcBorders>
              <w:top w:val="nil"/>
              <w:left w:val="single" w:sz="4" w:space="0" w:color="auto"/>
              <w:bottom w:val="single" w:sz="4" w:space="0" w:color="000000" w:themeColor="text1"/>
              <w:right w:val="single" w:sz="4" w:space="0" w:color="000000" w:themeColor="text1"/>
            </w:tcBorders>
            <w:shd w:val="clear" w:color="auto" w:fill="EDEDED" w:themeFill="accent3" w:themeFillTint="33"/>
            <w:hideMark/>
          </w:tcPr>
          <w:p w14:paraId="312116CB" w14:textId="77777777" w:rsidR="00A7698F" w:rsidRPr="00FD4C89" w:rsidRDefault="00A7698F" w:rsidP="00A7698F">
            <w:pPr>
              <w:pStyle w:val="paragraph"/>
              <w:rPr>
                <w:b/>
                <w:bCs/>
              </w:rPr>
            </w:pPr>
            <w:r w:rsidRPr="00FD4C89">
              <w:rPr>
                <w:b/>
                <w:bCs/>
              </w:rPr>
              <w:t>  12 263 123</w:t>
            </w:r>
          </w:p>
        </w:tc>
        <w:tc>
          <w:tcPr>
            <w:tcW w:w="1559" w:type="dxa"/>
            <w:tcBorders>
              <w:top w:val="nil"/>
              <w:left w:val="nil"/>
              <w:bottom w:val="single" w:sz="4" w:space="0" w:color="000000" w:themeColor="text1"/>
              <w:right w:val="single" w:sz="4" w:space="0" w:color="000000" w:themeColor="text1"/>
            </w:tcBorders>
            <w:shd w:val="clear" w:color="auto" w:fill="EDEDED" w:themeFill="accent3" w:themeFillTint="33"/>
            <w:hideMark/>
          </w:tcPr>
          <w:p w14:paraId="5D744096" w14:textId="2BB67686" w:rsidR="00A7698F" w:rsidRPr="00FD4C89" w:rsidRDefault="21138346" w:rsidP="58DD45F0">
            <w:pPr>
              <w:pStyle w:val="paragraph"/>
              <w:rPr>
                <w:b/>
                <w:bCs/>
              </w:rPr>
            </w:pPr>
            <w:r w:rsidRPr="00FD4C89">
              <w:rPr>
                <w:b/>
                <w:bCs/>
              </w:rPr>
              <w:t>11 908 910</w:t>
            </w:r>
          </w:p>
        </w:tc>
      </w:tr>
      <w:tr w:rsidR="00A7698F" w:rsidRPr="00FD4C89" w14:paraId="7BE7BD99" w14:textId="77777777" w:rsidTr="3CF5A566">
        <w:trPr>
          <w:trHeight w:val="300"/>
        </w:trPr>
        <w:tc>
          <w:tcPr>
            <w:tcW w:w="932" w:type="dxa"/>
            <w:tcBorders>
              <w:top w:val="single" w:sz="4" w:space="0" w:color="auto"/>
              <w:left w:val="single" w:sz="4" w:space="0" w:color="auto"/>
              <w:bottom w:val="single" w:sz="4" w:space="0" w:color="auto"/>
              <w:right w:val="single" w:sz="4" w:space="0" w:color="auto"/>
            </w:tcBorders>
            <w:shd w:val="clear" w:color="auto" w:fill="auto"/>
            <w:hideMark/>
          </w:tcPr>
          <w:p w14:paraId="2BECD006" w14:textId="77777777" w:rsidR="00A7698F" w:rsidRPr="00FD4C89" w:rsidRDefault="00A7698F" w:rsidP="00A7698F">
            <w:pPr>
              <w:pStyle w:val="paragraph"/>
            </w:pPr>
            <w:r w:rsidRPr="00FD4C89">
              <w:t>1.1.</w:t>
            </w:r>
          </w:p>
        </w:tc>
        <w:tc>
          <w:tcPr>
            <w:tcW w:w="3385" w:type="dxa"/>
            <w:tcBorders>
              <w:top w:val="single" w:sz="4" w:space="0" w:color="auto"/>
              <w:left w:val="single" w:sz="4" w:space="0" w:color="auto"/>
              <w:bottom w:val="single" w:sz="4" w:space="0" w:color="auto"/>
              <w:right w:val="single" w:sz="4" w:space="0" w:color="auto"/>
            </w:tcBorders>
            <w:shd w:val="clear" w:color="auto" w:fill="auto"/>
            <w:hideMark/>
          </w:tcPr>
          <w:p w14:paraId="36F5356C" w14:textId="36853906" w:rsidR="00A7698F" w:rsidRPr="00FD4C89" w:rsidRDefault="00C72681" w:rsidP="00A7698F">
            <w:pPr>
              <w:pStyle w:val="paragraph"/>
            </w:pPr>
            <w:r w:rsidRPr="00FD4C89">
              <w:t>d</w:t>
            </w:r>
            <w:r w:rsidR="00A7698F" w:rsidRPr="00FD4C89">
              <w:t>otācija no vispārējiem ieņēmumiem</w:t>
            </w:r>
          </w:p>
        </w:tc>
        <w:tc>
          <w:tcPr>
            <w:tcW w:w="1774" w:type="dxa"/>
            <w:tcBorders>
              <w:top w:val="single" w:sz="4" w:space="0" w:color="auto"/>
              <w:left w:val="single" w:sz="4" w:space="0" w:color="auto"/>
              <w:bottom w:val="single" w:sz="4" w:space="0" w:color="auto"/>
              <w:right w:val="single" w:sz="4" w:space="0" w:color="auto"/>
            </w:tcBorders>
            <w:shd w:val="clear" w:color="auto" w:fill="auto"/>
            <w:hideMark/>
          </w:tcPr>
          <w:p w14:paraId="780F2F65" w14:textId="77777777" w:rsidR="00A7698F" w:rsidRPr="00FD4C89" w:rsidRDefault="00A7698F" w:rsidP="00A7698F">
            <w:pPr>
              <w:pStyle w:val="paragraph"/>
            </w:pPr>
            <w:r w:rsidRPr="00FD4C89">
              <w:t>8 487 916</w:t>
            </w:r>
          </w:p>
        </w:tc>
        <w:tc>
          <w:tcPr>
            <w:tcW w:w="1559" w:type="dxa"/>
            <w:tcBorders>
              <w:top w:val="nil"/>
              <w:left w:val="single" w:sz="4" w:space="0" w:color="auto"/>
              <w:bottom w:val="single" w:sz="4" w:space="0" w:color="000000" w:themeColor="text1"/>
              <w:right w:val="single" w:sz="4" w:space="0" w:color="000000" w:themeColor="text1"/>
            </w:tcBorders>
            <w:shd w:val="clear" w:color="auto" w:fill="auto"/>
            <w:hideMark/>
          </w:tcPr>
          <w:p w14:paraId="799A3A9C" w14:textId="77777777" w:rsidR="00A7698F" w:rsidRPr="00FD4C89" w:rsidRDefault="00A7698F" w:rsidP="00A7698F">
            <w:pPr>
              <w:pStyle w:val="paragraph"/>
            </w:pPr>
            <w:r w:rsidRPr="00FD4C89">
              <w:t>10 300 145</w:t>
            </w:r>
          </w:p>
        </w:tc>
        <w:tc>
          <w:tcPr>
            <w:tcW w:w="1559" w:type="dxa"/>
            <w:tcBorders>
              <w:top w:val="nil"/>
              <w:left w:val="nil"/>
              <w:bottom w:val="single" w:sz="4" w:space="0" w:color="000000" w:themeColor="text1"/>
              <w:right w:val="single" w:sz="4" w:space="0" w:color="000000" w:themeColor="text1"/>
            </w:tcBorders>
            <w:shd w:val="clear" w:color="auto" w:fill="auto"/>
            <w:hideMark/>
          </w:tcPr>
          <w:p w14:paraId="2CC77BDE" w14:textId="77777777" w:rsidR="00A7698F" w:rsidRPr="00FD4C89" w:rsidRDefault="00A7698F" w:rsidP="00A7698F">
            <w:pPr>
              <w:pStyle w:val="paragraph"/>
            </w:pPr>
            <w:r w:rsidRPr="00FD4C89">
              <w:rPr>
                <w:bCs/>
              </w:rPr>
              <w:t>9 958 691</w:t>
            </w:r>
          </w:p>
        </w:tc>
      </w:tr>
      <w:tr w:rsidR="00A7698F" w:rsidRPr="00FD4C89" w14:paraId="1A6F3773" w14:textId="77777777" w:rsidTr="3CF5A566">
        <w:trPr>
          <w:trHeight w:val="300"/>
        </w:trPr>
        <w:tc>
          <w:tcPr>
            <w:tcW w:w="93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0461A181" w14:textId="77777777" w:rsidR="00A7698F" w:rsidRPr="00FD4C89" w:rsidRDefault="00A7698F" w:rsidP="00A7698F">
            <w:pPr>
              <w:pStyle w:val="paragraph"/>
            </w:pPr>
            <w:r w:rsidRPr="00FD4C89">
              <w:t>1.2.</w:t>
            </w:r>
          </w:p>
        </w:tc>
        <w:tc>
          <w:tcPr>
            <w:tcW w:w="3385" w:type="dxa"/>
            <w:tcBorders>
              <w:top w:val="single" w:sz="4" w:space="0" w:color="auto"/>
              <w:left w:val="nil"/>
              <w:bottom w:val="single" w:sz="4" w:space="0" w:color="000000" w:themeColor="text1"/>
              <w:right w:val="single" w:sz="4" w:space="0" w:color="000000" w:themeColor="text1"/>
            </w:tcBorders>
            <w:shd w:val="clear" w:color="auto" w:fill="auto"/>
            <w:hideMark/>
          </w:tcPr>
          <w:p w14:paraId="307D7C59" w14:textId="2BADE1CF" w:rsidR="00A7698F" w:rsidRPr="00FD4C89" w:rsidRDefault="00C72681" w:rsidP="00A7698F">
            <w:pPr>
              <w:pStyle w:val="paragraph"/>
            </w:pPr>
            <w:r w:rsidRPr="00FD4C89">
              <w:t>m</w:t>
            </w:r>
            <w:r w:rsidR="00A7698F" w:rsidRPr="00FD4C89">
              <w:t>aksas pakalpojumi un citi pašu ieņēmumi</w:t>
            </w:r>
          </w:p>
        </w:tc>
        <w:tc>
          <w:tcPr>
            <w:tcW w:w="1774" w:type="dxa"/>
            <w:tcBorders>
              <w:top w:val="single" w:sz="4" w:space="0" w:color="auto"/>
              <w:left w:val="nil"/>
              <w:bottom w:val="single" w:sz="4" w:space="0" w:color="000000" w:themeColor="text1"/>
              <w:right w:val="single" w:sz="4" w:space="0" w:color="000000" w:themeColor="text1"/>
            </w:tcBorders>
            <w:shd w:val="clear" w:color="auto" w:fill="auto"/>
            <w:hideMark/>
          </w:tcPr>
          <w:p w14:paraId="59183BCC" w14:textId="77777777" w:rsidR="00A7698F" w:rsidRPr="00FD4C89" w:rsidRDefault="00A7698F" w:rsidP="00A7698F">
            <w:pPr>
              <w:pStyle w:val="paragraph"/>
            </w:pPr>
            <w:r w:rsidRPr="00FD4C89">
              <w:t>382 520</w:t>
            </w:r>
          </w:p>
        </w:tc>
        <w:tc>
          <w:tcPr>
            <w:tcW w:w="1559" w:type="dxa"/>
            <w:tcBorders>
              <w:top w:val="nil"/>
              <w:left w:val="nil"/>
              <w:bottom w:val="single" w:sz="4" w:space="0" w:color="000000" w:themeColor="text1"/>
              <w:right w:val="single" w:sz="4" w:space="0" w:color="000000" w:themeColor="text1"/>
            </w:tcBorders>
            <w:shd w:val="clear" w:color="auto" w:fill="auto"/>
            <w:hideMark/>
          </w:tcPr>
          <w:p w14:paraId="11BAD64E" w14:textId="77777777" w:rsidR="00A7698F" w:rsidRPr="00FD4C89" w:rsidRDefault="00A7698F" w:rsidP="00A7698F">
            <w:pPr>
              <w:pStyle w:val="paragraph"/>
            </w:pPr>
            <w:r w:rsidRPr="00FD4C89">
              <w:t>365 476</w:t>
            </w:r>
          </w:p>
        </w:tc>
        <w:tc>
          <w:tcPr>
            <w:tcW w:w="1559" w:type="dxa"/>
            <w:tcBorders>
              <w:top w:val="nil"/>
              <w:left w:val="nil"/>
              <w:bottom w:val="single" w:sz="4" w:space="0" w:color="000000" w:themeColor="text1"/>
              <w:right w:val="single" w:sz="4" w:space="0" w:color="000000" w:themeColor="text1"/>
            </w:tcBorders>
            <w:shd w:val="clear" w:color="auto" w:fill="auto"/>
            <w:hideMark/>
          </w:tcPr>
          <w:p w14:paraId="47BC35F8" w14:textId="77777777" w:rsidR="00A7698F" w:rsidRPr="00FD4C89" w:rsidRDefault="00A7698F" w:rsidP="00A7698F">
            <w:pPr>
              <w:pStyle w:val="paragraph"/>
            </w:pPr>
            <w:r w:rsidRPr="00FD4C89">
              <w:rPr>
                <w:bCs/>
              </w:rPr>
              <w:t>464 242</w:t>
            </w:r>
          </w:p>
        </w:tc>
      </w:tr>
      <w:tr w:rsidR="00A7698F" w:rsidRPr="00FD4C89" w14:paraId="6249B7A7" w14:textId="77777777" w:rsidTr="3CF5A566">
        <w:trPr>
          <w:trHeight w:val="300"/>
        </w:trPr>
        <w:tc>
          <w:tcPr>
            <w:tcW w:w="93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7AEEDC7" w14:textId="77777777" w:rsidR="00A7698F" w:rsidRPr="00FD4C89" w:rsidRDefault="00A7698F" w:rsidP="00A7698F">
            <w:pPr>
              <w:pStyle w:val="paragraph"/>
            </w:pPr>
            <w:r w:rsidRPr="00FD4C89">
              <w:t>1.3.</w:t>
            </w:r>
          </w:p>
        </w:tc>
        <w:tc>
          <w:tcPr>
            <w:tcW w:w="3385" w:type="dxa"/>
            <w:tcBorders>
              <w:top w:val="nil"/>
              <w:left w:val="nil"/>
              <w:bottom w:val="single" w:sz="4" w:space="0" w:color="000000" w:themeColor="text1"/>
              <w:right w:val="single" w:sz="4" w:space="0" w:color="000000" w:themeColor="text1"/>
            </w:tcBorders>
            <w:shd w:val="clear" w:color="auto" w:fill="auto"/>
            <w:hideMark/>
          </w:tcPr>
          <w:p w14:paraId="4CE4AB35" w14:textId="01BBD6DC" w:rsidR="00A7698F" w:rsidRPr="00FD4C89" w:rsidRDefault="00C72681" w:rsidP="00A7698F">
            <w:pPr>
              <w:pStyle w:val="paragraph"/>
            </w:pPr>
            <w:r w:rsidRPr="00FD4C89">
              <w:t>ā</w:t>
            </w:r>
            <w:r w:rsidR="00A7698F" w:rsidRPr="00FD4C89">
              <w:t>rvalstu finanšu palīdzība</w:t>
            </w:r>
          </w:p>
        </w:tc>
        <w:tc>
          <w:tcPr>
            <w:tcW w:w="1774" w:type="dxa"/>
            <w:tcBorders>
              <w:top w:val="nil"/>
              <w:left w:val="nil"/>
              <w:bottom w:val="single" w:sz="4" w:space="0" w:color="000000" w:themeColor="text1"/>
              <w:right w:val="single" w:sz="4" w:space="0" w:color="000000" w:themeColor="text1"/>
            </w:tcBorders>
            <w:shd w:val="clear" w:color="auto" w:fill="auto"/>
            <w:vAlign w:val="center"/>
            <w:hideMark/>
          </w:tcPr>
          <w:p w14:paraId="7B88E7C4" w14:textId="77777777" w:rsidR="00A7698F" w:rsidRPr="00FD4C89" w:rsidRDefault="00A7698F" w:rsidP="00A7698F">
            <w:pPr>
              <w:pStyle w:val="paragraph"/>
            </w:pPr>
            <w:r w:rsidRPr="00FD4C89">
              <w:t>30 105</w:t>
            </w:r>
          </w:p>
        </w:tc>
        <w:tc>
          <w:tcPr>
            <w:tcW w:w="1559" w:type="dxa"/>
            <w:tcBorders>
              <w:top w:val="nil"/>
              <w:left w:val="nil"/>
              <w:bottom w:val="single" w:sz="4" w:space="0" w:color="000000" w:themeColor="text1"/>
              <w:right w:val="single" w:sz="4" w:space="0" w:color="000000" w:themeColor="text1"/>
            </w:tcBorders>
            <w:shd w:val="clear" w:color="auto" w:fill="auto"/>
            <w:hideMark/>
          </w:tcPr>
          <w:p w14:paraId="4E305066" w14:textId="77777777" w:rsidR="00A7698F" w:rsidRPr="00FD4C89" w:rsidRDefault="00A7698F" w:rsidP="00A7698F">
            <w:pPr>
              <w:pStyle w:val="paragraph"/>
            </w:pPr>
            <w:r w:rsidRPr="00FD4C89">
              <w:t>1 283 827</w:t>
            </w:r>
          </w:p>
        </w:tc>
        <w:tc>
          <w:tcPr>
            <w:tcW w:w="1559" w:type="dxa"/>
            <w:tcBorders>
              <w:top w:val="nil"/>
              <w:left w:val="nil"/>
              <w:bottom w:val="single" w:sz="4" w:space="0" w:color="000000" w:themeColor="text1"/>
              <w:right w:val="single" w:sz="4" w:space="0" w:color="000000" w:themeColor="text1"/>
            </w:tcBorders>
            <w:shd w:val="clear" w:color="auto" w:fill="auto"/>
            <w:hideMark/>
          </w:tcPr>
          <w:p w14:paraId="2E893F2F" w14:textId="77777777" w:rsidR="00A7698F" w:rsidRPr="00FD4C89" w:rsidRDefault="00A7698F" w:rsidP="00A7698F">
            <w:pPr>
              <w:pStyle w:val="paragraph"/>
            </w:pPr>
            <w:r w:rsidRPr="00FD4C89">
              <w:rPr>
                <w:bCs/>
              </w:rPr>
              <w:t>1 268 775</w:t>
            </w:r>
          </w:p>
        </w:tc>
      </w:tr>
      <w:tr w:rsidR="00A7698F" w:rsidRPr="00FD4C89" w14:paraId="3770CC95" w14:textId="77777777" w:rsidTr="3CF5A566">
        <w:trPr>
          <w:trHeight w:val="300"/>
        </w:trPr>
        <w:tc>
          <w:tcPr>
            <w:tcW w:w="93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411769BE" w14:textId="77777777" w:rsidR="00A7698F" w:rsidRPr="00FD4C89" w:rsidRDefault="00A7698F" w:rsidP="00A7698F">
            <w:pPr>
              <w:pStyle w:val="paragraph"/>
            </w:pPr>
            <w:r w:rsidRPr="00FD4C89">
              <w:t>1.4.</w:t>
            </w:r>
          </w:p>
        </w:tc>
        <w:tc>
          <w:tcPr>
            <w:tcW w:w="3385" w:type="dxa"/>
            <w:tcBorders>
              <w:top w:val="nil"/>
              <w:left w:val="nil"/>
              <w:bottom w:val="single" w:sz="4" w:space="0" w:color="000000" w:themeColor="text1"/>
              <w:right w:val="single" w:sz="4" w:space="0" w:color="000000" w:themeColor="text1"/>
            </w:tcBorders>
            <w:shd w:val="clear" w:color="auto" w:fill="auto"/>
          </w:tcPr>
          <w:p w14:paraId="3A408354" w14:textId="745AAD90" w:rsidR="00A7698F" w:rsidRPr="00FD4C89" w:rsidRDefault="00C72681" w:rsidP="00A7698F">
            <w:pPr>
              <w:pStyle w:val="paragraph"/>
            </w:pPr>
            <w:proofErr w:type="spellStart"/>
            <w:r w:rsidRPr="00FD4C89">
              <w:t>t</w:t>
            </w:r>
            <w:r w:rsidR="00A7698F" w:rsidRPr="00FD4C89">
              <w:t>ransferti</w:t>
            </w:r>
            <w:proofErr w:type="spellEnd"/>
          </w:p>
        </w:tc>
        <w:tc>
          <w:tcPr>
            <w:tcW w:w="1774" w:type="dxa"/>
            <w:tcBorders>
              <w:top w:val="nil"/>
              <w:left w:val="nil"/>
              <w:bottom w:val="single" w:sz="4" w:space="0" w:color="000000" w:themeColor="text1"/>
              <w:right w:val="single" w:sz="4" w:space="0" w:color="000000" w:themeColor="text1"/>
            </w:tcBorders>
            <w:shd w:val="clear" w:color="auto" w:fill="auto"/>
          </w:tcPr>
          <w:p w14:paraId="57FAF72B" w14:textId="77777777" w:rsidR="00A7698F" w:rsidRPr="00FD4C89" w:rsidRDefault="00A7698F" w:rsidP="00A7698F">
            <w:pPr>
              <w:pStyle w:val="paragraph"/>
            </w:pPr>
            <w:r w:rsidRPr="00FD4C89">
              <w:t>228 909</w:t>
            </w:r>
          </w:p>
        </w:tc>
        <w:tc>
          <w:tcPr>
            <w:tcW w:w="1559" w:type="dxa"/>
            <w:tcBorders>
              <w:top w:val="nil"/>
              <w:left w:val="nil"/>
              <w:bottom w:val="single" w:sz="4" w:space="0" w:color="000000" w:themeColor="text1"/>
              <w:right w:val="single" w:sz="4" w:space="0" w:color="000000" w:themeColor="text1"/>
            </w:tcBorders>
            <w:shd w:val="clear" w:color="auto" w:fill="auto"/>
          </w:tcPr>
          <w:p w14:paraId="51E91BAA" w14:textId="77777777" w:rsidR="00A7698F" w:rsidRPr="00FD4C89" w:rsidRDefault="00A7698F" w:rsidP="00A7698F">
            <w:pPr>
              <w:pStyle w:val="paragraph"/>
            </w:pPr>
            <w:r w:rsidRPr="00FD4C89">
              <w:t>313 675</w:t>
            </w:r>
          </w:p>
        </w:tc>
        <w:tc>
          <w:tcPr>
            <w:tcW w:w="1559" w:type="dxa"/>
            <w:tcBorders>
              <w:top w:val="nil"/>
              <w:left w:val="nil"/>
              <w:bottom w:val="single" w:sz="4" w:space="0" w:color="000000" w:themeColor="text1"/>
              <w:right w:val="single" w:sz="4" w:space="0" w:color="000000" w:themeColor="text1"/>
            </w:tcBorders>
            <w:shd w:val="clear" w:color="auto" w:fill="auto"/>
          </w:tcPr>
          <w:p w14:paraId="76D729F0" w14:textId="77777777" w:rsidR="00A7698F" w:rsidRPr="00FD4C89" w:rsidRDefault="00A7698F" w:rsidP="00A7698F">
            <w:pPr>
              <w:pStyle w:val="paragraph"/>
            </w:pPr>
            <w:r w:rsidRPr="00FD4C89">
              <w:rPr>
                <w:bCs/>
              </w:rPr>
              <w:t>217 202</w:t>
            </w:r>
          </w:p>
        </w:tc>
      </w:tr>
      <w:tr w:rsidR="00A7698F" w:rsidRPr="00FD4C89" w14:paraId="0D5C0DE8" w14:textId="77777777" w:rsidTr="3CF5A566">
        <w:trPr>
          <w:trHeight w:val="300"/>
        </w:trPr>
        <w:tc>
          <w:tcPr>
            <w:tcW w:w="932" w:type="dxa"/>
            <w:tcBorders>
              <w:top w:val="nil"/>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7D653549" w14:textId="77777777" w:rsidR="00A7698F" w:rsidRPr="00FD4C89" w:rsidRDefault="00A7698F" w:rsidP="00A7698F">
            <w:pPr>
              <w:pStyle w:val="paragraph"/>
              <w:rPr>
                <w:b/>
                <w:bCs/>
              </w:rPr>
            </w:pPr>
            <w:r w:rsidRPr="00FD4C89">
              <w:rPr>
                <w:b/>
                <w:bCs/>
              </w:rPr>
              <w:t>2.</w:t>
            </w:r>
          </w:p>
        </w:tc>
        <w:tc>
          <w:tcPr>
            <w:tcW w:w="3385" w:type="dxa"/>
            <w:tcBorders>
              <w:top w:val="nil"/>
              <w:left w:val="nil"/>
              <w:bottom w:val="single" w:sz="4" w:space="0" w:color="000000" w:themeColor="text1"/>
              <w:right w:val="single" w:sz="4" w:space="0" w:color="000000" w:themeColor="text1"/>
            </w:tcBorders>
            <w:shd w:val="clear" w:color="auto" w:fill="EDEDED" w:themeFill="accent3" w:themeFillTint="33"/>
            <w:hideMark/>
          </w:tcPr>
          <w:p w14:paraId="2EBA2476" w14:textId="77777777" w:rsidR="00A7698F" w:rsidRPr="00FD4C89" w:rsidRDefault="00A7698F" w:rsidP="00A7698F">
            <w:pPr>
              <w:pStyle w:val="paragraph"/>
              <w:rPr>
                <w:b/>
                <w:bCs/>
              </w:rPr>
            </w:pPr>
            <w:r w:rsidRPr="00FD4C89">
              <w:rPr>
                <w:b/>
                <w:bCs/>
              </w:rPr>
              <w:t>Izdevumi (kopā)</w:t>
            </w:r>
          </w:p>
        </w:tc>
        <w:tc>
          <w:tcPr>
            <w:tcW w:w="1774" w:type="dxa"/>
            <w:tcBorders>
              <w:top w:val="nil"/>
              <w:left w:val="nil"/>
              <w:bottom w:val="single" w:sz="4" w:space="0" w:color="000000" w:themeColor="text1"/>
              <w:right w:val="single" w:sz="4" w:space="0" w:color="000000" w:themeColor="text1"/>
            </w:tcBorders>
            <w:shd w:val="clear" w:color="auto" w:fill="EDEDED" w:themeFill="accent3" w:themeFillTint="33"/>
            <w:hideMark/>
          </w:tcPr>
          <w:p w14:paraId="36158EEC" w14:textId="77777777" w:rsidR="00A7698F" w:rsidRPr="00FD4C89" w:rsidRDefault="00A7698F" w:rsidP="00A7698F">
            <w:pPr>
              <w:pStyle w:val="paragraph"/>
              <w:rPr>
                <w:b/>
                <w:bCs/>
              </w:rPr>
            </w:pPr>
            <w:r w:rsidRPr="00FD4C89">
              <w:rPr>
                <w:b/>
                <w:bCs/>
              </w:rPr>
              <w:t>  9 623 948</w:t>
            </w:r>
          </w:p>
        </w:tc>
        <w:tc>
          <w:tcPr>
            <w:tcW w:w="1559" w:type="dxa"/>
            <w:tcBorders>
              <w:top w:val="nil"/>
              <w:left w:val="nil"/>
              <w:bottom w:val="single" w:sz="4" w:space="0" w:color="000000" w:themeColor="text1"/>
              <w:right w:val="single" w:sz="4" w:space="0" w:color="000000" w:themeColor="text1"/>
            </w:tcBorders>
            <w:shd w:val="clear" w:color="auto" w:fill="EDEDED" w:themeFill="accent3" w:themeFillTint="33"/>
            <w:hideMark/>
          </w:tcPr>
          <w:p w14:paraId="7418B538" w14:textId="44B22AFA" w:rsidR="00A7698F" w:rsidRPr="00FD4C89" w:rsidRDefault="21138346" w:rsidP="58DD45F0">
            <w:pPr>
              <w:pStyle w:val="paragraph"/>
              <w:rPr>
                <w:b/>
                <w:bCs/>
              </w:rPr>
            </w:pPr>
            <w:r w:rsidRPr="00FD4C89">
              <w:rPr>
                <w:b/>
                <w:bCs/>
              </w:rPr>
              <w:t> 13 455 613</w:t>
            </w:r>
          </w:p>
        </w:tc>
        <w:tc>
          <w:tcPr>
            <w:tcW w:w="1559" w:type="dxa"/>
            <w:tcBorders>
              <w:top w:val="nil"/>
              <w:left w:val="nil"/>
              <w:bottom w:val="single" w:sz="4" w:space="0" w:color="000000" w:themeColor="text1"/>
              <w:right w:val="single" w:sz="4" w:space="0" w:color="000000" w:themeColor="text1"/>
            </w:tcBorders>
            <w:shd w:val="clear" w:color="auto" w:fill="EDEDED" w:themeFill="accent3" w:themeFillTint="33"/>
            <w:hideMark/>
          </w:tcPr>
          <w:p w14:paraId="72ED1C1A" w14:textId="1FCF098C" w:rsidR="00A7698F" w:rsidRPr="00FD4C89" w:rsidRDefault="21138346" w:rsidP="58DD45F0">
            <w:pPr>
              <w:pStyle w:val="paragraph"/>
              <w:rPr>
                <w:b/>
                <w:bCs/>
              </w:rPr>
            </w:pPr>
            <w:r w:rsidRPr="00FD4C89">
              <w:rPr>
                <w:b/>
                <w:bCs/>
              </w:rPr>
              <w:t> 11 497 414</w:t>
            </w:r>
          </w:p>
        </w:tc>
      </w:tr>
      <w:tr w:rsidR="00A7698F" w:rsidRPr="00FD4C89" w14:paraId="79BE5CA3" w14:textId="77777777" w:rsidTr="3CF5A566">
        <w:trPr>
          <w:trHeight w:val="300"/>
        </w:trPr>
        <w:tc>
          <w:tcPr>
            <w:tcW w:w="93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F8E2585" w14:textId="77777777" w:rsidR="00A7698F" w:rsidRPr="00FD4C89" w:rsidRDefault="00A7698F" w:rsidP="00A7698F">
            <w:pPr>
              <w:pStyle w:val="paragraph"/>
            </w:pPr>
            <w:r w:rsidRPr="00FD4C89">
              <w:t>2.1.</w:t>
            </w:r>
          </w:p>
        </w:tc>
        <w:tc>
          <w:tcPr>
            <w:tcW w:w="3385" w:type="dxa"/>
            <w:tcBorders>
              <w:top w:val="nil"/>
              <w:left w:val="nil"/>
              <w:bottom w:val="single" w:sz="4" w:space="0" w:color="000000" w:themeColor="text1"/>
              <w:right w:val="single" w:sz="4" w:space="0" w:color="000000" w:themeColor="text1"/>
            </w:tcBorders>
            <w:shd w:val="clear" w:color="auto" w:fill="auto"/>
            <w:hideMark/>
          </w:tcPr>
          <w:p w14:paraId="2B42278D" w14:textId="77777777" w:rsidR="00A7698F" w:rsidRPr="00FD4C89" w:rsidRDefault="00A7698F" w:rsidP="00A7698F">
            <w:pPr>
              <w:pStyle w:val="paragraph"/>
            </w:pPr>
            <w:r w:rsidRPr="00FD4C89">
              <w:t>uzturēšanas izdevumi (kopā)</w:t>
            </w:r>
          </w:p>
        </w:tc>
        <w:tc>
          <w:tcPr>
            <w:tcW w:w="1774" w:type="dxa"/>
            <w:tcBorders>
              <w:top w:val="nil"/>
              <w:left w:val="nil"/>
              <w:bottom w:val="single" w:sz="4" w:space="0" w:color="000000" w:themeColor="text1"/>
              <w:right w:val="single" w:sz="4" w:space="0" w:color="000000" w:themeColor="text1"/>
            </w:tcBorders>
            <w:shd w:val="clear" w:color="auto" w:fill="auto"/>
            <w:hideMark/>
          </w:tcPr>
          <w:p w14:paraId="23F40399" w14:textId="77777777" w:rsidR="00A7698F" w:rsidRPr="00FD4C89" w:rsidRDefault="00A7698F" w:rsidP="00A7698F">
            <w:pPr>
              <w:pStyle w:val="paragraph"/>
            </w:pPr>
            <w:r w:rsidRPr="00FD4C89">
              <w:t>8 799 678</w:t>
            </w:r>
          </w:p>
        </w:tc>
        <w:tc>
          <w:tcPr>
            <w:tcW w:w="1559" w:type="dxa"/>
            <w:tcBorders>
              <w:top w:val="nil"/>
              <w:left w:val="nil"/>
              <w:bottom w:val="single" w:sz="4" w:space="0" w:color="000000" w:themeColor="text1"/>
              <w:right w:val="single" w:sz="4" w:space="0" w:color="000000" w:themeColor="text1"/>
            </w:tcBorders>
            <w:shd w:val="clear" w:color="auto" w:fill="auto"/>
            <w:hideMark/>
          </w:tcPr>
          <w:p w14:paraId="633AC0F9" w14:textId="77777777" w:rsidR="00A7698F" w:rsidRPr="00FD4C89" w:rsidRDefault="00A7698F" w:rsidP="00A7698F">
            <w:pPr>
              <w:pStyle w:val="paragraph"/>
            </w:pPr>
            <w:r w:rsidRPr="00FD4C89">
              <w:t>12 544 820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6009F9BB" w14:textId="77777777" w:rsidR="00A7698F" w:rsidRPr="00FD4C89" w:rsidRDefault="00A7698F" w:rsidP="00A7698F">
            <w:pPr>
              <w:pStyle w:val="paragraph"/>
            </w:pPr>
            <w:r w:rsidRPr="00FD4C89">
              <w:rPr>
                <w:bCs/>
              </w:rPr>
              <w:t>10 728 821</w:t>
            </w:r>
          </w:p>
        </w:tc>
      </w:tr>
      <w:tr w:rsidR="00A7698F" w:rsidRPr="00FD4C89" w14:paraId="094BD72C" w14:textId="77777777" w:rsidTr="3CF5A566">
        <w:trPr>
          <w:trHeight w:val="300"/>
        </w:trPr>
        <w:tc>
          <w:tcPr>
            <w:tcW w:w="93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6F4D406" w14:textId="77777777" w:rsidR="00A7698F" w:rsidRPr="00FD4C89" w:rsidRDefault="00A7698F" w:rsidP="00A7698F">
            <w:pPr>
              <w:pStyle w:val="paragraph"/>
              <w:rPr>
                <w:i/>
                <w:iCs/>
              </w:rPr>
            </w:pPr>
            <w:r w:rsidRPr="00FD4C89">
              <w:rPr>
                <w:i/>
                <w:iCs/>
              </w:rPr>
              <w:t>2.1.1.</w:t>
            </w:r>
          </w:p>
        </w:tc>
        <w:tc>
          <w:tcPr>
            <w:tcW w:w="3385" w:type="dxa"/>
            <w:tcBorders>
              <w:top w:val="nil"/>
              <w:left w:val="nil"/>
              <w:bottom w:val="single" w:sz="4" w:space="0" w:color="000000" w:themeColor="text1"/>
              <w:right w:val="single" w:sz="4" w:space="0" w:color="000000" w:themeColor="text1"/>
            </w:tcBorders>
            <w:shd w:val="clear" w:color="auto" w:fill="auto"/>
            <w:hideMark/>
          </w:tcPr>
          <w:p w14:paraId="4976B8EE" w14:textId="77777777" w:rsidR="00A7698F" w:rsidRPr="00FD4C89" w:rsidRDefault="00A7698F" w:rsidP="00A7698F">
            <w:pPr>
              <w:pStyle w:val="paragraph"/>
              <w:rPr>
                <w:i/>
                <w:iCs/>
              </w:rPr>
            </w:pPr>
            <w:r w:rsidRPr="00FD4C89">
              <w:rPr>
                <w:i/>
                <w:iCs/>
              </w:rPr>
              <w:t>kārtējie izdevumi</w:t>
            </w:r>
          </w:p>
        </w:tc>
        <w:tc>
          <w:tcPr>
            <w:tcW w:w="1774" w:type="dxa"/>
            <w:tcBorders>
              <w:top w:val="nil"/>
              <w:left w:val="nil"/>
              <w:bottom w:val="single" w:sz="4" w:space="0" w:color="000000" w:themeColor="text1"/>
              <w:right w:val="single" w:sz="4" w:space="0" w:color="000000" w:themeColor="text1"/>
            </w:tcBorders>
            <w:shd w:val="clear" w:color="auto" w:fill="auto"/>
            <w:vAlign w:val="center"/>
            <w:hideMark/>
          </w:tcPr>
          <w:p w14:paraId="6AA158A0" w14:textId="77777777" w:rsidR="00A7698F" w:rsidRPr="00FD4C89" w:rsidRDefault="21138346" w:rsidP="58DD45F0">
            <w:pPr>
              <w:pStyle w:val="paragraph"/>
            </w:pPr>
            <w:r w:rsidRPr="00FD4C89">
              <w:t>7 821 563</w:t>
            </w:r>
          </w:p>
        </w:tc>
        <w:tc>
          <w:tcPr>
            <w:tcW w:w="1559" w:type="dxa"/>
            <w:tcBorders>
              <w:top w:val="nil"/>
              <w:left w:val="nil"/>
              <w:bottom w:val="single" w:sz="4" w:space="0" w:color="000000" w:themeColor="text1"/>
              <w:right w:val="single" w:sz="4" w:space="0" w:color="000000" w:themeColor="text1"/>
            </w:tcBorders>
            <w:shd w:val="clear" w:color="auto" w:fill="auto"/>
            <w:hideMark/>
          </w:tcPr>
          <w:p w14:paraId="4AD1EDFB" w14:textId="77777777" w:rsidR="00A7698F" w:rsidRPr="00FD4C89" w:rsidRDefault="21138346" w:rsidP="58DD45F0">
            <w:pPr>
              <w:pStyle w:val="paragraph"/>
            </w:pPr>
            <w:r w:rsidRPr="00FD4C89">
              <w:t>10 321 386</w:t>
            </w:r>
          </w:p>
        </w:tc>
        <w:tc>
          <w:tcPr>
            <w:tcW w:w="1559" w:type="dxa"/>
            <w:tcBorders>
              <w:top w:val="nil"/>
              <w:left w:val="nil"/>
              <w:bottom w:val="single" w:sz="4" w:space="0" w:color="000000" w:themeColor="text1"/>
              <w:right w:val="single" w:sz="4" w:space="0" w:color="000000" w:themeColor="text1"/>
            </w:tcBorders>
            <w:shd w:val="clear" w:color="auto" w:fill="auto"/>
            <w:hideMark/>
          </w:tcPr>
          <w:p w14:paraId="72A399B0" w14:textId="77777777" w:rsidR="00A7698F" w:rsidRPr="00FD4C89" w:rsidRDefault="21138346" w:rsidP="58DD45F0">
            <w:pPr>
              <w:pStyle w:val="paragraph"/>
            </w:pPr>
            <w:r w:rsidRPr="00FD4C89">
              <w:t>9291342</w:t>
            </w:r>
          </w:p>
        </w:tc>
      </w:tr>
      <w:tr w:rsidR="00A7698F" w:rsidRPr="00FD4C89" w14:paraId="528BB62E" w14:textId="77777777" w:rsidTr="3CF5A566">
        <w:trPr>
          <w:trHeight w:val="300"/>
        </w:trPr>
        <w:tc>
          <w:tcPr>
            <w:tcW w:w="93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D8A6B8E" w14:textId="77777777" w:rsidR="00A7698F" w:rsidRPr="00FD4C89" w:rsidRDefault="00A7698F" w:rsidP="00A7698F">
            <w:pPr>
              <w:pStyle w:val="paragraph"/>
              <w:rPr>
                <w:i/>
                <w:iCs/>
              </w:rPr>
            </w:pPr>
            <w:r w:rsidRPr="00FD4C89">
              <w:rPr>
                <w:i/>
                <w:iCs/>
              </w:rPr>
              <w:t>2.1.2.</w:t>
            </w:r>
          </w:p>
        </w:tc>
        <w:tc>
          <w:tcPr>
            <w:tcW w:w="3385" w:type="dxa"/>
            <w:tcBorders>
              <w:top w:val="nil"/>
              <w:left w:val="nil"/>
              <w:bottom w:val="single" w:sz="4" w:space="0" w:color="000000" w:themeColor="text1"/>
              <w:right w:val="single" w:sz="4" w:space="0" w:color="000000" w:themeColor="text1"/>
            </w:tcBorders>
            <w:shd w:val="clear" w:color="auto" w:fill="auto"/>
            <w:hideMark/>
          </w:tcPr>
          <w:p w14:paraId="024D05C0" w14:textId="77777777" w:rsidR="00A7698F" w:rsidRPr="00FD4C89" w:rsidRDefault="00A7698F" w:rsidP="00A7698F">
            <w:pPr>
              <w:pStyle w:val="paragraph"/>
              <w:rPr>
                <w:i/>
                <w:iCs/>
              </w:rPr>
            </w:pPr>
            <w:r w:rsidRPr="00FD4C89">
              <w:rPr>
                <w:i/>
                <w:iCs/>
              </w:rPr>
              <w:t>subsīdijas, dotācijas un sociālie pabalsti</w:t>
            </w:r>
          </w:p>
        </w:tc>
        <w:tc>
          <w:tcPr>
            <w:tcW w:w="1774" w:type="dxa"/>
            <w:tcBorders>
              <w:top w:val="nil"/>
              <w:left w:val="nil"/>
              <w:bottom w:val="single" w:sz="4" w:space="0" w:color="000000" w:themeColor="text1"/>
              <w:right w:val="single" w:sz="4" w:space="0" w:color="000000" w:themeColor="text1"/>
            </w:tcBorders>
            <w:shd w:val="clear" w:color="auto" w:fill="auto"/>
            <w:vAlign w:val="center"/>
            <w:hideMark/>
          </w:tcPr>
          <w:p w14:paraId="5FE23E16" w14:textId="77777777" w:rsidR="00A7698F" w:rsidRPr="00FD4C89" w:rsidRDefault="21138346" w:rsidP="58DD45F0">
            <w:pPr>
              <w:pStyle w:val="paragraph"/>
            </w:pPr>
            <w:r w:rsidRPr="00FD4C89">
              <w:t>479 507</w:t>
            </w:r>
          </w:p>
        </w:tc>
        <w:tc>
          <w:tcPr>
            <w:tcW w:w="1559" w:type="dxa"/>
            <w:tcBorders>
              <w:top w:val="nil"/>
              <w:left w:val="nil"/>
              <w:bottom w:val="single" w:sz="4" w:space="0" w:color="000000" w:themeColor="text1"/>
              <w:right w:val="single" w:sz="4" w:space="0" w:color="000000" w:themeColor="text1"/>
            </w:tcBorders>
            <w:shd w:val="clear" w:color="auto" w:fill="auto"/>
            <w:hideMark/>
          </w:tcPr>
          <w:p w14:paraId="0574B9B3" w14:textId="28FB19A6" w:rsidR="00A7698F" w:rsidRPr="00FD4C89" w:rsidRDefault="21138346" w:rsidP="58DD45F0">
            <w:pPr>
              <w:pStyle w:val="paragraph"/>
              <w:jc w:val="center"/>
            </w:pPr>
            <w:r w:rsidRPr="00FD4C89">
              <w:t>1183139</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6A04BB20" w14:textId="77777777" w:rsidR="00A7698F" w:rsidRPr="00FD4C89" w:rsidRDefault="21138346" w:rsidP="58DD45F0">
            <w:pPr>
              <w:pStyle w:val="paragraph"/>
            </w:pPr>
            <w:r w:rsidRPr="00FD4C89">
              <w:t>682 332</w:t>
            </w:r>
          </w:p>
        </w:tc>
      </w:tr>
      <w:tr w:rsidR="00A7698F" w:rsidRPr="00FD4C89" w14:paraId="7461FD5F" w14:textId="77777777" w:rsidTr="3CF5A566">
        <w:trPr>
          <w:trHeight w:val="300"/>
        </w:trPr>
        <w:tc>
          <w:tcPr>
            <w:tcW w:w="93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4D8F0B4" w14:textId="77777777" w:rsidR="00A7698F" w:rsidRPr="00FD4C89" w:rsidRDefault="00A7698F" w:rsidP="00A7698F">
            <w:pPr>
              <w:pStyle w:val="paragraph"/>
              <w:rPr>
                <w:i/>
                <w:iCs/>
              </w:rPr>
            </w:pPr>
            <w:r w:rsidRPr="00FD4C89">
              <w:rPr>
                <w:i/>
                <w:iCs/>
              </w:rPr>
              <w:t>2.1.3.</w:t>
            </w:r>
          </w:p>
        </w:tc>
        <w:tc>
          <w:tcPr>
            <w:tcW w:w="3385" w:type="dxa"/>
            <w:tcBorders>
              <w:top w:val="nil"/>
              <w:left w:val="nil"/>
              <w:bottom w:val="single" w:sz="4" w:space="0" w:color="000000" w:themeColor="text1"/>
              <w:right w:val="single" w:sz="4" w:space="0" w:color="000000" w:themeColor="text1"/>
            </w:tcBorders>
            <w:shd w:val="clear" w:color="auto" w:fill="auto"/>
            <w:hideMark/>
          </w:tcPr>
          <w:p w14:paraId="21971C1C" w14:textId="77777777" w:rsidR="00A7698F" w:rsidRPr="00FD4C89" w:rsidRDefault="00A7698F" w:rsidP="00A7698F">
            <w:pPr>
              <w:pStyle w:val="paragraph"/>
              <w:rPr>
                <w:i/>
                <w:iCs/>
              </w:rPr>
            </w:pPr>
            <w:r w:rsidRPr="00FD4C89">
              <w:rPr>
                <w:i/>
                <w:iCs/>
              </w:rPr>
              <w:t xml:space="preserve">uzturēšanas izdevumu </w:t>
            </w:r>
            <w:proofErr w:type="spellStart"/>
            <w:r w:rsidRPr="00FD4C89">
              <w:rPr>
                <w:i/>
                <w:iCs/>
              </w:rPr>
              <w:t>transferti</w:t>
            </w:r>
            <w:proofErr w:type="spellEnd"/>
          </w:p>
        </w:tc>
        <w:tc>
          <w:tcPr>
            <w:tcW w:w="1774" w:type="dxa"/>
            <w:tcBorders>
              <w:top w:val="nil"/>
              <w:left w:val="nil"/>
              <w:bottom w:val="single" w:sz="4" w:space="0" w:color="000000" w:themeColor="text1"/>
              <w:right w:val="single" w:sz="4" w:space="0" w:color="000000" w:themeColor="text1"/>
            </w:tcBorders>
            <w:shd w:val="clear" w:color="auto" w:fill="auto"/>
            <w:hideMark/>
          </w:tcPr>
          <w:p w14:paraId="3D1E152B" w14:textId="77777777" w:rsidR="00A7698F" w:rsidRPr="00FD4C89" w:rsidRDefault="21138346" w:rsidP="58DD45F0">
            <w:pPr>
              <w:pStyle w:val="paragraph"/>
            </w:pPr>
            <w:r w:rsidRPr="00FD4C89">
              <w:t>498 608</w:t>
            </w:r>
          </w:p>
        </w:tc>
        <w:tc>
          <w:tcPr>
            <w:tcW w:w="1559" w:type="dxa"/>
            <w:tcBorders>
              <w:top w:val="nil"/>
              <w:left w:val="nil"/>
              <w:bottom w:val="single" w:sz="4" w:space="0" w:color="000000" w:themeColor="text1"/>
              <w:right w:val="single" w:sz="4" w:space="0" w:color="000000" w:themeColor="text1"/>
            </w:tcBorders>
            <w:shd w:val="clear" w:color="auto" w:fill="auto"/>
            <w:hideMark/>
          </w:tcPr>
          <w:p w14:paraId="461EF8E6" w14:textId="77777777" w:rsidR="00A7698F" w:rsidRPr="00FD4C89" w:rsidRDefault="21138346" w:rsidP="58DD45F0">
            <w:pPr>
              <w:pStyle w:val="paragraph"/>
            </w:pPr>
            <w:r w:rsidRPr="00FD4C89">
              <w:t>1 040 295</w:t>
            </w:r>
          </w:p>
        </w:tc>
        <w:tc>
          <w:tcPr>
            <w:tcW w:w="1559" w:type="dxa"/>
            <w:tcBorders>
              <w:top w:val="nil"/>
              <w:left w:val="nil"/>
              <w:bottom w:val="single" w:sz="4" w:space="0" w:color="000000" w:themeColor="text1"/>
              <w:right w:val="single" w:sz="4" w:space="0" w:color="000000" w:themeColor="text1"/>
            </w:tcBorders>
            <w:shd w:val="clear" w:color="auto" w:fill="auto"/>
            <w:hideMark/>
          </w:tcPr>
          <w:p w14:paraId="2D3F6713" w14:textId="77777777" w:rsidR="00A7698F" w:rsidRPr="00FD4C89" w:rsidRDefault="21138346" w:rsidP="58DD45F0">
            <w:pPr>
              <w:pStyle w:val="paragraph"/>
            </w:pPr>
            <w:r w:rsidRPr="00FD4C89">
              <w:t>755 147</w:t>
            </w:r>
          </w:p>
        </w:tc>
      </w:tr>
      <w:tr w:rsidR="00A7698F" w:rsidRPr="00FD4C89" w14:paraId="691875E7" w14:textId="77777777" w:rsidTr="3CF5A566">
        <w:trPr>
          <w:trHeight w:val="300"/>
        </w:trPr>
        <w:tc>
          <w:tcPr>
            <w:tcW w:w="93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E420B90" w14:textId="77777777" w:rsidR="00A7698F" w:rsidRPr="00FD4C89" w:rsidRDefault="00A7698F" w:rsidP="00A7698F">
            <w:pPr>
              <w:pStyle w:val="paragraph"/>
              <w:rPr>
                <w:i/>
                <w:iCs/>
              </w:rPr>
            </w:pPr>
            <w:r w:rsidRPr="00FD4C89">
              <w:t>2.2.</w:t>
            </w:r>
          </w:p>
        </w:tc>
        <w:tc>
          <w:tcPr>
            <w:tcW w:w="3385" w:type="dxa"/>
            <w:tcBorders>
              <w:top w:val="nil"/>
              <w:left w:val="nil"/>
              <w:bottom w:val="single" w:sz="4" w:space="0" w:color="000000" w:themeColor="text1"/>
              <w:right w:val="single" w:sz="4" w:space="0" w:color="000000" w:themeColor="text1"/>
            </w:tcBorders>
            <w:shd w:val="clear" w:color="auto" w:fill="auto"/>
          </w:tcPr>
          <w:p w14:paraId="76C27C6F" w14:textId="77777777" w:rsidR="00A7698F" w:rsidRPr="00FD4C89" w:rsidRDefault="00A7698F" w:rsidP="00A7698F">
            <w:pPr>
              <w:pStyle w:val="paragraph"/>
              <w:rPr>
                <w:i/>
                <w:iCs/>
              </w:rPr>
            </w:pPr>
            <w:r w:rsidRPr="00FD4C89">
              <w:t>izdevumi kapitālieguldījumiem</w:t>
            </w:r>
          </w:p>
        </w:tc>
        <w:tc>
          <w:tcPr>
            <w:tcW w:w="1774" w:type="dxa"/>
            <w:tcBorders>
              <w:top w:val="nil"/>
              <w:left w:val="nil"/>
              <w:bottom w:val="single" w:sz="4" w:space="0" w:color="000000" w:themeColor="text1"/>
              <w:right w:val="single" w:sz="4" w:space="0" w:color="000000" w:themeColor="text1"/>
            </w:tcBorders>
            <w:shd w:val="clear" w:color="auto" w:fill="auto"/>
          </w:tcPr>
          <w:p w14:paraId="1E2CA889" w14:textId="77777777" w:rsidR="00A7698F" w:rsidRPr="00FD4C89" w:rsidRDefault="00A7698F" w:rsidP="00A7698F">
            <w:pPr>
              <w:pStyle w:val="paragraph"/>
              <w:rPr>
                <w:i/>
                <w:iCs/>
              </w:rPr>
            </w:pPr>
            <w:r w:rsidRPr="00FD4C89">
              <w:t>824 270</w:t>
            </w:r>
          </w:p>
        </w:tc>
        <w:tc>
          <w:tcPr>
            <w:tcW w:w="1559" w:type="dxa"/>
            <w:tcBorders>
              <w:top w:val="nil"/>
              <w:left w:val="nil"/>
              <w:bottom w:val="single" w:sz="4" w:space="0" w:color="000000" w:themeColor="text1"/>
              <w:right w:val="single" w:sz="4" w:space="0" w:color="000000" w:themeColor="text1"/>
            </w:tcBorders>
            <w:shd w:val="clear" w:color="auto" w:fill="auto"/>
          </w:tcPr>
          <w:p w14:paraId="324A4D23" w14:textId="77777777" w:rsidR="00A7698F" w:rsidRPr="00FD4C89" w:rsidRDefault="00A7698F" w:rsidP="00A7698F">
            <w:pPr>
              <w:pStyle w:val="paragraph"/>
              <w:rPr>
                <w:i/>
                <w:iCs/>
              </w:rPr>
            </w:pPr>
            <w:r w:rsidRPr="00FD4C89">
              <w:t>910 793</w:t>
            </w:r>
          </w:p>
        </w:tc>
        <w:tc>
          <w:tcPr>
            <w:tcW w:w="1559" w:type="dxa"/>
            <w:tcBorders>
              <w:top w:val="nil"/>
              <w:left w:val="nil"/>
              <w:bottom w:val="single" w:sz="4" w:space="0" w:color="000000" w:themeColor="text1"/>
              <w:right w:val="single" w:sz="4" w:space="0" w:color="000000" w:themeColor="text1"/>
            </w:tcBorders>
            <w:shd w:val="clear" w:color="auto" w:fill="auto"/>
          </w:tcPr>
          <w:p w14:paraId="677E087C" w14:textId="77777777" w:rsidR="00A7698F" w:rsidRPr="00FD4C89" w:rsidRDefault="00A7698F" w:rsidP="00A7698F">
            <w:pPr>
              <w:pStyle w:val="paragraph"/>
              <w:rPr>
                <w:i/>
                <w:iCs/>
              </w:rPr>
            </w:pPr>
            <w:r w:rsidRPr="00FD4C89">
              <w:t>768 592</w:t>
            </w:r>
          </w:p>
        </w:tc>
      </w:tr>
    </w:tbl>
    <w:p w14:paraId="3D6952AE" w14:textId="4ECCAC23" w:rsidR="00677F47" w:rsidRPr="00FD4C89" w:rsidRDefault="21138346" w:rsidP="58DD45F0">
      <w:pPr>
        <w:pStyle w:val="paragraph"/>
      </w:pPr>
      <w:r w:rsidRPr="00FD4C89">
        <w:t xml:space="preserve">* 2022. gada precizētais plāns atbilstoši Finanšu ministrijas rīkojumiem </w:t>
      </w:r>
      <w:proofErr w:type="spellStart"/>
      <w:r w:rsidRPr="00FD4C89">
        <w:t>Nr</w:t>
      </w:r>
      <w:proofErr w:type="spellEnd"/>
      <w:r w:rsidRPr="00FD4C89">
        <w:t>:  63; 109; 111; 151; 168; 391; 392; 478; 551; 570; 616; 617; 710; 774; 844.</w:t>
      </w:r>
    </w:p>
    <w:p w14:paraId="667F80B0" w14:textId="6CA0AC84" w:rsidR="00677F47" w:rsidRPr="00FD4C89" w:rsidRDefault="21138346" w:rsidP="00FF690D">
      <w:pPr>
        <w:pStyle w:val="paragraph"/>
        <w:spacing w:before="0" w:beforeAutospacing="0"/>
      </w:pPr>
      <w:r w:rsidRPr="00FD4C89">
        <w:t>2022. gadā faktiskā izpilde pa apakšprogrammām sastāda 11 497 414</w:t>
      </w:r>
      <w:r w:rsidR="7A4AF552" w:rsidRPr="00FD4C89">
        <w:t xml:space="preserve"> </w:t>
      </w:r>
      <w:r w:rsidR="7A4AF552" w:rsidRPr="00FD4C89">
        <w:rPr>
          <w:color w:val="000000" w:themeColor="text1"/>
          <w:sz w:val="21"/>
          <w:szCs w:val="21"/>
        </w:rPr>
        <w:t>€</w:t>
      </w:r>
      <w:r w:rsidRPr="00FD4C89">
        <w:t xml:space="preserve">  jeb 85% no plānotā apmēra. </w:t>
      </w:r>
    </w:p>
    <w:p w14:paraId="218FBAE4" w14:textId="77777777" w:rsidR="00B07A1E" w:rsidRDefault="00B07A1E" w:rsidP="00FF690D">
      <w:pPr>
        <w:pStyle w:val="paragraph"/>
        <w:spacing w:before="0" w:beforeAutospacing="0" w:line="276" w:lineRule="auto"/>
      </w:pPr>
    </w:p>
    <w:p w14:paraId="2D522598" w14:textId="77777777" w:rsidR="00B07A1E" w:rsidRDefault="00B07A1E" w:rsidP="00FF690D">
      <w:pPr>
        <w:pStyle w:val="paragraph"/>
        <w:spacing w:before="0" w:beforeAutospacing="0" w:line="276" w:lineRule="auto"/>
      </w:pPr>
    </w:p>
    <w:p w14:paraId="5DCB5DDB" w14:textId="77777777" w:rsidR="00D012AA" w:rsidRDefault="00D012AA" w:rsidP="00FF690D">
      <w:pPr>
        <w:pStyle w:val="paragraph"/>
        <w:spacing w:before="0" w:beforeAutospacing="0" w:line="276" w:lineRule="auto"/>
      </w:pPr>
    </w:p>
    <w:p w14:paraId="7BDA78DF" w14:textId="22017780" w:rsidR="00611C28" w:rsidRPr="00FD4C89" w:rsidRDefault="00677F47" w:rsidP="00FF690D">
      <w:pPr>
        <w:pStyle w:val="paragraph"/>
        <w:spacing w:before="0" w:beforeAutospacing="0" w:line="276" w:lineRule="auto"/>
        <w:rPr>
          <w:b/>
          <w:bCs/>
        </w:rPr>
      </w:pPr>
      <w:r w:rsidRPr="00FD4C89">
        <w:lastRenderedPageBreak/>
        <w:t>2. t</w:t>
      </w:r>
      <w:r w:rsidR="00611C28" w:rsidRPr="00FD4C89">
        <w:t>abula</w:t>
      </w:r>
      <w:r w:rsidR="00FF690D" w:rsidRPr="00FD4C89">
        <w:t xml:space="preserve">. </w:t>
      </w:r>
      <w:r w:rsidR="00611C28" w:rsidRPr="00FD4C89">
        <w:rPr>
          <w:b/>
          <w:bCs/>
        </w:rPr>
        <w:t>Dabas aizsardzības pārvaldes īstenotās valsts pamatfunkciju budžeta programmu (apakšprogrammu) struktūra un finansējuma izlietojums 2022. gadā</w:t>
      </w:r>
    </w:p>
    <w:tbl>
      <w:tblPr>
        <w:tblStyle w:val="Reatabula"/>
        <w:tblW w:w="0" w:type="auto"/>
        <w:tblLook w:val="04A0" w:firstRow="1" w:lastRow="0" w:firstColumn="1" w:lastColumn="0" w:noHBand="0" w:noVBand="1"/>
      </w:tblPr>
      <w:tblGrid>
        <w:gridCol w:w="3136"/>
        <w:gridCol w:w="3238"/>
        <w:gridCol w:w="1418"/>
        <w:gridCol w:w="1224"/>
      </w:tblGrid>
      <w:tr w:rsidR="00A7698F" w:rsidRPr="00FD4C89" w14:paraId="754020A0" w14:textId="77777777" w:rsidTr="00B07A1E">
        <w:tc>
          <w:tcPr>
            <w:tcW w:w="3136" w:type="dxa"/>
            <w:vMerge w:val="restart"/>
            <w:shd w:val="clear" w:color="auto" w:fill="E2EFD9" w:themeFill="accent6" w:themeFillTint="33"/>
            <w:vAlign w:val="center"/>
          </w:tcPr>
          <w:p w14:paraId="0B8AC281" w14:textId="77777777" w:rsidR="00A7698F" w:rsidRPr="00FD4C89" w:rsidRDefault="00A7698F" w:rsidP="00677F47">
            <w:pPr>
              <w:pStyle w:val="paragraph"/>
              <w:jc w:val="center"/>
              <w:rPr>
                <w:b/>
                <w:bCs/>
              </w:rPr>
            </w:pPr>
            <w:r w:rsidRPr="00FD4C89">
              <w:rPr>
                <w:b/>
                <w:bCs/>
              </w:rPr>
              <w:t>Programmas numurs un nosaukums</w:t>
            </w:r>
          </w:p>
        </w:tc>
        <w:tc>
          <w:tcPr>
            <w:tcW w:w="3238" w:type="dxa"/>
            <w:vMerge w:val="restart"/>
            <w:shd w:val="clear" w:color="auto" w:fill="E2EFD9" w:themeFill="accent6" w:themeFillTint="33"/>
            <w:vAlign w:val="center"/>
          </w:tcPr>
          <w:p w14:paraId="77F08011" w14:textId="77777777" w:rsidR="00A7698F" w:rsidRPr="00FD4C89" w:rsidRDefault="00A7698F" w:rsidP="00677F47">
            <w:pPr>
              <w:pStyle w:val="paragraph"/>
              <w:jc w:val="center"/>
              <w:rPr>
                <w:b/>
                <w:bCs/>
              </w:rPr>
            </w:pPr>
            <w:r w:rsidRPr="00FD4C89">
              <w:rPr>
                <w:b/>
                <w:bCs/>
              </w:rPr>
              <w:t>Apakšprogrammas numurs un nosaukums</w:t>
            </w:r>
          </w:p>
        </w:tc>
        <w:tc>
          <w:tcPr>
            <w:tcW w:w="2642" w:type="dxa"/>
            <w:gridSpan w:val="2"/>
            <w:shd w:val="clear" w:color="auto" w:fill="E2EFD9" w:themeFill="accent6" w:themeFillTint="33"/>
            <w:vAlign w:val="center"/>
          </w:tcPr>
          <w:p w14:paraId="606DF440" w14:textId="77777777" w:rsidR="00A7698F" w:rsidRPr="00FD4C89" w:rsidRDefault="00A7698F" w:rsidP="00677F47">
            <w:pPr>
              <w:pStyle w:val="paragraph"/>
              <w:jc w:val="center"/>
              <w:rPr>
                <w:b/>
                <w:bCs/>
              </w:rPr>
            </w:pPr>
            <w:r w:rsidRPr="00FD4C89">
              <w:rPr>
                <w:b/>
                <w:bCs/>
              </w:rPr>
              <w:t>2022. gadā izlietotais finansējums (izpilde)</w:t>
            </w:r>
          </w:p>
        </w:tc>
      </w:tr>
      <w:tr w:rsidR="00A7698F" w:rsidRPr="00FD4C89" w14:paraId="33529EE4" w14:textId="77777777" w:rsidTr="00B07A1E">
        <w:tc>
          <w:tcPr>
            <w:tcW w:w="3136" w:type="dxa"/>
            <w:vMerge/>
            <w:shd w:val="clear" w:color="auto" w:fill="E2EFD9" w:themeFill="accent6" w:themeFillTint="33"/>
            <w:vAlign w:val="center"/>
          </w:tcPr>
          <w:p w14:paraId="3830911D" w14:textId="77777777" w:rsidR="00A7698F" w:rsidRPr="00FD4C89" w:rsidRDefault="00A7698F" w:rsidP="00677F47">
            <w:pPr>
              <w:pStyle w:val="paragraph"/>
              <w:jc w:val="center"/>
              <w:rPr>
                <w:b/>
                <w:bCs/>
              </w:rPr>
            </w:pPr>
          </w:p>
        </w:tc>
        <w:tc>
          <w:tcPr>
            <w:tcW w:w="3238" w:type="dxa"/>
            <w:vMerge/>
            <w:shd w:val="clear" w:color="auto" w:fill="E2EFD9" w:themeFill="accent6" w:themeFillTint="33"/>
            <w:vAlign w:val="center"/>
          </w:tcPr>
          <w:p w14:paraId="3A3BCA18" w14:textId="77777777" w:rsidR="00A7698F" w:rsidRPr="00FD4C89" w:rsidRDefault="00A7698F" w:rsidP="00677F47">
            <w:pPr>
              <w:pStyle w:val="paragraph"/>
              <w:jc w:val="center"/>
              <w:rPr>
                <w:b/>
                <w:bCs/>
              </w:rPr>
            </w:pPr>
          </w:p>
        </w:tc>
        <w:tc>
          <w:tcPr>
            <w:tcW w:w="1418" w:type="dxa"/>
            <w:shd w:val="clear" w:color="auto" w:fill="E2EFD9" w:themeFill="accent6" w:themeFillTint="33"/>
            <w:vAlign w:val="center"/>
          </w:tcPr>
          <w:p w14:paraId="22C4DC47" w14:textId="719490AF" w:rsidR="00A7698F" w:rsidRPr="00FD4C89" w:rsidRDefault="000F5B3B" w:rsidP="00677F47">
            <w:pPr>
              <w:pStyle w:val="paragraph"/>
              <w:jc w:val="center"/>
              <w:rPr>
                <w:b/>
                <w:bCs/>
              </w:rPr>
            </w:pPr>
            <w:r w:rsidRPr="00FD4C89">
              <w:rPr>
                <w:b/>
                <w:bCs/>
              </w:rPr>
              <w:t>Eiro</w:t>
            </w:r>
          </w:p>
        </w:tc>
        <w:tc>
          <w:tcPr>
            <w:tcW w:w="1224" w:type="dxa"/>
            <w:shd w:val="clear" w:color="auto" w:fill="E2EFD9" w:themeFill="accent6" w:themeFillTint="33"/>
            <w:vAlign w:val="center"/>
          </w:tcPr>
          <w:p w14:paraId="7543564C" w14:textId="77777777" w:rsidR="00A7698F" w:rsidRPr="00FD4C89" w:rsidRDefault="00A7698F" w:rsidP="00677F47">
            <w:pPr>
              <w:pStyle w:val="paragraph"/>
              <w:jc w:val="center"/>
              <w:rPr>
                <w:b/>
                <w:bCs/>
              </w:rPr>
            </w:pPr>
            <w:r w:rsidRPr="00FD4C89">
              <w:rPr>
                <w:b/>
                <w:bCs/>
              </w:rPr>
              <w:t>% no plānotā</w:t>
            </w:r>
          </w:p>
        </w:tc>
      </w:tr>
      <w:tr w:rsidR="00A7698F" w:rsidRPr="00FD4C89" w14:paraId="537C5138" w14:textId="77777777">
        <w:tc>
          <w:tcPr>
            <w:tcW w:w="3136" w:type="dxa"/>
          </w:tcPr>
          <w:p w14:paraId="03A65F48" w14:textId="77777777" w:rsidR="00A7698F" w:rsidRPr="00FD4C89" w:rsidRDefault="00A7698F" w:rsidP="00A7698F">
            <w:pPr>
              <w:pStyle w:val="paragraph"/>
            </w:pPr>
            <w:r w:rsidRPr="00FD4C89">
              <w:rPr>
                <w:i/>
              </w:rPr>
              <w:t>24.00.00 Dabas aizsardzība</w:t>
            </w:r>
          </w:p>
        </w:tc>
        <w:tc>
          <w:tcPr>
            <w:tcW w:w="3238" w:type="dxa"/>
          </w:tcPr>
          <w:p w14:paraId="20A20774" w14:textId="77777777" w:rsidR="00A7698F" w:rsidRPr="00FD4C89" w:rsidRDefault="00A7698F" w:rsidP="00A7698F">
            <w:pPr>
              <w:pStyle w:val="paragraph"/>
            </w:pPr>
            <w:r w:rsidRPr="00FD4C89">
              <w:t>24.08.00 Nacionālo parku darbības nodrošināšana</w:t>
            </w:r>
          </w:p>
        </w:tc>
        <w:tc>
          <w:tcPr>
            <w:tcW w:w="1418" w:type="dxa"/>
          </w:tcPr>
          <w:p w14:paraId="0304ACC2" w14:textId="77777777" w:rsidR="00A7698F" w:rsidRPr="00FD4C89" w:rsidRDefault="00A7698F" w:rsidP="00A7698F">
            <w:pPr>
              <w:pStyle w:val="paragraph"/>
            </w:pPr>
            <w:r w:rsidRPr="00FD4C89">
              <w:t>6 396 795</w:t>
            </w:r>
          </w:p>
        </w:tc>
        <w:tc>
          <w:tcPr>
            <w:tcW w:w="1224" w:type="dxa"/>
          </w:tcPr>
          <w:p w14:paraId="65644A1E" w14:textId="77777777" w:rsidR="00A7698F" w:rsidRPr="00FD4C89" w:rsidRDefault="00A7698F" w:rsidP="00A7698F">
            <w:pPr>
              <w:pStyle w:val="paragraph"/>
            </w:pPr>
            <w:r w:rsidRPr="00FD4C89">
              <w:t>97,4</w:t>
            </w:r>
          </w:p>
        </w:tc>
      </w:tr>
      <w:tr w:rsidR="00A7698F" w:rsidRPr="00FD4C89" w14:paraId="16AFD032" w14:textId="77777777">
        <w:tc>
          <w:tcPr>
            <w:tcW w:w="3136" w:type="dxa"/>
          </w:tcPr>
          <w:p w14:paraId="6344A689" w14:textId="77777777" w:rsidR="00A7698F" w:rsidRPr="00FD4C89" w:rsidRDefault="00A7698F" w:rsidP="00A7698F">
            <w:pPr>
              <w:pStyle w:val="paragraph"/>
              <w:rPr>
                <w:i/>
              </w:rPr>
            </w:pPr>
            <w:r w:rsidRPr="00FD4C89">
              <w:rPr>
                <w:i/>
              </w:rPr>
              <w:t>21.00.00 Vides aizsardzības fonds un iemaksas starptautiskajās organizācijās    </w:t>
            </w:r>
          </w:p>
        </w:tc>
        <w:tc>
          <w:tcPr>
            <w:tcW w:w="3238" w:type="dxa"/>
          </w:tcPr>
          <w:p w14:paraId="5BB5C3C3" w14:textId="77777777" w:rsidR="00A7698F" w:rsidRPr="00FD4C89" w:rsidRDefault="00A7698F" w:rsidP="00A7698F">
            <w:pPr>
              <w:pStyle w:val="paragraph"/>
            </w:pPr>
            <w:r w:rsidRPr="00FD4C89">
              <w:t>21.13.00 Nozares vides projekti</w:t>
            </w:r>
          </w:p>
        </w:tc>
        <w:tc>
          <w:tcPr>
            <w:tcW w:w="1418" w:type="dxa"/>
          </w:tcPr>
          <w:p w14:paraId="6724028E" w14:textId="77777777" w:rsidR="00A7698F" w:rsidRPr="00FD4C89" w:rsidRDefault="00A7698F" w:rsidP="00A7698F">
            <w:pPr>
              <w:pStyle w:val="paragraph"/>
            </w:pPr>
            <w:r w:rsidRPr="00FD4C89">
              <w:t>499 723</w:t>
            </w:r>
          </w:p>
        </w:tc>
        <w:tc>
          <w:tcPr>
            <w:tcW w:w="1224" w:type="dxa"/>
          </w:tcPr>
          <w:p w14:paraId="6B82DEF2" w14:textId="77777777" w:rsidR="00A7698F" w:rsidRPr="00FD4C89" w:rsidRDefault="00A7698F" w:rsidP="00A7698F">
            <w:pPr>
              <w:pStyle w:val="paragraph"/>
              <w:rPr>
                <w:i/>
                <w:iCs/>
              </w:rPr>
            </w:pPr>
            <w:r w:rsidRPr="00FD4C89">
              <w:t>99,5</w:t>
            </w:r>
          </w:p>
        </w:tc>
      </w:tr>
      <w:tr w:rsidR="00A7698F" w:rsidRPr="00FD4C89" w14:paraId="1DCDBDB9" w14:textId="77777777">
        <w:tc>
          <w:tcPr>
            <w:tcW w:w="6374" w:type="dxa"/>
            <w:gridSpan w:val="2"/>
          </w:tcPr>
          <w:p w14:paraId="71D2BF64" w14:textId="77777777" w:rsidR="00A7698F" w:rsidRPr="00FD4C89" w:rsidRDefault="00A7698F" w:rsidP="00B07A1E">
            <w:pPr>
              <w:pStyle w:val="paragraph"/>
              <w:jc w:val="right"/>
            </w:pPr>
            <w:r w:rsidRPr="00FD4C89">
              <w:t>Kopā:</w:t>
            </w:r>
          </w:p>
        </w:tc>
        <w:tc>
          <w:tcPr>
            <w:tcW w:w="1418" w:type="dxa"/>
          </w:tcPr>
          <w:p w14:paraId="3D054621" w14:textId="77777777" w:rsidR="00A7698F" w:rsidRPr="00FD4C89" w:rsidRDefault="00A7698F" w:rsidP="00A7698F">
            <w:pPr>
              <w:pStyle w:val="paragraph"/>
              <w:rPr>
                <w:b/>
                <w:bCs/>
              </w:rPr>
            </w:pPr>
            <w:r w:rsidRPr="00FD4C89">
              <w:rPr>
                <w:b/>
                <w:bCs/>
              </w:rPr>
              <w:t>6 896 518</w:t>
            </w:r>
          </w:p>
        </w:tc>
        <w:tc>
          <w:tcPr>
            <w:tcW w:w="1224" w:type="dxa"/>
          </w:tcPr>
          <w:p w14:paraId="0E6041EC" w14:textId="77777777" w:rsidR="00A7698F" w:rsidRPr="00FD4C89" w:rsidRDefault="00A7698F" w:rsidP="00A7698F">
            <w:pPr>
              <w:pStyle w:val="paragraph"/>
              <w:rPr>
                <w:b/>
                <w:bCs/>
              </w:rPr>
            </w:pPr>
          </w:p>
        </w:tc>
      </w:tr>
    </w:tbl>
    <w:p w14:paraId="424A4B7E" w14:textId="009F4CE7" w:rsidR="00A7698F" w:rsidRPr="00FD4C89" w:rsidRDefault="00677F47" w:rsidP="00B53B38">
      <w:pPr>
        <w:pStyle w:val="paragraph"/>
        <w:rPr>
          <w:b/>
        </w:rPr>
      </w:pPr>
      <w:r w:rsidRPr="00FD4C89">
        <w:rPr>
          <w:bCs/>
        </w:rPr>
        <w:t>3. t</w:t>
      </w:r>
      <w:r w:rsidR="00611C28" w:rsidRPr="00FD4C89">
        <w:rPr>
          <w:bCs/>
        </w:rPr>
        <w:t>abula</w:t>
      </w:r>
      <w:r w:rsidR="00FF690D" w:rsidRPr="00FD4C89">
        <w:rPr>
          <w:bCs/>
        </w:rPr>
        <w:t xml:space="preserve">. </w:t>
      </w:r>
      <w:r w:rsidR="00611C28" w:rsidRPr="00FD4C89">
        <w:rPr>
          <w:b/>
        </w:rPr>
        <w:t xml:space="preserve">Dabas aizsardzības pārvaldes īstenotās </w:t>
      </w:r>
      <w:r w:rsidR="00D87ABA" w:rsidRPr="00FD4C89">
        <w:rPr>
          <w:b/>
        </w:rPr>
        <w:t>ES</w:t>
      </w:r>
      <w:r w:rsidR="00611C28" w:rsidRPr="00FD4C89">
        <w:rPr>
          <w:b/>
        </w:rPr>
        <w:t xml:space="preserve"> politiku instrumentu un pārējās ārvalstu finanšu palīdzības līdzfinansēto un finansēto projektu un pasākumu budžeta programmu (apakšprogrammu) struktūra un finansējuma izlietojums 2022. gadā</w:t>
      </w:r>
    </w:p>
    <w:tbl>
      <w:tblPr>
        <w:tblStyle w:val="Reatabula"/>
        <w:tblW w:w="0" w:type="auto"/>
        <w:tblLook w:val="04A0" w:firstRow="1" w:lastRow="0" w:firstColumn="1" w:lastColumn="0" w:noHBand="0" w:noVBand="1"/>
      </w:tblPr>
      <w:tblGrid>
        <w:gridCol w:w="3086"/>
        <w:gridCol w:w="3430"/>
        <w:gridCol w:w="1304"/>
        <w:gridCol w:w="1196"/>
      </w:tblGrid>
      <w:tr w:rsidR="00A7698F" w:rsidRPr="00FD4C89" w14:paraId="0EF1F942" w14:textId="77777777" w:rsidTr="00B07A1E">
        <w:tc>
          <w:tcPr>
            <w:tcW w:w="3086" w:type="dxa"/>
            <w:vMerge w:val="restart"/>
            <w:shd w:val="clear" w:color="auto" w:fill="E2EFD9" w:themeFill="accent6" w:themeFillTint="33"/>
            <w:vAlign w:val="center"/>
          </w:tcPr>
          <w:p w14:paraId="373EF4EB" w14:textId="77777777" w:rsidR="00A7698F" w:rsidRPr="00FD4C89" w:rsidRDefault="00A7698F" w:rsidP="00B53B38">
            <w:pPr>
              <w:pStyle w:val="paragraph"/>
              <w:jc w:val="center"/>
              <w:rPr>
                <w:b/>
                <w:bCs/>
              </w:rPr>
            </w:pPr>
            <w:r w:rsidRPr="00FD4C89">
              <w:rPr>
                <w:b/>
                <w:bCs/>
              </w:rPr>
              <w:t>Programmas numurs un nosaukums</w:t>
            </w:r>
          </w:p>
        </w:tc>
        <w:tc>
          <w:tcPr>
            <w:tcW w:w="3430" w:type="dxa"/>
            <w:vMerge w:val="restart"/>
            <w:shd w:val="clear" w:color="auto" w:fill="E2EFD9" w:themeFill="accent6" w:themeFillTint="33"/>
            <w:vAlign w:val="center"/>
          </w:tcPr>
          <w:p w14:paraId="0546B48A" w14:textId="77777777" w:rsidR="00A7698F" w:rsidRPr="00FD4C89" w:rsidRDefault="00A7698F" w:rsidP="00B53B38">
            <w:pPr>
              <w:pStyle w:val="paragraph"/>
              <w:jc w:val="center"/>
              <w:rPr>
                <w:b/>
                <w:bCs/>
              </w:rPr>
            </w:pPr>
            <w:r w:rsidRPr="00FD4C89">
              <w:rPr>
                <w:b/>
                <w:bCs/>
              </w:rPr>
              <w:t>Apakšprogrammas numurs un nosaukums</w:t>
            </w:r>
          </w:p>
        </w:tc>
        <w:tc>
          <w:tcPr>
            <w:tcW w:w="2500" w:type="dxa"/>
            <w:gridSpan w:val="2"/>
            <w:shd w:val="clear" w:color="auto" w:fill="E2EFD9" w:themeFill="accent6" w:themeFillTint="33"/>
            <w:vAlign w:val="center"/>
          </w:tcPr>
          <w:p w14:paraId="0488CB75" w14:textId="77777777" w:rsidR="00A7698F" w:rsidRPr="00FD4C89" w:rsidRDefault="00A7698F" w:rsidP="00B53B38">
            <w:pPr>
              <w:pStyle w:val="paragraph"/>
              <w:jc w:val="center"/>
              <w:rPr>
                <w:b/>
                <w:bCs/>
              </w:rPr>
            </w:pPr>
            <w:r w:rsidRPr="00FD4C89">
              <w:rPr>
                <w:b/>
                <w:bCs/>
              </w:rPr>
              <w:t>2022. gadā izlietotais finansējums (izpilde)</w:t>
            </w:r>
          </w:p>
        </w:tc>
      </w:tr>
      <w:tr w:rsidR="00A7698F" w:rsidRPr="00FD4C89" w14:paraId="14AB542F" w14:textId="77777777" w:rsidTr="00B07A1E">
        <w:tc>
          <w:tcPr>
            <w:tcW w:w="3086" w:type="dxa"/>
            <w:vMerge/>
            <w:shd w:val="clear" w:color="auto" w:fill="E2EFD9" w:themeFill="accent6" w:themeFillTint="33"/>
            <w:vAlign w:val="center"/>
          </w:tcPr>
          <w:p w14:paraId="73F423D4" w14:textId="77777777" w:rsidR="00A7698F" w:rsidRPr="00FD4C89" w:rsidRDefault="00A7698F" w:rsidP="00B53B38">
            <w:pPr>
              <w:pStyle w:val="paragraph"/>
              <w:jc w:val="center"/>
              <w:rPr>
                <w:b/>
                <w:bCs/>
              </w:rPr>
            </w:pPr>
          </w:p>
        </w:tc>
        <w:tc>
          <w:tcPr>
            <w:tcW w:w="3430" w:type="dxa"/>
            <w:vMerge/>
            <w:shd w:val="clear" w:color="auto" w:fill="E2EFD9" w:themeFill="accent6" w:themeFillTint="33"/>
            <w:vAlign w:val="center"/>
          </w:tcPr>
          <w:p w14:paraId="780F6776" w14:textId="77777777" w:rsidR="00A7698F" w:rsidRPr="00FD4C89" w:rsidRDefault="00A7698F" w:rsidP="00B53B38">
            <w:pPr>
              <w:pStyle w:val="paragraph"/>
              <w:jc w:val="center"/>
              <w:rPr>
                <w:b/>
                <w:bCs/>
              </w:rPr>
            </w:pPr>
          </w:p>
        </w:tc>
        <w:tc>
          <w:tcPr>
            <w:tcW w:w="1304" w:type="dxa"/>
            <w:shd w:val="clear" w:color="auto" w:fill="E2EFD9" w:themeFill="accent6" w:themeFillTint="33"/>
            <w:vAlign w:val="center"/>
          </w:tcPr>
          <w:p w14:paraId="020105FE" w14:textId="77777777" w:rsidR="00A7698F" w:rsidRPr="00FD4C89" w:rsidRDefault="00A7698F" w:rsidP="00B53B38">
            <w:pPr>
              <w:pStyle w:val="paragraph"/>
              <w:jc w:val="center"/>
              <w:rPr>
                <w:b/>
                <w:bCs/>
              </w:rPr>
            </w:pPr>
            <w:proofErr w:type="spellStart"/>
            <w:r w:rsidRPr="00FD4C89">
              <w:rPr>
                <w:b/>
                <w:bCs/>
              </w:rPr>
              <w:t>euro</w:t>
            </w:r>
            <w:proofErr w:type="spellEnd"/>
          </w:p>
        </w:tc>
        <w:tc>
          <w:tcPr>
            <w:tcW w:w="1196" w:type="dxa"/>
            <w:shd w:val="clear" w:color="auto" w:fill="E2EFD9" w:themeFill="accent6" w:themeFillTint="33"/>
            <w:vAlign w:val="center"/>
          </w:tcPr>
          <w:p w14:paraId="7C4F98F1" w14:textId="77777777" w:rsidR="00A7698F" w:rsidRPr="00FD4C89" w:rsidRDefault="00A7698F" w:rsidP="00B53B38">
            <w:pPr>
              <w:pStyle w:val="paragraph"/>
              <w:jc w:val="center"/>
              <w:rPr>
                <w:b/>
                <w:bCs/>
              </w:rPr>
            </w:pPr>
            <w:r w:rsidRPr="00FD4C89">
              <w:rPr>
                <w:b/>
                <w:bCs/>
              </w:rPr>
              <w:t>% no plānotā</w:t>
            </w:r>
          </w:p>
        </w:tc>
      </w:tr>
      <w:tr w:rsidR="00A7698F" w:rsidRPr="00FD4C89" w14:paraId="41D4F409" w14:textId="77777777">
        <w:tc>
          <w:tcPr>
            <w:tcW w:w="3086" w:type="dxa"/>
          </w:tcPr>
          <w:p w14:paraId="0BC95895" w14:textId="77777777" w:rsidR="00A7698F" w:rsidRPr="00FD4C89" w:rsidRDefault="00A7698F" w:rsidP="00A7698F">
            <w:pPr>
              <w:pStyle w:val="paragraph"/>
              <w:rPr>
                <w:i/>
              </w:rPr>
            </w:pPr>
            <w:r w:rsidRPr="00FD4C89">
              <w:rPr>
                <w:i/>
              </w:rPr>
              <w:t>61.00.00 Kohēzijas fonda (KF) projektu un pasākumu īstenošana</w:t>
            </w:r>
          </w:p>
        </w:tc>
        <w:tc>
          <w:tcPr>
            <w:tcW w:w="3430" w:type="dxa"/>
          </w:tcPr>
          <w:p w14:paraId="465806DF" w14:textId="77777777" w:rsidR="00A7698F" w:rsidRPr="00FD4C89" w:rsidRDefault="00A7698F" w:rsidP="00A7698F">
            <w:pPr>
              <w:pStyle w:val="paragraph"/>
            </w:pPr>
            <w:r w:rsidRPr="00FD4C89">
              <w:t>61.08.00 Kohēzijas fonda (KF) projekti (2014-2020)   </w:t>
            </w:r>
          </w:p>
        </w:tc>
        <w:tc>
          <w:tcPr>
            <w:tcW w:w="1304" w:type="dxa"/>
          </w:tcPr>
          <w:p w14:paraId="3A0C8270" w14:textId="77777777" w:rsidR="00A7698F" w:rsidRPr="00FD4C89" w:rsidRDefault="00A7698F" w:rsidP="00A7698F">
            <w:pPr>
              <w:pStyle w:val="paragraph"/>
            </w:pPr>
            <w:r w:rsidRPr="00FD4C89">
              <w:t>1 552 075</w:t>
            </w:r>
          </w:p>
          <w:p w14:paraId="0CF4CBF9" w14:textId="77777777" w:rsidR="00A7698F" w:rsidRPr="00FD4C89" w:rsidRDefault="00A7698F" w:rsidP="00A7698F">
            <w:pPr>
              <w:pStyle w:val="paragraph"/>
            </w:pPr>
          </w:p>
        </w:tc>
        <w:tc>
          <w:tcPr>
            <w:tcW w:w="1196" w:type="dxa"/>
          </w:tcPr>
          <w:p w14:paraId="2641B54C" w14:textId="77777777" w:rsidR="00A7698F" w:rsidRPr="00FD4C89" w:rsidRDefault="00A7698F" w:rsidP="00A7698F">
            <w:pPr>
              <w:pStyle w:val="paragraph"/>
            </w:pPr>
            <w:r w:rsidRPr="00FD4C89">
              <w:t>86,7%</w:t>
            </w:r>
          </w:p>
        </w:tc>
      </w:tr>
      <w:tr w:rsidR="00A7698F" w:rsidRPr="00FD4C89" w14:paraId="181E65E6" w14:textId="77777777">
        <w:tc>
          <w:tcPr>
            <w:tcW w:w="3086" w:type="dxa"/>
          </w:tcPr>
          <w:p w14:paraId="21A2C56D" w14:textId="77777777" w:rsidR="00A7698F" w:rsidRPr="00FD4C89" w:rsidRDefault="00A7698F" w:rsidP="00A7698F">
            <w:pPr>
              <w:pStyle w:val="paragraph"/>
              <w:rPr>
                <w:i/>
              </w:rPr>
            </w:pPr>
            <w:r w:rsidRPr="00FD4C89">
              <w:rPr>
                <w:i/>
              </w:rPr>
              <w:t>64.08.00 Eiropas Lauksaimniecības garantiju fonda (ELGF) maksājumi (2014-2020)    </w:t>
            </w:r>
          </w:p>
        </w:tc>
        <w:tc>
          <w:tcPr>
            <w:tcW w:w="3430" w:type="dxa"/>
          </w:tcPr>
          <w:p w14:paraId="7C7CBD5C" w14:textId="77777777" w:rsidR="00A7698F" w:rsidRPr="00FD4C89" w:rsidRDefault="00A7698F" w:rsidP="00A7698F">
            <w:pPr>
              <w:pStyle w:val="paragraph"/>
            </w:pPr>
            <w:r w:rsidRPr="00FD4C89">
              <w:t>64.08.00 Eiropas Lauksaimniecības garantiju fonda (ELGF) maksājumi (2014-2020)    </w:t>
            </w:r>
          </w:p>
        </w:tc>
        <w:tc>
          <w:tcPr>
            <w:tcW w:w="1304" w:type="dxa"/>
          </w:tcPr>
          <w:p w14:paraId="58797FA9" w14:textId="77777777" w:rsidR="00A7698F" w:rsidRPr="00FD4C89" w:rsidRDefault="00A7698F" w:rsidP="00A7698F">
            <w:pPr>
              <w:pStyle w:val="paragraph"/>
            </w:pPr>
            <w:r w:rsidRPr="00FD4C89">
              <w:t>35 232</w:t>
            </w:r>
          </w:p>
          <w:p w14:paraId="48235F5E" w14:textId="77777777" w:rsidR="00A7698F" w:rsidRPr="00FD4C89" w:rsidRDefault="00A7698F" w:rsidP="00A7698F">
            <w:pPr>
              <w:pStyle w:val="paragraph"/>
            </w:pPr>
          </w:p>
        </w:tc>
        <w:tc>
          <w:tcPr>
            <w:tcW w:w="1196" w:type="dxa"/>
          </w:tcPr>
          <w:p w14:paraId="100E8559" w14:textId="77777777" w:rsidR="00A7698F" w:rsidRPr="00FD4C89" w:rsidRDefault="00A7698F" w:rsidP="00A7698F">
            <w:pPr>
              <w:pStyle w:val="paragraph"/>
            </w:pPr>
            <w:r w:rsidRPr="00FD4C89">
              <w:t>100%</w:t>
            </w:r>
          </w:p>
        </w:tc>
      </w:tr>
      <w:tr w:rsidR="00A7698F" w:rsidRPr="00FD4C89" w14:paraId="7A1F0D30" w14:textId="77777777">
        <w:tc>
          <w:tcPr>
            <w:tcW w:w="3086" w:type="dxa"/>
          </w:tcPr>
          <w:p w14:paraId="6137F5BB" w14:textId="77777777" w:rsidR="00A7698F" w:rsidRPr="00FD4C89" w:rsidRDefault="00A7698F" w:rsidP="00A7698F">
            <w:pPr>
              <w:pStyle w:val="paragraph"/>
              <w:rPr>
                <w:i/>
              </w:rPr>
            </w:pPr>
            <w:r w:rsidRPr="00FD4C89">
              <w:rPr>
                <w:i/>
              </w:rPr>
              <w:t>65.00.00 Eiropas Lauksaimniecības fonda lauku attīstībai (ELFLA) projektu un pasākumu īstenošana</w:t>
            </w:r>
          </w:p>
        </w:tc>
        <w:tc>
          <w:tcPr>
            <w:tcW w:w="3430" w:type="dxa"/>
          </w:tcPr>
          <w:p w14:paraId="3ADAE438" w14:textId="77777777" w:rsidR="00A7698F" w:rsidRPr="00FD4C89" w:rsidRDefault="00A7698F" w:rsidP="00A7698F">
            <w:pPr>
              <w:pStyle w:val="paragraph"/>
            </w:pPr>
            <w:r w:rsidRPr="00FD4C89">
              <w:t>65.08.00 Eiropas Lauksaimniecības fonda lauku attīstībai (ELFLA) projektu un pasākumu īstenošana (2014-2020)  </w:t>
            </w:r>
          </w:p>
        </w:tc>
        <w:tc>
          <w:tcPr>
            <w:tcW w:w="1304" w:type="dxa"/>
          </w:tcPr>
          <w:p w14:paraId="7A7217A6" w14:textId="77777777" w:rsidR="00A7698F" w:rsidRPr="00FD4C89" w:rsidRDefault="00A7698F" w:rsidP="00A7698F">
            <w:pPr>
              <w:pStyle w:val="paragraph"/>
            </w:pPr>
            <w:r w:rsidRPr="00FD4C89">
              <w:t>53 311</w:t>
            </w:r>
          </w:p>
          <w:p w14:paraId="06023D4F" w14:textId="77777777" w:rsidR="00A7698F" w:rsidRPr="00FD4C89" w:rsidRDefault="00A7698F" w:rsidP="00A7698F">
            <w:pPr>
              <w:pStyle w:val="paragraph"/>
            </w:pPr>
          </w:p>
        </w:tc>
        <w:tc>
          <w:tcPr>
            <w:tcW w:w="1196" w:type="dxa"/>
          </w:tcPr>
          <w:p w14:paraId="1EF6B8DF" w14:textId="77777777" w:rsidR="00A7698F" w:rsidRPr="00FD4C89" w:rsidRDefault="00A7698F" w:rsidP="00A7698F">
            <w:pPr>
              <w:pStyle w:val="paragraph"/>
            </w:pPr>
            <w:r w:rsidRPr="00FD4C89">
              <w:t>100%</w:t>
            </w:r>
          </w:p>
        </w:tc>
      </w:tr>
      <w:tr w:rsidR="00A7698F" w:rsidRPr="00FD4C89" w14:paraId="4FFEE744" w14:textId="77777777" w:rsidTr="00B53B38">
        <w:trPr>
          <w:trHeight w:val="1262"/>
        </w:trPr>
        <w:tc>
          <w:tcPr>
            <w:tcW w:w="3086" w:type="dxa"/>
            <w:vMerge w:val="restart"/>
          </w:tcPr>
          <w:p w14:paraId="71B8B2F6" w14:textId="77777777" w:rsidR="00A7698F" w:rsidRPr="00FD4C89" w:rsidRDefault="00A7698F" w:rsidP="00A7698F">
            <w:pPr>
              <w:pStyle w:val="paragraph"/>
              <w:rPr>
                <w:i/>
              </w:rPr>
            </w:pPr>
            <w:r w:rsidRPr="00FD4C89">
              <w:rPr>
                <w:i/>
              </w:rPr>
              <w:t>69.00.00 3.mērķa "Eiropas teritoriālā sadarbība" pārrobežu sadarbības programmu, projektu un pasākumu īstenošana</w:t>
            </w:r>
          </w:p>
        </w:tc>
        <w:tc>
          <w:tcPr>
            <w:tcW w:w="3430" w:type="dxa"/>
          </w:tcPr>
          <w:p w14:paraId="55B68159" w14:textId="77777777" w:rsidR="00A7698F" w:rsidRPr="00FD4C89" w:rsidRDefault="00A7698F" w:rsidP="00A7698F">
            <w:pPr>
              <w:pStyle w:val="paragraph"/>
            </w:pPr>
            <w:r w:rsidRPr="00FD4C89">
              <w:t>69.08.00 Pārrobežu sadarbības programmu darbības nodrošināšana, projekti un pasākumi (2014-2020)    </w:t>
            </w:r>
          </w:p>
        </w:tc>
        <w:tc>
          <w:tcPr>
            <w:tcW w:w="1304" w:type="dxa"/>
          </w:tcPr>
          <w:p w14:paraId="558D2872" w14:textId="77777777" w:rsidR="00A7698F" w:rsidRPr="00FD4C89" w:rsidRDefault="00A7698F" w:rsidP="00A7698F">
            <w:pPr>
              <w:pStyle w:val="paragraph"/>
            </w:pPr>
            <w:r w:rsidRPr="00FD4C89">
              <w:t>107 698</w:t>
            </w:r>
          </w:p>
          <w:p w14:paraId="23557395" w14:textId="77777777" w:rsidR="00A7698F" w:rsidRPr="00FD4C89" w:rsidRDefault="00A7698F" w:rsidP="00A7698F">
            <w:pPr>
              <w:pStyle w:val="paragraph"/>
            </w:pPr>
          </w:p>
        </w:tc>
        <w:tc>
          <w:tcPr>
            <w:tcW w:w="1196" w:type="dxa"/>
          </w:tcPr>
          <w:p w14:paraId="203FF0A0" w14:textId="77777777" w:rsidR="00A7698F" w:rsidRPr="00FD4C89" w:rsidRDefault="00A7698F" w:rsidP="00A7698F">
            <w:pPr>
              <w:pStyle w:val="paragraph"/>
            </w:pPr>
            <w:r w:rsidRPr="00FD4C89">
              <w:t>93,4%</w:t>
            </w:r>
          </w:p>
        </w:tc>
      </w:tr>
      <w:tr w:rsidR="00A7698F" w:rsidRPr="00FD4C89" w14:paraId="52BCF324" w14:textId="77777777" w:rsidTr="00B53B38">
        <w:trPr>
          <w:trHeight w:val="1124"/>
        </w:trPr>
        <w:tc>
          <w:tcPr>
            <w:tcW w:w="3086" w:type="dxa"/>
            <w:vMerge/>
          </w:tcPr>
          <w:p w14:paraId="00FAFDF0" w14:textId="77777777" w:rsidR="00A7698F" w:rsidRPr="00FD4C89" w:rsidRDefault="00A7698F" w:rsidP="00A7698F">
            <w:pPr>
              <w:pStyle w:val="paragraph"/>
              <w:rPr>
                <w:i/>
              </w:rPr>
            </w:pPr>
          </w:p>
        </w:tc>
        <w:tc>
          <w:tcPr>
            <w:tcW w:w="3430" w:type="dxa"/>
          </w:tcPr>
          <w:p w14:paraId="0AAA49C5" w14:textId="637B34A9" w:rsidR="00A7698F" w:rsidRPr="00FD4C89" w:rsidRDefault="00A7698F" w:rsidP="00B53B38">
            <w:pPr>
              <w:pStyle w:val="paragraph"/>
            </w:pPr>
            <w:r w:rsidRPr="00FD4C89">
              <w:t>69.21.00 Atmaksas valsts pamatbudžetā par Pārrobežu sadarbības programmu finansējumu (2014-2020)    </w:t>
            </w:r>
          </w:p>
        </w:tc>
        <w:tc>
          <w:tcPr>
            <w:tcW w:w="1304" w:type="dxa"/>
          </w:tcPr>
          <w:p w14:paraId="41DCC17D" w14:textId="77777777" w:rsidR="00A7698F" w:rsidRPr="00FD4C89" w:rsidRDefault="00A7698F" w:rsidP="00A7698F">
            <w:pPr>
              <w:pStyle w:val="paragraph"/>
            </w:pPr>
            <w:r w:rsidRPr="00FD4C89">
              <w:t>65 259</w:t>
            </w:r>
          </w:p>
          <w:p w14:paraId="4CF7B7B8" w14:textId="77777777" w:rsidR="00A7698F" w:rsidRPr="00FD4C89" w:rsidRDefault="00A7698F" w:rsidP="00A7698F">
            <w:pPr>
              <w:pStyle w:val="paragraph"/>
            </w:pPr>
          </w:p>
        </w:tc>
        <w:tc>
          <w:tcPr>
            <w:tcW w:w="1196" w:type="dxa"/>
          </w:tcPr>
          <w:p w14:paraId="564FE97B" w14:textId="77777777" w:rsidR="00A7698F" w:rsidRPr="00FD4C89" w:rsidRDefault="00A7698F" w:rsidP="00A7698F">
            <w:pPr>
              <w:pStyle w:val="paragraph"/>
            </w:pPr>
            <w:r w:rsidRPr="00FD4C89">
              <w:t>36,9%</w:t>
            </w:r>
          </w:p>
        </w:tc>
      </w:tr>
      <w:tr w:rsidR="00A7698F" w:rsidRPr="00FD4C89" w14:paraId="2A9FFCD6" w14:textId="77777777">
        <w:tc>
          <w:tcPr>
            <w:tcW w:w="3086" w:type="dxa"/>
            <w:vMerge w:val="restart"/>
          </w:tcPr>
          <w:p w14:paraId="35C895A7" w14:textId="77777777" w:rsidR="00A7698F" w:rsidRPr="00FD4C89" w:rsidRDefault="00A7698F" w:rsidP="00A7698F">
            <w:pPr>
              <w:pStyle w:val="paragraph"/>
              <w:rPr>
                <w:i/>
              </w:rPr>
            </w:pPr>
          </w:p>
          <w:p w14:paraId="6B21FEE2" w14:textId="77777777" w:rsidR="00A7698F" w:rsidRPr="00FD4C89" w:rsidRDefault="00A7698F" w:rsidP="00A7698F">
            <w:pPr>
              <w:pStyle w:val="paragraph"/>
              <w:rPr>
                <w:i/>
              </w:rPr>
            </w:pPr>
            <w:r w:rsidRPr="00FD4C89">
              <w:rPr>
                <w:i/>
              </w:rPr>
              <w:lastRenderedPageBreak/>
              <w:t>70.00.00 Citu Eiropas Savienības politiku instrumentu projektu un pasākumu īstenošana</w:t>
            </w:r>
          </w:p>
        </w:tc>
        <w:tc>
          <w:tcPr>
            <w:tcW w:w="3430" w:type="dxa"/>
          </w:tcPr>
          <w:p w14:paraId="123C0E6E" w14:textId="77777777" w:rsidR="00A7698F" w:rsidRPr="00FD4C89" w:rsidRDefault="00A7698F" w:rsidP="00A7698F">
            <w:pPr>
              <w:pStyle w:val="paragraph"/>
            </w:pPr>
            <w:r w:rsidRPr="00FD4C89">
              <w:lastRenderedPageBreak/>
              <w:t xml:space="preserve">70.02.00 Atmaksas valsts pamatbudžetā par citu Eiropas Savienības politiku instrumentu </w:t>
            </w:r>
            <w:r w:rsidRPr="00FD4C89">
              <w:lastRenderedPageBreak/>
              <w:t>projektu un pasākumu finansējumu (2007-2013)    </w:t>
            </w:r>
          </w:p>
        </w:tc>
        <w:tc>
          <w:tcPr>
            <w:tcW w:w="1304" w:type="dxa"/>
          </w:tcPr>
          <w:p w14:paraId="25023BD9" w14:textId="77777777" w:rsidR="00A7698F" w:rsidRPr="00FD4C89" w:rsidRDefault="00A7698F" w:rsidP="00A7698F">
            <w:pPr>
              <w:pStyle w:val="paragraph"/>
            </w:pPr>
            <w:r w:rsidRPr="00FD4C89">
              <w:lastRenderedPageBreak/>
              <w:t>33 641</w:t>
            </w:r>
          </w:p>
          <w:p w14:paraId="61BEBBE9" w14:textId="77777777" w:rsidR="00A7698F" w:rsidRPr="00FD4C89" w:rsidRDefault="00A7698F" w:rsidP="00A7698F">
            <w:pPr>
              <w:pStyle w:val="paragraph"/>
            </w:pPr>
          </w:p>
        </w:tc>
        <w:tc>
          <w:tcPr>
            <w:tcW w:w="1196" w:type="dxa"/>
          </w:tcPr>
          <w:p w14:paraId="6D3BCFCE" w14:textId="77777777" w:rsidR="00A7698F" w:rsidRPr="00FD4C89" w:rsidRDefault="00A7698F" w:rsidP="00A7698F">
            <w:pPr>
              <w:pStyle w:val="paragraph"/>
            </w:pPr>
            <w:r w:rsidRPr="00FD4C89">
              <w:lastRenderedPageBreak/>
              <w:t>100%</w:t>
            </w:r>
          </w:p>
        </w:tc>
      </w:tr>
      <w:tr w:rsidR="00A7698F" w:rsidRPr="00FD4C89" w14:paraId="2B5E7F83" w14:textId="77777777">
        <w:tc>
          <w:tcPr>
            <w:tcW w:w="3086" w:type="dxa"/>
            <w:vMerge/>
          </w:tcPr>
          <w:p w14:paraId="56B35FE7" w14:textId="77777777" w:rsidR="00A7698F" w:rsidRPr="00FD4C89" w:rsidRDefault="00A7698F" w:rsidP="00A7698F">
            <w:pPr>
              <w:pStyle w:val="paragraph"/>
              <w:rPr>
                <w:i/>
              </w:rPr>
            </w:pPr>
          </w:p>
        </w:tc>
        <w:tc>
          <w:tcPr>
            <w:tcW w:w="3430" w:type="dxa"/>
          </w:tcPr>
          <w:p w14:paraId="3A7309AB" w14:textId="77777777" w:rsidR="00A7698F" w:rsidRPr="00FD4C89" w:rsidRDefault="00A7698F" w:rsidP="00A7698F">
            <w:pPr>
              <w:pStyle w:val="paragraph"/>
            </w:pPr>
            <w:r w:rsidRPr="00FD4C89">
              <w:t>70.06.00 LIFE programmas projekti</w:t>
            </w:r>
          </w:p>
        </w:tc>
        <w:tc>
          <w:tcPr>
            <w:tcW w:w="1304" w:type="dxa"/>
          </w:tcPr>
          <w:p w14:paraId="6A46BC69" w14:textId="77777777" w:rsidR="00A7698F" w:rsidRPr="00FD4C89" w:rsidRDefault="00A7698F" w:rsidP="00A7698F">
            <w:pPr>
              <w:pStyle w:val="paragraph"/>
            </w:pPr>
            <w:r w:rsidRPr="00FD4C89">
              <w:t>2 753 680</w:t>
            </w:r>
          </w:p>
          <w:p w14:paraId="36B6F970" w14:textId="77777777" w:rsidR="00A7698F" w:rsidRPr="00FD4C89" w:rsidRDefault="00A7698F" w:rsidP="00A7698F">
            <w:pPr>
              <w:pStyle w:val="paragraph"/>
            </w:pPr>
          </w:p>
        </w:tc>
        <w:tc>
          <w:tcPr>
            <w:tcW w:w="1196" w:type="dxa"/>
          </w:tcPr>
          <w:p w14:paraId="248C09BE" w14:textId="77777777" w:rsidR="00A7698F" w:rsidRPr="00FD4C89" w:rsidRDefault="00A7698F" w:rsidP="00A7698F">
            <w:pPr>
              <w:pStyle w:val="paragraph"/>
            </w:pPr>
            <w:r w:rsidRPr="00FD4C89">
              <w:t>65,9%</w:t>
            </w:r>
          </w:p>
        </w:tc>
      </w:tr>
      <w:tr w:rsidR="00A7698F" w:rsidRPr="00FD4C89" w14:paraId="4F96CA33" w14:textId="77777777">
        <w:tc>
          <w:tcPr>
            <w:tcW w:w="6516" w:type="dxa"/>
            <w:gridSpan w:val="2"/>
          </w:tcPr>
          <w:p w14:paraId="634E94FC" w14:textId="77777777" w:rsidR="00A7698F" w:rsidRPr="00FD4C89" w:rsidRDefault="00A7698F" w:rsidP="00A7698F">
            <w:pPr>
              <w:pStyle w:val="paragraph"/>
              <w:rPr>
                <w:b/>
                <w:bCs/>
              </w:rPr>
            </w:pPr>
            <w:r w:rsidRPr="00FD4C89">
              <w:rPr>
                <w:b/>
                <w:bCs/>
              </w:rPr>
              <w:t>Kopā:</w:t>
            </w:r>
          </w:p>
        </w:tc>
        <w:tc>
          <w:tcPr>
            <w:tcW w:w="1304" w:type="dxa"/>
          </w:tcPr>
          <w:p w14:paraId="58B683ED" w14:textId="77777777" w:rsidR="00A7698F" w:rsidRPr="00FD4C89" w:rsidRDefault="00A7698F" w:rsidP="00A7698F">
            <w:pPr>
              <w:pStyle w:val="paragraph"/>
              <w:rPr>
                <w:b/>
                <w:bCs/>
              </w:rPr>
            </w:pPr>
            <w:r w:rsidRPr="00FD4C89">
              <w:rPr>
                <w:b/>
                <w:bCs/>
              </w:rPr>
              <w:t>4 600 896</w:t>
            </w:r>
          </w:p>
        </w:tc>
        <w:tc>
          <w:tcPr>
            <w:tcW w:w="1196" w:type="dxa"/>
          </w:tcPr>
          <w:p w14:paraId="6CF00904" w14:textId="77777777" w:rsidR="00A7698F" w:rsidRPr="00FD4C89" w:rsidRDefault="00A7698F" w:rsidP="00A7698F">
            <w:pPr>
              <w:pStyle w:val="paragraph"/>
            </w:pPr>
          </w:p>
        </w:tc>
      </w:tr>
    </w:tbl>
    <w:p w14:paraId="3EBA4308" w14:textId="77777777" w:rsidR="00D324F6" w:rsidRPr="00FD4C89" w:rsidRDefault="00D324F6" w:rsidP="003D24B5">
      <w:pPr>
        <w:pStyle w:val="paragraph"/>
        <w:spacing w:before="0" w:beforeAutospacing="0"/>
      </w:pPr>
    </w:p>
    <w:p w14:paraId="636AE24C" w14:textId="495E458F" w:rsidR="00A7698F" w:rsidRPr="00FD4C89" w:rsidRDefault="00D324F6" w:rsidP="003D24B5">
      <w:pPr>
        <w:pStyle w:val="paragraph"/>
        <w:spacing w:before="0" w:beforeAutospacing="0"/>
        <w:rPr>
          <w:b/>
          <w:bCs/>
        </w:rPr>
      </w:pPr>
      <w:r w:rsidRPr="00FD4C89">
        <w:t>4. t</w:t>
      </w:r>
      <w:r w:rsidR="00A7698F" w:rsidRPr="00FD4C89">
        <w:t>abula</w:t>
      </w:r>
      <w:r w:rsidR="00FF690D" w:rsidRPr="00FD4C89">
        <w:t xml:space="preserve">. </w:t>
      </w:r>
      <w:r w:rsidR="0036339B" w:rsidRPr="00FD4C89">
        <w:rPr>
          <w:b/>
          <w:bCs/>
        </w:rPr>
        <w:t>S</w:t>
      </w:r>
      <w:r w:rsidR="00A7698F" w:rsidRPr="00FD4C89">
        <w:rPr>
          <w:b/>
          <w:bCs/>
        </w:rPr>
        <w:t>aņemtie ziedojumi un dāvinājumi, to izlietojums 2022.gad</w:t>
      </w:r>
      <w:r w:rsidR="00DD4418" w:rsidRPr="00FD4C89">
        <w:rPr>
          <w:b/>
          <w:bCs/>
        </w:rPr>
        <w:t>ā</w:t>
      </w:r>
    </w:p>
    <w:tbl>
      <w:tblPr>
        <w:tblStyle w:val="Reatabula"/>
        <w:tblW w:w="0" w:type="auto"/>
        <w:tblInd w:w="-5" w:type="dxa"/>
        <w:tblLook w:val="04A0" w:firstRow="1" w:lastRow="0" w:firstColumn="1" w:lastColumn="0" w:noHBand="0" w:noVBand="1"/>
      </w:tblPr>
      <w:tblGrid>
        <w:gridCol w:w="704"/>
        <w:gridCol w:w="2835"/>
        <w:gridCol w:w="1985"/>
        <w:gridCol w:w="2073"/>
      </w:tblGrid>
      <w:tr w:rsidR="00847847" w:rsidRPr="00FD4C89" w14:paraId="7C93C403" w14:textId="77777777" w:rsidTr="00B07A1E">
        <w:tc>
          <w:tcPr>
            <w:tcW w:w="3539" w:type="dxa"/>
            <w:gridSpan w:val="2"/>
            <w:shd w:val="clear" w:color="auto" w:fill="E2EFD9" w:themeFill="accent6" w:themeFillTint="33"/>
          </w:tcPr>
          <w:p w14:paraId="1678617E" w14:textId="5812DFD3" w:rsidR="00A7698F" w:rsidRPr="00FD4C89" w:rsidRDefault="00A7698F" w:rsidP="005E44EB">
            <w:pPr>
              <w:pStyle w:val="paragraph"/>
              <w:jc w:val="center"/>
              <w:rPr>
                <w:b/>
                <w:bCs/>
              </w:rPr>
            </w:pPr>
            <w:r w:rsidRPr="00FD4C89">
              <w:rPr>
                <w:b/>
                <w:bCs/>
              </w:rPr>
              <w:t>Ziedojum</w:t>
            </w:r>
            <w:r w:rsidR="005E44EB" w:rsidRPr="00FD4C89">
              <w:rPr>
                <w:b/>
                <w:bCs/>
              </w:rPr>
              <w:t>i</w:t>
            </w:r>
            <w:r w:rsidRPr="00FD4C89">
              <w:rPr>
                <w:b/>
                <w:bCs/>
              </w:rPr>
              <w:t xml:space="preserve"> un dāvinājum</w:t>
            </w:r>
            <w:r w:rsidR="005E44EB" w:rsidRPr="00FD4C89">
              <w:rPr>
                <w:b/>
                <w:bCs/>
              </w:rPr>
              <w:t>i</w:t>
            </w:r>
          </w:p>
        </w:tc>
        <w:tc>
          <w:tcPr>
            <w:tcW w:w="1985" w:type="dxa"/>
            <w:shd w:val="clear" w:color="auto" w:fill="E2EFD9" w:themeFill="accent6" w:themeFillTint="33"/>
          </w:tcPr>
          <w:p w14:paraId="2340D71F" w14:textId="67218741" w:rsidR="00A7698F" w:rsidRPr="00FD4C89" w:rsidRDefault="00A7698F" w:rsidP="005E44EB">
            <w:pPr>
              <w:pStyle w:val="paragraph"/>
              <w:jc w:val="center"/>
              <w:rPr>
                <w:b/>
                <w:bCs/>
              </w:rPr>
            </w:pPr>
            <w:r w:rsidRPr="00FD4C89">
              <w:rPr>
                <w:b/>
                <w:bCs/>
              </w:rPr>
              <w:t>Iepriekšēja gadā (2021.</w:t>
            </w:r>
            <w:r w:rsidR="005E44EB" w:rsidRPr="00FD4C89">
              <w:rPr>
                <w:b/>
                <w:bCs/>
              </w:rPr>
              <w:t xml:space="preserve"> </w:t>
            </w:r>
            <w:r w:rsidRPr="00FD4C89">
              <w:rPr>
                <w:b/>
                <w:bCs/>
              </w:rPr>
              <w:t>gadā)</w:t>
            </w:r>
          </w:p>
        </w:tc>
        <w:tc>
          <w:tcPr>
            <w:tcW w:w="2073" w:type="dxa"/>
            <w:shd w:val="clear" w:color="auto" w:fill="E2EFD9" w:themeFill="accent6" w:themeFillTint="33"/>
          </w:tcPr>
          <w:p w14:paraId="09898A85" w14:textId="77777777" w:rsidR="00A7698F" w:rsidRPr="00FD4C89" w:rsidRDefault="00A7698F" w:rsidP="005E44EB">
            <w:pPr>
              <w:pStyle w:val="paragraph"/>
              <w:jc w:val="center"/>
              <w:rPr>
                <w:b/>
                <w:bCs/>
              </w:rPr>
            </w:pPr>
            <w:r w:rsidRPr="00FD4C89">
              <w:rPr>
                <w:b/>
                <w:bCs/>
              </w:rPr>
              <w:t>Pārskata gadā</w:t>
            </w:r>
          </w:p>
        </w:tc>
      </w:tr>
      <w:tr w:rsidR="00A7698F" w:rsidRPr="00FD4C89" w14:paraId="316A64DD" w14:textId="77777777" w:rsidTr="006A1812">
        <w:tc>
          <w:tcPr>
            <w:tcW w:w="704" w:type="dxa"/>
          </w:tcPr>
          <w:p w14:paraId="4BD3B408" w14:textId="77777777" w:rsidR="00A7698F" w:rsidRPr="00FD4C89" w:rsidRDefault="00A7698F" w:rsidP="00A7698F">
            <w:pPr>
              <w:pStyle w:val="paragraph"/>
            </w:pPr>
            <w:r w:rsidRPr="00FD4C89">
              <w:t>1.</w:t>
            </w:r>
          </w:p>
        </w:tc>
        <w:tc>
          <w:tcPr>
            <w:tcW w:w="2835" w:type="dxa"/>
          </w:tcPr>
          <w:p w14:paraId="13AE6403" w14:textId="09D4CA34" w:rsidR="00A7698F" w:rsidRPr="00FD4C89" w:rsidRDefault="00A7698F" w:rsidP="00A7698F">
            <w:pPr>
              <w:pStyle w:val="paragraph"/>
            </w:pPr>
            <w:r w:rsidRPr="00FD4C89">
              <w:t>saņemtā summa (</w:t>
            </w:r>
            <w:r w:rsidR="0036339B" w:rsidRPr="00FD4C89">
              <w:t>eiro</w:t>
            </w:r>
            <w:r w:rsidRPr="00FD4C89">
              <w:t>)</w:t>
            </w:r>
          </w:p>
        </w:tc>
        <w:tc>
          <w:tcPr>
            <w:tcW w:w="1985" w:type="dxa"/>
          </w:tcPr>
          <w:p w14:paraId="243F770C" w14:textId="77777777" w:rsidR="00A7698F" w:rsidRPr="00FD4C89" w:rsidRDefault="00A7698F" w:rsidP="00A7698F">
            <w:pPr>
              <w:pStyle w:val="paragraph"/>
            </w:pPr>
            <w:r w:rsidRPr="00FD4C89">
              <w:t>0</w:t>
            </w:r>
          </w:p>
        </w:tc>
        <w:tc>
          <w:tcPr>
            <w:tcW w:w="2073" w:type="dxa"/>
          </w:tcPr>
          <w:p w14:paraId="31C6C46D" w14:textId="77777777" w:rsidR="00A7698F" w:rsidRPr="00FD4C89" w:rsidRDefault="00A7698F" w:rsidP="00A7698F">
            <w:pPr>
              <w:pStyle w:val="paragraph"/>
            </w:pPr>
            <w:r w:rsidRPr="00FD4C89">
              <w:t>0</w:t>
            </w:r>
          </w:p>
        </w:tc>
      </w:tr>
      <w:tr w:rsidR="00A7698F" w:rsidRPr="00FD4C89" w14:paraId="23973AEB" w14:textId="77777777" w:rsidTr="006A1812">
        <w:tc>
          <w:tcPr>
            <w:tcW w:w="704" w:type="dxa"/>
          </w:tcPr>
          <w:p w14:paraId="59AC2EE7" w14:textId="77777777" w:rsidR="00A7698F" w:rsidRPr="00FD4C89" w:rsidRDefault="00A7698F" w:rsidP="00A7698F">
            <w:pPr>
              <w:pStyle w:val="paragraph"/>
            </w:pPr>
            <w:r w:rsidRPr="00FD4C89">
              <w:t>2.</w:t>
            </w:r>
          </w:p>
        </w:tc>
        <w:tc>
          <w:tcPr>
            <w:tcW w:w="2835" w:type="dxa"/>
          </w:tcPr>
          <w:p w14:paraId="3D902BBC" w14:textId="02CBAF74" w:rsidR="00A7698F" w:rsidRPr="00FD4C89" w:rsidRDefault="00A7698F" w:rsidP="00A7698F">
            <w:pPr>
              <w:pStyle w:val="paragraph"/>
            </w:pPr>
            <w:r w:rsidRPr="00FD4C89">
              <w:t>izlietojuma summa (</w:t>
            </w:r>
            <w:r w:rsidR="0036339B" w:rsidRPr="00FD4C89">
              <w:t>eiro</w:t>
            </w:r>
            <w:r w:rsidRPr="00FD4C89">
              <w:t>)</w:t>
            </w:r>
          </w:p>
        </w:tc>
        <w:tc>
          <w:tcPr>
            <w:tcW w:w="1985" w:type="dxa"/>
          </w:tcPr>
          <w:p w14:paraId="5EEAA0A3" w14:textId="77777777" w:rsidR="00A7698F" w:rsidRPr="00FD4C89" w:rsidRDefault="00A7698F" w:rsidP="00A7698F">
            <w:pPr>
              <w:pStyle w:val="paragraph"/>
            </w:pPr>
            <w:r w:rsidRPr="00FD4C89">
              <w:t>1500</w:t>
            </w:r>
          </w:p>
        </w:tc>
        <w:tc>
          <w:tcPr>
            <w:tcW w:w="2073" w:type="dxa"/>
          </w:tcPr>
          <w:p w14:paraId="6A218925" w14:textId="77777777" w:rsidR="00A7698F" w:rsidRPr="00FD4C89" w:rsidRDefault="00A7698F" w:rsidP="00A7698F">
            <w:pPr>
              <w:pStyle w:val="paragraph"/>
            </w:pPr>
            <w:r w:rsidRPr="00FD4C89">
              <w:t>3400</w:t>
            </w:r>
          </w:p>
        </w:tc>
      </w:tr>
    </w:tbl>
    <w:p w14:paraId="7999B271" w14:textId="4233B43B" w:rsidR="4F186BF7" w:rsidRPr="00FD4C89" w:rsidRDefault="4F186BF7" w:rsidP="4F186BF7">
      <w:pPr>
        <w:pStyle w:val="paragraph"/>
      </w:pPr>
    </w:p>
    <w:p w14:paraId="4073A74F" w14:textId="672B479A" w:rsidR="000F75AC" w:rsidRPr="00FD4C89" w:rsidRDefault="5E31061B" w:rsidP="009908FC">
      <w:pPr>
        <w:pStyle w:val="Virsraksts2"/>
        <w:rPr>
          <w:rFonts w:ascii="Times New Roman" w:hAnsi="Times New Roman" w:cs="Times New Roman"/>
        </w:rPr>
      </w:pPr>
      <w:bookmarkStart w:id="19" w:name="_Toc139556665"/>
      <w:bookmarkStart w:id="20" w:name="_Toc139557174"/>
      <w:r w:rsidRPr="00FD4C89">
        <w:rPr>
          <w:rFonts w:ascii="Times New Roman" w:hAnsi="Times New Roman" w:cs="Times New Roman"/>
        </w:rPr>
        <w:t xml:space="preserve">2.2. </w:t>
      </w:r>
      <w:r w:rsidR="14D6FAB4" w:rsidRPr="00FD4C89">
        <w:rPr>
          <w:rFonts w:ascii="Times New Roman" w:hAnsi="Times New Roman" w:cs="Times New Roman"/>
        </w:rPr>
        <w:t xml:space="preserve">Dabas aizsardzības pārvaldes darbības stratēģijā sasniedzamo rezultātu izpildes analīze un valsts budžeta līdzekļu izlietojuma efektivitātes </w:t>
      </w:r>
      <w:proofErr w:type="spellStart"/>
      <w:r w:rsidR="14D6FAB4" w:rsidRPr="00FD4C89">
        <w:rPr>
          <w:rFonts w:ascii="Times New Roman" w:hAnsi="Times New Roman" w:cs="Times New Roman"/>
        </w:rPr>
        <w:t>izvērtējums</w:t>
      </w:r>
      <w:bookmarkEnd w:id="19"/>
      <w:bookmarkEnd w:id="20"/>
      <w:proofErr w:type="spellEnd"/>
    </w:p>
    <w:p w14:paraId="06551D9F" w14:textId="67E8D149" w:rsidR="7D9AFCB4" w:rsidRPr="00FD4C89" w:rsidRDefault="7D9AFCB4" w:rsidP="7D9AFCB4">
      <w:pPr>
        <w:rPr>
          <w:rFonts w:ascii="Times New Roman" w:hAnsi="Times New Roman" w:cs="Times New Roman"/>
        </w:rPr>
      </w:pPr>
    </w:p>
    <w:p w14:paraId="539A5FBB" w14:textId="3C5A6C57" w:rsidR="008C7795" w:rsidRPr="00FD4C89" w:rsidRDefault="009908FC" w:rsidP="00FF690D">
      <w:pPr>
        <w:pStyle w:val="paragraph"/>
        <w:spacing w:before="0" w:beforeAutospacing="0"/>
      </w:pPr>
      <w:r w:rsidRPr="00FD4C89">
        <w:t xml:space="preserve">Galvenās </w:t>
      </w:r>
      <w:r w:rsidR="000F75AC" w:rsidRPr="00FD4C89">
        <w:t>2022. gadā plānotās aktivitātes, salīdzinot ar pārskata perioda plānu, ir izpildītas un sasniegušas plānotos mērķus. </w:t>
      </w:r>
    </w:p>
    <w:p w14:paraId="5D3B47E9" w14:textId="73FB152D" w:rsidR="008C7795" w:rsidRPr="00FD4C89" w:rsidRDefault="000F75AC" w:rsidP="00FF690D">
      <w:pPr>
        <w:pStyle w:val="paragraph"/>
        <w:spacing w:before="0" w:beforeAutospacing="0"/>
      </w:pPr>
      <w:r w:rsidRPr="00FD4C89">
        <w:t xml:space="preserve">Darbības rezultātu un to rezultatīvo rādītāju izpildes analīze un efektivitātes </w:t>
      </w:r>
      <w:proofErr w:type="spellStart"/>
      <w:r w:rsidRPr="00FD4C89">
        <w:t>izvērtējums</w:t>
      </w:r>
      <w:proofErr w:type="spellEnd"/>
      <w:r w:rsidRPr="00FD4C89">
        <w:t xml:space="preserve"> sniegts </w:t>
      </w:r>
      <w:r w:rsidR="00BF45E9" w:rsidRPr="00FD4C89">
        <w:t>5.</w:t>
      </w:r>
      <w:r w:rsidRPr="00FD4C89">
        <w:t xml:space="preserve"> tabulā. </w:t>
      </w:r>
    </w:p>
    <w:p w14:paraId="3CB96822" w14:textId="68921E50" w:rsidR="00614746" w:rsidRPr="00FD4C89" w:rsidRDefault="000F75AC" w:rsidP="00FF690D">
      <w:pPr>
        <w:pStyle w:val="paragraph"/>
        <w:spacing w:before="0" w:beforeAutospacing="0"/>
        <w:sectPr w:rsidR="00614746" w:rsidRPr="00FD4C89" w:rsidSect="004621D4">
          <w:footerReference w:type="default" r:id="rId12"/>
          <w:pgSz w:w="12240" w:h="15840"/>
          <w:pgMar w:top="1276" w:right="900" w:bottom="1440" w:left="1701" w:header="708" w:footer="708" w:gutter="0"/>
          <w:cols w:space="708"/>
          <w:docGrid w:linePitch="360"/>
        </w:sectPr>
      </w:pPr>
      <w:r w:rsidRPr="00FD4C89">
        <w:t>Skaidrojums par iemesliem, kas ir noteikuši rezultatīvā rādītāja izpildi/neizpildi, sniegts, ja izpildes novirze no plānotās vērtības pārsniedz 15 % (gan pozitīvā, gan negatīvā izteiksmē).</w:t>
      </w:r>
    </w:p>
    <w:p w14:paraId="07A083B3" w14:textId="034B1547" w:rsidR="7B0864B2" w:rsidRPr="00FD4C89" w:rsidRDefault="00811C64" w:rsidP="00FF690D">
      <w:pPr>
        <w:pStyle w:val="paragraph"/>
        <w:jc w:val="both"/>
      </w:pPr>
      <w:r w:rsidRPr="00FD4C89">
        <w:lastRenderedPageBreak/>
        <w:t>5. t</w:t>
      </w:r>
      <w:r w:rsidR="000F75AC" w:rsidRPr="00FD4C89">
        <w:t>abula</w:t>
      </w:r>
      <w:r w:rsidR="00FF690D" w:rsidRPr="00FD4C89">
        <w:t xml:space="preserve">. </w:t>
      </w:r>
      <w:r w:rsidR="7B0864B2" w:rsidRPr="00FD4C89">
        <w:rPr>
          <w:rFonts w:eastAsia="Calibri"/>
          <w:b/>
          <w:bCs/>
        </w:rPr>
        <w:t xml:space="preserve">Dabas aizsardzības pārvaldes darbības rezultātu un to rezultatīvo rādītāju izpildes analīze un efektivitātes </w:t>
      </w:r>
      <w:proofErr w:type="spellStart"/>
      <w:r w:rsidR="7B0864B2" w:rsidRPr="00FD4C89">
        <w:rPr>
          <w:rFonts w:eastAsia="Calibri"/>
          <w:b/>
          <w:bCs/>
        </w:rPr>
        <w:t>izvērtējums</w:t>
      </w:r>
      <w:proofErr w:type="spellEnd"/>
      <w:r w:rsidR="7B0864B2" w:rsidRPr="00FD4C89">
        <w:rPr>
          <w:rFonts w:eastAsia="Calibri"/>
          <w:b/>
          <w:bCs/>
        </w:rPr>
        <w:t xml:space="preserve">   </w:t>
      </w:r>
    </w:p>
    <w:tbl>
      <w:tblPr>
        <w:tblW w:w="1295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708"/>
        <w:gridCol w:w="1909"/>
        <w:gridCol w:w="766"/>
        <w:gridCol w:w="766"/>
        <w:gridCol w:w="810"/>
        <w:gridCol w:w="1832"/>
        <w:gridCol w:w="3448"/>
      </w:tblGrid>
      <w:tr w:rsidR="005423CD" w:rsidRPr="00FD4C89" w14:paraId="585DAA59" w14:textId="77777777" w:rsidTr="00B07A1E">
        <w:trPr>
          <w:trHeight w:val="1065"/>
          <w:tblHeader/>
        </w:trPr>
        <w:tc>
          <w:tcPr>
            <w:tcW w:w="72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5B5D459D" w14:textId="04744FC0" w:rsidR="6944BF88" w:rsidRPr="00B07A1E" w:rsidRDefault="6944BF88" w:rsidP="00D012AA">
            <w:pPr>
              <w:spacing w:after="0" w:line="240" w:lineRule="auto"/>
              <w:jc w:val="center"/>
              <w:rPr>
                <w:rFonts w:ascii="Times New Roman" w:hAnsi="Times New Roman" w:cs="Times New Roman"/>
                <w:sz w:val="18"/>
                <w:szCs w:val="18"/>
              </w:rPr>
            </w:pPr>
            <w:r w:rsidRPr="00B07A1E">
              <w:rPr>
                <w:rFonts w:ascii="Times New Roman" w:eastAsia="Calibri" w:hAnsi="Times New Roman" w:cs="Times New Roman"/>
                <w:b/>
                <w:bCs/>
                <w:color w:val="000000" w:themeColor="text1"/>
                <w:sz w:val="18"/>
                <w:szCs w:val="18"/>
              </w:rPr>
              <w:t>Nr.</w:t>
            </w:r>
          </w:p>
          <w:p w14:paraId="5D55E411" w14:textId="12BD196B" w:rsidR="6944BF88" w:rsidRPr="00B07A1E" w:rsidRDefault="6944BF88" w:rsidP="00D012AA">
            <w:pPr>
              <w:spacing w:after="0" w:line="240" w:lineRule="auto"/>
              <w:jc w:val="center"/>
              <w:rPr>
                <w:rFonts w:ascii="Times New Roman" w:hAnsi="Times New Roman" w:cs="Times New Roman"/>
                <w:sz w:val="18"/>
                <w:szCs w:val="18"/>
              </w:rPr>
            </w:pPr>
            <w:r w:rsidRPr="00B07A1E">
              <w:rPr>
                <w:rFonts w:ascii="Times New Roman" w:eastAsia="Calibri" w:hAnsi="Times New Roman" w:cs="Times New Roman"/>
                <w:b/>
                <w:bCs/>
                <w:color w:val="000000" w:themeColor="text1"/>
                <w:sz w:val="18"/>
                <w:szCs w:val="18"/>
              </w:rPr>
              <w:t>p.k.</w:t>
            </w:r>
          </w:p>
        </w:tc>
        <w:tc>
          <w:tcPr>
            <w:tcW w:w="270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1230D7D" w14:textId="07B7A907" w:rsidR="6944BF88" w:rsidRPr="00B07A1E" w:rsidRDefault="6944BF88" w:rsidP="00D012AA">
            <w:pPr>
              <w:spacing w:after="0" w:line="240" w:lineRule="auto"/>
              <w:jc w:val="center"/>
              <w:rPr>
                <w:rFonts w:ascii="Times New Roman" w:hAnsi="Times New Roman" w:cs="Times New Roman"/>
                <w:sz w:val="18"/>
                <w:szCs w:val="18"/>
              </w:rPr>
            </w:pPr>
            <w:r w:rsidRPr="00B07A1E">
              <w:rPr>
                <w:rFonts w:ascii="Times New Roman" w:eastAsia="Calibri" w:hAnsi="Times New Roman" w:cs="Times New Roman"/>
                <w:b/>
                <w:bCs/>
                <w:color w:val="000000" w:themeColor="text1"/>
                <w:sz w:val="18"/>
                <w:szCs w:val="18"/>
              </w:rPr>
              <w:t>Darbības rezultāts</w:t>
            </w:r>
          </w:p>
        </w:tc>
        <w:tc>
          <w:tcPr>
            <w:tcW w:w="190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D22B4E4" w14:textId="2738A560" w:rsidR="6944BF88" w:rsidRPr="00B07A1E" w:rsidRDefault="6944BF88" w:rsidP="00D012AA">
            <w:pPr>
              <w:spacing w:after="0" w:line="240" w:lineRule="auto"/>
              <w:jc w:val="center"/>
              <w:rPr>
                <w:rFonts w:ascii="Times New Roman" w:hAnsi="Times New Roman" w:cs="Times New Roman"/>
                <w:sz w:val="18"/>
                <w:szCs w:val="18"/>
              </w:rPr>
            </w:pPr>
            <w:r w:rsidRPr="00B07A1E">
              <w:rPr>
                <w:rFonts w:ascii="Times New Roman" w:eastAsia="Calibri" w:hAnsi="Times New Roman" w:cs="Times New Roman"/>
                <w:b/>
                <w:bCs/>
                <w:color w:val="000000" w:themeColor="text1"/>
                <w:sz w:val="18"/>
                <w:szCs w:val="18"/>
              </w:rPr>
              <w:t>Rādītāja nosaukums</w:t>
            </w:r>
          </w:p>
        </w:tc>
        <w:tc>
          <w:tcPr>
            <w:tcW w:w="76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1CE44128" w14:textId="13C4A442" w:rsidR="6944BF88" w:rsidRPr="00B07A1E" w:rsidRDefault="6944BF88" w:rsidP="00D012AA">
            <w:pPr>
              <w:spacing w:after="0" w:line="240" w:lineRule="auto"/>
              <w:jc w:val="center"/>
              <w:rPr>
                <w:rFonts w:ascii="Times New Roman" w:hAnsi="Times New Roman" w:cs="Times New Roman"/>
                <w:sz w:val="18"/>
                <w:szCs w:val="18"/>
              </w:rPr>
            </w:pPr>
            <w:proofErr w:type="spellStart"/>
            <w:r w:rsidRPr="00B07A1E">
              <w:rPr>
                <w:rFonts w:ascii="Times New Roman" w:eastAsia="Calibri" w:hAnsi="Times New Roman" w:cs="Times New Roman"/>
                <w:b/>
                <w:bCs/>
                <w:color w:val="000000" w:themeColor="text1"/>
                <w:sz w:val="18"/>
                <w:szCs w:val="18"/>
              </w:rPr>
              <w:t>Mērvie-nība</w:t>
            </w:r>
            <w:proofErr w:type="spellEnd"/>
          </w:p>
        </w:tc>
        <w:tc>
          <w:tcPr>
            <w:tcW w:w="76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6844DFFC" w14:textId="56D42A74" w:rsidR="6944BF88" w:rsidRPr="00B07A1E" w:rsidRDefault="6944BF88" w:rsidP="00D012AA">
            <w:pPr>
              <w:spacing w:after="0" w:line="240" w:lineRule="auto"/>
              <w:jc w:val="center"/>
              <w:rPr>
                <w:rFonts w:ascii="Times New Roman" w:hAnsi="Times New Roman" w:cs="Times New Roman"/>
                <w:sz w:val="18"/>
                <w:szCs w:val="18"/>
              </w:rPr>
            </w:pPr>
            <w:r w:rsidRPr="00B07A1E">
              <w:rPr>
                <w:rFonts w:ascii="Times New Roman" w:eastAsia="Calibri" w:hAnsi="Times New Roman" w:cs="Times New Roman"/>
                <w:b/>
                <w:bCs/>
                <w:color w:val="000000" w:themeColor="text1"/>
                <w:sz w:val="18"/>
                <w:szCs w:val="18"/>
              </w:rPr>
              <w:t>Plānotā vērtība</w:t>
            </w:r>
          </w:p>
        </w:tc>
        <w:tc>
          <w:tcPr>
            <w:tcW w:w="810"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38999EC6" w14:textId="1D3E8532" w:rsidR="6944BF88" w:rsidRPr="00B07A1E" w:rsidRDefault="6944BF88" w:rsidP="00D012AA">
            <w:pPr>
              <w:spacing w:after="0" w:line="240" w:lineRule="auto"/>
              <w:jc w:val="center"/>
              <w:rPr>
                <w:rFonts w:ascii="Times New Roman" w:hAnsi="Times New Roman" w:cs="Times New Roman"/>
                <w:sz w:val="18"/>
                <w:szCs w:val="18"/>
              </w:rPr>
            </w:pPr>
            <w:r w:rsidRPr="00B07A1E">
              <w:rPr>
                <w:rFonts w:ascii="Times New Roman" w:eastAsia="Calibri" w:hAnsi="Times New Roman" w:cs="Times New Roman"/>
                <w:b/>
                <w:bCs/>
                <w:color w:val="000000" w:themeColor="text1"/>
                <w:sz w:val="18"/>
                <w:szCs w:val="18"/>
              </w:rPr>
              <w:t>Izpilde/ novērtējums</w:t>
            </w:r>
          </w:p>
        </w:tc>
        <w:tc>
          <w:tcPr>
            <w:tcW w:w="1832"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0742875A" w14:textId="6CD7A552" w:rsidR="6944BF88" w:rsidRPr="00B07A1E" w:rsidRDefault="6944BF88" w:rsidP="00D012AA">
            <w:pPr>
              <w:spacing w:after="0" w:line="240" w:lineRule="auto"/>
              <w:jc w:val="center"/>
              <w:rPr>
                <w:rFonts w:ascii="Times New Roman" w:hAnsi="Times New Roman" w:cs="Times New Roman"/>
                <w:sz w:val="18"/>
                <w:szCs w:val="18"/>
              </w:rPr>
            </w:pPr>
            <w:r w:rsidRPr="00B07A1E">
              <w:rPr>
                <w:rFonts w:ascii="Times New Roman" w:eastAsia="Calibri" w:hAnsi="Times New Roman" w:cs="Times New Roman"/>
                <w:b/>
                <w:bCs/>
                <w:color w:val="000000" w:themeColor="text1"/>
                <w:sz w:val="18"/>
                <w:szCs w:val="18"/>
              </w:rPr>
              <w:t>Izpildes/ novērtējuma novirze no plānotās vērtības, %</w:t>
            </w:r>
          </w:p>
        </w:tc>
        <w:tc>
          <w:tcPr>
            <w:tcW w:w="344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2D81807E" w14:textId="0E8B1BA2" w:rsidR="6944BF88" w:rsidRPr="00B07A1E" w:rsidRDefault="6944BF88" w:rsidP="00D012AA">
            <w:pPr>
              <w:spacing w:after="0" w:line="240" w:lineRule="auto"/>
              <w:jc w:val="center"/>
              <w:rPr>
                <w:rFonts w:ascii="Times New Roman" w:hAnsi="Times New Roman" w:cs="Times New Roman"/>
                <w:sz w:val="18"/>
                <w:szCs w:val="18"/>
              </w:rPr>
            </w:pPr>
            <w:r w:rsidRPr="00B07A1E">
              <w:rPr>
                <w:rFonts w:ascii="Times New Roman" w:eastAsia="Calibri" w:hAnsi="Times New Roman" w:cs="Times New Roman"/>
                <w:b/>
                <w:bCs/>
                <w:color w:val="000000" w:themeColor="text1"/>
                <w:sz w:val="18"/>
                <w:szCs w:val="18"/>
              </w:rPr>
              <w:t>Iemesli/faktori, kas ir noteikuši izpildi/neizpildi</w:t>
            </w:r>
          </w:p>
        </w:tc>
      </w:tr>
      <w:tr w:rsidR="6944BF88" w:rsidRPr="00FD4C89" w14:paraId="75594567" w14:textId="77777777" w:rsidTr="6891C8B0">
        <w:trPr>
          <w:trHeight w:val="1845"/>
        </w:trPr>
        <w:tc>
          <w:tcPr>
            <w:tcW w:w="720" w:type="dxa"/>
            <w:tcBorders>
              <w:top w:val="single" w:sz="8" w:space="0" w:color="auto"/>
              <w:left w:val="single" w:sz="8" w:space="0" w:color="auto"/>
              <w:bottom w:val="single" w:sz="8" w:space="0" w:color="auto"/>
              <w:right w:val="single" w:sz="8" w:space="0" w:color="auto"/>
            </w:tcBorders>
          </w:tcPr>
          <w:p w14:paraId="07BB0EC2" w14:textId="2FDF0041"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1.</w:t>
            </w:r>
          </w:p>
        </w:tc>
        <w:tc>
          <w:tcPr>
            <w:tcW w:w="2708" w:type="dxa"/>
            <w:tcBorders>
              <w:top w:val="single" w:sz="8" w:space="0" w:color="auto"/>
              <w:left w:val="single" w:sz="8" w:space="0" w:color="auto"/>
              <w:bottom w:val="single" w:sz="8" w:space="0" w:color="auto"/>
              <w:right w:val="single" w:sz="8" w:space="0" w:color="auto"/>
            </w:tcBorders>
          </w:tcPr>
          <w:p w14:paraId="3F62B807" w14:textId="4C6D5802"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ĪADT, tai skaitā </w:t>
            </w:r>
            <w:proofErr w:type="spellStart"/>
            <w:r w:rsidRPr="00FD4C89">
              <w:rPr>
                <w:rFonts w:ascii="Times New Roman" w:eastAsia="Calibri" w:hAnsi="Times New Roman" w:cs="Times New Roman"/>
                <w:i/>
                <w:iCs/>
              </w:rPr>
              <w:t>Natura</w:t>
            </w:r>
            <w:proofErr w:type="spellEnd"/>
            <w:r w:rsidRPr="00FD4C89">
              <w:rPr>
                <w:rFonts w:ascii="Times New Roman" w:eastAsia="Calibri" w:hAnsi="Times New Roman" w:cs="Times New Roman"/>
                <w:i/>
                <w:iCs/>
              </w:rPr>
              <w:t xml:space="preserve"> 2000 </w:t>
            </w:r>
            <w:r w:rsidRPr="00FD4C89">
              <w:rPr>
                <w:rFonts w:ascii="Times New Roman" w:eastAsia="Calibri" w:hAnsi="Times New Roman" w:cs="Times New Roman"/>
              </w:rPr>
              <w:t xml:space="preserve">teritoriju pārvaldība, līdzsvarojot dabas saglabāšanas un ilgtspējīgas attīstības mērķus </w:t>
            </w:r>
          </w:p>
        </w:tc>
        <w:tc>
          <w:tcPr>
            <w:tcW w:w="1909" w:type="dxa"/>
            <w:tcBorders>
              <w:top w:val="single" w:sz="8" w:space="0" w:color="auto"/>
              <w:left w:val="single" w:sz="8" w:space="0" w:color="auto"/>
              <w:bottom w:val="single" w:sz="8" w:space="0" w:color="auto"/>
              <w:right w:val="single" w:sz="8" w:space="0" w:color="auto"/>
            </w:tcBorders>
          </w:tcPr>
          <w:p w14:paraId="0A50D1A4" w14:textId="4CBE54FA"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ĪADT īpatsvars, kas ir uzskatāmas par potenciālām riska teritorijām un kurām pārbaudīta un novērtēta atbilstība aizsardzības un izmantošanas prasībām </w:t>
            </w:r>
          </w:p>
        </w:tc>
        <w:tc>
          <w:tcPr>
            <w:tcW w:w="766" w:type="dxa"/>
            <w:tcBorders>
              <w:top w:val="single" w:sz="8" w:space="0" w:color="auto"/>
              <w:left w:val="single" w:sz="8" w:space="0" w:color="auto"/>
              <w:bottom w:val="single" w:sz="8" w:space="0" w:color="auto"/>
              <w:right w:val="single" w:sz="8" w:space="0" w:color="auto"/>
            </w:tcBorders>
          </w:tcPr>
          <w:p w14:paraId="495654A2" w14:textId="52D8043A"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procenti </w:t>
            </w:r>
          </w:p>
        </w:tc>
        <w:tc>
          <w:tcPr>
            <w:tcW w:w="766" w:type="dxa"/>
            <w:tcBorders>
              <w:top w:val="single" w:sz="8" w:space="0" w:color="auto"/>
              <w:left w:val="single" w:sz="8" w:space="0" w:color="auto"/>
              <w:bottom w:val="single" w:sz="8" w:space="0" w:color="auto"/>
              <w:right w:val="single" w:sz="8" w:space="0" w:color="auto"/>
            </w:tcBorders>
          </w:tcPr>
          <w:p w14:paraId="09AE8AF3" w14:textId="5D9D2B70"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810" w:type="dxa"/>
            <w:tcBorders>
              <w:top w:val="single" w:sz="8" w:space="0" w:color="auto"/>
              <w:left w:val="single" w:sz="8" w:space="0" w:color="auto"/>
              <w:bottom w:val="single" w:sz="8" w:space="0" w:color="auto"/>
              <w:right w:val="single" w:sz="8" w:space="0" w:color="auto"/>
            </w:tcBorders>
          </w:tcPr>
          <w:p w14:paraId="19227410" w14:textId="493389A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98 </w:t>
            </w:r>
          </w:p>
        </w:tc>
        <w:tc>
          <w:tcPr>
            <w:tcW w:w="1832" w:type="dxa"/>
            <w:tcBorders>
              <w:top w:val="single" w:sz="8" w:space="0" w:color="auto"/>
              <w:left w:val="single" w:sz="8" w:space="0" w:color="auto"/>
              <w:bottom w:val="single" w:sz="8" w:space="0" w:color="auto"/>
              <w:right w:val="single" w:sz="8" w:space="0" w:color="auto"/>
            </w:tcBorders>
          </w:tcPr>
          <w:p w14:paraId="221F9B10" w14:textId="441FB5BD"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-2,0 </w:t>
            </w:r>
          </w:p>
        </w:tc>
        <w:tc>
          <w:tcPr>
            <w:tcW w:w="3448" w:type="dxa"/>
            <w:tcBorders>
              <w:top w:val="single" w:sz="8" w:space="0" w:color="auto"/>
              <w:left w:val="single" w:sz="8" w:space="0" w:color="auto"/>
              <w:bottom w:val="single" w:sz="8" w:space="0" w:color="auto"/>
              <w:right w:val="single" w:sz="8" w:space="0" w:color="auto"/>
            </w:tcBorders>
          </w:tcPr>
          <w:p w14:paraId="5F9B2CD4" w14:textId="3760C86B"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374C2935" w14:textId="77777777" w:rsidTr="6891C8B0">
        <w:trPr>
          <w:trHeight w:val="1260"/>
        </w:trPr>
        <w:tc>
          <w:tcPr>
            <w:tcW w:w="720" w:type="dxa"/>
            <w:tcBorders>
              <w:top w:val="single" w:sz="8" w:space="0" w:color="auto"/>
              <w:left w:val="single" w:sz="8" w:space="0" w:color="auto"/>
              <w:bottom w:val="single" w:sz="8" w:space="0" w:color="auto"/>
              <w:right w:val="single" w:sz="8" w:space="0" w:color="auto"/>
            </w:tcBorders>
          </w:tcPr>
          <w:p w14:paraId="7CE45DF4" w14:textId="0D6A1635"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2.</w:t>
            </w:r>
          </w:p>
        </w:tc>
        <w:tc>
          <w:tcPr>
            <w:tcW w:w="2708" w:type="dxa"/>
            <w:tcBorders>
              <w:top w:val="single" w:sz="8" w:space="0" w:color="auto"/>
              <w:left w:val="single" w:sz="8" w:space="0" w:color="auto"/>
              <w:bottom w:val="single" w:sz="8" w:space="0" w:color="auto"/>
              <w:right w:val="single" w:sz="8" w:space="0" w:color="auto"/>
            </w:tcBorders>
          </w:tcPr>
          <w:p w14:paraId="77A97B8E" w14:textId="7AC8AA25"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ĪADT, tai skaitā </w:t>
            </w:r>
            <w:proofErr w:type="spellStart"/>
            <w:r w:rsidRPr="00FD4C89">
              <w:rPr>
                <w:rFonts w:ascii="Times New Roman" w:eastAsia="Calibri" w:hAnsi="Times New Roman" w:cs="Times New Roman"/>
                <w:i/>
                <w:iCs/>
              </w:rPr>
              <w:t>Natura</w:t>
            </w:r>
            <w:proofErr w:type="spellEnd"/>
            <w:r w:rsidRPr="00FD4C89">
              <w:rPr>
                <w:rFonts w:ascii="Times New Roman" w:eastAsia="Calibri" w:hAnsi="Times New Roman" w:cs="Times New Roman"/>
                <w:i/>
                <w:iCs/>
              </w:rPr>
              <w:t xml:space="preserve"> 2000 </w:t>
            </w:r>
            <w:r w:rsidRPr="00FD4C89">
              <w:rPr>
                <w:rFonts w:ascii="Times New Roman" w:eastAsia="Calibri" w:hAnsi="Times New Roman" w:cs="Times New Roman"/>
              </w:rPr>
              <w:t xml:space="preserve">teritoriju pārvaldība, līdzsvarojot dabas saglabāšanas un ilgtspējīgas attīstības mērķus </w:t>
            </w:r>
          </w:p>
        </w:tc>
        <w:tc>
          <w:tcPr>
            <w:tcW w:w="1909" w:type="dxa"/>
            <w:tcBorders>
              <w:top w:val="single" w:sz="8" w:space="0" w:color="auto"/>
              <w:left w:val="single" w:sz="8" w:space="0" w:color="auto"/>
              <w:bottom w:val="single" w:sz="8" w:space="0" w:color="auto"/>
              <w:right w:val="single" w:sz="8" w:space="0" w:color="auto"/>
            </w:tcBorders>
          </w:tcPr>
          <w:p w14:paraId="4F5BA94B" w14:textId="32839F2A"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Uzraudzīta dabas aizsardzības plānu izstrāde </w:t>
            </w:r>
          </w:p>
        </w:tc>
        <w:tc>
          <w:tcPr>
            <w:tcW w:w="766" w:type="dxa"/>
            <w:tcBorders>
              <w:top w:val="single" w:sz="8" w:space="0" w:color="auto"/>
              <w:left w:val="single" w:sz="8" w:space="0" w:color="auto"/>
              <w:bottom w:val="single" w:sz="8" w:space="0" w:color="auto"/>
              <w:right w:val="single" w:sz="8" w:space="0" w:color="auto"/>
            </w:tcBorders>
          </w:tcPr>
          <w:p w14:paraId="2069845E" w14:textId="43212068"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skaits </w:t>
            </w:r>
          </w:p>
        </w:tc>
        <w:tc>
          <w:tcPr>
            <w:tcW w:w="766" w:type="dxa"/>
            <w:tcBorders>
              <w:top w:val="single" w:sz="8" w:space="0" w:color="auto"/>
              <w:left w:val="single" w:sz="8" w:space="0" w:color="auto"/>
              <w:bottom w:val="single" w:sz="8" w:space="0" w:color="auto"/>
              <w:right w:val="single" w:sz="8" w:space="0" w:color="auto"/>
            </w:tcBorders>
          </w:tcPr>
          <w:p w14:paraId="56FEC951" w14:textId="3ADDCE65"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15 </w:t>
            </w:r>
          </w:p>
        </w:tc>
        <w:tc>
          <w:tcPr>
            <w:tcW w:w="810" w:type="dxa"/>
            <w:tcBorders>
              <w:top w:val="single" w:sz="8" w:space="0" w:color="auto"/>
              <w:left w:val="single" w:sz="8" w:space="0" w:color="auto"/>
              <w:bottom w:val="single" w:sz="8" w:space="0" w:color="auto"/>
              <w:right w:val="single" w:sz="8" w:space="0" w:color="auto"/>
            </w:tcBorders>
          </w:tcPr>
          <w:p w14:paraId="5787D98A" w14:textId="470D9C1B"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12 </w:t>
            </w:r>
          </w:p>
        </w:tc>
        <w:tc>
          <w:tcPr>
            <w:tcW w:w="1832" w:type="dxa"/>
            <w:tcBorders>
              <w:top w:val="single" w:sz="8" w:space="0" w:color="auto"/>
              <w:left w:val="single" w:sz="8" w:space="0" w:color="auto"/>
              <w:bottom w:val="single" w:sz="8" w:space="0" w:color="auto"/>
              <w:right w:val="single" w:sz="8" w:space="0" w:color="auto"/>
            </w:tcBorders>
          </w:tcPr>
          <w:p w14:paraId="59733361" w14:textId="341C71CB"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-20,0 </w:t>
            </w:r>
          </w:p>
        </w:tc>
        <w:tc>
          <w:tcPr>
            <w:tcW w:w="3448" w:type="dxa"/>
            <w:tcBorders>
              <w:top w:val="single" w:sz="8" w:space="0" w:color="auto"/>
              <w:left w:val="single" w:sz="8" w:space="0" w:color="auto"/>
              <w:bottom w:val="single" w:sz="8" w:space="0" w:color="auto"/>
              <w:right w:val="single" w:sz="8" w:space="0" w:color="auto"/>
            </w:tcBorders>
          </w:tcPr>
          <w:p w14:paraId="1295D0FA" w14:textId="12074BC4"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Atbilstoši normatīvajiem aktiem ĪADT dabas aizsardzības plānu izstrādi var organizēt jebkura fiziska vai juridiska persona par saviem līdzekļiem vai arī piesaistīt valsts vai starptautisko finansējumu. Finansējums dabas aizsardzības plānu izstrādei galvenokārt tiek piesaistīts no ES fondiem, īstenojot projektus. DAP īsteno visu dabas aizsardzības plānu izstrādes uzraudzību. 2022. gadā turpinājās iepriekšējos gados uzsākto dabas aizsardzības plānu izstrāde projekta "Dabas skaitīšana" ietvaros, tostarp tādām lielām, kompleksām teritorijām kā Gaujas NP, Ķemeru </w:t>
            </w:r>
            <w:r w:rsidRPr="00FD4C89">
              <w:rPr>
                <w:rFonts w:ascii="Times New Roman" w:eastAsia="Calibri" w:hAnsi="Times New Roman" w:cs="Times New Roman"/>
              </w:rPr>
              <w:lastRenderedPageBreak/>
              <w:t xml:space="preserve">NP, DL "Lubāna mitrājs", aizsargājamo ainavu apvidus "Augšdaugava", kuru izstrādi nevar pabeigt viena gada ietvaros. Ņemot vērā, ka plānu izstrāde ir atkarīga no pieejamā finansējuma, pārskata periodā ir  mazāks izstrādē esošo un attiecīgi uzraudzīto dabas aizsardzības plānu skaits nekā sākotnēji plānots, jo DAP iesniegtais jaunais LIFE projekta pieteikums, kas paredzētu jaunu dabas aizsardzības plānu izstrādi, netika apstiprināts.  </w:t>
            </w:r>
          </w:p>
        </w:tc>
      </w:tr>
      <w:tr w:rsidR="6944BF88" w:rsidRPr="00FD4C89" w14:paraId="158985B0" w14:textId="77777777" w:rsidTr="6891C8B0">
        <w:trPr>
          <w:trHeight w:val="1845"/>
        </w:trPr>
        <w:tc>
          <w:tcPr>
            <w:tcW w:w="720" w:type="dxa"/>
            <w:tcBorders>
              <w:top w:val="single" w:sz="8" w:space="0" w:color="auto"/>
              <w:left w:val="single" w:sz="8" w:space="0" w:color="auto"/>
              <w:bottom w:val="single" w:sz="8" w:space="0" w:color="auto"/>
              <w:right w:val="single" w:sz="8" w:space="0" w:color="auto"/>
            </w:tcBorders>
          </w:tcPr>
          <w:p w14:paraId="023AB273" w14:textId="1F4C8E30"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3.</w:t>
            </w:r>
          </w:p>
        </w:tc>
        <w:tc>
          <w:tcPr>
            <w:tcW w:w="2708" w:type="dxa"/>
            <w:tcBorders>
              <w:top w:val="single" w:sz="8" w:space="0" w:color="auto"/>
              <w:left w:val="single" w:sz="8" w:space="0" w:color="auto"/>
              <w:bottom w:val="single" w:sz="8" w:space="0" w:color="auto"/>
              <w:right w:val="single" w:sz="8" w:space="0" w:color="auto"/>
            </w:tcBorders>
          </w:tcPr>
          <w:p w14:paraId="3D7B2B93" w14:textId="58114B1E"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ĪADT, tai skaitā </w:t>
            </w:r>
            <w:proofErr w:type="spellStart"/>
            <w:r w:rsidRPr="00FD4C89">
              <w:rPr>
                <w:rFonts w:ascii="Times New Roman" w:eastAsia="Calibri" w:hAnsi="Times New Roman" w:cs="Times New Roman"/>
                <w:i/>
                <w:iCs/>
              </w:rPr>
              <w:t>Natura</w:t>
            </w:r>
            <w:proofErr w:type="spellEnd"/>
            <w:r w:rsidRPr="00FD4C89">
              <w:rPr>
                <w:rFonts w:ascii="Times New Roman" w:eastAsia="Calibri" w:hAnsi="Times New Roman" w:cs="Times New Roman"/>
                <w:i/>
                <w:iCs/>
              </w:rPr>
              <w:t xml:space="preserve"> 2000 </w:t>
            </w:r>
            <w:r w:rsidRPr="00FD4C89">
              <w:rPr>
                <w:rFonts w:ascii="Times New Roman" w:eastAsia="Calibri" w:hAnsi="Times New Roman" w:cs="Times New Roman"/>
              </w:rPr>
              <w:t xml:space="preserve">teritoriju pārvaldība, līdzsvarojot dabas saglabāšanas un ilgtspējīgas attīstības mērķus </w:t>
            </w:r>
          </w:p>
        </w:tc>
        <w:tc>
          <w:tcPr>
            <w:tcW w:w="1909" w:type="dxa"/>
            <w:tcBorders>
              <w:top w:val="single" w:sz="8" w:space="0" w:color="auto"/>
              <w:left w:val="single" w:sz="8" w:space="0" w:color="auto"/>
              <w:bottom w:val="single" w:sz="8" w:space="0" w:color="auto"/>
              <w:right w:val="single" w:sz="8" w:space="0" w:color="auto"/>
            </w:tcBorders>
          </w:tcPr>
          <w:p w14:paraId="65B0EC42" w14:textId="16C2EA06"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Izvērtēto darbību īpatsvars no pieteiktajām darbībām, nosakot priekšnoteikumus darbību veikšanai ĪADT, mikroliegumos, ar īpaši aizsargājamām sugām un biotopiem </w:t>
            </w:r>
          </w:p>
        </w:tc>
        <w:tc>
          <w:tcPr>
            <w:tcW w:w="766" w:type="dxa"/>
            <w:tcBorders>
              <w:top w:val="single" w:sz="8" w:space="0" w:color="auto"/>
              <w:left w:val="single" w:sz="8" w:space="0" w:color="auto"/>
              <w:bottom w:val="single" w:sz="8" w:space="0" w:color="auto"/>
              <w:right w:val="single" w:sz="8" w:space="0" w:color="auto"/>
            </w:tcBorders>
          </w:tcPr>
          <w:p w14:paraId="1DD7BFAE" w14:textId="304BDE00"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procenti </w:t>
            </w:r>
          </w:p>
        </w:tc>
        <w:tc>
          <w:tcPr>
            <w:tcW w:w="766" w:type="dxa"/>
            <w:tcBorders>
              <w:top w:val="single" w:sz="8" w:space="0" w:color="auto"/>
              <w:left w:val="single" w:sz="8" w:space="0" w:color="auto"/>
              <w:bottom w:val="single" w:sz="8" w:space="0" w:color="auto"/>
              <w:right w:val="single" w:sz="8" w:space="0" w:color="auto"/>
            </w:tcBorders>
          </w:tcPr>
          <w:p w14:paraId="2FCC4C34" w14:textId="3F32524B"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810" w:type="dxa"/>
            <w:tcBorders>
              <w:top w:val="single" w:sz="8" w:space="0" w:color="auto"/>
              <w:left w:val="single" w:sz="8" w:space="0" w:color="auto"/>
              <w:bottom w:val="single" w:sz="8" w:space="0" w:color="auto"/>
              <w:right w:val="single" w:sz="8" w:space="0" w:color="auto"/>
            </w:tcBorders>
          </w:tcPr>
          <w:p w14:paraId="6EB2B55C" w14:textId="52D5C150"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1832" w:type="dxa"/>
            <w:tcBorders>
              <w:top w:val="single" w:sz="8" w:space="0" w:color="auto"/>
              <w:left w:val="single" w:sz="8" w:space="0" w:color="auto"/>
              <w:bottom w:val="single" w:sz="8" w:space="0" w:color="auto"/>
              <w:right w:val="single" w:sz="8" w:space="0" w:color="auto"/>
            </w:tcBorders>
          </w:tcPr>
          <w:p w14:paraId="1585F335" w14:textId="41E4FDE4"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0,0 </w:t>
            </w:r>
          </w:p>
        </w:tc>
        <w:tc>
          <w:tcPr>
            <w:tcW w:w="3448" w:type="dxa"/>
            <w:tcBorders>
              <w:top w:val="single" w:sz="8" w:space="0" w:color="auto"/>
              <w:left w:val="single" w:sz="8" w:space="0" w:color="auto"/>
              <w:bottom w:val="single" w:sz="8" w:space="0" w:color="auto"/>
              <w:right w:val="single" w:sz="8" w:space="0" w:color="auto"/>
            </w:tcBorders>
          </w:tcPr>
          <w:p w14:paraId="67C1F224" w14:textId="0536F536"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33836A23" w14:textId="77777777" w:rsidTr="6891C8B0">
        <w:trPr>
          <w:trHeight w:val="1245"/>
        </w:trPr>
        <w:tc>
          <w:tcPr>
            <w:tcW w:w="720" w:type="dxa"/>
            <w:tcBorders>
              <w:top w:val="single" w:sz="8" w:space="0" w:color="auto"/>
              <w:left w:val="single" w:sz="8" w:space="0" w:color="auto"/>
              <w:bottom w:val="single" w:sz="8" w:space="0" w:color="auto"/>
              <w:right w:val="single" w:sz="8" w:space="0" w:color="auto"/>
            </w:tcBorders>
          </w:tcPr>
          <w:p w14:paraId="6659A74F" w14:textId="1BF75334"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lastRenderedPageBreak/>
              <w:t>4.</w:t>
            </w:r>
          </w:p>
        </w:tc>
        <w:tc>
          <w:tcPr>
            <w:tcW w:w="2708" w:type="dxa"/>
            <w:tcBorders>
              <w:top w:val="single" w:sz="8" w:space="0" w:color="auto"/>
              <w:left w:val="single" w:sz="8" w:space="0" w:color="auto"/>
              <w:bottom w:val="single" w:sz="8" w:space="0" w:color="auto"/>
              <w:right w:val="single" w:sz="8" w:space="0" w:color="auto"/>
            </w:tcBorders>
          </w:tcPr>
          <w:p w14:paraId="50BF67F3" w14:textId="37600524"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Nodrošināts labvēlīgs aizsardzības stāvoklis vismaz 60% īpaši aizsargājamo sugu un biotopu </w:t>
            </w:r>
          </w:p>
        </w:tc>
        <w:tc>
          <w:tcPr>
            <w:tcW w:w="1909" w:type="dxa"/>
            <w:tcBorders>
              <w:top w:val="single" w:sz="8" w:space="0" w:color="auto"/>
              <w:left w:val="single" w:sz="8" w:space="0" w:color="auto"/>
              <w:bottom w:val="single" w:sz="8" w:space="0" w:color="auto"/>
              <w:right w:val="single" w:sz="8" w:space="0" w:color="auto"/>
            </w:tcBorders>
          </w:tcPr>
          <w:p w14:paraId="737A4D28" w14:textId="05634779"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Pārbaudīta un novērtēta mikroliegumu, īpaši aizsargājamo sugu un biotopu atbilstība aizsardzības prasībām no potenciāli apdraudētiem objektiem </w:t>
            </w:r>
          </w:p>
        </w:tc>
        <w:tc>
          <w:tcPr>
            <w:tcW w:w="766" w:type="dxa"/>
            <w:tcBorders>
              <w:top w:val="single" w:sz="8" w:space="0" w:color="auto"/>
              <w:left w:val="single" w:sz="8" w:space="0" w:color="auto"/>
              <w:bottom w:val="single" w:sz="8" w:space="0" w:color="auto"/>
              <w:right w:val="single" w:sz="8" w:space="0" w:color="auto"/>
            </w:tcBorders>
          </w:tcPr>
          <w:p w14:paraId="23A34B36" w14:textId="196E8227"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procenti </w:t>
            </w:r>
          </w:p>
        </w:tc>
        <w:tc>
          <w:tcPr>
            <w:tcW w:w="766" w:type="dxa"/>
            <w:tcBorders>
              <w:top w:val="single" w:sz="8" w:space="0" w:color="auto"/>
              <w:left w:val="single" w:sz="8" w:space="0" w:color="auto"/>
              <w:bottom w:val="single" w:sz="8" w:space="0" w:color="auto"/>
              <w:right w:val="single" w:sz="8" w:space="0" w:color="auto"/>
            </w:tcBorders>
          </w:tcPr>
          <w:p w14:paraId="36A782A5" w14:textId="23DD4B64"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75 </w:t>
            </w:r>
          </w:p>
        </w:tc>
        <w:tc>
          <w:tcPr>
            <w:tcW w:w="810" w:type="dxa"/>
            <w:tcBorders>
              <w:top w:val="single" w:sz="8" w:space="0" w:color="auto"/>
              <w:left w:val="single" w:sz="8" w:space="0" w:color="auto"/>
              <w:bottom w:val="single" w:sz="8" w:space="0" w:color="auto"/>
              <w:right w:val="single" w:sz="8" w:space="0" w:color="auto"/>
            </w:tcBorders>
          </w:tcPr>
          <w:p w14:paraId="0982BAA6" w14:textId="374B05F0"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1832" w:type="dxa"/>
            <w:tcBorders>
              <w:top w:val="single" w:sz="8" w:space="0" w:color="auto"/>
              <w:left w:val="single" w:sz="8" w:space="0" w:color="auto"/>
              <w:bottom w:val="single" w:sz="8" w:space="0" w:color="auto"/>
              <w:right w:val="single" w:sz="8" w:space="0" w:color="auto"/>
            </w:tcBorders>
          </w:tcPr>
          <w:p w14:paraId="4B2135E1" w14:textId="43EEA48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33,3 </w:t>
            </w:r>
          </w:p>
        </w:tc>
        <w:tc>
          <w:tcPr>
            <w:tcW w:w="3448" w:type="dxa"/>
            <w:tcBorders>
              <w:top w:val="single" w:sz="8" w:space="0" w:color="auto"/>
              <w:left w:val="single" w:sz="8" w:space="0" w:color="auto"/>
              <w:bottom w:val="single" w:sz="8" w:space="0" w:color="auto"/>
              <w:right w:val="single" w:sz="8" w:space="0" w:color="auto"/>
            </w:tcBorders>
          </w:tcPr>
          <w:p w14:paraId="77F209E6" w14:textId="60D43CCA"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Izvērtējot iespējamos riskus attiecībā uz īpaši aizsargājamo sugu un biotopu aizsardzībai noteikto prasību ievērošanu, DAP ir veikusi lielāku skaitu potenciāli apdraudēto objektu pārbaudes nekā sākotnēji plānots, tādējādi palielinājies rādītāja 2022. gada izpildes apjoms. </w:t>
            </w:r>
          </w:p>
        </w:tc>
      </w:tr>
      <w:tr w:rsidR="6944BF88" w:rsidRPr="00FD4C89" w14:paraId="51A8CFEF" w14:textId="77777777" w:rsidTr="6891C8B0">
        <w:trPr>
          <w:trHeight w:val="690"/>
        </w:trPr>
        <w:tc>
          <w:tcPr>
            <w:tcW w:w="720" w:type="dxa"/>
            <w:tcBorders>
              <w:top w:val="single" w:sz="8" w:space="0" w:color="auto"/>
              <w:left w:val="single" w:sz="8" w:space="0" w:color="auto"/>
              <w:bottom w:val="single" w:sz="8" w:space="0" w:color="auto"/>
              <w:right w:val="single" w:sz="8" w:space="0" w:color="auto"/>
            </w:tcBorders>
          </w:tcPr>
          <w:p w14:paraId="251ED6D4" w14:textId="7936CD58"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5.</w:t>
            </w:r>
          </w:p>
        </w:tc>
        <w:tc>
          <w:tcPr>
            <w:tcW w:w="2708" w:type="dxa"/>
            <w:tcBorders>
              <w:top w:val="single" w:sz="8" w:space="0" w:color="auto"/>
              <w:left w:val="single" w:sz="8" w:space="0" w:color="auto"/>
              <w:bottom w:val="single" w:sz="8" w:space="0" w:color="auto"/>
              <w:right w:val="single" w:sz="8" w:space="0" w:color="auto"/>
            </w:tcBorders>
          </w:tcPr>
          <w:p w14:paraId="022B0EEF" w14:textId="3DAF4AD4"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Nodrošināts labvēlīgs stāvoklis vismaz 60% īpaši aizsargājamo sugu un biotopu </w:t>
            </w:r>
          </w:p>
        </w:tc>
        <w:tc>
          <w:tcPr>
            <w:tcW w:w="1909" w:type="dxa"/>
            <w:tcBorders>
              <w:top w:val="single" w:sz="8" w:space="0" w:color="auto"/>
              <w:left w:val="single" w:sz="8" w:space="0" w:color="auto"/>
              <w:bottom w:val="single" w:sz="8" w:space="0" w:color="auto"/>
              <w:right w:val="single" w:sz="8" w:space="0" w:color="auto"/>
            </w:tcBorders>
          </w:tcPr>
          <w:p w14:paraId="25D4730A" w14:textId="280AC3EA"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Uzraudzīta sugu un biotopu aizsardzības plānu izstrāde </w:t>
            </w:r>
          </w:p>
        </w:tc>
        <w:tc>
          <w:tcPr>
            <w:tcW w:w="766" w:type="dxa"/>
            <w:tcBorders>
              <w:top w:val="single" w:sz="8" w:space="0" w:color="auto"/>
              <w:left w:val="single" w:sz="8" w:space="0" w:color="auto"/>
              <w:bottom w:val="single" w:sz="8" w:space="0" w:color="auto"/>
              <w:right w:val="single" w:sz="8" w:space="0" w:color="auto"/>
            </w:tcBorders>
          </w:tcPr>
          <w:p w14:paraId="6AC47F2D" w14:textId="7B65F6A8"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skaits </w:t>
            </w:r>
          </w:p>
        </w:tc>
        <w:tc>
          <w:tcPr>
            <w:tcW w:w="766" w:type="dxa"/>
            <w:tcBorders>
              <w:top w:val="single" w:sz="8" w:space="0" w:color="auto"/>
              <w:left w:val="single" w:sz="8" w:space="0" w:color="auto"/>
              <w:bottom w:val="single" w:sz="8" w:space="0" w:color="auto"/>
              <w:right w:val="single" w:sz="8" w:space="0" w:color="auto"/>
            </w:tcBorders>
          </w:tcPr>
          <w:p w14:paraId="54272ED3" w14:textId="5A01ADF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3 </w:t>
            </w:r>
          </w:p>
        </w:tc>
        <w:tc>
          <w:tcPr>
            <w:tcW w:w="810" w:type="dxa"/>
            <w:tcBorders>
              <w:top w:val="single" w:sz="8" w:space="0" w:color="auto"/>
              <w:left w:val="single" w:sz="8" w:space="0" w:color="auto"/>
              <w:bottom w:val="single" w:sz="8" w:space="0" w:color="auto"/>
              <w:right w:val="single" w:sz="8" w:space="0" w:color="auto"/>
            </w:tcBorders>
          </w:tcPr>
          <w:p w14:paraId="166608AC" w14:textId="1A9E2CC5"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0 </w:t>
            </w:r>
          </w:p>
        </w:tc>
        <w:tc>
          <w:tcPr>
            <w:tcW w:w="1832" w:type="dxa"/>
            <w:tcBorders>
              <w:top w:val="single" w:sz="8" w:space="0" w:color="auto"/>
              <w:left w:val="single" w:sz="8" w:space="0" w:color="auto"/>
              <w:bottom w:val="single" w:sz="8" w:space="0" w:color="auto"/>
              <w:right w:val="single" w:sz="8" w:space="0" w:color="auto"/>
            </w:tcBorders>
          </w:tcPr>
          <w:p w14:paraId="733923F5" w14:textId="77E1F0E7"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-100,0 </w:t>
            </w:r>
          </w:p>
        </w:tc>
        <w:tc>
          <w:tcPr>
            <w:tcW w:w="3448" w:type="dxa"/>
            <w:tcBorders>
              <w:top w:val="single" w:sz="8" w:space="0" w:color="auto"/>
              <w:left w:val="single" w:sz="8" w:space="0" w:color="auto"/>
              <w:bottom w:val="single" w:sz="8" w:space="0" w:color="auto"/>
              <w:right w:val="single" w:sz="8" w:space="0" w:color="auto"/>
            </w:tcBorders>
          </w:tcPr>
          <w:p w14:paraId="75D8B1E0" w14:textId="4314E446"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Atbilstoši normatīvajiem aktiem sugu un biotopu aizsardzības plānu izstrādi var organizēt jebkura fiziska vai juridiska persona par saviem līdzekļiem vai arī piesaistīt valsts vai starptautisko finansējumu. Finansējums sugu un biotopu aizsardzības plānu izstrādei galvenokārt tiek piesaistīts no ES fondiem. DAP īsteno visu sugu un biotopu aizsardzības plānu izstrādes uzraudzību. 2022. gadā neviena persona nav uzsākusi sugu un biotopu aizsardzības plānu izstrādi, kā arī DAP nav saņēmis apstiprinājumu iesniegtajiem projektu pieteikumiem, kuros bija paredzēta sugu aizsardzības plānu </w:t>
            </w:r>
            <w:r w:rsidRPr="00FD4C89">
              <w:rPr>
                <w:rFonts w:ascii="Times New Roman" w:eastAsia="Calibri" w:hAnsi="Times New Roman" w:cs="Times New Roman"/>
              </w:rPr>
              <w:lastRenderedPageBreak/>
              <w:t xml:space="preserve">izstrāde. Ņemot vērā, ka 2022. gadā izstrādē nebija neviens sugu un biotopu aizsardzības plāns, attiecīgi nebija nepieciešama šo plānu uzraudzība. </w:t>
            </w:r>
          </w:p>
        </w:tc>
      </w:tr>
      <w:tr w:rsidR="6944BF88" w:rsidRPr="00FD4C89" w14:paraId="2D237A9E" w14:textId="77777777" w:rsidTr="6891C8B0">
        <w:trPr>
          <w:trHeight w:val="615"/>
        </w:trPr>
        <w:tc>
          <w:tcPr>
            <w:tcW w:w="720" w:type="dxa"/>
            <w:tcBorders>
              <w:top w:val="single" w:sz="8" w:space="0" w:color="auto"/>
              <w:left w:val="single" w:sz="8" w:space="0" w:color="auto"/>
              <w:bottom w:val="single" w:sz="8" w:space="0" w:color="auto"/>
              <w:right w:val="single" w:sz="8" w:space="0" w:color="auto"/>
            </w:tcBorders>
          </w:tcPr>
          <w:p w14:paraId="6AAD021B" w14:textId="048C6FEF"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6.</w:t>
            </w:r>
          </w:p>
        </w:tc>
        <w:tc>
          <w:tcPr>
            <w:tcW w:w="2708" w:type="dxa"/>
            <w:tcBorders>
              <w:top w:val="single" w:sz="8" w:space="0" w:color="auto"/>
              <w:left w:val="single" w:sz="8" w:space="0" w:color="auto"/>
              <w:bottom w:val="single" w:sz="8" w:space="0" w:color="auto"/>
              <w:right w:val="single" w:sz="8" w:space="0" w:color="auto"/>
            </w:tcBorders>
          </w:tcPr>
          <w:p w14:paraId="41476020" w14:textId="510B419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Nodrošināts labvēlīgs stāvoklis vismaz 60% īpaši aizsargājamo sugu un biotopu </w:t>
            </w:r>
          </w:p>
        </w:tc>
        <w:tc>
          <w:tcPr>
            <w:tcW w:w="1909" w:type="dxa"/>
            <w:tcBorders>
              <w:top w:val="single" w:sz="8" w:space="0" w:color="auto"/>
              <w:left w:val="single" w:sz="8" w:space="0" w:color="auto"/>
              <w:bottom w:val="single" w:sz="8" w:space="0" w:color="auto"/>
              <w:right w:val="single" w:sz="8" w:space="0" w:color="auto"/>
            </w:tcBorders>
          </w:tcPr>
          <w:p w14:paraId="2B54B4C2" w14:textId="67152F2B"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Apsaimniekoti VARAM valdījumā esošie pļavu, meža un purvu biotopi </w:t>
            </w:r>
          </w:p>
        </w:tc>
        <w:tc>
          <w:tcPr>
            <w:tcW w:w="766" w:type="dxa"/>
            <w:tcBorders>
              <w:top w:val="single" w:sz="8" w:space="0" w:color="auto"/>
              <w:left w:val="single" w:sz="8" w:space="0" w:color="auto"/>
              <w:bottom w:val="single" w:sz="8" w:space="0" w:color="auto"/>
              <w:right w:val="single" w:sz="8" w:space="0" w:color="auto"/>
            </w:tcBorders>
          </w:tcPr>
          <w:p w14:paraId="1A66703A" w14:textId="39A0122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ha </w:t>
            </w:r>
          </w:p>
        </w:tc>
        <w:tc>
          <w:tcPr>
            <w:tcW w:w="766" w:type="dxa"/>
            <w:tcBorders>
              <w:top w:val="single" w:sz="8" w:space="0" w:color="auto"/>
              <w:left w:val="single" w:sz="8" w:space="0" w:color="auto"/>
              <w:bottom w:val="single" w:sz="8" w:space="0" w:color="auto"/>
              <w:right w:val="single" w:sz="8" w:space="0" w:color="auto"/>
            </w:tcBorders>
          </w:tcPr>
          <w:p w14:paraId="6CC13832" w14:textId="7D610F17"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18 007 </w:t>
            </w:r>
          </w:p>
        </w:tc>
        <w:tc>
          <w:tcPr>
            <w:tcW w:w="810" w:type="dxa"/>
            <w:tcBorders>
              <w:top w:val="single" w:sz="8" w:space="0" w:color="auto"/>
              <w:left w:val="single" w:sz="8" w:space="0" w:color="auto"/>
              <w:bottom w:val="single" w:sz="8" w:space="0" w:color="auto"/>
              <w:right w:val="single" w:sz="8" w:space="0" w:color="auto"/>
            </w:tcBorders>
          </w:tcPr>
          <w:p w14:paraId="4B1B6AD6" w14:textId="25F5574D"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18 037 </w:t>
            </w:r>
          </w:p>
        </w:tc>
        <w:tc>
          <w:tcPr>
            <w:tcW w:w="1832" w:type="dxa"/>
            <w:tcBorders>
              <w:top w:val="single" w:sz="8" w:space="0" w:color="auto"/>
              <w:left w:val="single" w:sz="8" w:space="0" w:color="auto"/>
              <w:bottom w:val="single" w:sz="8" w:space="0" w:color="auto"/>
              <w:right w:val="single" w:sz="8" w:space="0" w:color="auto"/>
            </w:tcBorders>
          </w:tcPr>
          <w:p w14:paraId="4501AEFD" w14:textId="72FE40C6"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0,2 </w:t>
            </w:r>
          </w:p>
        </w:tc>
        <w:tc>
          <w:tcPr>
            <w:tcW w:w="3448" w:type="dxa"/>
            <w:tcBorders>
              <w:top w:val="single" w:sz="8" w:space="0" w:color="auto"/>
              <w:left w:val="single" w:sz="8" w:space="0" w:color="auto"/>
              <w:bottom w:val="single" w:sz="8" w:space="0" w:color="auto"/>
              <w:right w:val="single" w:sz="8" w:space="0" w:color="auto"/>
            </w:tcBorders>
          </w:tcPr>
          <w:p w14:paraId="299C5C46" w14:textId="11053AE0"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2D12D6A3" w14:textId="77777777" w:rsidTr="6891C8B0">
        <w:trPr>
          <w:trHeight w:val="615"/>
        </w:trPr>
        <w:tc>
          <w:tcPr>
            <w:tcW w:w="720" w:type="dxa"/>
            <w:tcBorders>
              <w:top w:val="single" w:sz="8" w:space="0" w:color="auto"/>
              <w:left w:val="single" w:sz="8" w:space="0" w:color="auto"/>
              <w:bottom w:val="single" w:sz="8" w:space="0" w:color="auto"/>
              <w:right w:val="single" w:sz="8" w:space="0" w:color="auto"/>
            </w:tcBorders>
          </w:tcPr>
          <w:p w14:paraId="76F3C90F" w14:textId="5A1F2E33"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7.</w:t>
            </w:r>
          </w:p>
        </w:tc>
        <w:tc>
          <w:tcPr>
            <w:tcW w:w="2708" w:type="dxa"/>
            <w:tcBorders>
              <w:top w:val="single" w:sz="8" w:space="0" w:color="auto"/>
              <w:left w:val="single" w:sz="8" w:space="0" w:color="auto"/>
              <w:bottom w:val="single" w:sz="8" w:space="0" w:color="auto"/>
              <w:right w:val="single" w:sz="8" w:space="0" w:color="auto"/>
            </w:tcBorders>
          </w:tcPr>
          <w:p w14:paraId="1CBA0407" w14:textId="57A908D6"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Nodrošināts labvēlīgs stāvoklis vismaz 60% īpaši aizsargājamo sugu un biotopu </w:t>
            </w:r>
          </w:p>
        </w:tc>
        <w:tc>
          <w:tcPr>
            <w:tcW w:w="1909" w:type="dxa"/>
            <w:tcBorders>
              <w:top w:val="single" w:sz="8" w:space="0" w:color="auto"/>
              <w:left w:val="single" w:sz="8" w:space="0" w:color="auto"/>
              <w:bottom w:val="single" w:sz="8" w:space="0" w:color="auto"/>
              <w:right w:val="single" w:sz="8" w:space="0" w:color="auto"/>
            </w:tcBorders>
          </w:tcPr>
          <w:p w14:paraId="28CAA317" w14:textId="7DCE8978"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Apsaimniekoti VARAM valdījumā esošie prioritāri tekošu saldūdeņu biotopi </w:t>
            </w:r>
          </w:p>
        </w:tc>
        <w:tc>
          <w:tcPr>
            <w:tcW w:w="766" w:type="dxa"/>
            <w:tcBorders>
              <w:top w:val="single" w:sz="8" w:space="0" w:color="auto"/>
              <w:left w:val="single" w:sz="8" w:space="0" w:color="auto"/>
              <w:bottom w:val="single" w:sz="8" w:space="0" w:color="auto"/>
              <w:right w:val="single" w:sz="8" w:space="0" w:color="auto"/>
            </w:tcBorders>
          </w:tcPr>
          <w:p w14:paraId="6FAEFCD5" w14:textId="700517A6"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km </w:t>
            </w:r>
          </w:p>
        </w:tc>
        <w:tc>
          <w:tcPr>
            <w:tcW w:w="766" w:type="dxa"/>
            <w:tcBorders>
              <w:top w:val="single" w:sz="8" w:space="0" w:color="auto"/>
              <w:left w:val="single" w:sz="8" w:space="0" w:color="auto"/>
              <w:bottom w:val="single" w:sz="8" w:space="0" w:color="auto"/>
              <w:right w:val="single" w:sz="8" w:space="0" w:color="auto"/>
            </w:tcBorders>
          </w:tcPr>
          <w:p w14:paraId="633D36C5" w14:textId="19B6F222"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5 </w:t>
            </w:r>
          </w:p>
        </w:tc>
        <w:tc>
          <w:tcPr>
            <w:tcW w:w="810" w:type="dxa"/>
            <w:tcBorders>
              <w:top w:val="single" w:sz="8" w:space="0" w:color="auto"/>
              <w:left w:val="single" w:sz="8" w:space="0" w:color="auto"/>
              <w:bottom w:val="single" w:sz="8" w:space="0" w:color="auto"/>
              <w:right w:val="single" w:sz="8" w:space="0" w:color="auto"/>
            </w:tcBorders>
          </w:tcPr>
          <w:p w14:paraId="06F660DC" w14:textId="3EB1D80E"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4,5 </w:t>
            </w:r>
          </w:p>
        </w:tc>
        <w:tc>
          <w:tcPr>
            <w:tcW w:w="1832" w:type="dxa"/>
            <w:tcBorders>
              <w:top w:val="single" w:sz="8" w:space="0" w:color="auto"/>
              <w:left w:val="single" w:sz="8" w:space="0" w:color="auto"/>
              <w:bottom w:val="single" w:sz="8" w:space="0" w:color="auto"/>
              <w:right w:val="single" w:sz="8" w:space="0" w:color="auto"/>
            </w:tcBorders>
          </w:tcPr>
          <w:p w14:paraId="49F0DA2C" w14:textId="10CCFC58"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3448" w:type="dxa"/>
            <w:tcBorders>
              <w:top w:val="single" w:sz="8" w:space="0" w:color="auto"/>
              <w:left w:val="single" w:sz="8" w:space="0" w:color="auto"/>
              <w:bottom w:val="single" w:sz="8" w:space="0" w:color="auto"/>
              <w:right w:val="single" w:sz="8" w:space="0" w:color="auto"/>
            </w:tcBorders>
          </w:tcPr>
          <w:p w14:paraId="035EBFC7" w14:textId="70CA8B52"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4C2BCE98" w14:textId="77777777" w:rsidTr="6891C8B0">
        <w:trPr>
          <w:trHeight w:val="705"/>
        </w:trPr>
        <w:tc>
          <w:tcPr>
            <w:tcW w:w="720" w:type="dxa"/>
            <w:tcBorders>
              <w:top w:val="single" w:sz="8" w:space="0" w:color="auto"/>
              <w:left w:val="single" w:sz="8" w:space="0" w:color="auto"/>
              <w:bottom w:val="single" w:sz="8" w:space="0" w:color="auto"/>
              <w:right w:val="single" w:sz="8" w:space="0" w:color="auto"/>
            </w:tcBorders>
          </w:tcPr>
          <w:p w14:paraId="7090C926" w14:textId="4B85610B"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8.</w:t>
            </w:r>
          </w:p>
        </w:tc>
        <w:tc>
          <w:tcPr>
            <w:tcW w:w="2708" w:type="dxa"/>
            <w:tcBorders>
              <w:top w:val="single" w:sz="8" w:space="0" w:color="auto"/>
              <w:left w:val="single" w:sz="8" w:space="0" w:color="auto"/>
              <w:bottom w:val="single" w:sz="8" w:space="0" w:color="auto"/>
              <w:right w:val="single" w:sz="8" w:space="0" w:color="auto"/>
            </w:tcBorders>
          </w:tcPr>
          <w:p w14:paraId="52779D2F" w14:textId="64AADFF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Nodrošināts labvēlīgs stāvoklis vismaz 60% īpaši aizsargājamo sugu un biotopu </w:t>
            </w:r>
          </w:p>
        </w:tc>
        <w:tc>
          <w:tcPr>
            <w:tcW w:w="1909" w:type="dxa"/>
            <w:tcBorders>
              <w:top w:val="single" w:sz="8" w:space="0" w:color="auto"/>
              <w:left w:val="single" w:sz="8" w:space="0" w:color="auto"/>
              <w:bottom w:val="single" w:sz="8" w:space="0" w:color="auto"/>
              <w:right w:val="single" w:sz="8" w:space="0" w:color="auto"/>
            </w:tcBorders>
          </w:tcPr>
          <w:p w14:paraId="5A91BC27" w14:textId="295852A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Projekti īpaši aizsargājamo sugu un biotopu labvēlīga aizsardzības stāvokļa uzturēšanai un uzlabošanai </w:t>
            </w:r>
          </w:p>
        </w:tc>
        <w:tc>
          <w:tcPr>
            <w:tcW w:w="766" w:type="dxa"/>
            <w:tcBorders>
              <w:top w:val="single" w:sz="8" w:space="0" w:color="auto"/>
              <w:left w:val="single" w:sz="8" w:space="0" w:color="auto"/>
              <w:bottom w:val="single" w:sz="8" w:space="0" w:color="auto"/>
              <w:right w:val="single" w:sz="8" w:space="0" w:color="auto"/>
            </w:tcBorders>
          </w:tcPr>
          <w:p w14:paraId="1F8F9807" w14:textId="60E02D4B"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skaits </w:t>
            </w:r>
          </w:p>
        </w:tc>
        <w:tc>
          <w:tcPr>
            <w:tcW w:w="766" w:type="dxa"/>
            <w:tcBorders>
              <w:top w:val="single" w:sz="8" w:space="0" w:color="auto"/>
              <w:left w:val="single" w:sz="8" w:space="0" w:color="auto"/>
              <w:bottom w:val="single" w:sz="8" w:space="0" w:color="auto"/>
              <w:right w:val="single" w:sz="8" w:space="0" w:color="auto"/>
            </w:tcBorders>
          </w:tcPr>
          <w:p w14:paraId="5175C4C3" w14:textId="3F5D7BF7"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14 </w:t>
            </w:r>
          </w:p>
        </w:tc>
        <w:tc>
          <w:tcPr>
            <w:tcW w:w="810" w:type="dxa"/>
            <w:tcBorders>
              <w:top w:val="single" w:sz="8" w:space="0" w:color="auto"/>
              <w:left w:val="single" w:sz="8" w:space="0" w:color="auto"/>
              <w:bottom w:val="single" w:sz="8" w:space="0" w:color="auto"/>
              <w:right w:val="single" w:sz="8" w:space="0" w:color="auto"/>
            </w:tcBorders>
          </w:tcPr>
          <w:p w14:paraId="4CAC3E2A" w14:textId="20A2EFAF"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18 </w:t>
            </w:r>
          </w:p>
        </w:tc>
        <w:tc>
          <w:tcPr>
            <w:tcW w:w="1832" w:type="dxa"/>
            <w:tcBorders>
              <w:top w:val="single" w:sz="8" w:space="0" w:color="auto"/>
              <w:left w:val="single" w:sz="8" w:space="0" w:color="auto"/>
              <w:bottom w:val="single" w:sz="8" w:space="0" w:color="auto"/>
              <w:right w:val="single" w:sz="8" w:space="0" w:color="auto"/>
            </w:tcBorders>
          </w:tcPr>
          <w:p w14:paraId="38E5E3CF" w14:textId="24AADB87"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28,6 </w:t>
            </w:r>
          </w:p>
        </w:tc>
        <w:tc>
          <w:tcPr>
            <w:tcW w:w="3448" w:type="dxa"/>
            <w:tcBorders>
              <w:top w:val="single" w:sz="8" w:space="0" w:color="auto"/>
              <w:left w:val="single" w:sz="8" w:space="0" w:color="auto"/>
              <w:bottom w:val="single" w:sz="8" w:space="0" w:color="auto"/>
              <w:right w:val="single" w:sz="8" w:space="0" w:color="auto"/>
            </w:tcBorders>
          </w:tcPr>
          <w:p w14:paraId="0D6FF8FB" w14:textId="42FF7F9B"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Veidojot 2022. gada plānu, vairāki projekti vēl nebija apstiprināti, kā arī 2022. gada rudenī tika izsludināta jauna kārta nozares vides projektu pieteikumiem, kurā DAP saņēma apstiprinājumu 2 jauniem LVAF projektiem. Rezultātā pārskata periodā tika īstenots lielāks skaits projektu nekā sākotnēji plānots. </w:t>
            </w:r>
          </w:p>
        </w:tc>
      </w:tr>
      <w:tr w:rsidR="6944BF88" w:rsidRPr="00FD4C89" w14:paraId="54DB436C" w14:textId="77777777" w:rsidTr="6891C8B0">
        <w:trPr>
          <w:trHeight w:val="555"/>
        </w:trPr>
        <w:tc>
          <w:tcPr>
            <w:tcW w:w="720" w:type="dxa"/>
            <w:tcBorders>
              <w:top w:val="single" w:sz="8" w:space="0" w:color="auto"/>
              <w:left w:val="single" w:sz="8" w:space="0" w:color="auto"/>
              <w:bottom w:val="single" w:sz="8" w:space="0" w:color="auto"/>
              <w:right w:val="single" w:sz="8" w:space="0" w:color="auto"/>
            </w:tcBorders>
          </w:tcPr>
          <w:p w14:paraId="64CCEEA0" w14:textId="7EB4CDFE"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9.</w:t>
            </w:r>
          </w:p>
        </w:tc>
        <w:tc>
          <w:tcPr>
            <w:tcW w:w="2708" w:type="dxa"/>
            <w:tcBorders>
              <w:top w:val="single" w:sz="8" w:space="0" w:color="auto"/>
              <w:left w:val="single" w:sz="8" w:space="0" w:color="auto"/>
              <w:bottom w:val="single" w:sz="8" w:space="0" w:color="auto"/>
              <w:right w:val="single" w:sz="8" w:space="0" w:color="auto"/>
            </w:tcBorders>
          </w:tcPr>
          <w:p w14:paraId="627243B0" w14:textId="063CF22D"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Īstenota īpaši aizsargājamo sugu un īpaši aizsargājamo </w:t>
            </w:r>
            <w:r w:rsidRPr="00FD4C89">
              <w:rPr>
                <w:rFonts w:ascii="Times New Roman" w:eastAsia="Calibri" w:hAnsi="Times New Roman" w:cs="Times New Roman"/>
              </w:rPr>
              <w:lastRenderedPageBreak/>
              <w:t xml:space="preserve">biotopu stāvokļa novērtēšana un informācijas sagatavošana sabiedrībai un EK par </w:t>
            </w:r>
            <w:proofErr w:type="spellStart"/>
            <w:r w:rsidRPr="00FD4C89">
              <w:rPr>
                <w:rFonts w:ascii="Times New Roman" w:eastAsia="Calibri" w:hAnsi="Times New Roman" w:cs="Times New Roman"/>
                <w:i/>
                <w:iCs/>
              </w:rPr>
              <w:t>Natura</w:t>
            </w:r>
            <w:proofErr w:type="spellEnd"/>
            <w:r w:rsidRPr="00FD4C89">
              <w:rPr>
                <w:rFonts w:ascii="Times New Roman" w:eastAsia="Calibri" w:hAnsi="Times New Roman" w:cs="Times New Roman"/>
                <w:i/>
                <w:iCs/>
              </w:rPr>
              <w:t xml:space="preserve"> 2000 </w:t>
            </w:r>
            <w:r w:rsidRPr="00FD4C89">
              <w:rPr>
                <w:rFonts w:ascii="Times New Roman" w:eastAsia="Calibri" w:hAnsi="Times New Roman" w:cs="Times New Roman"/>
              </w:rPr>
              <w:t xml:space="preserve">teritorijām, īpaši aizsargājamo sugu un īpaši aizsargājamo biotopu stāvokli un īpaši aizsargājamo sugu indivīdu iegūšanu </w:t>
            </w:r>
          </w:p>
        </w:tc>
        <w:tc>
          <w:tcPr>
            <w:tcW w:w="1909" w:type="dxa"/>
            <w:tcBorders>
              <w:top w:val="single" w:sz="8" w:space="0" w:color="auto"/>
              <w:left w:val="single" w:sz="8" w:space="0" w:color="auto"/>
              <w:bottom w:val="single" w:sz="8" w:space="0" w:color="auto"/>
              <w:right w:val="single" w:sz="8" w:space="0" w:color="auto"/>
            </w:tcBorders>
          </w:tcPr>
          <w:p w14:paraId="170F1E14" w14:textId="268BE310" w:rsidR="6944BF88" w:rsidRPr="00FD4C89" w:rsidRDefault="6944BF88">
            <w:pPr>
              <w:rPr>
                <w:rFonts w:ascii="Times New Roman" w:hAnsi="Times New Roman" w:cs="Times New Roman"/>
              </w:rPr>
            </w:pPr>
            <w:r w:rsidRPr="00FD4C89">
              <w:rPr>
                <w:rFonts w:ascii="Times New Roman" w:eastAsia="Calibri" w:hAnsi="Times New Roman" w:cs="Times New Roman"/>
              </w:rPr>
              <w:lastRenderedPageBreak/>
              <w:t xml:space="preserve">Sagatavoti ziņojumi EK par </w:t>
            </w:r>
            <w:proofErr w:type="spellStart"/>
            <w:r w:rsidRPr="00FD4C89">
              <w:rPr>
                <w:rFonts w:ascii="Times New Roman" w:eastAsia="Calibri" w:hAnsi="Times New Roman" w:cs="Times New Roman"/>
                <w:i/>
                <w:iCs/>
              </w:rPr>
              <w:lastRenderedPageBreak/>
              <w:t>Natura</w:t>
            </w:r>
            <w:proofErr w:type="spellEnd"/>
            <w:r w:rsidRPr="00FD4C89">
              <w:rPr>
                <w:rFonts w:ascii="Times New Roman" w:eastAsia="Calibri" w:hAnsi="Times New Roman" w:cs="Times New Roman"/>
                <w:i/>
                <w:iCs/>
              </w:rPr>
              <w:t xml:space="preserve"> 2000 </w:t>
            </w:r>
            <w:r w:rsidRPr="00FD4C89">
              <w:rPr>
                <w:rFonts w:ascii="Times New Roman" w:eastAsia="Calibri" w:hAnsi="Times New Roman" w:cs="Times New Roman"/>
              </w:rPr>
              <w:t xml:space="preserve">teritorijām, īpaši aizsargājamo sugu un biotopu stāvokli un īpaši aizsargājamo sugu indivīdu iegūšanu, kas pieejami sabiedrībai DAP tīmekļa vietnē </w:t>
            </w:r>
          </w:p>
        </w:tc>
        <w:tc>
          <w:tcPr>
            <w:tcW w:w="766" w:type="dxa"/>
            <w:tcBorders>
              <w:top w:val="single" w:sz="8" w:space="0" w:color="auto"/>
              <w:left w:val="single" w:sz="8" w:space="0" w:color="auto"/>
              <w:bottom w:val="single" w:sz="8" w:space="0" w:color="auto"/>
              <w:right w:val="single" w:sz="8" w:space="0" w:color="auto"/>
            </w:tcBorders>
          </w:tcPr>
          <w:p w14:paraId="5AF711FF" w14:textId="28DF38C3" w:rsidR="6944BF88" w:rsidRPr="00FD4C89" w:rsidRDefault="6944BF88">
            <w:pPr>
              <w:rPr>
                <w:rFonts w:ascii="Times New Roman" w:hAnsi="Times New Roman" w:cs="Times New Roman"/>
              </w:rPr>
            </w:pPr>
            <w:r w:rsidRPr="00FD4C89">
              <w:rPr>
                <w:rFonts w:ascii="Times New Roman" w:eastAsia="Calibri" w:hAnsi="Times New Roman" w:cs="Times New Roman"/>
              </w:rPr>
              <w:lastRenderedPageBreak/>
              <w:t xml:space="preserve">skaits </w:t>
            </w:r>
          </w:p>
        </w:tc>
        <w:tc>
          <w:tcPr>
            <w:tcW w:w="766" w:type="dxa"/>
            <w:tcBorders>
              <w:top w:val="single" w:sz="8" w:space="0" w:color="auto"/>
              <w:left w:val="single" w:sz="8" w:space="0" w:color="auto"/>
              <w:bottom w:val="single" w:sz="8" w:space="0" w:color="auto"/>
              <w:right w:val="single" w:sz="8" w:space="0" w:color="auto"/>
            </w:tcBorders>
          </w:tcPr>
          <w:p w14:paraId="2E9FF0D5" w14:textId="0653F542"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2 </w:t>
            </w:r>
          </w:p>
        </w:tc>
        <w:tc>
          <w:tcPr>
            <w:tcW w:w="810" w:type="dxa"/>
            <w:tcBorders>
              <w:top w:val="single" w:sz="8" w:space="0" w:color="auto"/>
              <w:left w:val="single" w:sz="8" w:space="0" w:color="auto"/>
              <w:bottom w:val="single" w:sz="8" w:space="0" w:color="auto"/>
              <w:right w:val="single" w:sz="8" w:space="0" w:color="auto"/>
            </w:tcBorders>
          </w:tcPr>
          <w:p w14:paraId="4104174E" w14:textId="3DD6E418"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2 </w:t>
            </w:r>
          </w:p>
        </w:tc>
        <w:tc>
          <w:tcPr>
            <w:tcW w:w="1832" w:type="dxa"/>
            <w:tcBorders>
              <w:top w:val="single" w:sz="8" w:space="0" w:color="auto"/>
              <w:left w:val="single" w:sz="8" w:space="0" w:color="auto"/>
              <w:bottom w:val="single" w:sz="8" w:space="0" w:color="auto"/>
              <w:right w:val="single" w:sz="8" w:space="0" w:color="auto"/>
            </w:tcBorders>
          </w:tcPr>
          <w:p w14:paraId="33476B39" w14:textId="3C46E03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0,0 </w:t>
            </w:r>
          </w:p>
        </w:tc>
        <w:tc>
          <w:tcPr>
            <w:tcW w:w="3448" w:type="dxa"/>
            <w:tcBorders>
              <w:top w:val="single" w:sz="8" w:space="0" w:color="auto"/>
              <w:left w:val="single" w:sz="8" w:space="0" w:color="auto"/>
              <w:bottom w:val="single" w:sz="8" w:space="0" w:color="auto"/>
              <w:right w:val="single" w:sz="8" w:space="0" w:color="auto"/>
            </w:tcBorders>
          </w:tcPr>
          <w:p w14:paraId="664CFA57" w14:textId="1E74B1C1"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0522E73C" w14:textId="77777777" w:rsidTr="6891C8B0">
        <w:trPr>
          <w:trHeight w:val="690"/>
        </w:trPr>
        <w:tc>
          <w:tcPr>
            <w:tcW w:w="720" w:type="dxa"/>
            <w:tcBorders>
              <w:top w:val="single" w:sz="8" w:space="0" w:color="auto"/>
              <w:left w:val="single" w:sz="8" w:space="0" w:color="auto"/>
              <w:bottom w:val="single" w:sz="8" w:space="0" w:color="auto"/>
              <w:right w:val="single" w:sz="8" w:space="0" w:color="auto"/>
            </w:tcBorders>
          </w:tcPr>
          <w:p w14:paraId="22841AD6" w14:textId="08605929"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10.</w:t>
            </w:r>
          </w:p>
        </w:tc>
        <w:tc>
          <w:tcPr>
            <w:tcW w:w="2708" w:type="dxa"/>
            <w:tcBorders>
              <w:top w:val="single" w:sz="8" w:space="0" w:color="auto"/>
              <w:left w:val="single" w:sz="8" w:space="0" w:color="auto"/>
              <w:bottom w:val="single" w:sz="8" w:space="0" w:color="auto"/>
              <w:right w:val="single" w:sz="8" w:space="0" w:color="auto"/>
            </w:tcBorders>
          </w:tcPr>
          <w:p w14:paraId="05E71502" w14:textId="05C4BC00"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Īstenota īpaši aizsargājamo sugu un īpaši aizsargājamo biotopu stāvokļa novērtēšana un informācijas sagatavošana sabiedrībai un EK par </w:t>
            </w:r>
            <w:proofErr w:type="spellStart"/>
            <w:r w:rsidRPr="00FD4C89">
              <w:rPr>
                <w:rFonts w:ascii="Times New Roman" w:eastAsia="Calibri" w:hAnsi="Times New Roman" w:cs="Times New Roman"/>
                <w:i/>
                <w:iCs/>
              </w:rPr>
              <w:t>Natura</w:t>
            </w:r>
            <w:proofErr w:type="spellEnd"/>
            <w:r w:rsidRPr="00FD4C89">
              <w:rPr>
                <w:rFonts w:ascii="Times New Roman" w:eastAsia="Calibri" w:hAnsi="Times New Roman" w:cs="Times New Roman"/>
                <w:i/>
                <w:iCs/>
              </w:rPr>
              <w:t xml:space="preserve"> 2000 </w:t>
            </w:r>
            <w:r w:rsidRPr="00FD4C89">
              <w:rPr>
                <w:rFonts w:ascii="Times New Roman" w:eastAsia="Calibri" w:hAnsi="Times New Roman" w:cs="Times New Roman"/>
              </w:rPr>
              <w:t xml:space="preserve">teritorijām, īpaši aizsargājamo sugu un īpaši aizsargājamo biotopu stāvokli un īpaši aizsargājamo sugu indivīdu iegūšanu </w:t>
            </w:r>
          </w:p>
        </w:tc>
        <w:tc>
          <w:tcPr>
            <w:tcW w:w="1909" w:type="dxa"/>
            <w:tcBorders>
              <w:top w:val="single" w:sz="8" w:space="0" w:color="auto"/>
              <w:left w:val="single" w:sz="8" w:space="0" w:color="auto"/>
              <w:bottom w:val="single" w:sz="8" w:space="0" w:color="auto"/>
              <w:right w:val="single" w:sz="8" w:space="0" w:color="auto"/>
            </w:tcBorders>
          </w:tcPr>
          <w:p w14:paraId="18261C6A" w14:textId="097912E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Sugu grupas, par kurām iegūti un analizēti dabas dati, informācija par to stāvokli un izmaiņām </w:t>
            </w:r>
            <w:proofErr w:type="spellStart"/>
            <w:r w:rsidRPr="00FD4C89">
              <w:rPr>
                <w:rFonts w:ascii="Times New Roman" w:eastAsia="Calibri" w:hAnsi="Times New Roman" w:cs="Times New Roman"/>
                <w:i/>
                <w:iCs/>
              </w:rPr>
              <w:t>Natura</w:t>
            </w:r>
            <w:proofErr w:type="spellEnd"/>
            <w:r w:rsidRPr="00FD4C89">
              <w:rPr>
                <w:rFonts w:ascii="Times New Roman" w:eastAsia="Calibri" w:hAnsi="Times New Roman" w:cs="Times New Roman"/>
                <w:i/>
                <w:iCs/>
              </w:rPr>
              <w:t xml:space="preserve"> 2000</w:t>
            </w:r>
            <w:r w:rsidRPr="00FD4C89">
              <w:rPr>
                <w:rFonts w:ascii="Times New Roman" w:eastAsia="Calibri" w:hAnsi="Times New Roman" w:cs="Times New Roman"/>
              </w:rPr>
              <w:t xml:space="preserve"> teritorijās </w:t>
            </w:r>
          </w:p>
        </w:tc>
        <w:tc>
          <w:tcPr>
            <w:tcW w:w="766" w:type="dxa"/>
            <w:tcBorders>
              <w:top w:val="single" w:sz="8" w:space="0" w:color="auto"/>
              <w:left w:val="single" w:sz="8" w:space="0" w:color="auto"/>
              <w:bottom w:val="single" w:sz="8" w:space="0" w:color="auto"/>
              <w:right w:val="single" w:sz="8" w:space="0" w:color="auto"/>
            </w:tcBorders>
          </w:tcPr>
          <w:p w14:paraId="27016317" w14:textId="3771BFE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skaits </w:t>
            </w:r>
          </w:p>
        </w:tc>
        <w:tc>
          <w:tcPr>
            <w:tcW w:w="766" w:type="dxa"/>
            <w:tcBorders>
              <w:top w:val="single" w:sz="8" w:space="0" w:color="auto"/>
              <w:left w:val="single" w:sz="8" w:space="0" w:color="auto"/>
              <w:bottom w:val="single" w:sz="8" w:space="0" w:color="auto"/>
              <w:right w:val="single" w:sz="8" w:space="0" w:color="auto"/>
            </w:tcBorders>
          </w:tcPr>
          <w:p w14:paraId="3B0374E9" w14:textId="37F2C3E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7 </w:t>
            </w:r>
          </w:p>
        </w:tc>
        <w:tc>
          <w:tcPr>
            <w:tcW w:w="810" w:type="dxa"/>
            <w:tcBorders>
              <w:top w:val="single" w:sz="8" w:space="0" w:color="auto"/>
              <w:left w:val="single" w:sz="8" w:space="0" w:color="auto"/>
              <w:bottom w:val="single" w:sz="8" w:space="0" w:color="auto"/>
              <w:right w:val="single" w:sz="8" w:space="0" w:color="auto"/>
            </w:tcBorders>
          </w:tcPr>
          <w:p w14:paraId="4D549ACB" w14:textId="036BE808"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7 </w:t>
            </w:r>
          </w:p>
        </w:tc>
        <w:tc>
          <w:tcPr>
            <w:tcW w:w="1832" w:type="dxa"/>
            <w:tcBorders>
              <w:top w:val="single" w:sz="8" w:space="0" w:color="auto"/>
              <w:left w:val="single" w:sz="8" w:space="0" w:color="auto"/>
              <w:bottom w:val="single" w:sz="8" w:space="0" w:color="auto"/>
              <w:right w:val="single" w:sz="8" w:space="0" w:color="auto"/>
            </w:tcBorders>
          </w:tcPr>
          <w:p w14:paraId="5E317A5E" w14:textId="7C85EECB"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0,0 </w:t>
            </w:r>
          </w:p>
        </w:tc>
        <w:tc>
          <w:tcPr>
            <w:tcW w:w="3448" w:type="dxa"/>
            <w:tcBorders>
              <w:top w:val="single" w:sz="8" w:space="0" w:color="auto"/>
              <w:left w:val="single" w:sz="8" w:space="0" w:color="auto"/>
              <w:bottom w:val="single" w:sz="8" w:space="0" w:color="auto"/>
              <w:right w:val="single" w:sz="8" w:space="0" w:color="auto"/>
            </w:tcBorders>
          </w:tcPr>
          <w:p w14:paraId="561F963F" w14:textId="0C817870"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7455764B" w14:textId="77777777" w:rsidTr="6891C8B0">
        <w:trPr>
          <w:trHeight w:val="2445"/>
        </w:trPr>
        <w:tc>
          <w:tcPr>
            <w:tcW w:w="720" w:type="dxa"/>
            <w:tcBorders>
              <w:top w:val="single" w:sz="8" w:space="0" w:color="auto"/>
              <w:left w:val="single" w:sz="8" w:space="0" w:color="auto"/>
              <w:bottom w:val="single" w:sz="8" w:space="0" w:color="auto"/>
              <w:right w:val="single" w:sz="8" w:space="0" w:color="auto"/>
            </w:tcBorders>
          </w:tcPr>
          <w:p w14:paraId="6449BA79" w14:textId="6AD7DD68"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lastRenderedPageBreak/>
              <w:t>11.</w:t>
            </w:r>
          </w:p>
        </w:tc>
        <w:tc>
          <w:tcPr>
            <w:tcW w:w="2708" w:type="dxa"/>
            <w:tcBorders>
              <w:top w:val="single" w:sz="8" w:space="0" w:color="auto"/>
              <w:left w:val="single" w:sz="8" w:space="0" w:color="auto"/>
              <w:bottom w:val="single" w:sz="8" w:space="0" w:color="auto"/>
              <w:right w:val="single" w:sz="8" w:space="0" w:color="auto"/>
            </w:tcBorders>
          </w:tcPr>
          <w:p w14:paraId="482969A4" w14:textId="2C8CFB3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Īstenota īpaši aizsargājamo sugu un īpaši aizsargājamo biotopu stāvokļa novērtēšana un informācijas sagatavošana sabiedrībai un EK par </w:t>
            </w:r>
            <w:proofErr w:type="spellStart"/>
            <w:r w:rsidRPr="00FD4C89">
              <w:rPr>
                <w:rFonts w:ascii="Times New Roman" w:eastAsia="Calibri" w:hAnsi="Times New Roman" w:cs="Times New Roman"/>
                <w:i/>
                <w:iCs/>
              </w:rPr>
              <w:t>Natura</w:t>
            </w:r>
            <w:proofErr w:type="spellEnd"/>
            <w:r w:rsidRPr="00FD4C89">
              <w:rPr>
                <w:rFonts w:ascii="Times New Roman" w:eastAsia="Calibri" w:hAnsi="Times New Roman" w:cs="Times New Roman"/>
                <w:i/>
                <w:iCs/>
              </w:rPr>
              <w:t xml:space="preserve"> 2000 </w:t>
            </w:r>
            <w:r w:rsidRPr="00FD4C89">
              <w:rPr>
                <w:rFonts w:ascii="Times New Roman" w:eastAsia="Calibri" w:hAnsi="Times New Roman" w:cs="Times New Roman"/>
              </w:rPr>
              <w:t xml:space="preserve">teritorijām, īpaši aizsargājamo sugu un īpaši aizsargājamo biotopu stāvokli un īpaši aizsargājamo sugu indivīdu iegūšanu </w:t>
            </w:r>
          </w:p>
        </w:tc>
        <w:tc>
          <w:tcPr>
            <w:tcW w:w="1909" w:type="dxa"/>
            <w:tcBorders>
              <w:top w:val="single" w:sz="8" w:space="0" w:color="auto"/>
              <w:left w:val="single" w:sz="8" w:space="0" w:color="auto"/>
              <w:bottom w:val="single" w:sz="8" w:space="0" w:color="auto"/>
              <w:right w:val="single" w:sz="8" w:space="0" w:color="auto"/>
            </w:tcBorders>
          </w:tcPr>
          <w:p w14:paraId="4AC83C0A" w14:textId="0B8C6CD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Sugu grupas, par kurām iegūti un analizēti dabas dati, informācija par to stāvokli un izmaiņām, kas raksturo vides stāvokli valstī </w:t>
            </w:r>
          </w:p>
        </w:tc>
        <w:tc>
          <w:tcPr>
            <w:tcW w:w="766" w:type="dxa"/>
            <w:tcBorders>
              <w:top w:val="single" w:sz="8" w:space="0" w:color="auto"/>
              <w:left w:val="single" w:sz="8" w:space="0" w:color="auto"/>
              <w:bottom w:val="single" w:sz="8" w:space="0" w:color="auto"/>
              <w:right w:val="single" w:sz="8" w:space="0" w:color="auto"/>
            </w:tcBorders>
          </w:tcPr>
          <w:p w14:paraId="25318D0B" w14:textId="203D7F16"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skaits </w:t>
            </w:r>
          </w:p>
        </w:tc>
        <w:tc>
          <w:tcPr>
            <w:tcW w:w="766" w:type="dxa"/>
            <w:tcBorders>
              <w:top w:val="single" w:sz="8" w:space="0" w:color="auto"/>
              <w:left w:val="single" w:sz="8" w:space="0" w:color="auto"/>
              <w:bottom w:val="single" w:sz="8" w:space="0" w:color="auto"/>
              <w:right w:val="single" w:sz="8" w:space="0" w:color="auto"/>
            </w:tcBorders>
          </w:tcPr>
          <w:p w14:paraId="18FDA3BB" w14:textId="1A63AB0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16 </w:t>
            </w:r>
          </w:p>
        </w:tc>
        <w:tc>
          <w:tcPr>
            <w:tcW w:w="810" w:type="dxa"/>
            <w:tcBorders>
              <w:top w:val="single" w:sz="8" w:space="0" w:color="auto"/>
              <w:left w:val="single" w:sz="8" w:space="0" w:color="auto"/>
              <w:bottom w:val="single" w:sz="8" w:space="0" w:color="auto"/>
              <w:right w:val="single" w:sz="8" w:space="0" w:color="auto"/>
            </w:tcBorders>
          </w:tcPr>
          <w:p w14:paraId="567CF400" w14:textId="6C5FE93F"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16 </w:t>
            </w:r>
          </w:p>
        </w:tc>
        <w:tc>
          <w:tcPr>
            <w:tcW w:w="1832" w:type="dxa"/>
            <w:tcBorders>
              <w:top w:val="single" w:sz="8" w:space="0" w:color="auto"/>
              <w:left w:val="single" w:sz="8" w:space="0" w:color="auto"/>
              <w:bottom w:val="single" w:sz="8" w:space="0" w:color="auto"/>
              <w:right w:val="single" w:sz="8" w:space="0" w:color="auto"/>
            </w:tcBorders>
          </w:tcPr>
          <w:p w14:paraId="00AB676D" w14:textId="2B0676F1"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0,0 </w:t>
            </w:r>
          </w:p>
        </w:tc>
        <w:tc>
          <w:tcPr>
            <w:tcW w:w="3448" w:type="dxa"/>
            <w:tcBorders>
              <w:top w:val="single" w:sz="8" w:space="0" w:color="auto"/>
              <w:left w:val="single" w:sz="8" w:space="0" w:color="auto"/>
              <w:bottom w:val="single" w:sz="8" w:space="0" w:color="auto"/>
              <w:right w:val="single" w:sz="8" w:space="0" w:color="auto"/>
            </w:tcBorders>
          </w:tcPr>
          <w:p w14:paraId="2533AFEC" w14:textId="5296A30A"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18874ED4" w14:textId="77777777" w:rsidTr="6891C8B0">
        <w:trPr>
          <w:trHeight w:val="555"/>
        </w:trPr>
        <w:tc>
          <w:tcPr>
            <w:tcW w:w="720" w:type="dxa"/>
            <w:tcBorders>
              <w:top w:val="single" w:sz="8" w:space="0" w:color="auto"/>
              <w:left w:val="single" w:sz="8" w:space="0" w:color="auto"/>
              <w:bottom w:val="single" w:sz="8" w:space="0" w:color="auto"/>
              <w:right w:val="single" w:sz="8" w:space="0" w:color="auto"/>
            </w:tcBorders>
          </w:tcPr>
          <w:p w14:paraId="41336FE7" w14:textId="143CB732"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12.</w:t>
            </w:r>
          </w:p>
        </w:tc>
        <w:tc>
          <w:tcPr>
            <w:tcW w:w="2708" w:type="dxa"/>
            <w:tcBorders>
              <w:top w:val="single" w:sz="8" w:space="0" w:color="auto"/>
              <w:left w:val="single" w:sz="8" w:space="0" w:color="auto"/>
              <w:bottom w:val="single" w:sz="8" w:space="0" w:color="auto"/>
              <w:right w:val="single" w:sz="8" w:space="0" w:color="auto"/>
            </w:tcBorders>
          </w:tcPr>
          <w:p w14:paraId="3EB9595A" w14:textId="14C389F7"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starptautiskā līguma „Par 1973. gada Vašingtonas konvenciju par starptautisko tirdzniecību ar apdraudētajām savvaļas dzīvnieku un augu sugām”, Padomes Regulas (EK) Nr. 338/97 „Par savvaļas dzīvnieku un augu sugu aizsardzību, regulējot tirdzniecību ar tām” un Komisijas Regulas (EK) Nr. 865/2006 ieviešana un izpilde </w:t>
            </w:r>
          </w:p>
        </w:tc>
        <w:tc>
          <w:tcPr>
            <w:tcW w:w="1909" w:type="dxa"/>
            <w:tcBorders>
              <w:top w:val="single" w:sz="8" w:space="0" w:color="auto"/>
              <w:left w:val="single" w:sz="8" w:space="0" w:color="auto"/>
              <w:bottom w:val="single" w:sz="8" w:space="0" w:color="auto"/>
              <w:right w:val="single" w:sz="8" w:space="0" w:color="auto"/>
            </w:tcBorders>
          </w:tcPr>
          <w:p w14:paraId="4FAFE14A" w14:textId="318DF47D"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Izvērtēto darbību īpatsvars no pieteiktajām darbībām, nosakot priekšnoteikumus darbību veikšanai attiecībā uz starptautiskās tirdzniecības apdraudētajām un nemedījamām sugām </w:t>
            </w:r>
          </w:p>
        </w:tc>
        <w:tc>
          <w:tcPr>
            <w:tcW w:w="766" w:type="dxa"/>
            <w:tcBorders>
              <w:top w:val="single" w:sz="8" w:space="0" w:color="auto"/>
              <w:left w:val="single" w:sz="8" w:space="0" w:color="auto"/>
              <w:bottom w:val="single" w:sz="8" w:space="0" w:color="auto"/>
              <w:right w:val="single" w:sz="8" w:space="0" w:color="auto"/>
            </w:tcBorders>
          </w:tcPr>
          <w:p w14:paraId="3727F378" w14:textId="050D412F"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procenti </w:t>
            </w:r>
          </w:p>
        </w:tc>
        <w:tc>
          <w:tcPr>
            <w:tcW w:w="766" w:type="dxa"/>
            <w:tcBorders>
              <w:top w:val="single" w:sz="8" w:space="0" w:color="auto"/>
              <w:left w:val="single" w:sz="8" w:space="0" w:color="auto"/>
              <w:bottom w:val="single" w:sz="8" w:space="0" w:color="auto"/>
              <w:right w:val="single" w:sz="8" w:space="0" w:color="auto"/>
            </w:tcBorders>
          </w:tcPr>
          <w:p w14:paraId="7A0A5A2A" w14:textId="4B44BA94"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810" w:type="dxa"/>
            <w:tcBorders>
              <w:top w:val="single" w:sz="8" w:space="0" w:color="auto"/>
              <w:left w:val="single" w:sz="8" w:space="0" w:color="auto"/>
              <w:bottom w:val="single" w:sz="8" w:space="0" w:color="auto"/>
              <w:right w:val="single" w:sz="8" w:space="0" w:color="auto"/>
            </w:tcBorders>
          </w:tcPr>
          <w:p w14:paraId="4C7DF123" w14:textId="0D628CC0"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99 </w:t>
            </w:r>
          </w:p>
        </w:tc>
        <w:tc>
          <w:tcPr>
            <w:tcW w:w="1832" w:type="dxa"/>
            <w:tcBorders>
              <w:top w:val="single" w:sz="8" w:space="0" w:color="auto"/>
              <w:left w:val="single" w:sz="8" w:space="0" w:color="auto"/>
              <w:bottom w:val="single" w:sz="8" w:space="0" w:color="auto"/>
              <w:right w:val="single" w:sz="8" w:space="0" w:color="auto"/>
            </w:tcBorders>
          </w:tcPr>
          <w:p w14:paraId="0EE1C727" w14:textId="02B0406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-0,9 </w:t>
            </w:r>
          </w:p>
        </w:tc>
        <w:tc>
          <w:tcPr>
            <w:tcW w:w="3448" w:type="dxa"/>
            <w:tcBorders>
              <w:top w:val="single" w:sz="8" w:space="0" w:color="auto"/>
              <w:left w:val="single" w:sz="8" w:space="0" w:color="auto"/>
              <w:bottom w:val="single" w:sz="8" w:space="0" w:color="auto"/>
              <w:right w:val="single" w:sz="8" w:space="0" w:color="auto"/>
            </w:tcBorders>
          </w:tcPr>
          <w:p w14:paraId="225F7D73" w14:textId="67B9D9F7"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78440729" w14:textId="77777777" w:rsidTr="6891C8B0">
        <w:trPr>
          <w:trHeight w:val="1260"/>
        </w:trPr>
        <w:tc>
          <w:tcPr>
            <w:tcW w:w="720" w:type="dxa"/>
            <w:tcBorders>
              <w:top w:val="single" w:sz="8" w:space="0" w:color="auto"/>
              <w:left w:val="single" w:sz="8" w:space="0" w:color="auto"/>
              <w:bottom w:val="single" w:sz="8" w:space="0" w:color="auto"/>
              <w:right w:val="single" w:sz="8" w:space="0" w:color="auto"/>
            </w:tcBorders>
          </w:tcPr>
          <w:p w14:paraId="51B68A8C" w14:textId="5D66EF0C"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lastRenderedPageBreak/>
              <w:t>13.</w:t>
            </w:r>
          </w:p>
        </w:tc>
        <w:tc>
          <w:tcPr>
            <w:tcW w:w="2708" w:type="dxa"/>
            <w:tcBorders>
              <w:top w:val="single" w:sz="8" w:space="0" w:color="auto"/>
              <w:left w:val="single" w:sz="8" w:space="0" w:color="auto"/>
              <w:bottom w:val="single" w:sz="8" w:space="0" w:color="auto"/>
              <w:right w:val="single" w:sz="8" w:space="0" w:color="auto"/>
            </w:tcBorders>
          </w:tcPr>
          <w:p w14:paraId="3F530DE4" w14:textId="300E64D2"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starptautiskā līguma „Par 1973. gada Vašingtonas konvenciju par starptautisko tirdzniecību ar apdraudētajām savvaļas dzīvnieku un augu sugām”, Padomes Regulas (EK) Nr. 338/97 „Par savvaļas dzīvnieku un augu sugu aizsardzību, regulējot tirdzniecību ar tām” un Komisijas Regulas (EK) Nr. 865/2006 ieviešana un izpilde </w:t>
            </w:r>
          </w:p>
        </w:tc>
        <w:tc>
          <w:tcPr>
            <w:tcW w:w="1909" w:type="dxa"/>
            <w:tcBorders>
              <w:top w:val="single" w:sz="8" w:space="0" w:color="auto"/>
              <w:left w:val="single" w:sz="8" w:space="0" w:color="auto"/>
              <w:bottom w:val="single" w:sz="8" w:space="0" w:color="auto"/>
              <w:right w:val="single" w:sz="8" w:space="0" w:color="auto"/>
            </w:tcBorders>
          </w:tcPr>
          <w:p w14:paraId="5D9075B0" w14:textId="66AFA7FF"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Pārbaudītās starptautiskās tirdzniecības apdraudēto un nemedījamo sugu turēšanas un tirdzniecības vietas no potenciāliem riska objektiem </w:t>
            </w:r>
          </w:p>
        </w:tc>
        <w:tc>
          <w:tcPr>
            <w:tcW w:w="766" w:type="dxa"/>
            <w:tcBorders>
              <w:top w:val="single" w:sz="8" w:space="0" w:color="auto"/>
              <w:left w:val="single" w:sz="8" w:space="0" w:color="auto"/>
              <w:bottom w:val="single" w:sz="8" w:space="0" w:color="auto"/>
              <w:right w:val="single" w:sz="8" w:space="0" w:color="auto"/>
            </w:tcBorders>
          </w:tcPr>
          <w:p w14:paraId="23252611" w14:textId="6F2D9B82"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procenti </w:t>
            </w:r>
          </w:p>
        </w:tc>
        <w:tc>
          <w:tcPr>
            <w:tcW w:w="766" w:type="dxa"/>
            <w:tcBorders>
              <w:top w:val="single" w:sz="8" w:space="0" w:color="auto"/>
              <w:left w:val="single" w:sz="8" w:space="0" w:color="auto"/>
              <w:bottom w:val="single" w:sz="8" w:space="0" w:color="auto"/>
              <w:right w:val="single" w:sz="8" w:space="0" w:color="auto"/>
            </w:tcBorders>
          </w:tcPr>
          <w:p w14:paraId="5C55559B" w14:textId="11DED98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70 </w:t>
            </w:r>
          </w:p>
        </w:tc>
        <w:tc>
          <w:tcPr>
            <w:tcW w:w="810" w:type="dxa"/>
            <w:tcBorders>
              <w:top w:val="single" w:sz="8" w:space="0" w:color="auto"/>
              <w:left w:val="single" w:sz="8" w:space="0" w:color="auto"/>
              <w:bottom w:val="single" w:sz="8" w:space="0" w:color="auto"/>
              <w:right w:val="single" w:sz="8" w:space="0" w:color="auto"/>
            </w:tcBorders>
          </w:tcPr>
          <w:p w14:paraId="6FED4CED" w14:textId="6929B01A"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95 </w:t>
            </w:r>
          </w:p>
        </w:tc>
        <w:tc>
          <w:tcPr>
            <w:tcW w:w="1832" w:type="dxa"/>
            <w:tcBorders>
              <w:top w:val="single" w:sz="8" w:space="0" w:color="auto"/>
              <w:left w:val="single" w:sz="8" w:space="0" w:color="auto"/>
              <w:bottom w:val="single" w:sz="8" w:space="0" w:color="auto"/>
              <w:right w:val="single" w:sz="8" w:space="0" w:color="auto"/>
            </w:tcBorders>
          </w:tcPr>
          <w:p w14:paraId="2632FFF6" w14:textId="39E2517B"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35,7 </w:t>
            </w:r>
          </w:p>
        </w:tc>
        <w:tc>
          <w:tcPr>
            <w:tcW w:w="3448" w:type="dxa"/>
            <w:tcBorders>
              <w:top w:val="single" w:sz="8" w:space="0" w:color="auto"/>
              <w:left w:val="single" w:sz="8" w:space="0" w:color="auto"/>
              <w:bottom w:val="single" w:sz="8" w:space="0" w:color="auto"/>
              <w:right w:val="single" w:sz="8" w:space="0" w:color="auto"/>
            </w:tcBorders>
          </w:tcPr>
          <w:p w14:paraId="0A3B0A5C" w14:textId="09453F79"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Izvērtējot iespējamos riskus attiecībā uz starptautiskās tirdzniecības apdraudēto un nemedījamo sugu turēšanas un tirdzniecības vietām un saņemot operatīvo informāciju par iespējamiem pārkāpumiem, DAP ir veikusi lielāku skaitu potenciāli apdraudēto objektu pārbaudes nekā sākotnēji plānots, tādējādi palielinājies rādītāja 2022. gada izpildes apjoms. </w:t>
            </w:r>
          </w:p>
        </w:tc>
      </w:tr>
      <w:tr w:rsidR="6944BF88" w:rsidRPr="00FD4C89" w14:paraId="115596E4" w14:textId="77777777" w:rsidTr="6891C8B0">
        <w:trPr>
          <w:trHeight w:val="1530"/>
        </w:trPr>
        <w:tc>
          <w:tcPr>
            <w:tcW w:w="720" w:type="dxa"/>
            <w:tcBorders>
              <w:top w:val="single" w:sz="8" w:space="0" w:color="auto"/>
              <w:left w:val="single" w:sz="8" w:space="0" w:color="auto"/>
              <w:bottom w:val="single" w:sz="8" w:space="0" w:color="auto"/>
              <w:right w:val="single" w:sz="8" w:space="0" w:color="auto"/>
            </w:tcBorders>
          </w:tcPr>
          <w:p w14:paraId="5E68C3BA" w14:textId="7E91593C"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14.</w:t>
            </w:r>
          </w:p>
        </w:tc>
        <w:tc>
          <w:tcPr>
            <w:tcW w:w="2708" w:type="dxa"/>
            <w:tcBorders>
              <w:top w:val="single" w:sz="8" w:space="0" w:color="auto"/>
              <w:left w:val="single" w:sz="8" w:space="0" w:color="auto"/>
              <w:bottom w:val="single" w:sz="8" w:space="0" w:color="auto"/>
              <w:right w:val="single" w:sz="8" w:space="0" w:color="auto"/>
            </w:tcBorders>
          </w:tcPr>
          <w:p w14:paraId="3FCF52B4" w14:textId="2B085429"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dabas datu valsts informācijas sistēmas “Ozols” darbība un ģeotelpiskās informācijas uzturēšana atbilstoši nacionālām un ES prasībām </w:t>
            </w:r>
          </w:p>
        </w:tc>
        <w:tc>
          <w:tcPr>
            <w:tcW w:w="1909" w:type="dxa"/>
            <w:tcBorders>
              <w:top w:val="single" w:sz="8" w:space="0" w:color="auto"/>
              <w:left w:val="single" w:sz="8" w:space="0" w:color="auto"/>
              <w:bottom w:val="single" w:sz="8" w:space="0" w:color="auto"/>
              <w:right w:val="single" w:sz="8" w:space="0" w:color="auto"/>
            </w:tcBorders>
          </w:tcPr>
          <w:p w14:paraId="0095A3B1" w14:textId="5EDD37A0"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Uzturētie un aktualizētie dabas dati, informācija par īpaši aizsargājamām dabas teritorijām, mikroliegumiem, īpaši aizsargājamām sugām un biotopiem no iegūtās informācijas </w:t>
            </w:r>
          </w:p>
        </w:tc>
        <w:tc>
          <w:tcPr>
            <w:tcW w:w="766" w:type="dxa"/>
            <w:tcBorders>
              <w:top w:val="single" w:sz="8" w:space="0" w:color="auto"/>
              <w:left w:val="single" w:sz="8" w:space="0" w:color="auto"/>
              <w:bottom w:val="single" w:sz="8" w:space="0" w:color="auto"/>
              <w:right w:val="single" w:sz="8" w:space="0" w:color="auto"/>
            </w:tcBorders>
          </w:tcPr>
          <w:p w14:paraId="1B3A6919" w14:textId="04D5C4D7"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procenti </w:t>
            </w:r>
          </w:p>
        </w:tc>
        <w:tc>
          <w:tcPr>
            <w:tcW w:w="766" w:type="dxa"/>
            <w:tcBorders>
              <w:top w:val="single" w:sz="8" w:space="0" w:color="auto"/>
              <w:left w:val="single" w:sz="8" w:space="0" w:color="auto"/>
              <w:bottom w:val="single" w:sz="8" w:space="0" w:color="auto"/>
              <w:right w:val="single" w:sz="8" w:space="0" w:color="auto"/>
            </w:tcBorders>
          </w:tcPr>
          <w:p w14:paraId="19083D6B" w14:textId="3EEE919D"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810" w:type="dxa"/>
            <w:tcBorders>
              <w:top w:val="single" w:sz="8" w:space="0" w:color="auto"/>
              <w:left w:val="single" w:sz="8" w:space="0" w:color="auto"/>
              <w:bottom w:val="single" w:sz="8" w:space="0" w:color="auto"/>
              <w:right w:val="single" w:sz="8" w:space="0" w:color="auto"/>
            </w:tcBorders>
          </w:tcPr>
          <w:p w14:paraId="5D732141" w14:textId="411492B5"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1832" w:type="dxa"/>
            <w:tcBorders>
              <w:top w:val="single" w:sz="8" w:space="0" w:color="auto"/>
              <w:left w:val="single" w:sz="8" w:space="0" w:color="auto"/>
              <w:bottom w:val="single" w:sz="8" w:space="0" w:color="auto"/>
              <w:right w:val="single" w:sz="8" w:space="0" w:color="auto"/>
            </w:tcBorders>
          </w:tcPr>
          <w:p w14:paraId="4AFCE161" w14:textId="6FE3C1F0"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0,0 </w:t>
            </w:r>
          </w:p>
        </w:tc>
        <w:tc>
          <w:tcPr>
            <w:tcW w:w="3448" w:type="dxa"/>
            <w:tcBorders>
              <w:top w:val="single" w:sz="8" w:space="0" w:color="auto"/>
              <w:left w:val="single" w:sz="8" w:space="0" w:color="auto"/>
              <w:bottom w:val="single" w:sz="8" w:space="0" w:color="auto"/>
              <w:right w:val="single" w:sz="8" w:space="0" w:color="auto"/>
            </w:tcBorders>
          </w:tcPr>
          <w:p w14:paraId="54AEEEFD" w14:textId="263B391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28DEA084" w14:textId="77777777" w:rsidTr="6891C8B0">
        <w:trPr>
          <w:trHeight w:val="555"/>
        </w:trPr>
        <w:tc>
          <w:tcPr>
            <w:tcW w:w="720" w:type="dxa"/>
            <w:tcBorders>
              <w:top w:val="single" w:sz="8" w:space="0" w:color="auto"/>
              <w:left w:val="single" w:sz="8" w:space="0" w:color="auto"/>
              <w:bottom w:val="single" w:sz="8" w:space="0" w:color="auto"/>
              <w:right w:val="single" w:sz="8" w:space="0" w:color="auto"/>
            </w:tcBorders>
          </w:tcPr>
          <w:p w14:paraId="433B54D4" w14:textId="152CB668"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lastRenderedPageBreak/>
              <w:t>15.</w:t>
            </w:r>
          </w:p>
        </w:tc>
        <w:tc>
          <w:tcPr>
            <w:tcW w:w="2708" w:type="dxa"/>
            <w:tcBorders>
              <w:top w:val="single" w:sz="8" w:space="0" w:color="auto"/>
              <w:left w:val="single" w:sz="8" w:space="0" w:color="auto"/>
              <w:bottom w:val="single" w:sz="8" w:space="0" w:color="auto"/>
              <w:right w:val="single" w:sz="8" w:space="0" w:color="auto"/>
            </w:tcBorders>
          </w:tcPr>
          <w:p w14:paraId="49EE7495" w14:textId="11C62B35"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dabas datu valsts informācijas sistēmas “Ozols” darbība un ģeotelpiskās informācijas uzturēšana atbilstoši nacionālām un ES prasībām </w:t>
            </w:r>
          </w:p>
        </w:tc>
        <w:tc>
          <w:tcPr>
            <w:tcW w:w="1909" w:type="dxa"/>
            <w:tcBorders>
              <w:top w:val="single" w:sz="8" w:space="0" w:color="auto"/>
              <w:left w:val="single" w:sz="8" w:space="0" w:color="auto"/>
              <w:bottom w:val="single" w:sz="8" w:space="0" w:color="auto"/>
              <w:right w:val="single" w:sz="8" w:space="0" w:color="auto"/>
            </w:tcBorders>
          </w:tcPr>
          <w:p w14:paraId="7ED25DFE" w14:textId="7794E876"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Dabas datu, informācijas atbilstība INSPIRE direktīvas prasībām no INSPIRE uzturamās informācijas </w:t>
            </w:r>
          </w:p>
        </w:tc>
        <w:tc>
          <w:tcPr>
            <w:tcW w:w="766" w:type="dxa"/>
            <w:tcBorders>
              <w:top w:val="single" w:sz="8" w:space="0" w:color="auto"/>
              <w:left w:val="single" w:sz="8" w:space="0" w:color="auto"/>
              <w:bottom w:val="single" w:sz="8" w:space="0" w:color="auto"/>
              <w:right w:val="single" w:sz="8" w:space="0" w:color="auto"/>
            </w:tcBorders>
          </w:tcPr>
          <w:p w14:paraId="564E297B" w14:textId="4B9E5369"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procenti </w:t>
            </w:r>
          </w:p>
        </w:tc>
        <w:tc>
          <w:tcPr>
            <w:tcW w:w="766" w:type="dxa"/>
            <w:tcBorders>
              <w:top w:val="single" w:sz="8" w:space="0" w:color="auto"/>
              <w:left w:val="single" w:sz="8" w:space="0" w:color="auto"/>
              <w:bottom w:val="single" w:sz="8" w:space="0" w:color="auto"/>
              <w:right w:val="single" w:sz="8" w:space="0" w:color="auto"/>
            </w:tcBorders>
          </w:tcPr>
          <w:p w14:paraId="7A5DC1C9" w14:textId="198A48A8"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810" w:type="dxa"/>
            <w:tcBorders>
              <w:top w:val="single" w:sz="8" w:space="0" w:color="auto"/>
              <w:left w:val="single" w:sz="8" w:space="0" w:color="auto"/>
              <w:bottom w:val="single" w:sz="8" w:space="0" w:color="auto"/>
              <w:right w:val="single" w:sz="8" w:space="0" w:color="auto"/>
            </w:tcBorders>
          </w:tcPr>
          <w:p w14:paraId="7ADF6BBB" w14:textId="233CD7EF"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1832" w:type="dxa"/>
            <w:tcBorders>
              <w:top w:val="single" w:sz="8" w:space="0" w:color="auto"/>
              <w:left w:val="single" w:sz="8" w:space="0" w:color="auto"/>
              <w:bottom w:val="single" w:sz="8" w:space="0" w:color="auto"/>
              <w:right w:val="single" w:sz="8" w:space="0" w:color="auto"/>
            </w:tcBorders>
          </w:tcPr>
          <w:p w14:paraId="72168D8E" w14:textId="7F4C2478"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0,0 </w:t>
            </w:r>
          </w:p>
        </w:tc>
        <w:tc>
          <w:tcPr>
            <w:tcW w:w="3448" w:type="dxa"/>
            <w:tcBorders>
              <w:top w:val="single" w:sz="8" w:space="0" w:color="auto"/>
              <w:left w:val="single" w:sz="8" w:space="0" w:color="auto"/>
              <w:bottom w:val="single" w:sz="8" w:space="0" w:color="auto"/>
              <w:right w:val="single" w:sz="8" w:space="0" w:color="auto"/>
            </w:tcBorders>
          </w:tcPr>
          <w:p w14:paraId="106EB19A" w14:textId="40A9720E"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55B5FFD8" w14:textId="77777777" w:rsidTr="6891C8B0">
        <w:trPr>
          <w:trHeight w:val="480"/>
        </w:trPr>
        <w:tc>
          <w:tcPr>
            <w:tcW w:w="720" w:type="dxa"/>
            <w:tcBorders>
              <w:top w:val="single" w:sz="8" w:space="0" w:color="auto"/>
              <w:left w:val="single" w:sz="8" w:space="0" w:color="auto"/>
              <w:bottom w:val="single" w:sz="8" w:space="0" w:color="auto"/>
              <w:right w:val="single" w:sz="8" w:space="0" w:color="auto"/>
            </w:tcBorders>
          </w:tcPr>
          <w:p w14:paraId="64705C71" w14:textId="5FF76036"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16.</w:t>
            </w:r>
          </w:p>
        </w:tc>
        <w:tc>
          <w:tcPr>
            <w:tcW w:w="2708" w:type="dxa"/>
            <w:tcBorders>
              <w:top w:val="single" w:sz="8" w:space="0" w:color="auto"/>
              <w:left w:val="single" w:sz="8" w:space="0" w:color="auto"/>
              <w:bottom w:val="single" w:sz="8" w:space="0" w:color="auto"/>
              <w:right w:val="single" w:sz="8" w:space="0" w:color="auto"/>
            </w:tcBorders>
          </w:tcPr>
          <w:p w14:paraId="7C1ABD00" w14:textId="6D9D6A78"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dabas datu valsts informācijas sistēmas “Ozols” darbība un ģeotelpiskās informācijas uzturēšana atbilstoši nacionālām un ES prasībām </w:t>
            </w:r>
          </w:p>
        </w:tc>
        <w:tc>
          <w:tcPr>
            <w:tcW w:w="1909" w:type="dxa"/>
            <w:tcBorders>
              <w:top w:val="single" w:sz="8" w:space="0" w:color="auto"/>
              <w:left w:val="single" w:sz="8" w:space="0" w:color="auto"/>
              <w:bottom w:val="single" w:sz="8" w:space="0" w:color="auto"/>
              <w:right w:val="single" w:sz="8" w:space="0" w:color="auto"/>
            </w:tcBorders>
          </w:tcPr>
          <w:p w14:paraId="2553D71C" w14:textId="71897675"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Dabas datu valsts informācijas sistēmas “Ozols” izmantošanas pieprasījumi </w:t>
            </w:r>
          </w:p>
        </w:tc>
        <w:tc>
          <w:tcPr>
            <w:tcW w:w="766" w:type="dxa"/>
            <w:tcBorders>
              <w:top w:val="single" w:sz="8" w:space="0" w:color="auto"/>
              <w:left w:val="single" w:sz="8" w:space="0" w:color="auto"/>
              <w:bottom w:val="single" w:sz="8" w:space="0" w:color="auto"/>
              <w:right w:val="single" w:sz="8" w:space="0" w:color="auto"/>
            </w:tcBorders>
          </w:tcPr>
          <w:p w14:paraId="723D9476" w14:textId="61CAA8F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skaits </w:t>
            </w:r>
          </w:p>
        </w:tc>
        <w:tc>
          <w:tcPr>
            <w:tcW w:w="766" w:type="dxa"/>
            <w:tcBorders>
              <w:top w:val="single" w:sz="8" w:space="0" w:color="auto"/>
              <w:left w:val="single" w:sz="8" w:space="0" w:color="auto"/>
              <w:bottom w:val="single" w:sz="8" w:space="0" w:color="auto"/>
              <w:right w:val="single" w:sz="8" w:space="0" w:color="auto"/>
            </w:tcBorders>
          </w:tcPr>
          <w:p w14:paraId="0F6D25D7" w14:textId="0318E47A"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150000 </w:t>
            </w:r>
          </w:p>
        </w:tc>
        <w:tc>
          <w:tcPr>
            <w:tcW w:w="810" w:type="dxa"/>
            <w:tcBorders>
              <w:top w:val="single" w:sz="8" w:space="0" w:color="auto"/>
              <w:left w:val="single" w:sz="8" w:space="0" w:color="auto"/>
              <w:bottom w:val="single" w:sz="8" w:space="0" w:color="auto"/>
              <w:right w:val="single" w:sz="8" w:space="0" w:color="auto"/>
            </w:tcBorders>
          </w:tcPr>
          <w:p w14:paraId="572DE265" w14:textId="1FD1C684"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401421 </w:t>
            </w:r>
          </w:p>
        </w:tc>
        <w:tc>
          <w:tcPr>
            <w:tcW w:w="1832" w:type="dxa"/>
            <w:tcBorders>
              <w:top w:val="single" w:sz="8" w:space="0" w:color="auto"/>
              <w:left w:val="single" w:sz="8" w:space="0" w:color="auto"/>
              <w:bottom w:val="single" w:sz="8" w:space="0" w:color="auto"/>
              <w:right w:val="single" w:sz="8" w:space="0" w:color="auto"/>
            </w:tcBorders>
          </w:tcPr>
          <w:p w14:paraId="47332624" w14:textId="0A2EDF5E"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167,6 </w:t>
            </w:r>
          </w:p>
        </w:tc>
        <w:tc>
          <w:tcPr>
            <w:tcW w:w="3448" w:type="dxa"/>
            <w:tcBorders>
              <w:top w:val="single" w:sz="8" w:space="0" w:color="auto"/>
              <w:left w:val="single" w:sz="8" w:space="0" w:color="auto"/>
              <w:bottom w:val="single" w:sz="8" w:space="0" w:color="auto"/>
              <w:right w:val="single" w:sz="8" w:space="0" w:color="auto"/>
            </w:tcBorders>
          </w:tcPr>
          <w:p w14:paraId="3A4A8170" w14:textId="612E40CA"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DDPS “Ozols” uzturētā informācija par aizsargājamām teritorijām, mikroliegumiem, īpaši aizsargājamo sugu dzīvotnēm un biotopiem tiek izmantota tautsaimniecības un teritorijas attīstības plānošanā, lai pēc iespējas mazinātu plānoto darbību ietekmi uz dabas vērtībām, kā arī šī informācija tiek izmantota zinātnē un pētniecībā. DDPS "Ozols" uzturētā informācija tika izmantota arī  zemes īpašnieku informēšanai par projekta "Dabas skaitīšana" rezultātiem. Tādējādi strauji palielinājās zemes īpašnieku interese par informācijas ieguvi no DDPS "Ozols" un tā izmantošana. Arī pašvaldības uzsākušas jaunu teritorijas plānojumu izstrādi, kuru ietvaros aug pieprasījums pēc datiem. Tāpat arvien vairāk meža </w:t>
            </w:r>
            <w:r w:rsidRPr="00FD4C89">
              <w:rPr>
                <w:rFonts w:ascii="Times New Roman" w:eastAsia="Calibri" w:hAnsi="Times New Roman" w:cs="Times New Roman"/>
              </w:rPr>
              <w:lastRenderedPageBreak/>
              <w:t xml:space="preserve">apsaimniekošanas uzņēmumu DDPS “Ozols” izmanto kā datubāzi, lai pārliecinātos, vai netiks iepirkta koksne no bioloģiski augstvērtīgām vietām, savukārt lauksaimnieki, – lai pārliecinātos, vai to īpašumā nav konstatēti bioloģiski vērtīgi zālāji, par kuriem ir iespējams saņemt atbalsta maksājumus. Līdz ar to 2022. gadā DDPS "Ozols" izmantošanas pieprasījumu skaits ir ievērojami palielinājies. </w:t>
            </w:r>
          </w:p>
        </w:tc>
      </w:tr>
      <w:tr w:rsidR="6944BF88" w:rsidRPr="00FD4C89" w14:paraId="438D907E" w14:textId="77777777" w:rsidTr="6891C8B0">
        <w:trPr>
          <w:trHeight w:val="1620"/>
        </w:trPr>
        <w:tc>
          <w:tcPr>
            <w:tcW w:w="720" w:type="dxa"/>
            <w:tcBorders>
              <w:top w:val="single" w:sz="8" w:space="0" w:color="auto"/>
              <w:left w:val="single" w:sz="8" w:space="0" w:color="auto"/>
              <w:bottom w:val="single" w:sz="8" w:space="0" w:color="auto"/>
              <w:right w:val="single" w:sz="8" w:space="0" w:color="auto"/>
            </w:tcBorders>
          </w:tcPr>
          <w:p w14:paraId="31C37F2D" w14:textId="7007D0E8"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17.</w:t>
            </w:r>
          </w:p>
        </w:tc>
        <w:tc>
          <w:tcPr>
            <w:tcW w:w="2708" w:type="dxa"/>
            <w:tcBorders>
              <w:top w:val="single" w:sz="8" w:space="0" w:color="auto"/>
              <w:left w:val="single" w:sz="8" w:space="0" w:color="auto"/>
              <w:bottom w:val="single" w:sz="8" w:space="0" w:color="auto"/>
              <w:right w:val="single" w:sz="8" w:space="0" w:color="auto"/>
            </w:tcBorders>
          </w:tcPr>
          <w:p w14:paraId="1C289535" w14:textId="55B331AE"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tūrisma un dabas izglītības infrastruktūras objektu uzturēšana ĪADT un ilgtspējīga tūrisma popularizēšana, uzturot mobilo aplikāciju “Dabas tūrisms"  </w:t>
            </w:r>
          </w:p>
        </w:tc>
        <w:tc>
          <w:tcPr>
            <w:tcW w:w="1909" w:type="dxa"/>
            <w:tcBorders>
              <w:top w:val="single" w:sz="8" w:space="0" w:color="auto"/>
              <w:left w:val="single" w:sz="8" w:space="0" w:color="auto"/>
              <w:bottom w:val="single" w:sz="8" w:space="0" w:color="auto"/>
              <w:right w:val="single" w:sz="8" w:space="0" w:color="auto"/>
            </w:tcBorders>
          </w:tcPr>
          <w:p w14:paraId="52A23AF2" w14:textId="7FBB8875"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Uzturēti labā stāvoklī un pilnveidoti tūrisma un dabas izglītības infrastruktūras objekti īpaši aizsargājamās dabas teritorijās </w:t>
            </w:r>
          </w:p>
        </w:tc>
        <w:tc>
          <w:tcPr>
            <w:tcW w:w="766" w:type="dxa"/>
            <w:tcBorders>
              <w:top w:val="single" w:sz="8" w:space="0" w:color="auto"/>
              <w:left w:val="single" w:sz="8" w:space="0" w:color="auto"/>
              <w:bottom w:val="single" w:sz="8" w:space="0" w:color="auto"/>
              <w:right w:val="single" w:sz="8" w:space="0" w:color="auto"/>
            </w:tcBorders>
          </w:tcPr>
          <w:p w14:paraId="330B17DA" w14:textId="5E8009D6"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skaits </w:t>
            </w:r>
          </w:p>
        </w:tc>
        <w:tc>
          <w:tcPr>
            <w:tcW w:w="766" w:type="dxa"/>
            <w:tcBorders>
              <w:top w:val="single" w:sz="8" w:space="0" w:color="auto"/>
              <w:left w:val="single" w:sz="8" w:space="0" w:color="auto"/>
              <w:bottom w:val="single" w:sz="8" w:space="0" w:color="auto"/>
              <w:right w:val="single" w:sz="8" w:space="0" w:color="auto"/>
            </w:tcBorders>
          </w:tcPr>
          <w:p w14:paraId="1B6B200C" w14:textId="31F95709"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748 </w:t>
            </w:r>
          </w:p>
        </w:tc>
        <w:tc>
          <w:tcPr>
            <w:tcW w:w="810" w:type="dxa"/>
            <w:tcBorders>
              <w:top w:val="single" w:sz="8" w:space="0" w:color="auto"/>
              <w:left w:val="single" w:sz="8" w:space="0" w:color="auto"/>
              <w:bottom w:val="single" w:sz="8" w:space="0" w:color="auto"/>
              <w:right w:val="single" w:sz="8" w:space="0" w:color="auto"/>
            </w:tcBorders>
          </w:tcPr>
          <w:p w14:paraId="7AEBEC03" w14:textId="49FAE1B4"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747 </w:t>
            </w:r>
          </w:p>
        </w:tc>
        <w:tc>
          <w:tcPr>
            <w:tcW w:w="1832" w:type="dxa"/>
            <w:tcBorders>
              <w:top w:val="single" w:sz="8" w:space="0" w:color="auto"/>
              <w:left w:val="single" w:sz="8" w:space="0" w:color="auto"/>
              <w:bottom w:val="single" w:sz="8" w:space="0" w:color="auto"/>
              <w:right w:val="single" w:sz="8" w:space="0" w:color="auto"/>
            </w:tcBorders>
          </w:tcPr>
          <w:p w14:paraId="11472801" w14:textId="27611E46"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-0,1 </w:t>
            </w:r>
          </w:p>
        </w:tc>
        <w:tc>
          <w:tcPr>
            <w:tcW w:w="3448" w:type="dxa"/>
            <w:tcBorders>
              <w:top w:val="single" w:sz="8" w:space="0" w:color="auto"/>
              <w:left w:val="single" w:sz="8" w:space="0" w:color="auto"/>
              <w:bottom w:val="single" w:sz="8" w:space="0" w:color="auto"/>
              <w:right w:val="single" w:sz="8" w:space="0" w:color="auto"/>
            </w:tcBorders>
          </w:tcPr>
          <w:p w14:paraId="0CA0F5F2" w14:textId="373A2D11"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11B4980F" w14:textId="77777777" w:rsidTr="6891C8B0">
        <w:trPr>
          <w:trHeight w:val="540"/>
        </w:trPr>
        <w:tc>
          <w:tcPr>
            <w:tcW w:w="720" w:type="dxa"/>
            <w:tcBorders>
              <w:top w:val="single" w:sz="8" w:space="0" w:color="auto"/>
              <w:left w:val="single" w:sz="8" w:space="0" w:color="auto"/>
              <w:bottom w:val="single" w:sz="8" w:space="0" w:color="auto"/>
              <w:right w:val="single" w:sz="8" w:space="0" w:color="auto"/>
            </w:tcBorders>
          </w:tcPr>
          <w:p w14:paraId="33AF122D" w14:textId="54213580"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18.</w:t>
            </w:r>
          </w:p>
        </w:tc>
        <w:tc>
          <w:tcPr>
            <w:tcW w:w="2708" w:type="dxa"/>
            <w:tcBorders>
              <w:top w:val="single" w:sz="8" w:space="0" w:color="auto"/>
              <w:left w:val="single" w:sz="8" w:space="0" w:color="auto"/>
              <w:bottom w:val="single" w:sz="8" w:space="0" w:color="auto"/>
              <w:right w:val="single" w:sz="8" w:space="0" w:color="auto"/>
            </w:tcBorders>
          </w:tcPr>
          <w:p w14:paraId="7F08A2B6" w14:textId="104D269D"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tūrisma un dabas izglītības infrastruktūras objektu uzturēšana ĪADT un ilgtspējīga tūrisma popularizēšana, uzturot mobilo aplikāciju “Dabas tūrisms" </w:t>
            </w:r>
          </w:p>
        </w:tc>
        <w:tc>
          <w:tcPr>
            <w:tcW w:w="1909" w:type="dxa"/>
            <w:tcBorders>
              <w:top w:val="single" w:sz="8" w:space="0" w:color="auto"/>
              <w:left w:val="single" w:sz="8" w:space="0" w:color="auto"/>
              <w:bottom w:val="single" w:sz="8" w:space="0" w:color="auto"/>
              <w:right w:val="single" w:sz="8" w:space="0" w:color="auto"/>
            </w:tcBorders>
          </w:tcPr>
          <w:p w14:paraId="560369A7" w14:textId="793D971D"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Lejupielādes no mobilās aplikācijas “Dabas tūrisms” par dabas tūrisma un dabas izglītības infrastruktūras objektiem īpaši </w:t>
            </w:r>
            <w:r w:rsidRPr="00FD4C89">
              <w:rPr>
                <w:rFonts w:ascii="Times New Roman" w:eastAsia="Calibri" w:hAnsi="Times New Roman" w:cs="Times New Roman"/>
              </w:rPr>
              <w:lastRenderedPageBreak/>
              <w:t xml:space="preserve">aizsargājamās dabas teritorijās </w:t>
            </w:r>
          </w:p>
        </w:tc>
        <w:tc>
          <w:tcPr>
            <w:tcW w:w="766" w:type="dxa"/>
            <w:tcBorders>
              <w:top w:val="single" w:sz="8" w:space="0" w:color="auto"/>
              <w:left w:val="single" w:sz="8" w:space="0" w:color="auto"/>
              <w:bottom w:val="single" w:sz="8" w:space="0" w:color="auto"/>
              <w:right w:val="single" w:sz="8" w:space="0" w:color="auto"/>
            </w:tcBorders>
          </w:tcPr>
          <w:p w14:paraId="30F27C20" w14:textId="6B6B80C9" w:rsidR="6944BF88" w:rsidRPr="00FD4C89" w:rsidRDefault="6944BF88">
            <w:pPr>
              <w:rPr>
                <w:rFonts w:ascii="Times New Roman" w:hAnsi="Times New Roman" w:cs="Times New Roman"/>
              </w:rPr>
            </w:pPr>
            <w:r w:rsidRPr="00FD4C89">
              <w:rPr>
                <w:rFonts w:ascii="Times New Roman" w:eastAsia="Calibri" w:hAnsi="Times New Roman" w:cs="Times New Roman"/>
              </w:rPr>
              <w:lastRenderedPageBreak/>
              <w:t xml:space="preserve">skaits </w:t>
            </w:r>
          </w:p>
        </w:tc>
        <w:tc>
          <w:tcPr>
            <w:tcW w:w="766" w:type="dxa"/>
            <w:tcBorders>
              <w:top w:val="single" w:sz="8" w:space="0" w:color="auto"/>
              <w:left w:val="single" w:sz="8" w:space="0" w:color="auto"/>
              <w:bottom w:val="single" w:sz="8" w:space="0" w:color="auto"/>
              <w:right w:val="single" w:sz="8" w:space="0" w:color="auto"/>
            </w:tcBorders>
          </w:tcPr>
          <w:p w14:paraId="0FB197FF" w14:textId="6070AA17"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8 000 </w:t>
            </w:r>
          </w:p>
        </w:tc>
        <w:tc>
          <w:tcPr>
            <w:tcW w:w="810" w:type="dxa"/>
            <w:tcBorders>
              <w:top w:val="single" w:sz="8" w:space="0" w:color="auto"/>
              <w:left w:val="single" w:sz="8" w:space="0" w:color="auto"/>
              <w:bottom w:val="single" w:sz="8" w:space="0" w:color="auto"/>
              <w:right w:val="single" w:sz="8" w:space="0" w:color="auto"/>
            </w:tcBorders>
          </w:tcPr>
          <w:p w14:paraId="43E80474" w14:textId="77DF8D37"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11 392 </w:t>
            </w:r>
          </w:p>
        </w:tc>
        <w:tc>
          <w:tcPr>
            <w:tcW w:w="1832" w:type="dxa"/>
            <w:tcBorders>
              <w:top w:val="single" w:sz="8" w:space="0" w:color="auto"/>
              <w:left w:val="single" w:sz="8" w:space="0" w:color="auto"/>
              <w:bottom w:val="single" w:sz="8" w:space="0" w:color="auto"/>
              <w:right w:val="single" w:sz="8" w:space="0" w:color="auto"/>
            </w:tcBorders>
          </w:tcPr>
          <w:p w14:paraId="79BA6610" w14:textId="7BEE3F51"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42,4 </w:t>
            </w:r>
          </w:p>
        </w:tc>
        <w:tc>
          <w:tcPr>
            <w:tcW w:w="3448" w:type="dxa"/>
            <w:tcBorders>
              <w:top w:val="single" w:sz="8" w:space="0" w:color="auto"/>
              <w:left w:val="single" w:sz="8" w:space="0" w:color="auto"/>
              <w:bottom w:val="single" w:sz="8" w:space="0" w:color="auto"/>
              <w:right w:val="single" w:sz="8" w:space="0" w:color="auto"/>
            </w:tcBorders>
          </w:tcPr>
          <w:p w14:paraId="587C8EC0" w14:textId="352DFCD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Covid-19 pandēmijas laikā sabiedrība ieguvusi jaunu noturīgu ieradumu regulāri doties dabā, kā rezultātā DAP uzturētā vietne ir kļuvusi par nozīmīgu informācijas avotu, lai saplānotu aktivitātes dabā. DAP arī savā komunikācijā turpina aktīvi izmantot atsauces uz mobilo </w:t>
            </w:r>
            <w:r w:rsidRPr="00FD4C89">
              <w:rPr>
                <w:rFonts w:ascii="Times New Roman" w:eastAsia="Calibri" w:hAnsi="Times New Roman" w:cs="Times New Roman"/>
              </w:rPr>
              <w:lastRenderedPageBreak/>
              <w:t xml:space="preserve">aplikāciju “Dabas tūrisms”, to popularizējot, un tādējādi veicinot tās izmantošanu. Līdz ar to pārskata periodā mobilās aplikācijas “Dabas tūrisms” lejupielāžu skaits ir palielinājies. </w:t>
            </w:r>
          </w:p>
        </w:tc>
      </w:tr>
      <w:tr w:rsidR="6944BF88" w:rsidRPr="00FD4C89" w14:paraId="32A8E5C1" w14:textId="77777777" w:rsidTr="6891C8B0">
        <w:trPr>
          <w:trHeight w:val="990"/>
        </w:trPr>
        <w:tc>
          <w:tcPr>
            <w:tcW w:w="720" w:type="dxa"/>
            <w:tcBorders>
              <w:top w:val="single" w:sz="8" w:space="0" w:color="auto"/>
              <w:left w:val="single" w:sz="8" w:space="0" w:color="auto"/>
              <w:bottom w:val="single" w:sz="8" w:space="0" w:color="auto"/>
              <w:right w:val="single" w:sz="8" w:space="0" w:color="auto"/>
            </w:tcBorders>
          </w:tcPr>
          <w:p w14:paraId="702C34D6" w14:textId="11537908"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19.</w:t>
            </w:r>
          </w:p>
        </w:tc>
        <w:tc>
          <w:tcPr>
            <w:tcW w:w="2708" w:type="dxa"/>
            <w:tcBorders>
              <w:top w:val="single" w:sz="8" w:space="0" w:color="auto"/>
              <w:left w:val="single" w:sz="8" w:space="0" w:color="auto"/>
              <w:bottom w:val="single" w:sz="8" w:space="0" w:color="auto"/>
              <w:right w:val="single" w:sz="8" w:space="0" w:color="auto"/>
            </w:tcBorders>
          </w:tcPr>
          <w:p w14:paraId="72A6E7CF" w14:textId="487B946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Palielināta sabiedrības izpratne par dabas vērtību nozīmi, izglītojot un informējot sabiedrību dabas aizsardzības jautājumos  </w:t>
            </w:r>
          </w:p>
        </w:tc>
        <w:tc>
          <w:tcPr>
            <w:tcW w:w="1909" w:type="dxa"/>
            <w:tcBorders>
              <w:top w:val="single" w:sz="8" w:space="0" w:color="auto"/>
              <w:left w:val="single" w:sz="8" w:space="0" w:color="auto"/>
              <w:bottom w:val="single" w:sz="8" w:space="0" w:color="auto"/>
              <w:right w:val="single" w:sz="8" w:space="0" w:color="auto"/>
            </w:tcBorders>
          </w:tcPr>
          <w:p w14:paraId="64EBBDBE" w14:textId="7CB0268D"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Noorganizētas dabas izglītības nodarbības, lekcijas, pasākumi un semināri un nodrošināta kompetenta dabas nozares pārstāvība citu organizāciju aktivitātēs </w:t>
            </w:r>
          </w:p>
        </w:tc>
        <w:tc>
          <w:tcPr>
            <w:tcW w:w="766" w:type="dxa"/>
            <w:tcBorders>
              <w:top w:val="single" w:sz="8" w:space="0" w:color="auto"/>
              <w:left w:val="single" w:sz="8" w:space="0" w:color="auto"/>
              <w:bottom w:val="single" w:sz="8" w:space="0" w:color="auto"/>
              <w:right w:val="single" w:sz="8" w:space="0" w:color="auto"/>
            </w:tcBorders>
          </w:tcPr>
          <w:p w14:paraId="38B7FBFF" w14:textId="6B8961BB"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skaits </w:t>
            </w:r>
          </w:p>
        </w:tc>
        <w:tc>
          <w:tcPr>
            <w:tcW w:w="766" w:type="dxa"/>
            <w:tcBorders>
              <w:top w:val="single" w:sz="8" w:space="0" w:color="auto"/>
              <w:left w:val="single" w:sz="8" w:space="0" w:color="auto"/>
              <w:bottom w:val="single" w:sz="8" w:space="0" w:color="auto"/>
              <w:right w:val="single" w:sz="8" w:space="0" w:color="auto"/>
            </w:tcBorders>
          </w:tcPr>
          <w:p w14:paraId="5A231445" w14:textId="3D4448F1"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600 </w:t>
            </w:r>
          </w:p>
        </w:tc>
        <w:tc>
          <w:tcPr>
            <w:tcW w:w="810" w:type="dxa"/>
            <w:tcBorders>
              <w:top w:val="single" w:sz="8" w:space="0" w:color="auto"/>
              <w:left w:val="single" w:sz="8" w:space="0" w:color="auto"/>
              <w:bottom w:val="single" w:sz="8" w:space="0" w:color="auto"/>
              <w:right w:val="single" w:sz="8" w:space="0" w:color="auto"/>
            </w:tcBorders>
          </w:tcPr>
          <w:p w14:paraId="36312AE9" w14:textId="79BBEBE5"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798 </w:t>
            </w:r>
          </w:p>
        </w:tc>
        <w:tc>
          <w:tcPr>
            <w:tcW w:w="1832" w:type="dxa"/>
            <w:tcBorders>
              <w:top w:val="single" w:sz="8" w:space="0" w:color="auto"/>
              <w:left w:val="single" w:sz="8" w:space="0" w:color="auto"/>
              <w:bottom w:val="single" w:sz="8" w:space="0" w:color="auto"/>
              <w:right w:val="single" w:sz="8" w:space="0" w:color="auto"/>
            </w:tcBorders>
          </w:tcPr>
          <w:p w14:paraId="07B7CE95" w14:textId="4B51602A"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33,0 </w:t>
            </w:r>
          </w:p>
        </w:tc>
        <w:tc>
          <w:tcPr>
            <w:tcW w:w="3448" w:type="dxa"/>
            <w:tcBorders>
              <w:top w:val="single" w:sz="8" w:space="0" w:color="auto"/>
              <w:left w:val="single" w:sz="8" w:space="0" w:color="auto"/>
              <w:bottom w:val="single" w:sz="8" w:space="0" w:color="auto"/>
              <w:right w:val="single" w:sz="8" w:space="0" w:color="auto"/>
            </w:tcBorders>
          </w:tcPr>
          <w:p w14:paraId="73457985" w14:textId="3219B69F" w:rsidR="6944BF88" w:rsidRPr="00FD4C89" w:rsidRDefault="6944BF88">
            <w:pPr>
              <w:rPr>
                <w:rFonts w:ascii="Times New Roman" w:hAnsi="Times New Roman" w:cs="Times New Roman"/>
              </w:rPr>
            </w:pPr>
            <w:r w:rsidRPr="00FD4C89">
              <w:rPr>
                <w:rFonts w:ascii="Times New Roman" w:eastAsia="Calibri" w:hAnsi="Times New Roman" w:cs="Times New Roman"/>
              </w:rPr>
              <w:t>Pārskata periodā papildu izglītojošas aktivitātes īstenotas saistībā ar vairāku aizsargājamo teritoriju jubilejas gadu: Ķemeru Nacionālajam parkam - 25, Rāznas Nacionālajam parkam - 15,  Ziemeļvidzemes biosfēras rezervātam - 25, kā arī vairāki pasākumi rīkoti sadarbībā ar DAP īstenotajiem projektiem (</w:t>
            </w:r>
            <w:proofErr w:type="spellStart"/>
            <w:r w:rsidRPr="00FD4C89">
              <w:rPr>
                <w:rFonts w:ascii="Times New Roman" w:eastAsia="Calibri" w:hAnsi="Times New Roman" w:cs="Times New Roman"/>
              </w:rPr>
              <w:t>Life</w:t>
            </w:r>
            <w:proofErr w:type="spellEnd"/>
            <w:r w:rsidRPr="00FD4C89">
              <w:rPr>
                <w:rFonts w:ascii="Times New Roman" w:eastAsia="Calibri" w:hAnsi="Times New Roman" w:cs="Times New Roman"/>
              </w:rPr>
              <w:t xml:space="preserve"> </w:t>
            </w:r>
            <w:proofErr w:type="spellStart"/>
            <w:r w:rsidRPr="00FD4C89">
              <w:rPr>
                <w:rFonts w:ascii="Times New Roman" w:eastAsia="Calibri" w:hAnsi="Times New Roman" w:cs="Times New Roman"/>
              </w:rPr>
              <w:t>LatViaNature</w:t>
            </w:r>
            <w:proofErr w:type="spellEnd"/>
            <w:r w:rsidRPr="00FD4C89">
              <w:rPr>
                <w:rFonts w:ascii="Times New Roman" w:eastAsia="Calibri" w:hAnsi="Times New Roman" w:cs="Times New Roman"/>
              </w:rPr>
              <w:t xml:space="preserve">, </w:t>
            </w:r>
            <w:proofErr w:type="spellStart"/>
            <w:r w:rsidRPr="00FD4C89">
              <w:rPr>
                <w:rFonts w:ascii="Times New Roman" w:eastAsia="Calibri" w:hAnsi="Times New Roman" w:cs="Times New Roman"/>
              </w:rPr>
              <w:t>Life</w:t>
            </w:r>
            <w:proofErr w:type="spellEnd"/>
            <w:r w:rsidRPr="00FD4C89">
              <w:rPr>
                <w:rFonts w:ascii="Times New Roman" w:eastAsia="Calibri" w:hAnsi="Times New Roman" w:cs="Times New Roman"/>
              </w:rPr>
              <w:t xml:space="preserve"> </w:t>
            </w:r>
            <w:proofErr w:type="spellStart"/>
            <w:r w:rsidRPr="00FD4C89">
              <w:rPr>
                <w:rFonts w:ascii="Times New Roman" w:eastAsia="Calibri" w:hAnsi="Times New Roman" w:cs="Times New Roman"/>
              </w:rPr>
              <w:t>Reef</w:t>
            </w:r>
            <w:proofErr w:type="spellEnd"/>
            <w:r w:rsidRPr="00FD4C89">
              <w:rPr>
                <w:rFonts w:ascii="Times New Roman" w:eastAsia="Calibri" w:hAnsi="Times New Roman" w:cs="Times New Roman"/>
              </w:rPr>
              <w:t xml:space="preserve"> un </w:t>
            </w:r>
            <w:proofErr w:type="spellStart"/>
            <w:r w:rsidRPr="00FD4C89">
              <w:rPr>
                <w:rFonts w:ascii="Times New Roman" w:eastAsia="Calibri" w:hAnsi="Times New Roman" w:cs="Times New Roman"/>
              </w:rPr>
              <w:t>Life</w:t>
            </w:r>
            <w:proofErr w:type="spellEnd"/>
            <w:r w:rsidRPr="00FD4C89">
              <w:rPr>
                <w:rFonts w:ascii="Times New Roman" w:eastAsia="Calibri" w:hAnsi="Times New Roman" w:cs="Times New Roman"/>
              </w:rPr>
              <w:t xml:space="preserve"> </w:t>
            </w:r>
            <w:proofErr w:type="spellStart"/>
            <w:r w:rsidRPr="00FD4C89">
              <w:rPr>
                <w:rFonts w:ascii="Times New Roman" w:eastAsia="Calibri" w:hAnsi="Times New Roman" w:cs="Times New Roman"/>
              </w:rPr>
              <w:t>for</w:t>
            </w:r>
            <w:proofErr w:type="spellEnd"/>
            <w:r w:rsidRPr="00FD4C89">
              <w:rPr>
                <w:rFonts w:ascii="Times New Roman" w:eastAsia="Calibri" w:hAnsi="Times New Roman" w:cs="Times New Roman"/>
              </w:rPr>
              <w:t xml:space="preserve"> </w:t>
            </w:r>
            <w:proofErr w:type="spellStart"/>
            <w:r w:rsidRPr="00FD4C89">
              <w:rPr>
                <w:rFonts w:ascii="Times New Roman" w:eastAsia="Calibri" w:hAnsi="Times New Roman" w:cs="Times New Roman"/>
              </w:rPr>
              <w:t>Species</w:t>
            </w:r>
            <w:proofErr w:type="spellEnd"/>
            <w:r w:rsidRPr="00FD4C89">
              <w:rPr>
                <w:rFonts w:ascii="Times New Roman" w:eastAsia="Calibri" w:hAnsi="Times New Roman" w:cs="Times New Roman"/>
              </w:rPr>
              <w:t xml:space="preserve">). </w:t>
            </w:r>
          </w:p>
        </w:tc>
      </w:tr>
      <w:tr w:rsidR="6944BF88" w:rsidRPr="00FD4C89" w14:paraId="649E260D" w14:textId="77777777" w:rsidTr="6891C8B0">
        <w:trPr>
          <w:trHeight w:val="555"/>
        </w:trPr>
        <w:tc>
          <w:tcPr>
            <w:tcW w:w="720" w:type="dxa"/>
            <w:tcBorders>
              <w:top w:val="single" w:sz="8" w:space="0" w:color="auto"/>
              <w:left w:val="single" w:sz="8" w:space="0" w:color="auto"/>
              <w:bottom w:val="single" w:sz="8" w:space="0" w:color="auto"/>
              <w:right w:val="single" w:sz="8" w:space="0" w:color="auto"/>
            </w:tcBorders>
          </w:tcPr>
          <w:p w14:paraId="43F94563" w14:textId="607159C8"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20.</w:t>
            </w:r>
          </w:p>
        </w:tc>
        <w:tc>
          <w:tcPr>
            <w:tcW w:w="2708" w:type="dxa"/>
            <w:tcBorders>
              <w:top w:val="single" w:sz="8" w:space="0" w:color="auto"/>
              <w:left w:val="single" w:sz="8" w:space="0" w:color="auto"/>
              <w:bottom w:val="single" w:sz="8" w:space="0" w:color="auto"/>
              <w:right w:val="single" w:sz="8" w:space="0" w:color="auto"/>
            </w:tcBorders>
          </w:tcPr>
          <w:p w14:paraId="41FDF3BC" w14:textId="206D2E30"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Palielināta sabiedrības izpratne par dabas vērtību nozīmi, izglītojot un informējot sabiedrību dabas aizsardzības jautājumos  </w:t>
            </w:r>
          </w:p>
        </w:tc>
        <w:tc>
          <w:tcPr>
            <w:tcW w:w="1909" w:type="dxa"/>
            <w:tcBorders>
              <w:top w:val="single" w:sz="8" w:space="0" w:color="auto"/>
              <w:left w:val="single" w:sz="8" w:space="0" w:color="auto"/>
              <w:bottom w:val="single" w:sz="8" w:space="0" w:color="auto"/>
              <w:right w:val="single" w:sz="8" w:space="0" w:color="auto"/>
            </w:tcBorders>
          </w:tcPr>
          <w:p w14:paraId="43BFB8D9" w14:textId="479BF409"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Dalībnieki dabas izglītības nodarbībās, lekcijās, pasākumos un semināros </w:t>
            </w:r>
          </w:p>
        </w:tc>
        <w:tc>
          <w:tcPr>
            <w:tcW w:w="766" w:type="dxa"/>
            <w:tcBorders>
              <w:top w:val="single" w:sz="8" w:space="0" w:color="auto"/>
              <w:left w:val="single" w:sz="8" w:space="0" w:color="auto"/>
              <w:bottom w:val="single" w:sz="8" w:space="0" w:color="auto"/>
              <w:right w:val="single" w:sz="8" w:space="0" w:color="auto"/>
            </w:tcBorders>
          </w:tcPr>
          <w:p w14:paraId="04E2D0B6" w14:textId="48814037"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skaits </w:t>
            </w:r>
          </w:p>
        </w:tc>
        <w:tc>
          <w:tcPr>
            <w:tcW w:w="766" w:type="dxa"/>
            <w:tcBorders>
              <w:top w:val="single" w:sz="8" w:space="0" w:color="auto"/>
              <w:left w:val="single" w:sz="8" w:space="0" w:color="auto"/>
              <w:bottom w:val="single" w:sz="8" w:space="0" w:color="auto"/>
              <w:right w:val="single" w:sz="8" w:space="0" w:color="auto"/>
            </w:tcBorders>
          </w:tcPr>
          <w:p w14:paraId="604C0464" w14:textId="7E77851D"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20 000 </w:t>
            </w:r>
          </w:p>
        </w:tc>
        <w:tc>
          <w:tcPr>
            <w:tcW w:w="810" w:type="dxa"/>
            <w:tcBorders>
              <w:top w:val="single" w:sz="8" w:space="0" w:color="auto"/>
              <w:left w:val="single" w:sz="8" w:space="0" w:color="auto"/>
              <w:bottom w:val="single" w:sz="8" w:space="0" w:color="auto"/>
              <w:right w:val="single" w:sz="8" w:space="0" w:color="auto"/>
            </w:tcBorders>
          </w:tcPr>
          <w:p w14:paraId="0ABE9E56" w14:textId="197AF216"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24 142 </w:t>
            </w:r>
          </w:p>
        </w:tc>
        <w:tc>
          <w:tcPr>
            <w:tcW w:w="1832" w:type="dxa"/>
            <w:tcBorders>
              <w:top w:val="single" w:sz="8" w:space="0" w:color="auto"/>
              <w:left w:val="single" w:sz="8" w:space="0" w:color="auto"/>
              <w:bottom w:val="single" w:sz="8" w:space="0" w:color="auto"/>
              <w:right w:val="single" w:sz="8" w:space="0" w:color="auto"/>
            </w:tcBorders>
          </w:tcPr>
          <w:p w14:paraId="1BD11096" w14:textId="574A04C2"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20,7 </w:t>
            </w:r>
          </w:p>
        </w:tc>
        <w:tc>
          <w:tcPr>
            <w:tcW w:w="3448" w:type="dxa"/>
            <w:tcBorders>
              <w:top w:val="single" w:sz="8" w:space="0" w:color="auto"/>
              <w:left w:val="single" w:sz="8" w:space="0" w:color="auto"/>
              <w:bottom w:val="single" w:sz="8" w:space="0" w:color="auto"/>
              <w:right w:val="single" w:sz="8" w:space="0" w:color="auto"/>
            </w:tcBorders>
          </w:tcPr>
          <w:p w14:paraId="7A97ECB8" w14:textId="3514327B"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Ņemot vērā, ka ir īstenoti vairāk dabas izglītības pasākumu nekā sākotnēji plānots, attiecīgi ir palielinājies arī dalībnieku skaits. </w:t>
            </w:r>
          </w:p>
        </w:tc>
      </w:tr>
      <w:tr w:rsidR="6944BF88" w:rsidRPr="00FD4C89" w14:paraId="0E759391" w14:textId="77777777" w:rsidTr="6891C8B0">
        <w:trPr>
          <w:trHeight w:val="840"/>
        </w:trPr>
        <w:tc>
          <w:tcPr>
            <w:tcW w:w="720" w:type="dxa"/>
            <w:tcBorders>
              <w:top w:val="single" w:sz="8" w:space="0" w:color="auto"/>
              <w:left w:val="single" w:sz="8" w:space="0" w:color="auto"/>
              <w:bottom w:val="single" w:sz="8" w:space="0" w:color="auto"/>
              <w:right w:val="single" w:sz="8" w:space="0" w:color="auto"/>
            </w:tcBorders>
          </w:tcPr>
          <w:p w14:paraId="37555909" w14:textId="3B812AAD"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21.</w:t>
            </w:r>
          </w:p>
        </w:tc>
        <w:tc>
          <w:tcPr>
            <w:tcW w:w="2708" w:type="dxa"/>
            <w:tcBorders>
              <w:top w:val="single" w:sz="8" w:space="0" w:color="auto"/>
              <w:left w:val="single" w:sz="8" w:space="0" w:color="auto"/>
              <w:bottom w:val="single" w:sz="8" w:space="0" w:color="auto"/>
              <w:right w:val="single" w:sz="8" w:space="0" w:color="auto"/>
            </w:tcBorders>
          </w:tcPr>
          <w:p w14:paraId="2663CEEE" w14:textId="454C961A"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kompensāciju izmaksu administrēšana, kompensējot zemes īpašniekiem neiegūtos </w:t>
            </w:r>
            <w:r w:rsidRPr="00FD4C89">
              <w:rPr>
                <w:rFonts w:ascii="Times New Roman" w:eastAsia="Calibri" w:hAnsi="Times New Roman" w:cs="Times New Roman"/>
              </w:rPr>
              <w:lastRenderedPageBreak/>
              <w:t xml:space="preserve">saimnieciskos labumus par nacionālas vai ES nozīmes dabas vērtību saglabāšanu   </w:t>
            </w:r>
          </w:p>
        </w:tc>
        <w:tc>
          <w:tcPr>
            <w:tcW w:w="1909" w:type="dxa"/>
            <w:tcBorders>
              <w:top w:val="single" w:sz="8" w:space="0" w:color="auto"/>
              <w:left w:val="single" w:sz="8" w:space="0" w:color="auto"/>
              <w:bottom w:val="single" w:sz="8" w:space="0" w:color="auto"/>
              <w:right w:val="single" w:sz="8" w:space="0" w:color="auto"/>
            </w:tcBorders>
          </w:tcPr>
          <w:p w14:paraId="2F894221" w14:textId="6C72A392" w:rsidR="6944BF88" w:rsidRPr="00FD4C89" w:rsidRDefault="6944BF88">
            <w:pPr>
              <w:rPr>
                <w:rFonts w:ascii="Times New Roman" w:hAnsi="Times New Roman" w:cs="Times New Roman"/>
              </w:rPr>
            </w:pPr>
            <w:r w:rsidRPr="00FD4C89">
              <w:rPr>
                <w:rFonts w:ascii="Times New Roman" w:eastAsia="Calibri" w:hAnsi="Times New Roman" w:cs="Times New Roman"/>
              </w:rPr>
              <w:lastRenderedPageBreak/>
              <w:t xml:space="preserve">Izvērtēto kompensācijas pieteikumu par saimnieciskās </w:t>
            </w:r>
            <w:r w:rsidRPr="00FD4C89">
              <w:rPr>
                <w:rFonts w:ascii="Times New Roman" w:eastAsia="Calibri" w:hAnsi="Times New Roman" w:cs="Times New Roman"/>
              </w:rPr>
              <w:lastRenderedPageBreak/>
              <w:t xml:space="preserve">darbības ierobežojumiem ĪADT un mikroliegumos īpatsvars no pieteikumiem </w:t>
            </w:r>
          </w:p>
        </w:tc>
        <w:tc>
          <w:tcPr>
            <w:tcW w:w="766" w:type="dxa"/>
            <w:tcBorders>
              <w:top w:val="single" w:sz="8" w:space="0" w:color="auto"/>
              <w:left w:val="single" w:sz="8" w:space="0" w:color="auto"/>
              <w:bottom w:val="single" w:sz="8" w:space="0" w:color="auto"/>
              <w:right w:val="single" w:sz="8" w:space="0" w:color="auto"/>
            </w:tcBorders>
          </w:tcPr>
          <w:p w14:paraId="1C474F40" w14:textId="52A551A0" w:rsidR="6944BF88" w:rsidRPr="00FD4C89" w:rsidRDefault="6944BF88">
            <w:pPr>
              <w:rPr>
                <w:rFonts w:ascii="Times New Roman" w:hAnsi="Times New Roman" w:cs="Times New Roman"/>
              </w:rPr>
            </w:pPr>
            <w:r w:rsidRPr="00FD4C89">
              <w:rPr>
                <w:rFonts w:ascii="Times New Roman" w:eastAsia="Calibri" w:hAnsi="Times New Roman" w:cs="Times New Roman"/>
              </w:rPr>
              <w:lastRenderedPageBreak/>
              <w:t xml:space="preserve">procenti </w:t>
            </w:r>
          </w:p>
        </w:tc>
        <w:tc>
          <w:tcPr>
            <w:tcW w:w="766" w:type="dxa"/>
            <w:tcBorders>
              <w:top w:val="single" w:sz="8" w:space="0" w:color="auto"/>
              <w:left w:val="single" w:sz="8" w:space="0" w:color="auto"/>
              <w:bottom w:val="single" w:sz="8" w:space="0" w:color="auto"/>
              <w:right w:val="single" w:sz="8" w:space="0" w:color="auto"/>
            </w:tcBorders>
          </w:tcPr>
          <w:p w14:paraId="1F44540E" w14:textId="7CD398A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810" w:type="dxa"/>
            <w:tcBorders>
              <w:top w:val="single" w:sz="8" w:space="0" w:color="auto"/>
              <w:left w:val="single" w:sz="8" w:space="0" w:color="auto"/>
              <w:bottom w:val="single" w:sz="8" w:space="0" w:color="auto"/>
              <w:right w:val="single" w:sz="8" w:space="0" w:color="auto"/>
            </w:tcBorders>
          </w:tcPr>
          <w:p w14:paraId="1F12D78B" w14:textId="13A790A4"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100,0 </w:t>
            </w:r>
          </w:p>
        </w:tc>
        <w:tc>
          <w:tcPr>
            <w:tcW w:w="1832" w:type="dxa"/>
            <w:tcBorders>
              <w:top w:val="single" w:sz="8" w:space="0" w:color="auto"/>
              <w:left w:val="single" w:sz="8" w:space="0" w:color="auto"/>
              <w:bottom w:val="single" w:sz="8" w:space="0" w:color="auto"/>
              <w:right w:val="single" w:sz="8" w:space="0" w:color="auto"/>
            </w:tcBorders>
          </w:tcPr>
          <w:p w14:paraId="789FAE84" w14:textId="787538A0"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0,0 </w:t>
            </w:r>
          </w:p>
        </w:tc>
        <w:tc>
          <w:tcPr>
            <w:tcW w:w="3448" w:type="dxa"/>
            <w:tcBorders>
              <w:top w:val="single" w:sz="8" w:space="0" w:color="auto"/>
              <w:left w:val="single" w:sz="8" w:space="0" w:color="auto"/>
              <w:bottom w:val="single" w:sz="8" w:space="0" w:color="auto"/>
              <w:right w:val="single" w:sz="8" w:space="0" w:color="auto"/>
            </w:tcBorders>
          </w:tcPr>
          <w:p w14:paraId="5E372730" w14:textId="1A66EEBE"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33A1AAB3" w14:textId="77777777" w:rsidTr="6891C8B0">
        <w:trPr>
          <w:trHeight w:val="630"/>
        </w:trPr>
        <w:tc>
          <w:tcPr>
            <w:tcW w:w="720" w:type="dxa"/>
            <w:tcBorders>
              <w:top w:val="single" w:sz="8" w:space="0" w:color="auto"/>
              <w:left w:val="single" w:sz="8" w:space="0" w:color="auto"/>
              <w:bottom w:val="single" w:sz="8" w:space="0" w:color="auto"/>
              <w:right w:val="single" w:sz="8" w:space="0" w:color="auto"/>
            </w:tcBorders>
          </w:tcPr>
          <w:p w14:paraId="3CEF2191" w14:textId="6EC43235"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22.</w:t>
            </w:r>
          </w:p>
        </w:tc>
        <w:tc>
          <w:tcPr>
            <w:tcW w:w="2708" w:type="dxa"/>
            <w:tcBorders>
              <w:top w:val="single" w:sz="8" w:space="0" w:color="auto"/>
              <w:left w:val="single" w:sz="8" w:space="0" w:color="auto"/>
              <w:bottom w:val="single" w:sz="8" w:space="0" w:color="auto"/>
              <w:right w:val="single" w:sz="8" w:space="0" w:color="auto"/>
            </w:tcBorders>
          </w:tcPr>
          <w:p w14:paraId="24FDDA41" w14:textId="6E2B375F"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kompensāciju izmaksu administrēšana, kompensējot zemes īpašniekiem neiegūtos saimnieciskos labumus par nacionālas vai ES nozīmes dabas vērtību saglabāšanu   </w:t>
            </w:r>
          </w:p>
        </w:tc>
        <w:tc>
          <w:tcPr>
            <w:tcW w:w="1909" w:type="dxa"/>
            <w:tcBorders>
              <w:top w:val="single" w:sz="8" w:space="0" w:color="auto"/>
              <w:left w:val="single" w:sz="8" w:space="0" w:color="auto"/>
              <w:bottom w:val="single" w:sz="8" w:space="0" w:color="auto"/>
              <w:right w:val="single" w:sz="8" w:space="0" w:color="auto"/>
            </w:tcBorders>
          </w:tcPr>
          <w:p w14:paraId="6853E768" w14:textId="0879EFFE"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Izvērtēto kompensācijas pieteikumu par īpaši aizsargājamo nemedījamo sugu un migrējošo sugu dzīvnieku nodarītajiem postījumiem īpatsvars no pieteikumiem </w:t>
            </w:r>
          </w:p>
        </w:tc>
        <w:tc>
          <w:tcPr>
            <w:tcW w:w="766" w:type="dxa"/>
            <w:tcBorders>
              <w:top w:val="single" w:sz="8" w:space="0" w:color="auto"/>
              <w:left w:val="single" w:sz="8" w:space="0" w:color="auto"/>
              <w:bottom w:val="single" w:sz="8" w:space="0" w:color="auto"/>
              <w:right w:val="single" w:sz="8" w:space="0" w:color="auto"/>
            </w:tcBorders>
          </w:tcPr>
          <w:p w14:paraId="7935A050" w14:textId="2B7946E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procenti </w:t>
            </w:r>
          </w:p>
        </w:tc>
        <w:tc>
          <w:tcPr>
            <w:tcW w:w="766" w:type="dxa"/>
            <w:tcBorders>
              <w:top w:val="single" w:sz="8" w:space="0" w:color="auto"/>
              <w:left w:val="single" w:sz="8" w:space="0" w:color="auto"/>
              <w:bottom w:val="single" w:sz="8" w:space="0" w:color="auto"/>
              <w:right w:val="single" w:sz="8" w:space="0" w:color="auto"/>
            </w:tcBorders>
          </w:tcPr>
          <w:p w14:paraId="627EF87E" w14:textId="5B38B284"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810" w:type="dxa"/>
            <w:tcBorders>
              <w:top w:val="single" w:sz="8" w:space="0" w:color="auto"/>
              <w:left w:val="single" w:sz="8" w:space="0" w:color="auto"/>
              <w:bottom w:val="single" w:sz="8" w:space="0" w:color="auto"/>
              <w:right w:val="single" w:sz="8" w:space="0" w:color="auto"/>
            </w:tcBorders>
          </w:tcPr>
          <w:p w14:paraId="2F6CC8C4" w14:textId="25AFA578"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89 </w:t>
            </w:r>
          </w:p>
        </w:tc>
        <w:tc>
          <w:tcPr>
            <w:tcW w:w="1832" w:type="dxa"/>
            <w:tcBorders>
              <w:top w:val="single" w:sz="8" w:space="0" w:color="auto"/>
              <w:left w:val="single" w:sz="8" w:space="0" w:color="auto"/>
              <w:bottom w:val="single" w:sz="8" w:space="0" w:color="auto"/>
              <w:right w:val="single" w:sz="8" w:space="0" w:color="auto"/>
            </w:tcBorders>
          </w:tcPr>
          <w:p w14:paraId="06F79DE5" w14:textId="14ED01E6"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-10,6 </w:t>
            </w:r>
          </w:p>
        </w:tc>
        <w:tc>
          <w:tcPr>
            <w:tcW w:w="3448" w:type="dxa"/>
            <w:tcBorders>
              <w:top w:val="single" w:sz="8" w:space="0" w:color="auto"/>
              <w:left w:val="single" w:sz="8" w:space="0" w:color="auto"/>
              <w:bottom w:val="single" w:sz="8" w:space="0" w:color="auto"/>
              <w:right w:val="single" w:sz="8" w:space="0" w:color="auto"/>
            </w:tcBorders>
          </w:tcPr>
          <w:p w14:paraId="05D5CD64" w14:textId="5796E341"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1EE0F347" w14:textId="77777777" w:rsidTr="6891C8B0">
        <w:trPr>
          <w:trHeight w:val="1245"/>
        </w:trPr>
        <w:tc>
          <w:tcPr>
            <w:tcW w:w="720" w:type="dxa"/>
            <w:tcBorders>
              <w:top w:val="single" w:sz="8" w:space="0" w:color="auto"/>
              <w:left w:val="single" w:sz="8" w:space="0" w:color="auto"/>
              <w:bottom w:val="single" w:sz="8" w:space="0" w:color="auto"/>
              <w:right w:val="single" w:sz="8" w:space="0" w:color="auto"/>
            </w:tcBorders>
          </w:tcPr>
          <w:p w14:paraId="2792CCAE" w14:textId="0E90F9A4"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23.</w:t>
            </w:r>
          </w:p>
        </w:tc>
        <w:tc>
          <w:tcPr>
            <w:tcW w:w="2708" w:type="dxa"/>
            <w:tcBorders>
              <w:top w:val="single" w:sz="8" w:space="0" w:color="auto"/>
              <w:left w:val="single" w:sz="8" w:space="0" w:color="auto"/>
              <w:bottom w:val="single" w:sz="8" w:space="0" w:color="auto"/>
              <w:right w:val="single" w:sz="8" w:space="0" w:color="auto"/>
            </w:tcBorders>
          </w:tcPr>
          <w:p w14:paraId="7485B1F0" w14:textId="2284149B"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sugu un biotopu aizsardzības jomas ekspertu sertificēšana un sertificēto ekspertu darbības uzraudzība  </w:t>
            </w:r>
          </w:p>
        </w:tc>
        <w:tc>
          <w:tcPr>
            <w:tcW w:w="1909" w:type="dxa"/>
            <w:tcBorders>
              <w:top w:val="single" w:sz="8" w:space="0" w:color="auto"/>
              <w:left w:val="single" w:sz="8" w:space="0" w:color="auto"/>
              <w:bottom w:val="single" w:sz="8" w:space="0" w:color="auto"/>
              <w:right w:val="single" w:sz="8" w:space="0" w:color="auto"/>
            </w:tcBorders>
          </w:tcPr>
          <w:p w14:paraId="129B3875" w14:textId="464BF8DD"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Izvērtēto pieteikumu eksperta sertifikāta saņemšanai sugu un biotopu aizsardzības jomā īpatsvars no pieteikumiem </w:t>
            </w:r>
          </w:p>
        </w:tc>
        <w:tc>
          <w:tcPr>
            <w:tcW w:w="766" w:type="dxa"/>
            <w:tcBorders>
              <w:top w:val="single" w:sz="8" w:space="0" w:color="auto"/>
              <w:left w:val="single" w:sz="8" w:space="0" w:color="auto"/>
              <w:bottom w:val="single" w:sz="8" w:space="0" w:color="auto"/>
              <w:right w:val="single" w:sz="8" w:space="0" w:color="auto"/>
            </w:tcBorders>
          </w:tcPr>
          <w:p w14:paraId="5A205162" w14:textId="67FA8B0B"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procenti </w:t>
            </w:r>
          </w:p>
        </w:tc>
        <w:tc>
          <w:tcPr>
            <w:tcW w:w="766" w:type="dxa"/>
            <w:tcBorders>
              <w:top w:val="single" w:sz="8" w:space="0" w:color="auto"/>
              <w:left w:val="single" w:sz="8" w:space="0" w:color="auto"/>
              <w:bottom w:val="single" w:sz="8" w:space="0" w:color="auto"/>
              <w:right w:val="single" w:sz="8" w:space="0" w:color="auto"/>
            </w:tcBorders>
          </w:tcPr>
          <w:p w14:paraId="2A9CD727" w14:textId="7889E14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810" w:type="dxa"/>
            <w:tcBorders>
              <w:top w:val="single" w:sz="8" w:space="0" w:color="auto"/>
              <w:left w:val="single" w:sz="8" w:space="0" w:color="auto"/>
              <w:bottom w:val="single" w:sz="8" w:space="0" w:color="auto"/>
              <w:right w:val="single" w:sz="8" w:space="0" w:color="auto"/>
            </w:tcBorders>
          </w:tcPr>
          <w:p w14:paraId="62F9F6DE" w14:textId="2B7957FE"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100 </w:t>
            </w:r>
          </w:p>
        </w:tc>
        <w:tc>
          <w:tcPr>
            <w:tcW w:w="1832" w:type="dxa"/>
            <w:tcBorders>
              <w:top w:val="single" w:sz="8" w:space="0" w:color="auto"/>
              <w:left w:val="single" w:sz="8" w:space="0" w:color="auto"/>
              <w:bottom w:val="single" w:sz="8" w:space="0" w:color="auto"/>
              <w:right w:val="single" w:sz="8" w:space="0" w:color="auto"/>
            </w:tcBorders>
          </w:tcPr>
          <w:p w14:paraId="2753E0EA" w14:textId="23A3FE9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0,0 </w:t>
            </w:r>
          </w:p>
        </w:tc>
        <w:tc>
          <w:tcPr>
            <w:tcW w:w="3448" w:type="dxa"/>
            <w:tcBorders>
              <w:top w:val="single" w:sz="8" w:space="0" w:color="auto"/>
              <w:left w:val="single" w:sz="8" w:space="0" w:color="auto"/>
              <w:bottom w:val="single" w:sz="8" w:space="0" w:color="auto"/>
              <w:right w:val="single" w:sz="8" w:space="0" w:color="auto"/>
            </w:tcBorders>
          </w:tcPr>
          <w:p w14:paraId="5D0EBD83" w14:textId="3DA31282"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21461B18" w14:textId="77777777" w:rsidTr="6891C8B0">
        <w:trPr>
          <w:trHeight w:val="840"/>
        </w:trPr>
        <w:tc>
          <w:tcPr>
            <w:tcW w:w="720" w:type="dxa"/>
            <w:tcBorders>
              <w:top w:val="single" w:sz="8" w:space="0" w:color="auto"/>
              <w:left w:val="single" w:sz="8" w:space="0" w:color="auto"/>
              <w:bottom w:val="single" w:sz="8" w:space="0" w:color="auto"/>
              <w:right w:val="single" w:sz="8" w:space="0" w:color="auto"/>
            </w:tcBorders>
          </w:tcPr>
          <w:p w14:paraId="543C5A2A" w14:textId="5FADE2B8"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24.</w:t>
            </w:r>
          </w:p>
        </w:tc>
        <w:tc>
          <w:tcPr>
            <w:tcW w:w="2708" w:type="dxa"/>
            <w:tcBorders>
              <w:top w:val="single" w:sz="8" w:space="0" w:color="auto"/>
              <w:left w:val="single" w:sz="8" w:space="0" w:color="auto"/>
              <w:bottom w:val="single" w:sz="8" w:space="0" w:color="auto"/>
              <w:right w:val="single" w:sz="8" w:space="0" w:color="auto"/>
            </w:tcBorders>
          </w:tcPr>
          <w:p w14:paraId="33453C9E" w14:textId="4539F7C8"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sugu un biotopu aizsardzības jomas ekspertu sertificēšana un </w:t>
            </w:r>
            <w:r w:rsidRPr="00FD4C89">
              <w:rPr>
                <w:rFonts w:ascii="Times New Roman" w:eastAsia="Calibri" w:hAnsi="Times New Roman" w:cs="Times New Roman"/>
              </w:rPr>
              <w:lastRenderedPageBreak/>
              <w:t xml:space="preserve">sertificēto ekspertu darbības uzraudzība  </w:t>
            </w:r>
          </w:p>
        </w:tc>
        <w:tc>
          <w:tcPr>
            <w:tcW w:w="1909" w:type="dxa"/>
            <w:tcBorders>
              <w:top w:val="single" w:sz="8" w:space="0" w:color="auto"/>
              <w:left w:val="single" w:sz="8" w:space="0" w:color="auto"/>
              <w:bottom w:val="single" w:sz="8" w:space="0" w:color="auto"/>
              <w:right w:val="single" w:sz="8" w:space="0" w:color="auto"/>
            </w:tcBorders>
          </w:tcPr>
          <w:p w14:paraId="37557DF2" w14:textId="71574CFB" w:rsidR="6944BF88" w:rsidRPr="00FD4C89" w:rsidRDefault="6944BF88">
            <w:pPr>
              <w:rPr>
                <w:rFonts w:ascii="Times New Roman" w:hAnsi="Times New Roman" w:cs="Times New Roman"/>
              </w:rPr>
            </w:pPr>
            <w:r w:rsidRPr="00FD4C89">
              <w:rPr>
                <w:rFonts w:ascii="Times New Roman" w:eastAsia="Calibri" w:hAnsi="Times New Roman" w:cs="Times New Roman"/>
              </w:rPr>
              <w:lastRenderedPageBreak/>
              <w:t xml:space="preserve">Veiktas sugu un biotopu aizsardzības jomā </w:t>
            </w:r>
            <w:r w:rsidRPr="00FD4C89">
              <w:rPr>
                <w:rFonts w:ascii="Times New Roman" w:eastAsia="Calibri" w:hAnsi="Times New Roman" w:cs="Times New Roman"/>
              </w:rPr>
              <w:lastRenderedPageBreak/>
              <w:t xml:space="preserve">sertificēto ekspertu sniegto atzinumu kvalitātes un atbilstības normatīvo aktu prasībām pārbaudes no kopējā atzinumu skaita </w:t>
            </w:r>
          </w:p>
        </w:tc>
        <w:tc>
          <w:tcPr>
            <w:tcW w:w="766" w:type="dxa"/>
            <w:tcBorders>
              <w:top w:val="single" w:sz="8" w:space="0" w:color="auto"/>
              <w:left w:val="single" w:sz="8" w:space="0" w:color="auto"/>
              <w:bottom w:val="single" w:sz="8" w:space="0" w:color="auto"/>
              <w:right w:val="single" w:sz="8" w:space="0" w:color="auto"/>
            </w:tcBorders>
          </w:tcPr>
          <w:p w14:paraId="59E3D5AA" w14:textId="52DC853A" w:rsidR="6944BF88" w:rsidRPr="00FD4C89" w:rsidRDefault="6944BF88">
            <w:pPr>
              <w:rPr>
                <w:rFonts w:ascii="Times New Roman" w:hAnsi="Times New Roman" w:cs="Times New Roman"/>
              </w:rPr>
            </w:pPr>
            <w:r w:rsidRPr="00FD4C89">
              <w:rPr>
                <w:rFonts w:ascii="Times New Roman" w:eastAsia="Calibri" w:hAnsi="Times New Roman" w:cs="Times New Roman"/>
              </w:rPr>
              <w:lastRenderedPageBreak/>
              <w:t xml:space="preserve">procenti </w:t>
            </w:r>
          </w:p>
        </w:tc>
        <w:tc>
          <w:tcPr>
            <w:tcW w:w="766" w:type="dxa"/>
            <w:tcBorders>
              <w:top w:val="single" w:sz="8" w:space="0" w:color="auto"/>
              <w:left w:val="single" w:sz="8" w:space="0" w:color="auto"/>
              <w:bottom w:val="single" w:sz="8" w:space="0" w:color="auto"/>
              <w:right w:val="single" w:sz="8" w:space="0" w:color="auto"/>
            </w:tcBorders>
          </w:tcPr>
          <w:p w14:paraId="6C613EE3" w14:textId="6B8950F2"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20 </w:t>
            </w:r>
          </w:p>
        </w:tc>
        <w:tc>
          <w:tcPr>
            <w:tcW w:w="810" w:type="dxa"/>
            <w:tcBorders>
              <w:top w:val="single" w:sz="8" w:space="0" w:color="auto"/>
              <w:left w:val="single" w:sz="8" w:space="0" w:color="auto"/>
              <w:bottom w:val="single" w:sz="8" w:space="0" w:color="auto"/>
              <w:right w:val="single" w:sz="8" w:space="0" w:color="auto"/>
            </w:tcBorders>
          </w:tcPr>
          <w:p w14:paraId="79D1A0A5" w14:textId="2C596E24"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20 </w:t>
            </w:r>
          </w:p>
        </w:tc>
        <w:tc>
          <w:tcPr>
            <w:tcW w:w="1832" w:type="dxa"/>
            <w:tcBorders>
              <w:top w:val="single" w:sz="8" w:space="0" w:color="auto"/>
              <w:left w:val="single" w:sz="8" w:space="0" w:color="auto"/>
              <w:bottom w:val="single" w:sz="8" w:space="0" w:color="auto"/>
              <w:right w:val="single" w:sz="8" w:space="0" w:color="auto"/>
            </w:tcBorders>
          </w:tcPr>
          <w:p w14:paraId="54969507" w14:textId="4E588B2E"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1,0 </w:t>
            </w:r>
          </w:p>
        </w:tc>
        <w:tc>
          <w:tcPr>
            <w:tcW w:w="3448" w:type="dxa"/>
            <w:tcBorders>
              <w:top w:val="single" w:sz="8" w:space="0" w:color="auto"/>
              <w:left w:val="single" w:sz="8" w:space="0" w:color="auto"/>
              <w:bottom w:val="single" w:sz="8" w:space="0" w:color="auto"/>
              <w:right w:val="single" w:sz="8" w:space="0" w:color="auto"/>
            </w:tcBorders>
          </w:tcPr>
          <w:p w14:paraId="4560CFCE" w14:textId="71F7567A"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01C3F57D" w14:textId="77777777" w:rsidTr="6891C8B0">
        <w:trPr>
          <w:trHeight w:val="930"/>
        </w:trPr>
        <w:tc>
          <w:tcPr>
            <w:tcW w:w="720" w:type="dxa"/>
            <w:tcBorders>
              <w:top w:val="single" w:sz="8" w:space="0" w:color="auto"/>
              <w:left w:val="single" w:sz="8" w:space="0" w:color="auto"/>
              <w:bottom w:val="single" w:sz="8" w:space="0" w:color="auto"/>
              <w:right w:val="single" w:sz="8" w:space="0" w:color="auto"/>
            </w:tcBorders>
          </w:tcPr>
          <w:p w14:paraId="73F2A1E4" w14:textId="6DFF1BB8"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25.</w:t>
            </w:r>
          </w:p>
        </w:tc>
        <w:tc>
          <w:tcPr>
            <w:tcW w:w="2708" w:type="dxa"/>
            <w:tcBorders>
              <w:top w:val="single" w:sz="8" w:space="0" w:color="auto"/>
              <w:left w:val="single" w:sz="8" w:space="0" w:color="auto"/>
              <w:bottom w:val="single" w:sz="8" w:space="0" w:color="auto"/>
              <w:right w:val="single" w:sz="8" w:space="0" w:color="auto"/>
            </w:tcBorders>
          </w:tcPr>
          <w:p w14:paraId="4F171F49" w14:textId="340773C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Nodrošināta Līgatnes dabas taku apsaimniekošana  </w:t>
            </w:r>
          </w:p>
        </w:tc>
        <w:tc>
          <w:tcPr>
            <w:tcW w:w="1909" w:type="dxa"/>
            <w:tcBorders>
              <w:top w:val="single" w:sz="8" w:space="0" w:color="auto"/>
              <w:left w:val="single" w:sz="8" w:space="0" w:color="auto"/>
              <w:bottom w:val="single" w:sz="8" w:space="0" w:color="auto"/>
              <w:right w:val="single" w:sz="8" w:space="0" w:color="auto"/>
            </w:tcBorders>
          </w:tcPr>
          <w:p w14:paraId="1653B464" w14:textId="0E4FB76D"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Līgatnes dabas takās uzturētas Latvijas dabai raksturīgas savvaļas dzīvnieku sugas, nodrošinot dzīvnieku labturības prasības </w:t>
            </w:r>
          </w:p>
        </w:tc>
        <w:tc>
          <w:tcPr>
            <w:tcW w:w="766" w:type="dxa"/>
            <w:tcBorders>
              <w:top w:val="single" w:sz="8" w:space="0" w:color="auto"/>
              <w:left w:val="single" w:sz="8" w:space="0" w:color="auto"/>
              <w:bottom w:val="single" w:sz="8" w:space="0" w:color="auto"/>
              <w:right w:val="single" w:sz="8" w:space="0" w:color="auto"/>
            </w:tcBorders>
          </w:tcPr>
          <w:p w14:paraId="6BFDBA8B" w14:textId="6A64B95A"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skaits </w:t>
            </w:r>
          </w:p>
        </w:tc>
        <w:tc>
          <w:tcPr>
            <w:tcW w:w="766" w:type="dxa"/>
            <w:tcBorders>
              <w:top w:val="single" w:sz="8" w:space="0" w:color="auto"/>
              <w:left w:val="single" w:sz="8" w:space="0" w:color="auto"/>
              <w:bottom w:val="single" w:sz="8" w:space="0" w:color="auto"/>
              <w:right w:val="single" w:sz="8" w:space="0" w:color="auto"/>
            </w:tcBorders>
          </w:tcPr>
          <w:p w14:paraId="0747443F" w14:textId="0DF60F75"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20 </w:t>
            </w:r>
          </w:p>
        </w:tc>
        <w:tc>
          <w:tcPr>
            <w:tcW w:w="810" w:type="dxa"/>
            <w:tcBorders>
              <w:top w:val="single" w:sz="8" w:space="0" w:color="auto"/>
              <w:left w:val="single" w:sz="8" w:space="0" w:color="auto"/>
              <w:bottom w:val="single" w:sz="8" w:space="0" w:color="auto"/>
              <w:right w:val="single" w:sz="8" w:space="0" w:color="auto"/>
            </w:tcBorders>
          </w:tcPr>
          <w:p w14:paraId="69134B0A" w14:textId="3652A013"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21 </w:t>
            </w:r>
          </w:p>
        </w:tc>
        <w:tc>
          <w:tcPr>
            <w:tcW w:w="1832" w:type="dxa"/>
            <w:tcBorders>
              <w:top w:val="single" w:sz="8" w:space="0" w:color="auto"/>
              <w:left w:val="single" w:sz="8" w:space="0" w:color="auto"/>
              <w:bottom w:val="single" w:sz="8" w:space="0" w:color="auto"/>
              <w:right w:val="single" w:sz="8" w:space="0" w:color="auto"/>
            </w:tcBorders>
          </w:tcPr>
          <w:p w14:paraId="3E48E2FC" w14:textId="1D177792"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5,0 </w:t>
            </w:r>
          </w:p>
        </w:tc>
        <w:tc>
          <w:tcPr>
            <w:tcW w:w="3448" w:type="dxa"/>
            <w:tcBorders>
              <w:top w:val="single" w:sz="8" w:space="0" w:color="auto"/>
              <w:left w:val="single" w:sz="8" w:space="0" w:color="auto"/>
              <w:bottom w:val="single" w:sz="8" w:space="0" w:color="auto"/>
              <w:right w:val="single" w:sz="8" w:space="0" w:color="auto"/>
            </w:tcBorders>
          </w:tcPr>
          <w:p w14:paraId="1AE33217" w14:textId="153CF37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  </w:t>
            </w:r>
          </w:p>
        </w:tc>
      </w:tr>
      <w:tr w:rsidR="6944BF88" w:rsidRPr="00FD4C89" w14:paraId="74315FA9" w14:textId="77777777" w:rsidTr="6891C8B0">
        <w:trPr>
          <w:trHeight w:val="630"/>
        </w:trPr>
        <w:tc>
          <w:tcPr>
            <w:tcW w:w="720" w:type="dxa"/>
            <w:tcBorders>
              <w:top w:val="single" w:sz="8" w:space="0" w:color="auto"/>
              <w:left w:val="single" w:sz="8" w:space="0" w:color="auto"/>
              <w:bottom w:val="single" w:sz="8" w:space="0" w:color="auto"/>
              <w:right w:val="single" w:sz="8" w:space="0" w:color="auto"/>
            </w:tcBorders>
          </w:tcPr>
          <w:p w14:paraId="46BC8BAC" w14:textId="162DF3DE" w:rsidR="6944BF88" w:rsidRPr="00FD4C89" w:rsidRDefault="6944BF88" w:rsidP="6944BF88">
            <w:pPr>
              <w:jc w:val="center"/>
              <w:rPr>
                <w:rFonts w:ascii="Times New Roman" w:hAnsi="Times New Roman" w:cs="Times New Roman"/>
              </w:rPr>
            </w:pPr>
            <w:r w:rsidRPr="00FD4C89">
              <w:rPr>
                <w:rFonts w:ascii="Times New Roman" w:eastAsia="Calibri" w:hAnsi="Times New Roman" w:cs="Times New Roman"/>
              </w:rPr>
              <w:t>26.</w:t>
            </w:r>
          </w:p>
        </w:tc>
        <w:tc>
          <w:tcPr>
            <w:tcW w:w="2708" w:type="dxa"/>
            <w:tcBorders>
              <w:top w:val="single" w:sz="8" w:space="0" w:color="auto"/>
              <w:left w:val="single" w:sz="8" w:space="0" w:color="auto"/>
              <w:bottom w:val="single" w:sz="8" w:space="0" w:color="auto"/>
              <w:right w:val="single" w:sz="8" w:space="0" w:color="auto"/>
            </w:tcBorders>
          </w:tcPr>
          <w:p w14:paraId="612F9E94" w14:textId="69A6BAD4"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Līdzdalība vietējā līmeņa teritorijas attīstības plānošanas dokumentu izstrādē, sniedzot nepieciešamo informāciju par ĪADT, mikroliegumiem, īpaši aizsargājamām sugām un īpaši aizsargājamiem biotopiem, nosacījumus un atzinumus </w:t>
            </w:r>
          </w:p>
        </w:tc>
        <w:tc>
          <w:tcPr>
            <w:tcW w:w="1909" w:type="dxa"/>
            <w:tcBorders>
              <w:top w:val="single" w:sz="8" w:space="0" w:color="auto"/>
              <w:left w:val="single" w:sz="8" w:space="0" w:color="auto"/>
              <w:bottom w:val="single" w:sz="8" w:space="0" w:color="auto"/>
              <w:right w:val="single" w:sz="8" w:space="0" w:color="auto"/>
            </w:tcBorders>
          </w:tcPr>
          <w:p w14:paraId="54F6FAFB" w14:textId="427BF68E"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Izsniegti nosacījumi, atzinumi un informācija vietējā līmeņa teritorijas attīstības plānošanas dokumentiem </w:t>
            </w:r>
          </w:p>
        </w:tc>
        <w:tc>
          <w:tcPr>
            <w:tcW w:w="766" w:type="dxa"/>
            <w:tcBorders>
              <w:top w:val="single" w:sz="8" w:space="0" w:color="auto"/>
              <w:left w:val="single" w:sz="8" w:space="0" w:color="auto"/>
              <w:bottom w:val="single" w:sz="8" w:space="0" w:color="auto"/>
              <w:right w:val="single" w:sz="8" w:space="0" w:color="auto"/>
            </w:tcBorders>
          </w:tcPr>
          <w:p w14:paraId="5D3DDBF7" w14:textId="6FF9E080"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skaits </w:t>
            </w:r>
          </w:p>
        </w:tc>
        <w:tc>
          <w:tcPr>
            <w:tcW w:w="766" w:type="dxa"/>
            <w:tcBorders>
              <w:top w:val="single" w:sz="8" w:space="0" w:color="auto"/>
              <w:left w:val="single" w:sz="8" w:space="0" w:color="auto"/>
              <w:bottom w:val="single" w:sz="8" w:space="0" w:color="auto"/>
              <w:right w:val="single" w:sz="8" w:space="0" w:color="auto"/>
            </w:tcBorders>
          </w:tcPr>
          <w:p w14:paraId="2A53AEAA" w14:textId="73AF120C"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150 </w:t>
            </w:r>
          </w:p>
        </w:tc>
        <w:tc>
          <w:tcPr>
            <w:tcW w:w="810" w:type="dxa"/>
            <w:tcBorders>
              <w:top w:val="single" w:sz="8" w:space="0" w:color="auto"/>
              <w:left w:val="single" w:sz="8" w:space="0" w:color="auto"/>
              <w:bottom w:val="single" w:sz="8" w:space="0" w:color="auto"/>
              <w:right w:val="single" w:sz="8" w:space="0" w:color="auto"/>
            </w:tcBorders>
          </w:tcPr>
          <w:p w14:paraId="6CB0D9B6" w14:textId="19688CA7"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228 </w:t>
            </w:r>
          </w:p>
        </w:tc>
        <w:tc>
          <w:tcPr>
            <w:tcW w:w="1832" w:type="dxa"/>
            <w:tcBorders>
              <w:top w:val="single" w:sz="8" w:space="0" w:color="auto"/>
              <w:left w:val="single" w:sz="8" w:space="0" w:color="auto"/>
              <w:bottom w:val="single" w:sz="8" w:space="0" w:color="auto"/>
              <w:right w:val="single" w:sz="8" w:space="0" w:color="auto"/>
            </w:tcBorders>
          </w:tcPr>
          <w:p w14:paraId="3A4AFE1C" w14:textId="7E629C0F" w:rsidR="6944BF88" w:rsidRPr="00FD4C89" w:rsidRDefault="6944BF88">
            <w:pPr>
              <w:rPr>
                <w:rFonts w:ascii="Times New Roman" w:hAnsi="Times New Roman" w:cs="Times New Roman"/>
              </w:rPr>
            </w:pPr>
            <w:r w:rsidRPr="00FD4C89">
              <w:rPr>
                <w:rFonts w:ascii="Times New Roman" w:eastAsia="Calibri" w:hAnsi="Times New Roman" w:cs="Times New Roman"/>
              </w:rPr>
              <w:t xml:space="preserve">52,0 </w:t>
            </w:r>
          </w:p>
        </w:tc>
        <w:tc>
          <w:tcPr>
            <w:tcW w:w="3448" w:type="dxa"/>
            <w:tcBorders>
              <w:top w:val="single" w:sz="8" w:space="0" w:color="auto"/>
              <w:left w:val="single" w:sz="8" w:space="0" w:color="auto"/>
              <w:bottom w:val="single" w:sz="8" w:space="0" w:color="auto"/>
              <w:right w:val="single" w:sz="8" w:space="0" w:color="auto"/>
            </w:tcBorders>
          </w:tcPr>
          <w:p w14:paraId="1F93DE10" w14:textId="45DBC249" w:rsidR="6944BF88" w:rsidRPr="00FD4C89" w:rsidRDefault="6944BF88">
            <w:pPr>
              <w:rPr>
                <w:rFonts w:ascii="Times New Roman" w:hAnsi="Times New Roman" w:cs="Times New Roman"/>
              </w:rPr>
            </w:pPr>
            <w:r w:rsidRPr="00FD4C89">
              <w:rPr>
                <w:rFonts w:ascii="Times New Roman" w:eastAsia="Calibri" w:hAnsi="Times New Roman" w:cs="Times New Roman"/>
              </w:rPr>
              <w:t>Nosacījumi, atzinumi un informācija vietējā līmeņa teritorijas attīstības plānošanas dokumentiem tiek izsniegta atbilstoši pieprasījumu skaitam. Ņemot vērā, ka pēc administratīvi teritoriālās reformas pašvaldības ir uzsākušas jaunu teritorijas plānojumu izstrādi, 2022. gadā pieprasījumu skaits ir pārsniedzis plānoto.</w:t>
            </w:r>
          </w:p>
        </w:tc>
      </w:tr>
    </w:tbl>
    <w:p w14:paraId="66999320" w14:textId="5CF00CD1" w:rsidR="6944BF88" w:rsidRPr="00FD4C89" w:rsidRDefault="6944BF88" w:rsidP="6944BF88">
      <w:pPr>
        <w:pStyle w:val="paragraph"/>
        <w:jc w:val="both"/>
        <w:sectPr w:rsidR="6944BF88" w:rsidRPr="00FD4C89" w:rsidSect="00614746">
          <w:pgSz w:w="15840" w:h="12240" w:orient="landscape"/>
          <w:pgMar w:top="1440" w:right="1440" w:bottom="1440" w:left="1440" w:header="709" w:footer="709" w:gutter="0"/>
          <w:cols w:space="708"/>
          <w:docGrid w:linePitch="360"/>
        </w:sectPr>
      </w:pPr>
    </w:p>
    <w:p w14:paraId="32D86E07" w14:textId="54194D8F" w:rsidR="0075112D" w:rsidRPr="00FF690D" w:rsidRDefault="5543657C" w:rsidP="00FF690D">
      <w:pPr>
        <w:pStyle w:val="Virsraksts2"/>
        <w:rPr>
          <w:rFonts w:eastAsiaTheme="minorEastAsia"/>
        </w:rPr>
      </w:pPr>
      <w:bookmarkStart w:id="21" w:name="_Toc139556666"/>
      <w:bookmarkStart w:id="22" w:name="_Toc139557175"/>
      <w:r>
        <w:lastRenderedPageBreak/>
        <w:t xml:space="preserve">2.3. </w:t>
      </w:r>
      <w:r w:rsidR="0ED1873C">
        <w:t xml:space="preserve">Dabas aizsardzības pārvaldes </w:t>
      </w:r>
      <w:r w:rsidR="21C50BF1" w:rsidRPr="6944BF88">
        <w:rPr>
          <w:rFonts w:eastAsiaTheme="minorEastAsia"/>
        </w:rPr>
        <w:t>20</w:t>
      </w:r>
      <w:r w:rsidR="7220240F" w:rsidRPr="6944BF88">
        <w:rPr>
          <w:rFonts w:eastAsiaTheme="minorEastAsia"/>
        </w:rPr>
        <w:t>2</w:t>
      </w:r>
      <w:r w:rsidR="21C50BF1" w:rsidRPr="6944BF88">
        <w:rPr>
          <w:rFonts w:eastAsiaTheme="minorEastAsia"/>
        </w:rPr>
        <w:t>2.</w:t>
      </w:r>
      <w:r w:rsidRPr="6944BF88">
        <w:rPr>
          <w:rFonts w:eastAsiaTheme="minorEastAsia"/>
        </w:rPr>
        <w:t xml:space="preserve"> gadā īstenot</w:t>
      </w:r>
      <w:r w:rsidR="21C50BF1" w:rsidRPr="6944BF88">
        <w:rPr>
          <w:rFonts w:eastAsiaTheme="minorEastAsia"/>
        </w:rPr>
        <w:t>ie prioritārie</w:t>
      </w:r>
      <w:r w:rsidRPr="6944BF88">
        <w:rPr>
          <w:rFonts w:eastAsiaTheme="minorEastAsia"/>
        </w:rPr>
        <w:t xml:space="preserve"> pasākumi</w:t>
      </w:r>
      <w:bookmarkEnd w:id="21"/>
      <w:bookmarkEnd w:id="22"/>
      <w:r w:rsidRPr="6944BF88">
        <w:rPr>
          <w:rFonts w:eastAsiaTheme="minorEastAsia"/>
        </w:rPr>
        <w:t xml:space="preserve">  </w:t>
      </w:r>
    </w:p>
    <w:p w14:paraId="061D79EC" w14:textId="47B45AB8" w:rsidR="0075112D" w:rsidRPr="00B07A1E" w:rsidRDefault="0075112D" w:rsidP="0075112D">
      <w:pPr>
        <w:rPr>
          <w:rFonts w:ascii="Times New Roman" w:hAnsi="Times New Roman" w:cs="Times New Roman"/>
          <w:sz w:val="24"/>
          <w:szCs w:val="24"/>
        </w:rPr>
      </w:pPr>
      <w:r w:rsidRPr="00B07A1E">
        <w:rPr>
          <w:rFonts w:ascii="Times New Roman" w:hAnsi="Times New Roman" w:cs="Times New Roman"/>
          <w:sz w:val="24"/>
          <w:szCs w:val="24"/>
        </w:rPr>
        <w:t>Dabas aizsardzības pārvaldei 2022.</w:t>
      </w:r>
      <w:r w:rsidR="002A1D38" w:rsidRPr="00B07A1E">
        <w:rPr>
          <w:rFonts w:ascii="Times New Roman" w:hAnsi="Times New Roman" w:cs="Times New Roman"/>
          <w:sz w:val="24"/>
          <w:szCs w:val="24"/>
        </w:rPr>
        <w:t xml:space="preserve"> </w:t>
      </w:r>
      <w:r w:rsidRPr="00B07A1E">
        <w:rPr>
          <w:rFonts w:ascii="Times New Roman" w:hAnsi="Times New Roman" w:cs="Times New Roman"/>
          <w:sz w:val="24"/>
          <w:szCs w:val="24"/>
        </w:rPr>
        <w:t>gadā tika apstiprināts viens prioritārais pasākums:  </w:t>
      </w:r>
    </w:p>
    <w:p w14:paraId="25EEA377" w14:textId="7D5B0047" w:rsidR="00AC5119" w:rsidRPr="00B07A1E" w:rsidRDefault="0075112D" w:rsidP="00AC5119">
      <w:pPr>
        <w:numPr>
          <w:ilvl w:val="0"/>
          <w:numId w:val="33"/>
        </w:numPr>
        <w:jc w:val="both"/>
        <w:rPr>
          <w:rFonts w:ascii="Times New Roman" w:hAnsi="Times New Roman" w:cs="Times New Roman"/>
          <w:sz w:val="24"/>
          <w:szCs w:val="24"/>
        </w:rPr>
      </w:pPr>
      <w:r w:rsidRPr="00B07A1E">
        <w:rPr>
          <w:rFonts w:ascii="Times New Roman" w:hAnsi="Times New Roman" w:cs="Times New Roman"/>
          <w:i/>
          <w:iCs/>
          <w:sz w:val="24"/>
          <w:szCs w:val="24"/>
        </w:rPr>
        <w:t>Prioritārā pasākuma  "Integrētā pieeja resursu pārvaldībai III posms"(MK 24.09.2021. sēdes prot. Nr.63 1.§ 2.punkts) ietvaros Dabas aizsardzības pārvaldei tika piešķirti papildus finanšu līdzekļi  </w:t>
      </w:r>
      <w:r w:rsidRPr="00B07A1E">
        <w:rPr>
          <w:rFonts w:ascii="Times New Roman" w:hAnsi="Times New Roman" w:cs="Times New Roman"/>
          <w:sz w:val="24"/>
          <w:szCs w:val="24"/>
        </w:rPr>
        <w:t xml:space="preserve">84 023 </w:t>
      </w:r>
      <w:r w:rsidR="00AD2E83" w:rsidRPr="00B07A1E">
        <w:rPr>
          <w:rFonts w:ascii="Times New Roman" w:hAnsi="Times New Roman" w:cs="Times New Roman"/>
          <w:sz w:val="24"/>
          <w:szCs w:val="24"/>
        </w:rPr>
        <w:t>eiro</w:t>
      </w:r>
      <w:r w:rsidRPr="00B07A1E">
        <w:rPr>
          <w:rFonts w:ascii="Times New Roman" w:hAnsi="Times New Roman" w:cs="Times New Roman"/>
          <w:sz w:val="24"/>
          <w:szCs w:val="24"/>
        </w:rPr>
        <w:t xml:space="preserve"> apmērā, lai stiprinātu kapacitāti un kompetences īstenojot mūsdienīgas darba metodes, nodrošinātu efektīvu noteikto darbību mērķu sasniegšanu, kā rezultātā stiprinātā iestādes veiktspēja, nodrošināta Pārvaldes darbiniekiem konkurētspējīgāka atlīdzība, stiprināta kontroles un uzraudzības funkcija, uzlabota motivācija.</w:t>
      </w:r>
    </w:p>
    <w:p w14:paraId="4D7749C7" w14:textId="7D377891" w:rsidR="00D82CDD" w:rsidRPr="00D82CDD" w:rsidRDefault="5543657C" w:rsidP="00FF690D">
      <w:pPr>
        <w:pStyle w:val="Virsraksts2"/>
      </w:pPr>
      <w:bookmarkStart w:id="23" w:name="_Toc139556667"/>
      <w:bookmarkStart w:id="24" w:name="_Toc139557176"/>
      <w:r>
        <w:t>2.</w:t>
      </w:r>
      <w:r w:rsidR="6CE5B0F9">
        <w:t>4</w:t>
      </w:r>
      <w:r>
        <w:t xml:space="preserve">. Dabas aizsardzības pārvaldes veiktie un pasūtītie pētījumi </w:t>
      </w:r>
      <w:r w:rsidR="100ED31E">
        <w:t>2022. gadā</w:t>
      </w:r>
      <w:bookmarkEnd w:id="23"/>
      <w:bookmarkEnd w:id="24"/>
    </w:p>
    <w:p w14:paraId="54C45A78" w14:textId="77777777" w:rsidR="00D82CDD" w:rsidRPr="00D012AA" w:rsidRDefault="00D82CDD" w:rsidP="00D82CDD">
      <w:pPr>
        <w:jc w:val="both"/>
        <w:rPr>
          <w:rFonts w:ascii="Times New Roman" w:hAnsi="Times New Roman" w:cs="Times New Roman"/>
          <w:sz w:val="24"/>
          <w:szCs w:val="24"/>
        </w:rPr>
      </w:pPr>
      <w:r w:rsidRPr="00D012AA">
        <w:rPr>
          <w:rFonts w:ascii="Times New Roman" w:hAnsi="Times New Roman" w:cs="Times New Roman"/>
          <w:sz w:val="24"/>
          <w:szCs w:val="24"/>
        </w:rPr>
        <w:t>Dabas aizsardzības pārvalde</w:t>
      </w:r>
      <w:r w:rsidRPr="00D012AA">
        <w:rPr>
          <w:rFonts w:ascii="Times New Roman" w:hAnsi="Times New Roman" w:cs="Times New Roman"/>
          <w:b/>
          <w:bCs/>
          <w:sz w:val="24"/>
          <w:szCs w:val="24"/>
        </w:rPr>
        <w:t xml:space="preserve"> </w:t>
      </w:r>
      <w:r w:rsidRPr="00D012AA">
        <w:rPr>
          <w:rFonts w:ascii="Times New Roman" w:hAnsi="Times New Roman" w:cs="Times New Roman"/>
          <w:sz w:val="24"/>
          <w:szCs w:val="24"/>
        </w:rPr>
        <w:t>2022. gadā</w:t>
      </w:r>
      <w:r w:rsidRPr="00D012AA">
        <w:rPr>
          <w:rFonts w:ascii="Times New Roman" w:hAnsi="Times New Roman" w:cs="Times New Roman"/>
          <w:b/>
          <w:bCs/>
          <w:sz w:val="24"/>
          <w:szCs w:val="24"/>
        </w:rPr>
        <w:t xml:space="preserve"> </w:t>
      </w:r>
      <w:r w:rsidRPr="00D012AA">
        <w:rPr>
          <w:rFonts w:ascii="Times New Roman" w:hAnsi="Times New Roman" w:cs="Times New Roman"/>
          <w:sz w:val="24"/>
          <w:szCs w:val="24"/>
        </w:rPr>
        <w:t xml:space="preserve">īstenojusi </w:t>
      </w:r>
      <w:r w:rsidRPr="00D012AA">
        <w:rPr>
          <w:rFonts w:ascii="Times New Roman" w:hAnsi="Times New Roman" w:cs="Times New Roman"/>
          <w:b/>
          <w:bCs/>
          <w:sz w:val="24"/>
          <w:szCs w:val="24"/>
        </w:rPr>
        <w:t xml:space="preserve">Vides monitoringa programmas </w:t>
      </w:r>
      <w:r w:rsidRPr="00D012AA">
        <w:rPr>
          <w:rFonts w:ascii="Times New Roman" w:hAnsi="Times New Roman" w:cs="Times New Roman"/>
          <w:sz w:val="24"/>
          <w:szCs w:val="24"/>
        </w:rPr>
        <w:t>ieviešanu:</w:t>
      </w:r>
    </w:p>
    <w:p w14:paraId="39FC759D" w14:textId="3AADA8B4" w:rsidR="00D82CDD" w:rsidRPr="000C016A" w:rsidRDefault="00D82CDD" w:rsidP="000C016A">
      <w:pPr>
        <w:pStyle w:val="Sarakstarindkopa"/>
        <w:numPr>
          <w:ilvl w:val="0"/>
          <w:numId w:val="48"/>
        </w:numPr>
        <w:jc w:val="both"/>
        <w:rPr>
          <w:rFonts w:ascii="Times New Roman" w:hAnsi="Times New Roman" w:cs="Times New Roman"/>
          <w:sz w:val="24"/>
          <w:szCs w:val="24"/>
        </w:rPr>
      </w:pPr>
      <w:proofErr w:type="spellStart"/>
      <w:r w:rsidRPr="000C016A">
        <w:rPr>
          <w:rFonts w:ascii="Times New Roman" w:hAnsi="Times New Roman" w:cs="Times New Roman"/>
          <w:i/>
          <w:iCs/>
          <w:sz w:val="24"/>
          <w:szCs w:val="24"/>
        </w:rPr>
        <w:t>Natura</w:t>
      </w:r>
      <w:proofErr w:type="spellEnd"/>
      <w:r w:rsidRPr="000C016A">
        <w:rPr>
          <w:rFonts w:ascii="Times New Roman" w:hAnsi="Times New Roman" w:cs="Times New Roman"/>
          <w:i/>
          <w:iCs/>
          <w:sz w:val="24"/>
          <w:szCs w:val="24"/>
        </w:rPr>
        <w:t xml:space="preserve"> 2000</w:t>
      </w:r>
      <w:r w:rsidRPr="000C016A">
        <w:rPr>
          <w:rFonts w:ascii="Times New Roman" w:hAnsi="Times New Roman" w:cs="Times New Roman"/>
          <w:sz w:val="24"/>
          <w:szCs w:val="24"/>
        </w:rPr>
        <w:t xml:space="preserve"> vietu monitoringa programmas (atbilstoši vides monitoringa programmas sadaļai “Bioloģiskā daudzveidība”) ietvaros iegūti un analizēti dabas dati, informācija par </w:t>
      </w:r>
      <w:r w:rsidR="00425A3C" w:rsidRPr="000C016A">
        <w:rPr>
          <w:rFonts w:ascii="Times New Roman" w:hAnsi="Times New Roman" w:cs="Times New Roman"/>
          <w:sz w:val="24"/>
          <w:szCs w:val="24"/>
        </w:rPr>
        <w:t>septiņām</w:t>
      </w:r>
      <w:r w:rsidRPr="000C016A">
        <w:rPr>
          <w:rFonts w:ascii="Times New Roman" w:hAnsi="Times New Roman" w:cs="Times New Roman"/>
          <w:sz w:val="24"/>
          <w:szCs w:val="24"/>
        </w:rPr>
        <w:t xml:space="preserve"> sugu grupām, to stāvokli un izmaiņām </w:t>
      </w:r>
      <w:proofErr w:type="spellStart"/>
      <w:r w:rsidRPr="000C016A">
        <w:rPr>
          <w:rFonts w:ascii="Times New Roman" w:hAnsi="Times New Roman" w:cs="Times New Roman"/>
          <w:i/>
          <w:iCs/>
          <w:sz w:val="24"/>
          <w:szCs w:val="24"/>
        </w:rPr>
        <w:t>Natura</w:t>
      </w:r>
      <w:proofErr w:type="spellEnd"/>
      <w:r w:rsidRPr="000C016A">
        <w:rPr>
          <w:rFonts w:ascii="Times New Roman" w:hAnsi="Times New Roman" w:cs="Times New Roman"/>
          <w:i/>
          <w:iCs/>
          <w:sz w:val="24"/>
          <w:szCs w:val="24"/>
        </w:rPr>
        <w:t xml:space="preserve"> 2000</w:t>
      </w:r>
      <w:r w:rsidRPr="000C016A">
        <w:rPr>
          <w:rFonts w:ascii="Times New Roman" w:hAnsi="Times New Roman" w:cs="Times New Roman"/>
          <w:sz w:val="24"/>
          <w:szCs w:val="24"/>
        </w:rPr>
        <w:t xml:space="preserve"> teritorijās: bezmugurkaulnieki, augi, abinieki, rāpuļi, sikspārņi, lāči, ūdri; </w:t>
      </w:r>
    </w:p>
    <w:p w14:paraId="2538DBBB" w14:textId="77777777" w:rsidR="00D82CDD" w:rsidRPr="000C016A" w:rsidRDefault="00D82CDD" w:rsidP="000C016A">
      <w:pPr>
        <w:pStyle w:val="Sarakstarindkopa"/>
        <w:numPr>
          <w:ilvl w:val="0"/>
          <w:numId w:val="48"/>
        </w:numPr>
        <w:jc w:val="both"/>
        <w:rPr>
          <w:rFonts w:ascii="Times New Roman" w:hAnsi="Times New Roman" w:cs="Times New Roman"/>
          <w:sz w:val="24"/>
          <w:szCs w:val="24"/>
        </w:rPr>
      </w:pPr>
      <w:r w:rsidRPr="000C016A">
        <w:rPr>
          <w:rFonts w:ascii="Times New Roman" w:hAnsi="Times New Roman" w:cs="Times New Roman"/>
          <w:sz w:val="24"/>
          <w:szCs w:val="24"/>
        </w:rPr>
        <w:t>Valsts (fona) monitoringa programmas (atbilstoši vides monitoringa programmas sadaļai “Bioloģiskā daudzveidība”) ietvaros iegūti un analizēti dabas dati, informācija par 16 sugu grupām, to stāvokli un izmaiņām, kas raksturo vides stāvokli valstī: piekrastē ziemojošie putni, iekšzemē ziemojošie putni, jūrā ziemojošie putni, dienā aktīvie putni, naktī aktīvie putni, plēsīgie putni, sikspārņi, ūdri, abinieki, rāpuļi, lāči, dienas tauriņi, nakts tauriņi, spāres, skrejvaboles, augi;</w:t>
      </w:r>
    </w:p>
    <w:p w14:paraId="11526AA8" w14:textId="7BD4407B" w:rsidR="00D82CDD" w:rsidRPr="000C016A" w:rsidRDefault="00D82CDD" w:rsidP="000C016A">
      <w:pPr>
        <w:pStyle w:val="Sarakstarindkopa"/>
        <w:numPr>
          <w:ilvl w:val="0"/>
          <w:numId w:val="48"/>
        </w:numPr>
        <w:jc w:val="both"/>
        <w:rPr>
          <w:rFonts w:ascii="Times New Roman" w:hAnsi="Times New Roman" w:cs="Times New Roman"/>
          <w:sz w:val="24"/>
          <w:szCs w:val="24"/>
        </w:rPr>
      </w:pPr>
      <w:r w:rsidRPr="000C016A">
        <w:rPr>
          <w:rFonts w:ascii="Times New Roman" w:hAnsi="Times New Roman" w:cs="Times New Roman"/>
          <w:sz w:val="24"/>
          <w:szCs w:val="24"/>
        </w:rPr>
        <w:t xml:space="preserve">Speciālā monitoringa programmas (atbilstoši vides monitoringa programmas sadaļai “Bioloģiskā daudzveidība”) ietvaros iegūti un analizēti dabas dati, informācija par </w:t>
      </w:r>
      <w:r w:rsidR="00425A3C" w:rsidRPr="000C016A">
        <w:rPr>
          <w:rFonts w:ascii="Times New Roman" w:hAnsi="Times New Roman" w:cs="Times New Roman"/>
          <w:sz w:val="24"/>
          <w:szCs w:val="24"/>
        </w:rPr>
        <w:t>septiņām</w:t>
      </w:r>
      <w:r w:rsidRPr="000C016A">
        <w:rPr>
          <w:rFonts w:ascii="Times New Roman" w:hAnsi="Times New Roman" w:cs="Times New Roman"/>
          <w:sz w:val="24"/>
          <w:szCs w:val="24"/>
        </w:rPr>
        <w:t xml:space="preserve"> sugu grupām (</w:t>
      </w:r>
      <w:r w:rsidR="00425A3C" w:rsidRPr="000C016A">
        <w:rPr>
          <w:rFonts w:ascii="Times New Roman" w:hAnsi="Times New Roman" w:cs="Times New Roman"/>
          <w:sz w:val="24"/>
          <w:szCs w:val="24"/>
        </w:rPr>
        <w:t>p</w:t>
      </w:r>
      <w:r w:rsidRPr="000C016A">
        <w:rPr>
          <w:rFonts w:ascii="Times New Roman" w:hAnsi="Times New Roman" w:cs="Times New Roman"/>
          <w:sz w:val="24"/>
          <w:szCs w:val="24"/>
        </w:rPr>
        <w:t>utni bioloģiski vērtīgos zālājos, piekrastes putni, migrējošie putni, melnais stārķis, migrējošie sikspārņi, susuri), to stāvokli un izmaiņām, kas raksturo sugu grupas populācijas izmaiņas un to ietekmējošos faktorus;</w:t>
      </w:r>
    </w:p>
    <w:p w14:paraId="1DEEF45A" w14:textId="538ABA37" w:rsidR="00D82CDD" w:rsidRPr="000C016A" w:rsidRDefault="00D82CDD" w:rsidP="000C016A">
      <w:pPr>
        <w:pStyle w:val="Sarakstarindkopa"/>
        <w:numPr>
          <w:ilvl w:val="0"/>
          <w:numId w:val="48"/>
        </w:numPr>
        <w:jc w:val="both"/>
        <w:rPr>
          <w:rFonts w:ascii="Times New Roman" w:hAnsi="Times New Roman" w:cs="Times New Roman"/>
          <w:sz w:val="24"/>
          <w:szCs w:val="24"/>
        </w:rPr>
      </w:pPr>
      <w:proofErr w:type="spellStart"/>
      <w:r w:rsidRPr="000C016A">
        <w:rPr>
          <w:rFonts w:ascii="Times New Roman" w:hAnsi="Times New Roman" w:cs="Times New Roman"/>
          <w:sz w:val="24"/>
          <w:szCs w:val="24"/>
        </w:rPr>
        <w:t>Invazīvo</w:t>
      </w:r>
      <w:proofErr w:type="spellEnd"/>
      <w:r w:rsidRPr="000C016A">
        <w:rPr>
          <w:rFonts w:ascii="Times New Roman" w:hAnsi="Times New Roman" w:cs="Times New Roman"/>
          <w:sz w:val="24"/>
          <w:szCs w:val="24"/>
        </w:rPr>
        <w:t xml:space="preserve"> sugu monitoringa programmas ietvaros pieejamā finansējuma ietvaros ir iegūti un analizēti dabas dati un informācija par </w:t>
      </w:r>
      <w:r w:rsidR="00995B3C" w:rsidRPr="000C016A">
        <w:rPr>
          <w:rFonts w:ascii="Times New Roman" w:hAnsi="Times New Roman" w:cs="Times New Roman"/>
          <w:sz w:val="24"/>
          <w:szCs w:val="24"/>
        </w:rPr>
        <w:t>t</w:t>
      </w:r>
      <w:r w:rsidR="00AB1C6A" w:rsidRPr="000C016A">
        <w:rPr>
          <w:rFonts w:ascii="Times New Roman" w:hAnsi="Times New Roman" w:cs="Times New Roman"/>
          <w:sz w:val="24"/>
          <w:szCs w:val="24"/>
        </w:rPr>
        <w:t>rīs</w:t>
      </w:r>
      <w:r w:rsidRPr="000C016A">
        <w:rPr>
          <w:rFonts w:ascii="Times New Roman" w:hAnsi="Times New Roman" w:cs="Times New Roman"/>
          <w:sz w:val="24"/>
          <w:szCs w:val="24"/>
        </w:rPr>
        <w:t xml:space="preserve"> </w:t>
      </w:r>
      <w:proofErr w:type="spellStart"/>
      <w:r w:rsidRPr="000C016A">
        <w:rPr>
          <w:rFonts w:ascii="Times New Roman" w:hAnsi="Times New Roman" w:cs="Times New Roman"/>
          <w:sz w:val="24"/>
          <w:szCs w:val="24"/>
        </w:rPr>
        <w:t>invazīvajām</w:t>
      </w:r>
      <w:proofErr w:type="spellEnd"/>
      <w:r w:rsidRPr="000C016A">
        <w:rPr>
          <w:rFonts w:ascii="Times New Roman" w:hAnsi="Times New Roman" w:cs="Times New Roman"/>
          <w:sz w:val="24"/>
          <w:szCs w:val="24"/>
        </w:rPr>
        <w:t xml:space="preserve"> sugām: daudzveidīgā mārīte, Spānijas kailgliemezis un </w:t>
      </w:r>
      <w:proofErr w:type="spellStart"/>
      <w:r w:rsidRPr="000C016A">
        <w:rPr>
          <w:rFonts w:ascii="Times New Roman" w:hAnsi="Times New Roman" w:cs="Times New Roman"/>
          <w:sz w:val="24"/>
          <w:szCs w:val="24"/>
        </w:rPr>
        <w:t>melngalvas</w:t>
      </w:r>
      <w:proofErr w:type="spellEnd"/>
      <w:r w:rsidRPr="000C016A">
        <w:rPr>
          <w:rFonts w:ascii="Times New Roman" w:hAnsi="Times New Roman" w:cs="Times New Roman"/>
          <w:sz w:val="24"/>
          <w:szCs w:val="24"/>
        </w:rPr>
        <w:t xml:space="preserve"> </w:t>
      </w:r>
      <w:proofErr w:type="spellStart"/>
      <w:r w:rsidRPr="000C016A">
        <w:rPr>
          <w:rFonts w:ascii="Times New Roman" w:hAnsi="Times New Roman" w:cs="Times New Roman"/>
          <w:sz w:val="24"/>
          <w:szCs w:val="24"/>
        </w:rPr>
        <w:t>mīkstgliemezis</w:t>
      </w:r>
      <w:proofErr w:type="spellEnd"/>
      <w:r w:rsidRPr="000C016A">
        <w:rPr>
          <w:rFonts w:ascii="Times New Roman" w:hAnsi="Times New Roman" w:cs="Times New Roman"/>
          <w:sz w:val="24"/>
          <w:szCs w:val="24"/>
        </w:rPr>
        <w:t xml:space="preserve">. Papildu dati par </w:t>
      </w:r>
      <w:proofErr w:type="spellStart"/>
      <w:r w:rsidRPr="000C016A">
        <w:rPr>
          <w:rFonts w:ascii="Times New Roman" w:hAnsi="Times New Roman" w:cs="Times New Roman"/>
          <w:sz w:val="24"/>
          <w:szCs w:val="24"/>
        </w:rPr>
        <w:t>invazīvajām</w:t>
      </w:r>
      <w:proofErr w:type="spellEnd"/>
      <w:r w:rsidRPr="000C016A">
        <w:rPr>
          <w:rFonts w:ascii="Times New Roman" w:hAnsi="Times New Roman" w:cs="Times New Roman"/>
          <w:sz w:val="24"/>
          <w:szCs w:val="24"/>
        </w:rPr>
        <w:t xml:space="preserve"> sugām iegūti</w:t>
      </w:r>
      <w:r w:rsidR="00995B3C" w:rsidRPr="000C016A">
        <w:rPr>
          <w:rFonts w:ascii="Times New Roman" w:hAnsi="Times New Roman" w:cs="Times New Roman"/>
          <w:sz w:val="24"/>
          <w:szCs w:val="24"/>
        </w:rPr>
        <w:t xml:space="preserve"> </w:t>
      </w:r>
      <w:r w:rsidRPr="000C016A">
        <w:rPr>
          <w:rFonts w:ascii="Times New Roman" w:hAnsi="Times New Roman" w:cs="Times New Roman"/>
          <w:sz w:val="24"/>
          <w:szCs w:val="24"/>
        </w:rPr>
        <w:t xml:space="preserve">arī īstenojot </w:t>
      </w:r>
      <w:proofErr w:type="spellStart"/>
      <w:r w:rsidRPr="000C016A">
        <w:rPr>
          <w:rFonts w:ascii="Times New Roman" w:hAnsi="Times New Roman" w:cs="Times New Roman"/>
          <w:i/>
          <w:iCs/>
          <w:sz w:val="24"/>
          <w:szCs w:val="24"/>
        </w:rPr>
        <w:t>Natura</w:t>
      </w:r>
      <w:proofErr w:type="spellEnd"/>
      <w:r w:rsidRPr="000C016A">
        <w:rPr>
          <w:rFonts w:ascii="Times New Roman" w:hAnsi="Times New Roman" w:cs="Times New Roman"/>
          <w:i/>
          <w:iCs/>
          <w:sz w:val="24"/>
          <w:szCs w:val="24"/>
        </w:rPr>
        <w:t xml:space="preserve"> 2000</w:t>
      </w:r>
      <w:r w:rsidRPr="000C016A">
        <w:rPr>
          <w:rFonts w:ascii="Times New Roman" w:hAnsi="Times New Roman" w:cs="Times New Roman"/>
          <w:sz w:val="24"/>
          <w:szCs w:val="24"/>
        </w:rPr>
        <w:t xml:space="preserve"> un valsts (fona) monitoringa programmas, piemēram, dati par Amerikas ūdeli iegūti ūdru valsts (fona) un </w:t>
      </w:r>
      <w:proofErr w:type="spellStart"/>
      <w:r w:rsidRPr="000C016A">
        <w:rPr>
          <w:rFonts w:ascii="Times New Roman" w:hAnsi="Times New Roman" w:cs="Times New Roman"/>
          <w:i/>
          <w:iCs/>
          <w:sz w:val="24"/>
          <w:szCs w:val="24"/>
        </w:rPr>
        <w:t>Natura</w:t>
      </w:r>
      <w:proofErr w:type="spellEnd"/>
      <w:r w:rsidRPr="000C016A">
        <w:rPr>
          <w:rFonts w:ascii="Times New Roman" w:hAnsi="Times New Roman" w:cs="Times New Roman"/>
          <w:i/>
          <w:iCs/>
          <w:sz w:val="24"/>
          <w:szCs w:val="24"/>
        </w:rPr>
        <w:t xml:space="preserve"> 2000</w:t>
      </w:r>
      <w:r w:rsidRPr="000C016A">
        <w:rPr>
          <w:rFonts w:ascii="Times New Roman" w:hAnsi="Times New Roman" w:cs="Times New Roman"/>
          <w:sz w:val="24"/>
          <w:szCs w:val="24"/>
        </w:rPr>
        <w:t xml:space="preserve"> monitoringa ietvaros. 2022. gadā turpināta </w:t>
      </w:r>
      <w:proofErr w:type="spellStart"/>
      <w:r w:rsidRPr="000C016A">
        <w:rPr>
          <w:rFonts w:ascii="Times New Roman" w:hAnsi="Times New Roman" w:cs="Times New Roman"/>
          <w:sz w:val="24"/>
          <w:szCs w:val="24"/>
        </w:rPr>
        <w:t>invazīvo</w:t>
      </w:r>
      <w:proofErr w:type="spellEnd"/>
      <w:r w:rsidRPr="000C016A">
        <w:rPr>
          <w:rFonts w:ascii="Times New Roman" w:hAnsi="Times New Roman" w:cs="Times New Roman"/>
          <w:sz w:val="24"/>
          <w:szCs w:val="24"/>
        </w:rPr>
        <w:t xml:space="preserve"> sugu datu uzkrāšana, apkopošana, izmantojot </w:t>
      </w:r>
      <w:proofErr w:type="spellStart"/>
      <w:r w:rsidRPr="000C016A">
        <w:rPr>
          <w:rFonts w:ascii="Times New Roman" w:hAnsi="Times New Roman" w:cs="Times New Roman"/>
          <w:sz w:val="24"/>
          <w:szCs w:val="24"/>
        </w:rPr>
        <w:t>invazīvo</w:t>
      </w:r>
      <w:proofErr w:type="spellEnd"/>
      <w:r w:rsidRPr="000C016A">
        <w:rPr>
          <w:rFonts w:ascii="Times New Roman" w:hAnsi="Times New Roman" w:cs="Times New Roman"/>
          <w:sz w:val="24"/>
          <w:szCs w:val="24"/>
        </w:rPr>
        <w:t xml:space="preserve"> sugu pārvaldnieku</w:t>
      </w:r>
      <w:r w:rsidR="00346182" w:rsidRPr="000C016A">
        <w:rPr>
          <w:rFonts w:ascii="Times New Roman" w:hAnsi="Times New Roman" w:cs="Times New Roman"/>
          <w:sz w:val="24"/>
          <w:szCs w:val="24"/>
        </w:rPr>
        <w:t>;</w:t>
      </w:r>
    </w:p>
    <w:p w14:paraId="42A7C7F3" w14:textId="5E3E1AC9" w:rsidR="00346182" w:rsidRPr="000C016A" w:rsidRDefault="00346182" w:rsidP="000C016A">
      <w:pPr>
        <w:pStyle w:val="Sarakstarindkopa"/>
        <w:numPr>
          <w:ilvl w:val="0"/>
          <w:numId w:val="48"/>
        </w:numPr>
        <w:jc w:val="both"/>
        <w:rPr>
          <w:rFonts w:ascii="Times New Roman" w:hAnsi="Times New Roman" w:cs="Times New Roman"/>
          <w:sz w:val="24"/>
          <w:szCs w:val="24"/>
        </w:rPr>
      </w:pPr>
      <w:r w:rsidRPr="000C016A">
        <w:rPr>
          <w:rFonts w:ascii="Times New Roman" w:hAnsi="Times New Roman" w:cs="Times New Roman"/>
          <w:sz w:val="24"/>
          <w:szCs w:val="24"/>
        </w:rPr>
        <w:t xml:space="preserve">turpināts </w:t>
      </w:r>
      <w:proofErr w:type="spellStart"/>
      <w:r w:rsidRPr="000C016A">
        <w:rPr>
          <w:rFonts w:ascii="Times New Roman" w:hAnsi="Times New Roman" w:cs="Times New Roman"/>
          <w:sz w:val="24"/>
          <w:szCs w:val="24"/>
        </w:rPr>
        <w:t>Ummja</w:t>
      </w:r>
      <w:proofErr w:type="spellEnd"/>
      <w:r w:rsidRPr="000C016A">
        <w:rPr>
          <w:rFonts w:ascii="Times New Roman" w:hAnsi="Times New Roman" w:cs="Times New Roman"/>
          <w:sz w:val="24"/>
          <w:szCs w:val="24"/>
        </w:rPr>
        <w:t xml:space="preserve"> ezera monitorings un tā papildus izpēte nepieciešamo apsaimniekošanas pasākumu izstrādei.</w:t>
      </w:r>
    </w:p>
    <w:p w14:paraId="7320DA50" w14:textId="77777777" w:rsidR="00D82CDD" w:rsidRPr="00B07A1E" w:rsidRDefault="00D82CDD" w:rsidP="00995B3C">
      <w:pPr>
        <w:jc w:val="both"/>
        <w:rPr>
          <w:rFonts w:ascii="Times New Roman" w:hAnsi="Times New Roman" w:cs="Times New Roman"/>
          <w:sz w:val="24"/>
          <w:szCs w:val="24"/>
        </w:rPr>
      </w:pPr>
      <w:r w:rsidRPr="00B07A1E">
        <w:rPr>
          <w:rFonts w:ascii="Times New Roman" w:hAnsi="Times New Roman" w:cs="Times New Roman"/>
          <w:sz w:val="24"/>
          <w:szCs w:val="24"/>
        </w:rPr>
        <w:t xml:space="preserve">Visa informācija par noslēgtajiem līgumiem, monitoringa veicējiem, līgumu summas un monitoringa atskaites pieejamas Dabas aizsardzības pārvaldes tīmekļa vietnē </w:t>
      </w:r>
      <w:hyperlink r:id="rId13">
        <w:r w:rsidRPr="00B07A1E">
          <w:rPr>
            <w:rStyle w:val="Hipersaite"/>
            <w:rFonts w:ascii="Times New Roman" w:hAnsi="Times New Roman" w:cs="Times New Roman"/>
            <w:sz w:val="24"/>
            <w:szCs w:val="24"/>
          </w:rPr>
          <w:t>https://www.daba.gov.lv/lv/biologiskas-daudzveidibas-parskati</w:t>
        </w:r>
      </w:hyperlink>
      <w:r w:rsidRPr="00B07A1E">
        <w:rPr>
          <w:rFonts w:ascii="Times New Roman" w:hAnsi="Times New Roman" w:cs="Times New Roman"/>
          <w:sz w:val="24"/>
          <w:szCs w:val="24"/>
        </w:rPr>
        <w:t>, savukārt monitoringa dati ievietoti DDPS “Ozols” reģistrēto lietotāju vidē, kā arī ir pieejami pēc informācijas pieprasījuma arī citiem interesentiem.</w:t>
      </w:r>
    </w:p>
    <w:p w14:paraId="642CB096" w14:textId="77777777" w:rsidR="00995B3C" w:rsidRPr="00B07A1E" w:rsidRDefault="00995B3C" w:rsidP="00995B3C">
      <w:pPr>
        <w:jc w:val="both"/>
        <w:rPr>
          <w:rFonts w:ascii="Times New Roman" w:hAnsi="Times New Roman" w:cs="Times New Roman"/>
          <w:sz w:val="24"/>
          <w:szCs w:val="24"/>
        </w:rPr>
      </w:pPr>
    </w:p>
    <w:p w14:paraId="4E64230D" w14:textId="77777777" w:rsidR="00D82CDD" w:rsidRPr="00B07A1E" w:rsidRDefault="00D82CDD" w:rsidP="00553B89">
      <w:pPr>
        <w:jc w:val="both"/>
        <w:rPr>
          <w:rFonts w:ascii="Times New Roman" w:hAnsi="Times New Roman" w:cs="Times New Roman"/>
          <w:b/>
          <w:bCs/>
          <w:sz w:val="24"/>
          <w:szCs w:val="24"/>
        </w:rPr>
      </w:pPr>
      <w:r w:rsidRPr="00B07A1E">
        <w:rPr>
          <w:rFonts w:ascii="Times New Roman" w:hAnsi="Times New Roman" w:cs="Times New Roman"/>
          <w:b/>
          <w:bCs/>
          <w:sz w:val="24"/>
          <w:szCs w:val="24"/>
        </w:rPr>
        <w:lastRenderedPageBreak/>
        <w:t>Citi pētījumi</w:t>
      </w:r>
    </w:p>
    <w:p w14:paraId="72A18A74" w14:textId="77777777" w:rsidR="00D82CDD" w:rsidRPr="00B07A1E" w:rsidRDefault="00D82CDD" w:rsidP="00553B89">
      <w:pPr>
        <w:jc w:val="both"/>
        <w:rPr>
          <w:rFonts w:ascii="Times New Roman" w:hAnsi="Times New Roman" w:cs="Times New Roman"/>
          <w:sz w:val="24"/>
          <w:szCs w:val="24"/>
        </w:rPr>
      </w:pPr>
      <w:r w:rsidRPr="00B07A1E">
        <w:rPr>
          <w:rFonts w:ascii="Times New Roman" w:hAnsi="Times New Roman" w:cs="Times New Roman"/>
          <w:sz w:val="24"/>
          <w:szCs w:val="24"/>
        </w:rPr>
        <w:t xml:space="preserve">Sadarbībā ar dažādām organizācijām, biedrībām un LVAF atbalstu 2022. gadā uzsākta vai turpināta dažādu datu ieguves vai izpētes projektu izstrāde un ieviešana. </w:t>
      </w:r>
    </w:p>
    <w:p w14:paraId="3A497116" w14:textId="7F5CE1DC" w:rsidR="00D82CDD" w:rsidRPr="00B07A1E" w:rsidRDefault="00D82CDD" w:rsidP="00553B89">
      <w:pPr>
        <w:jc w:val="both"/>
        <w:rPr>
          <w:rFonts w:ascii="Times New Roman" w:hAnsi="Times New Roman" w:cs="Times New Roman"/>
          <w:sz w:val="24"/>
          <w:szCs w:val="24"/>
        </w:rPr>
      </w:pPr>
      <w:r w:rsidRPr="00B07A1E">
        <w:rPr>
          <w:rFonts w:ascii="Times New Roman" w:hAnsi="Times New Roman" w:cs="Times New Roman"/>
          <w:sz w:val="24"/>
          <w:szCs w:val="24"/>
        </w:rPr>
        <w:t xml:space="preserve">LVAF projektu ietvaros Dabas aizsardzības pārvalde kā sadarbības partneris iesaistīts zinātnisko institūciju un nevalstisko organizāciju </w:t>
      </w:r>
      <w:r w:rsidR="00FC449D" w:rsidRPr="00B07A1E">
        <w:rPr>
          <w:rFonts w:ascii="Times New Roman" w:hAnsi="Times New Roman" w:cs="Times New Roman"/>
          <w:sz w:val="24"/>
          <w:szCs w:val="24"/>
        </w:rPr>
        <w:t>septiņu</w:t>
      </w:r>
      <w:r w:rsidRPr="00B07A1E">
        <w:rPr>
          <w:rFonts w:ascii="Times New Roman" w:hAnsi="Times New Roman" w:cs="Times New Roman"/>
          <w:sz w:val="24"/>
          <w:szCs w:val="24"/>
        </w:rPr>
        <w:t xml:space="preserve"> projektu realizācijas uzraudzībā un darba uzdevumu saskaņošanā.</w:t>
      </w:r>
    </w:p>
    <w:p w14:paraId="2E843707" w14:textId="77777777" w:rsidR="00D82CDD" w:rsidRPr="00B07A1E" w:rsidRDefault="00D82CDD" w:rsidP="00553B89">
      <w:pPr>
        <w:jc w:val="both"/>
        <w:rPr>
          <w:rFonts w:ascii="Times New Roman" w:hAnsi="Times New Roman" w:cs="Times New Roman"/>
          <w:sz w:val="24"/>
          <w:szCs w:val="24"/>
        </w:rPr>
      </w:pPr>
      <w:r w:rsidRPr="00B07A1E">
        <w:rPr>
          <w:rFonts w:ascii="Times New Roman" w:hAnsi="Times New Roman" w:cs="Times New Roman"/>
          <w:sz w:val="24"/>
          <w:szCs w:val="24"/>
        </w:rPr>
        <w:t>Dabas aizsardzības pārvaldes un sadarbības partneru īstenoto projektu ietvaros:</w:t>
      </w:r>
    </w:p>
    <w:p w14:paraId="213FDFD0" w14:textId="1CFCC6B4" w:rsidR="00D82CDD" w:rsidRPr="00D012AA" w:rsidRDefault="00D82CDD" w:rsidP="00D012AA">
      <w:pPr>
        <w:pStyle w:val="Sarakstarindkopa"/>
        <w:numPr>
          <w:ilvl w:val="0"/>
          <w:numId w:val="48"/>
        </w:numPr>
        <w:jc w:val="both"/>
        <w:rPr>
          <w:rFonts w:ascii="Times New Roman" w:hAnsi="Times New Roman" w:cs="Times New Roman"/>
          <w:sz w:val="24"/>
          <w:szCs w:val="24"/>
        </w:rPr>
      </w:pPr>
      <w:r w:rsidRPr="00D012AA">
        <w:rPr>
          <w:rFonts w:ascii="Times New Roman" w:hAnsi="Times New Roman" w:cs="Times New Roman"/>
          <w:sz w:val="24"/>
          <w:szCs w:val="24"/>
        </w:rPr>
        <w:t>veikt</w:t>
      </w:r>
      <w:r w:rsidR="00553B89" w:rsidRPr="00D012AA">
        <w:rPr>
          <w:rFonts w:ascii="Times New Roman" w:hAnsi="Times New Roman" w:cs="Times New Roman"/>
          <w:sz w:val="24"/>
          <w:szCs w:val="24"/>
        </w:rPr>
        <w:t>s</w:t>
      </w:r>
      <w:r w:rsidRPr="00D012AA">
        <w:rPr>
          <w:rFonts w:ascii="Times New Roman" w:hAnsi="Times New Roman" w:cs="Times New Roman"/>
          <w:sz w:val="24"/>
          <w:szCs w:val="24"/>
        </w:rPr>
        <w:t xml:space="preserve"> Biotopu direktīvas II un IV pielikuma </w:t>
      </w:r>
      <w:proofErr w:type="spellStart"/>
      <w:r w:rsidRPr="00D012AA">
        <w:rPr>
          <w:rFonts w:ascii="Times New Roman" w:hAnsi="Times New Roman" w:cs="Times New Roman"/>
          <w:sz w:val="24"/>
          <w:szCs w:val="24"/>
        </w:rPr>
        <w:t>vaskulāro</w:t>
      </w:r>
      <w:proofErr w:type="spellEnd"/>
      <w:r w:rsidRPr="00D012AA">
        <w:rPr>
          <w:rFonts w:ascii="Times New Roman" w:hAnsi="Times New Roman" w:cs="Times New Roman"/>
          <w:sz w:val="24"/>
          <w:szCs w:val="24"/>
        </w:rPr>
        <w:t xml:space="preserve"> augu un sūnu sugu dzīvotņu inventarizācija un monitorings;</w:t>
      </w:r>
    </w:p>
    <w:p w14:paraId="2A79E0FE" w14:textId="77777777" w:rsidR="00D82CDD" w:rsidRPr="00D012AA" w:rsidRDefault="00D82CDD" w:rsidP="00D012AA">
      <w:pPr>
        <w:pStyle w:val="Sarakstarindkopa"/>
        <w:numPr>
          <w:ilvl w:val="0"/>
          <w:numId w:val="48"/>
        </w:numPr>
        <w:jc w:val="both"/>
        <w:rPr>
          <w:rFonts w:ascii="Times New Roman" w:hAnsi="Times New Roman" w:cs="Times New Roman"/>
          <w:sz w:val="24"/>
          <w:szCs w:val="24"/>
        </w:rPr>
      </w:pPr>
      <w:r w:rsidRPr="00D012AA">
        <w:rPr>
          <w:rFonts w:ascii="Times New Roman" w:hAnsi="Times New Roman" w:cs="Times New Roman"/>
          <w:sz w:val="24"/>
          <w:szCs w:val="24"/>
        </w:rPr>
        <w:t xml:space="preserve">turpināta datu ieguve par abiniekiem nāvējošas slimības – </w:t>
      </w:r>
      <w:proofErr w:type="spellStart"/>
      <w:r w:rsidRPr="00D012AA">
        <w:rPr>
          <w:rFonts w:ascii="Times New Roman" w:hAnsi="Times New Roman" w:cs="Times New Roman"/>
          <w:sz w:val="24"/>
          <w:szCs w:val="24"/>
        </w:rPr>
        <w:t>hitrīdijmikozes</w:t>
      </w:r>
      <w:proofErr w:type="spellEnd"/>
      <w:r w:rsidRPr="00D012AA">
        <w:rPr>
          <w:rFonts w:ascii="Times New Roman" w:hAnsi="Times New Roman" w:cs="Times New Roman"/>
          <w:sz w:val="24"/>
          <w:szCs w:val="24"/>
        </w:rPr>
        <w:t xml:space="preserve"> ietekmes uz Latvijas abinieku populācijām novērtēšana;</w:t>
      </w:r>
    </w:p>
    <w:p w14:paraId="20B92D1E" w14:textId="77777777" w:rsidR="00D82CDD" w:rsidRPr="00D012AA" w:rsidRDefault="00D82CDD" w:rsidP="00D012AA">
      <w:pPr>
        <w:pStyle w:val="Sarakstarindkopa"/>
        <w:numPr>
          <w:ilvl w:val="0"/>
          <w:numId w:val="48"/>
        </w:numPr>
        <w:jc w:val="both"/>
        <w:rPr>
          <w:rFonts w:ascii="Times New Roman" w:hAnsi="Times New Roman" w:cs="Times New Roman"/>
          <w:sz w:val="24"/>
          <w:szCs w:val="24"/>
        </w:rPr>
      </w:pPr>
      <w:r w:rsidRPr="00D012AA">
        <w:rPr>
          <w:rFonts w:ascii="Times New Roman" w:hAnsi="Times New Roman" w:cs="Times New Roman"/>
          <w:sz w:val="24"/>
          <w:szCs w:val="24"/>
        </w:rPr>
        <w:t>pabeigta rekomendāciju un kritēriju izstrāde īpaši aizsargājamo  dabas pieminekļu – dendroloģisko stādījumu dendroloģisko vērtību noteikšanai un unikalitātes novērtēšanai;</w:t>
      </w:r>
    </w:p>
    <w:p w14:paraId="7B049E41" w14:textId="1D5D50FF" w:rsidR="00D82CDD" w:rsidRPr="00D012AA" w:rsidRDefault="00D82CDD" w:rsidP="00D012AA">
      <w:pPr>
        <w:pStyle w:val="Sarakstarindkopa"/>
        <w:numPr>
          <w:ilvl w:val="0"/>
          <w:numId w:val="48"/>
        </w:numPr>
        <w:jc w:val="both"/>
        <w:rPr>
          <w:rFonts w:ascii="Times New Roman" w:hAnsi="Times New Roman" w:cs="Times New Roman"/>
          <w:sz w:val="24"/>
          <w:szCs w:val="24"/>
        </w:rPr>
      </w:pPr>
      <w:r w:rsidRPr="00D012AA">
        <w:rPr>
          <w:rFonts w:ascii="Times New Roman" w:hAnsi="Times New Roman" w:cs="Times New Roman"/>
          <w:sz w:val="24"/>
          <w:szCs w:val="24"/>
        </w:rPr>
        <w:t xml:space="preserve">pabeigta datu ieguve par </w:t>
      </w:r>
      <w:proofErr w:type="spellStart"/>
      <w:r w:rsidRPr="00D012AA">
        <w:rPr>
          <w:rFonts w:ascii="Times New Roman" w:hAnsi="Times New Roman" w:cs="Times New Roman"/>
          <w:sz w:val="24"/>
          <w:szCs w:val="24"/>
        </w:rPr>
        <w:t>invazīvās</w:t>
      </w:r>
      <w:proofErr w:type="spellEnd"/>
      <w:r w:rsidRPr="00D012AA">
        <w:rPr>
          <w:rFonts w:ascii="Times New Roman" w:hAnsi="Times New Roman" w:cs="Times New Roman"/>
          <w:sz w:val="24"/>
          <w:szCs w:val="24"/>
        </w:rPr>
        <w:t xml:space="preserve"> sugas Spānijas kailgliemeža jaunajām atradnēm, sugas izplatīšanas ceļiem, populāciju</w:t>
      </w:r>
      <w:r w:rsidR="00553B89" w:rsidRPr="00D012AA">
        <w:rPr>
          <w:rFonts w:ascii="Times New Roman" w:hAnsi="Times New Roman" w:cs="Times New Roman"/>
          <w:sz w:val="24"/>
          <w:szCs w:val="24"/>
        </w:rPr>
        <w:t>,</w:t>
      </w:r>
      <w:r w:rsidRPr="00D012AA">
        <w:rPr>
          <w:rFonts w:ascii="Times New Roman" w:hAnsi="Times New Roman" w:cs="Times New Roman"/>
          <w:sz w:val="24"/>
          <w:szCs w:val="24"/>
        </w:rPr>
        <w:t xml:space="preserve"> dzīvotspēju un ietekmi uz vietēj</w:t>
      </w:r>
      <w:r w:rsidR="00553B89" w:rsidRPr="00D012AA">
        <w:rPr>
          <w:rFonts w:ascii="Times New Roman" w:hAnsi="Times New Roman" w:cs="Times New Roman"/>
          <w:sz w:val="24"/>
          <w:szCs w:val="24"/>
        </w:rPr>
        <w:t>ā</w:t>
      </w:r>
      <w:r w:rsidRPr="00D012AA">
        <w:rPr>
          <w:rFonts w:ascii="Times New Roman" w:hAnsi="Times New Roman" w:cs="Times New Roman"/>
          <w:sz w:val="24"/>
          <w:szCs w:val="24"/>
        </w:rPr>
        <w:t xml:space="preserve"> sarkanā kailgliemeža populāciju;</w:t>
      </w:r>
    </w:p>
    <w:p w14:paraId="7B3812F4" w14:textId="77777777" w:rsidR="00D82CDD" w:rsidRPr="00D012AA" w:rsidRDefault="00D82CDD" w:rsidP="00D012AA">
      <w:pPr>
        <w:pStyle w:val="Sarakstarindkopa"/>
        <w:numPr>
          <w:ilvl w:val="0"/>
          <w:numId w:val="48"/>
        </w:numPr>
        <w:jc w:val="both"/>
        <w:rPr>
          <w:rFonts w:ascii="Times New Roman" w:hAnsi="Times New Roman" w:cs="Times New Roman"/>
          <w:sz w:val="24"/>
          <w:szCs w:val="24"/>
        </w:rPr>
      </w:pPr>
      <w:r w:rsidRPr="00D012AA">
        <w:rPr>
          <w:rFonts w:ascii="Times New Roman" w:hAnsi="Times New Roman" w:cs="Times New Roman"/>
          <w:sz w:val="24"/>
          <w:szCs w:val="24"/>
        </w:rPr>
        <w:t xml:space="preserve">noslēdzies sadarbības projekts par </w:t>
      </w:r>
      <w:proofErr w:type="spellStart"/>
      <w:r w:rsidRPr="00D012AA">
        <w:rPr>
          <w:rFonts w:ascii="Times New Roman" w:hAnsi="Times New Roman" w:cs="Times New Roman"/>
          <w:sz w:val="24"/>
          <w:szCs w:val="24"/>
        </w:rPr>
        <w:t>tālizpētes</w:t>
      </w:r>
      <w:proofErr w:type="spellEnd"/>
      <w:r w:rsidRPr="00D012AA">
        <w:rPr>
          <w:rFonts w:ascii="Times New Roman" w:hAnsi="Times New Roman" w:cs="Times New Roman"/>
          <w:sz w:val="24"/>
          <w:szCs w:val="24"/>
        </w:rPr>
        <w:t xml:space="preserve"> izmantošanas iespējām purva biotopu aizsardzībā;</w:t>
      </w:r>
    </w:p>
    <w:p w14:paraId="313C17D9" w14:textId="493EDB38" w:rsidR="00D82CDD" w:rsidRPr="00D012AA" w:rsidRDefault="00D82CDD" w:rsidP="00D012AA">
      <w:pPr>
        <w:pStyle w:val="Sarakstarindkopa"/>
        <w:numPr>
          <w:ilvl w:val="0"/>
          <w:numId w:val="48"/>
        </w:numPr>
        <w:jc w:val="both"/>
        <w:rPr>
          <w:rFonts w:ascii="Times New Roman" w:hAnsi="Times New Roman" w:cs="Times New Roman"/>
          <w:sz w:val="24"/>
          <w:szCs w:val="24"/>
        </w:rPr>
      </w:pPr>
      <w:r w:rsidRPr="00D012AA">
        <w:rPr>
          <w:rFonts w:ascii="Times New Roman" w:hAnsi="Times New Roman" w:cs="Times New Roman"/>
          <w:sz w:val="24"/>
          <w:szCs w:val="24"/>
        </w:rPr>
        <w:t>pabeigta Raunas Staburaga teritorijā esošo avotu ūdens plūsmas izmaiņu cēloņu izpēte</w:t>
      </w:r>
      <w:hyperlink r:id="rId14">
        <w:r w:rsidRPr="00D012AA">
          <w:rPr>
            <w:rStyle w:val="Hipersaite"/>
            <w:rFonts w:ascii="Times New Roman" w:hAnsi="Times New Roman" w:cs="Times New Roman"/>
            <w:sz w:val="24"/>
            <w:szCs w:val="24"/>
          </w:rPr>
          <w:t>,</w:t>
        </w:r>
      </w:hyperlink>
      <w:r w:rsidRPr="00D012AA">
        <w:rPr>
          <w:rFonts w:ascii="Times New Roman" w:hAnsi="Times New Roman" w:cs="Times New Roman"/>
          <w:sz w:val="24"/>
          <w:szCs w:val="24"/>
        </w:rPr>
        <w:t xml:space="preserve"> k</w:t>
      </w:r>
      <w:r w:rsidR="00553B89" w:rsidRPr="00D012AA">
        <w:rPr>
          <w:rFonts w:ascii="Times New Roman" w:hAnsi="Times New Roman" w:cs="Times New Roman"/>
          <w:sz w:val="24"/>
          <w:szCs w:val="24"/>
        </w:rPr>
        <w:t>uru</w:t>
      </w:r>
      <w:r w:rsidRPr="00D012AA">
        <w:rPr>
          <w:rFonts w:ascii="Times New Roman" w:hAnsi="Times New Roman" w:cs="Times New Roman"/>
          <w:sz w:val="24"/>
          <w:szCs w:val="24"/>
        </w:rPr>
        <w:t xml:space="preserve"> īstenoja pašvaldība;</w:t>
      </w:r>
    </w:p>
    <w:p w14:paraId="696BA763" w14:textId="77777777" w:rsidR="00D82CDD" w:rsidRPr="00D012AA" w:rsidRDefault="00D82CDD" w:rsidP="00D012AA">
      <w:pPr>
        <w:pStyle w:val="Sarakstarindkopa"/>
        <w:numPr>
          <w:ilvl w:val="0"/>
          <w:numId w:val="48"/>
        </w:numPr>
        <w:jc w:val="both"/>
        <w:rPr>
          <w:rFonts w:ascii="Times New Roman" w:hAnsi="Times New Roman" w:cs="Times New Roman"/>
          <w:sz w:val="24"/>
          <w:szCs w:val="24"/>
        </w:rPr>
      </w:pPr>
      <w:r w:rsidRPr="00D012AA">
        <w:rPr>
          <w:rFonts w:ascii="Times New Roman" w:hAnsi="Times New Roman" w:cs="Times New Roman"/>
          <w:sz w:val="24"/>
          <w:szCs w:val="24"/>
        </w:rPr>
        <w:t>izstrādātas vadlīnijas vēja parku teritoriju ietekmes uz sikspārņiem novērtēšanai;</w:t>
      </w:r>
    </w:p>
    <w:p w14:paraId="62016CB6" w14:textId="77777777" w:rsidR="00D82CDD" w:rsidRPr="00D012AA" w:rsidRDefault="00D82CDD" w:rsidP="00D012AA">
      <w:pPr>
        <w:pStyle w:val="Sarakstarindkopa"/>
        <w:numPr>
          <w:ilvl w:val="0"/>
          <w:numId w:val="48"/>
        </w:numPr>
        <w:jc w:val="both"/>
        <w:rPr>
          <w:rFonts w:ascii="Times New Roman" w:hAnsi="Times New Roman" w:cs="Times New Roman"/>
          <w:sz w:val="24"/>
          <w:szCs w:val="24"/>
        </w:rPr>
      </w:pPr>
      <w:r w:rsidRPr="00D012AA">
        <w:rPr>
          <w:rFonts w:ascii="Times New Roman" w:hAnsi="Times New Roman" w:cs="Times New Roman"/>
          <w:sz w:val="24"/>
          <w:szCs w:val="24"/>
        </w:rPr>
        <w:t>pabeigta projekta “</w:t>
      </w:r>
      <w:proofErr w:type="spellStart"/>
      <w:r w:rsidRPr="00D012AA">
        <w:rPr>
          <w:rFonts w:ascii="Times New Roman" w:hAnsi="Times New Roman" w:cs="Times New Roman"/>
          <w:sz w:val="24"/>
          <w:szCs w:val="24"/>
        </w:rPr>
        <w:t>Pilotpētījums</w:t>
      </w:r>
      <w:proofErr w:type="spellEnd"/>
      <w:r w:rsidRPr="00D012AA">
        <w:rPr>
          <w:rFonts w:ascii="Times New Roman" w:hAnsi="Times New Roman" w:cs="Times New Roman"/>
          <w:sz w:val="24"/>
          <w:szCs w:val="24"/>
        </w:rPr>
        <w:t xml:space="preserve"> </w:t>
      </w:r>
      <w:proofErr w:type="spellStart"/>
      <w:r w:rsidRPr="00D012AA">
        <w:rPr>
          <w:rFonts w:ascii="Times New Roman" w:hAnsi="Times New Roman" w:cs="Times New Roman"/>
          <w:sz w:val="24"/>
          <w:szCs w:val="24"/>
        </w:rPr>
        <w:t>neinvazīvā</w:t>
      </w:r>
      <w:proofErr w:type="spellEnd"/>
      <w:r w:rsidRPr="00D012AA">
        <w:rPr>
          <w:rFonts w:ascii="Times New Roman" w:hAnsi="Times New Roman" w:cs="Times New Roman"/>
          <w:sz w:val="24"/>
          <w:szCs w:val="24"/>
        </w:rPr>
        <w:t xml:space="preserve"> ceļā iegūtu DNS saturošu paraugu izmantošanai lūšu populācijas stāvokļa monitoringā” ieviešana;</w:t>
      </w:r>
    </w:p>
    <w:p w14:paraId="6BB46399" w14:textId="77777777" w:rsidR="00D82CDD" w:rsidRPr="00D012AA" w:rsidRDefault="00D82CDD" w:rsidP="00D012AA">
      <w:pPr>
        <w:pStyle w:val="Sarakstarindkopa"/>
        <w:numPr>
          <w:ilvl w:val="0"/>
          <w:numId w:val="48"/>
        </w:numPr>
        <w:jc w:val="both"/>
        <w:rPr>
          <w:rFonts w:ascii="Times New Roman" w:hAnsi="Times New Roman" w:cs="Times New Roman"/>
          <w:sz w:val="24"/>
          <w:szCs w:val="24"/>
        </w:rPr>
      </w:pPr>
      <w:r w:rsidRPr="00D012AA">
        <w:rPr>
          <w:rFonts w:ascii="Times New Roman" w:hAnsi="Times New Roman" w:cs="Times New Roman"/>
          <w:sz w:val="24"/>
          <w:szCs w:val="24"/>
        </w:rPr>
        <w:t>veikts pētījums "Upmalu mežu ekosistēmu pakalpojumu novērtēšana".</w:t>
      </w:r>
    </w:p>
    <w:p w14:paraId="025DCA7D" w14:textId="77777777" w:rsidR="00D82CDD" w:rsidRPr="00B07A1E" w:rsidRDefault="00D82CDD" w:rsidP="00553B89">
      <w:pPr>
        <w:jc w:val="both"/>
        <w:rPr>
          <w:rFonts w:ascii="Times New Roman" w:hAnsi="Times New Roman" w:cs="Times New Roman"/>
          <w:sz w:val="24"/>
          <w:szCs w:val="24"/>
        </w:rPr>
      </w:pPr>
      <w:r w:rsidRPr="00B07A1E">
        <w:rPr>
          <w:rFonts w:ascii="Times New Roman" w:hAnsi="Times New Roman" w:cs="Times New Roman"/>
          <w:sz w:val="24"/>
          <w:szCs w:val="24"/>
        </w:rPr>
        <w:t xml:space="preserve"> </w:t>
      </w:r>
    </w:p>
    <w:p w14:paraId="6FE16411" w14:textId="587FD6E2" w:rsidR="00D82CDD" w:rsidRPr="00B07A1E" w:rsidRDefault="00D82CDD" w:rsidP="00553B89">
      <w:pPr>
        <w:jc w:val="both"/>
        <w:rPr>
          <w:rFonts w:ascii="Times New Roman" w:hAnsi="Times New Roman" w:cs="Times New Roman"/>
          <w:sz w:val="24"/>
          <w:szCs w:val="24"/>
        </w:rPr>
      </w:pPr>
      <w:r w:rsidRPr="00B07A1E">
        <w:rPr>
          <w:rFonts w:ascii="Times New Roman" w:hAnsi="Times New Roman" w:cs="Times New Roman"/>
          <w:sz w:val="24"/>
          <w:szCs w:val="24"/>
        </w:rPr>
        <w:t>Visus sadarbības projektus īstenojušas zinātniskās institūcijas vai nevalstiskās organizācijas, sadarbojoties un konsultējoties ar Dabas aizsardzības pārvaldi</w:t>
      </w:r>
      <w:r w:rsidR="00553B89" w:rsidRPr="00B07A1E">
        <w:rPr>
          <w:rFonts w:ascii="Times New Roman" w:hAnsi="Times New Roman" w:cs="Times New Roman"/>
          <w:sz w:val="24"/>
          <w:szCs w:val="24"/>
        </w:rPr>
        <w:t>. P</w:t>
      </w:r>
      <w:r w:rsidRPr="00B07A1E">
        <w:rPr>
          <w:rFonts w:ascii="Times New Roman" w:hAnsi="Times New Roman" w:cs="Times New Roman"/>
          <w:sz w:val="24"/>
          <w:szCs w:val="24"/>
        </w:rPr>
        <w:t>rojektu ietvaros iegūtie dati publicēti DDPS “Ozols”,</w:t>
      </w:r>
      <w:r w:rsidRPr="00B07A1E">
        <w:rPr>
          <w:rFonts w:ascii="Times New Roman" w:hAnsi="Times New Roman" w:cs="Times New Roman"/>
        </w:rPr>
        <w:t xml:space="preserve"> </w:t>
      </w:r>
      <w:r w:rsidRPr="00B07A1E">
        <w:rPr>
          <w:rFonts w:ascii="Times New Roman" w:hAnsi="Times New Roman" w:cs="Times New Roman"/>
          <w:sz w:val="24"/>
          <w:szCs w:val="24"/>
        </w:rPr>
        <w:t xml:space="preserve">izstrādātie materiāli ievietoti Dabas aizsardzības pārvaldes tīmekļvietnes sadaļā “Pētījumi”.  Tas ir veids, kā dabas aizsardzībai nepieciešamos pētījumus realizē attiecīgo jomu eksperti, darba uzdevumus un izpētes jomu saskaņojot ar kompetento iestādi - Dabas aizsardzības pārvaldi. </w:t>
      </w:r>
    </w:p>
    <w:p w14:paraId="18942394" w14:textId="237D930F" w:rsidR="00D82CDD" w:rsidRPr="00B07A1E" w:rsidRDefault="00D82CDD" w:rsidP="00553B89">
      <w:pPr>
        <w:jc w:val="both"/>
        <w:rPr>
          <w:rFonts w:ascii="Times New Roman" w:hAnsi="Times New Roman" w:cs="Times New Roman"/>
          <w:sz w:val="24"/>
          <w:szCs w:val="24"/>
        </w:rPr>
      </w:pPr>
      <w:r w:rsidRPr="00B07A1E">
        <w:rPr>
          <w:rFonts w:ascii="Times New Roman" w:hAnsi="Times New Roman" w:cs="Times New Roman"/>
          <w:sz w:val="24"/>
          <w:szCs w:val="24"/>
        </w:rPr>
        <w:t xml:space="preserve">Izpētes veiktas arī </w:t>
      </w:r>
      <w:r w:rsidR="00E55927" w:rsidRPr="00B07A1E">
        <w:rPr>
          <w:rFonts w:ascii="Times New Roman" w:hAnsi="Times New Roman" w:cs="Times New Roman"/>
          <w:sz w:val="24"/>
          <w:szCs w:val="24"/>
        </w:rPr>
        <w:t>ĪADT</w:t>
      </w:r>
      <w:r w:rsidRPr="00B07A1E">
        <w:rPr>
          <w:rFonts w:ascii="Times New Roman" w:hAnsi="Times New Roman" w:cs="Times New Roman"/>
          <w:sz w:val="24"/>
          <w:szCs w:val="24"/>
        </w:rPr>
        <w:t xml:space="preserve"> dabas aizsardzības plānu izstrādes ietvaros, aktualizējot esošo un iegūstot jaunu informāciju par īpaši aizsargājamam sugām un īpaši aizsargājamiem biotopiem. </w:t>
      </w:r>
    </w:p>
    <w:p w14:paraId="06259F5D" w14:textId="61F513FB" w:rsidR="00D82CDD" w:rsidRPr="00B07A1E" w:rsidRDefault="00D82CDD" w:rsidP="00553B89">
      <w:pPr>
        <w:jc w:val="both"/>
        <w:rPr>
          <w:rFonts w:ascii="Times New Roman" w:hAnsi="Times New Roman" w:cs="Times New Roman"/>
          <w:sz w:val="24"/>
          <w:szCs w:val="24"/>
        </w:rPr>
      </w:pPr>
      <w:r w:rsidRPr="00B07A1E">
        <w:rPr>
          <w:rFonts w:ascii="Times New Roman" w:hAnsi="Times New Roman" w:cs="Times New Roman"/>
          <w:sz w:val="24"/>
          <w:szCs w:val="24"/>
        </w:rPr>
        <w:t>Kā atsevišķs Dabas aizsardzības pārvaldes pētījums ieviests LVAF projekts “Priekšlikumu sagatavošana aizsargāto teritoriju pārklājuma paplašināšanai Latvijas sauszemes teritorijā atbilstoši ES Bioloģiskās daudzveidības stratēģijas 2030 mērķiem”</w:t>
      </w:r>
      <w:r w:rsidR="4D0C7988" w:rsidRPr="00B07A1E">
        <w:rPr>
          <w:rFonts w:ascii="Times New Roman" w:hAnsi="Times New Roman" w:cs="Times New Roman"/>
          <w:sz w:val="24"/>
          <w:szCs w:val="24"/>
        </w:rPr>
        <w:t xml:space="preserve"> (projekta īstenošanai piešķirtais finansējums 150 000 </w:t>
      </w:r>
      <w:r w:rsidR="24C48501" w:rsidRPr="00B07A1E">
        <w:rPr>
          <w:rFonts w:ascii="Times New Roman" w:hAnsi="Times New Roman" w:cs="Times New Roman"/>
          <w:sz w:val="24"/>
          <w:szCs w:val="24"/>
        </w:rPr>
        <w:t>eiro</w:t>
      </w:r>
      <w:r w:rsidR="4D0C7988" w:rsidRPr="00B07A1E">
        <w:rPr>
          <w:rFonts w:ascii="Times New Roman" w:hAnsi="Times New Roman" w:cs="Times New Roman"/>
          <w:sz w:val="24"/>
          <w:szCs w:val="24"/>
        </w:rPr>
        <w:t>)</w:t>
      </w:r>
      <w:r w:rsidRPr="00B07A1E">
        <w:rPr>
          <w:rFonts w:ascii="Times New Roman" w:hAnsi="Times New Roman" w:cs="Times New Roman"/>
          <w:sz w:val="24"/>
          <w:szCs w:val="24"/>
        </w:rPr>
        <w:t>.</w:t>
      </w:r>
    </w:p>
    <w:p w14:paraId="73DCB5A6" w14:textId="77777777" w:rsidR="00DD4418" w:rsidRPr="00553B89" w:rsidRDefault="00DD4418" w:rsidP="00553B89">
      <w:pPr>
        <w:jc w:val="both"/>
        <w:rPr>
          <w:rFonts w:eastAsia="Times New Roman" w:cstheme="minorHAnsi"/>
          <w:kern w:val="0"/>
          <w:sz w:val="24"/>
          <w:szCs w:val="24"/>
          <w:lang w:eastAsia="lv-LV"/>
          <w14:ligatures w14:val="none"/>
        </w:rPr>
      </w:pPr>
    </w:p>
    <w:p w14:paraId="376D82A3" w14:textId="2726AEC9" w:rsidR="58DD45F0" w:rsidRDefault="5543657C" w:rsidP="00FF690D">
      <w:pPr>
        <w:pStyle w:val="Virsraksts2"/>
      </w:pPr>
      <w:bookmarkStart w:id="25" w:name="_Toc139556668"/>
      <w:bookmarkStart w:id="26" w:name="_Toc139557177"/>
      <w:r>
        <w:lastRenderedPageBreak/>
        <w:t>2.</w:t>
      </w:r>
      <w:r w:rsidR="0329A8FC">
        <w:t>5</w:t>
      </w:r>
      <w:r>
        <w:t>.</w:t>
      </w:r>
      <w:r w:rsidR="415D74C2">
        <w:t xml:space="preserve"> </w:t>
      </w:r>
      <w:r w:rsidR="7A396161">
        <w:t>Sadarbības partneru finansēto programmu un ārvalstu ieguldījumu programmu ietvaros īstenoto projektu rezultāti un līdzekļu izlietojums</w:t>
      </w:r>
      <w:bookmarkEnd w:id="25"/>
      <w:bookmarkEnd w:id="26"/>
      <w:r w:rsidR="7A396161">
        <w:t> </w:t>
      </w:r>
    </w:p>
    <w:p w14:paraId="1CD2A47E" w14:textId="1252B6D9" w:rsidR="16549F66" w:rsidRPr="00B07A1E" w:rsidRDefault="68A71288" w:rsidP="16549F66">
      <w:pPr>
        <w:pStyle w:val="paragraph"/>
        <w:jc w:val="both"/>
      </w:pPr>
      <w:r w:rsidRPr="00B07A1E">
        <w:t xml:space="preserve">2022. gadā Dabas aizsardzības pārvalde īstenojusi 18 projektus īpaši aizsargājamo sugu un biotopu labvēlīga aizsardzības stāvokļa uzturēšanai un uzlabošanai, tai skaitā </w:t>
      </w:r>
      <w:r w:rsidR="4C610BF9" w:rsidRPr="00B07A1E">
        <w:t>trīs</w:t>
      </w:r>
      <w:r w:rsidRPr="00B07A1E">
        <w:rPr>
          <w:b/>
          <w:bCs/>
        </w:rPr>
        <w:t xml:space="preserve"> </w:t>
      </w:r>
      <w:r w:rsidRPr="00B07A1E">
        <w:t xml:space="preserve">projektus </w:t>
      </w:r>
      <w:r w:rsidR="61225EA6" w:rsidRPr="00B07A1E">
        <w:t>ĪADT</w:t>
      </w:r>
      <w:r w:rsidRPr="00B07A1E">
        <w:t xml:space="preserve"> dabas aizsardzības plānos paredzēto apsaimniekošanas pasākumu ieviešanai:</w:t>
      </w:r>
    </w:p>
    <w:p w14:paraId="349AED18" w14:textId="120C2CC4" w:rsidR="16549F66" w:rsidRPr="00B07A1E" w:rsidRDefault="68A71288" w:rsidP="16549F66">
      <w:pPr>
        <w:pStyle w:val="paragraph"/>
        <w:jc w:val="both"/>
      </w:pPr>
      <w:r w:rsidRPr="00B07A1E">
        <w:rPr>
          <w:b/>
          <w:bCs/>
        </w:rPr>
        <w:t>1)</w:t>
      </w:r>
      <w:r w:rsidR="38509965" w:rsidRPr="00B07A1E">
        <w:rPr>
          <w:b/>
          <w:bCs/>
        </w:rPr>
        <w:t xml:space="preserve"> </w:t>
      </w:r>
      <w:r w:rsidRPr="00B07A1E">
        <w:rPr>
          <w:b/>
          <w:bCs/>
        </w:rPr>
        <w:t>Eiropas Savienības Kohēzijas fonda projekt</w:t>
      </w:r>
      <w:r w:rsidR="4C610BF9" w:rsidRPr="00B07A1E">
        <w:rPr>
          <w:b/>
          <w:bCs/>
        </w:rPr>
        <w:t>s</w:t>
      </w:r>
      <w:r w:rsidRPr="00B07A1E">
        <w:rPr>
          <w:b/>
          <w:bCs/>
        </w:rPr>
        <w:t xml:space="preserve"> Nr.5.4.2.1/16/I/001 “Priekšnosacījumu izveide labākai bioloģiskās daudzveidības saglabāšanai un ekosistēmu aizsardzībai Latvijā” (5.4.2.1/16/I/001 – “Dabas skaitīšana”)</w:t>
      </w:r>
      <w:r w:rsidR="61225EA6" w:rsidRPr="00B07A1E">
        <w:rPr>
          <w:b/>
          <w:bCs/>
        </w:rPr>
        <w:t>:</w:t>
      </w:r>
    </w:p>
    <w:p w14:paraId="6130BD2E" w14:textId="7C18FDB5" w:rsidR="00A7698F" w:rsidRPr="00B07A1E" w:rsidRDefault="00A7698F" w:rsidP="00DD4418">
      <w:pPr>
        <w:pStyle w:val="paragraph"/>
        <w:jc w:val="both"/>
      </w:pPr>
      <w:r w:rsidRPr="00B07A1E">
        <w:t xml:space="preserve">Projekta mērķis ir sagatavot priekšnoteikumus bioloģiskās daudzveidības saglabāšanai un ekosistēmu aizsardzībai, veicot </w:t>
      </w:r>
      <w:r w:rsidR="00E55927" w:rsidRPr="00B07A1E">
        <w:t>ES</w:t>
      </w:r>
      <w:r w:rsidRPr="00B07A1E">
        <w:t xml:space="preserve"> nozīmes aizsargājamo biotopu izplatības un kvalitātes apzināšanu, iegūtās pamatinformācijas analīzi, kā arī izstrādāt </w:t>
      </w:r>
      <w:r w:rsidR="00E55927" w:rsidRPr="00B07A1E">
        <w:t>25</w:t>
      </w:r>
      <w:r w:rsidRPr="00B07A1E">
        <w:t xml:space="preserve"> ĪADT dabas aizsardzības plānus un piecus sugu aizsardzības plānus.</w:t>
      </w:r>
    </w:p>
    <w:p w14:paraId="3C46FBC7" w14:textId="3612CE86" w:rsidR="009A4459" w:rsidRPr="00B07A1E" w:rsidRDefault="21138346" w:rsidP="009A4459">
      <w:pPr>
        <w:pStyle w:val="paragraph"/>
        <w:jc w:val="both"/>
      </w:pPr>
      <w:r w:rsidRPr="00B07A1E">
        <w:t xml:space="preserve">Projekta 6. sezonā (2022. gadā) pabeigta piecu dabas aizsardzības plānu izstrāde </w:t>
      </w:r>
      <w:r w:rsidR="006F54B7" w:rsidRPr="00B07A1E">
        <w:t>DP “Adamovas ezers”</w:t>
      </w:r>
      <w:r w:rsidRPr="00B07A1E">
        <w:t xml:space="preserve">, </w:t>
      </w:r>
      <w:r w:rsidR="009A4459" w:rsidRPr="00B07A1E">
        <w:t>DL “Dubnas paliene”</w:t>
      </w:r>
      <w:r w:rsidRPr="00B07A1E">
        <w:t xml:space="preserve">, </w:t>
      </w:r>
      <w:r w:rsidR="009A4459" w:rsidRPr="00B07A1E">
        <w:t>DL "</w:t>
      </w:r>
      <w:proofErr w:type="spellStart"/>
      <w:r w:rsidR="009A4459" w:rsidRPr="00B07A1E">
        <w:t>Plieņciema</w:t>
      </w:r>
      <w:proofErr w:type="spellEnd"/>
      <w:r w:rsidR="009A4459" w:rsidRPr="00B07A1E">
        <w:t xml:space="preserve"> kāpa"</w:t>
      </w:r>
      <w:r w:rsidRPr="00B07A1E">
        <w:t xml:space="preserve">, </w:t>
      </w:r>
      <w:r w:rsidR="009A4459" w:rsidRPr="00B07A1E">
        <w:t>DL “</w:t>
      </w:r>
      <w:proofErr w:type="spellStart"/>
      <w:r w:rsidR="009A4459" w:rsidRPr="00B07A1E">
        <w:t>Grebļukalns</w:t>
      </w:r>
      <w:proofErr w:type="spellEnd"/>
      <w:r w:rsidR="009A4459" w:rsidRPr="00B07A1E">
        <w:t>” un</w:t>
      </w:r>
      <w:r w:rsidRPr="00B07A1E">
        <w:t xml:space="preserve"> </w:t>
      </w:r>
      <w:r w:rsidR="009A4459" w:rsidRPr="00B07A1E">
        <w:t>DL “</w:t>
      </w:r>
      <w:proofErr w:type="spellStart"/>
      <w:r w:rsidR="009A4459" w:rsidRPr="00B07A1E">
        <w:t>Ķirbas</w:t>
      </w:r>
      <w:proofErr w:type="spellEnd"/>
      <w:r w:rsidR="009A4459" w:rsidRPr="00B07A1E">
        <w:t xml:space="preserve"> purvs”</w:t>
      </w:r>
      <w:r w:rsidRPr="00B07A1E">
        <w:t>.</w:t>
      </w:r>
      <w:r w:rsidR="009A4459" w:rsidRPr="00B07A1E">
        <w:t xml:space="preserve"> </w:t>
      </w:r>
    </w:p>
    <w:p w14:paraId="72E4B6A0" w14:textId="0A3D673F" w:rsidR="16549F66" w:rsidRPr="00B07A1E" w:rsidRDefault="68A71288" w:rsidP="16549F66">
      <w:pPr>
        <w:pStyle w:val="paragraph"/>
        <w:jc w:val="both"/>
      </w:pPr>
      <w:r w:rsidRPr="00B07A1E">
        <w:t xml:space="preserve">Izstrādāta sociāli ekonomiskā ietekmes analīze par </w:t>
      </w:r>
      <w:r w:rsidR="61225EA6" w:rsidRPr="00B07A1E">
        <w:t>ĪADT</w:t>
      </w:r>
      <w:r w:rsidRPr="00B07A1E">
        <w:t xml:space="preserve"> un konstatētajiem ES nozīmes </w:t>
      </w:r>
      <w:r w:rsidR="78D7EF5B" w:rsidRPr="00B07A1E">
        <w:t xml:space="preserve">aizsargājamiem </w:t>
      </w:r>
      <w:r w:rsidRPr="00B07A1E">
        <w:t xml:space="preserve">biotopiem. Izsūtītas 1862 vēstules zemju īpašniekiem par konstatētajiem ES nozīmes </w:t>
      </w:r>
      <w:r w:rsidR="78D7EF5B" w:rsidRPr="00B07A1E">
        <w:t xml:space="preserve">aizsargājamiem </w:t>
      </w:r>
      <w:r w:rsidRPr="00B07A1E">
        <w:t>biotopiem</w:t>
      </w:r>
      <w:r w:rsidR="5E64B473" w:rsidRPr="00B07A1E">
        <w:t>, a</w:t>
      </w:r>
      <w:r w:rsidRPr="00B07A1E">
        <w:t xml:space="preserve">tbildēts uz 500 telefona zvaniem un 100 e-pasta/pasta vēstulēm. DDPS </w:t>
      </w:r>
      <w:r w:rsidR="78D7EF5B" w:rsidRPr="00B07A1E">
        <w:t>“</w:t>
      </w:r>
      <w:r w:rsidRPr="00B07A1E">
        <w:t>Ozols</w:t>
      </w:r>
      <w:r w:rsidR="78D7EF5B" w:rsidRPr="00B07A1E">
        <w:t xml:space="preserve">” </w:t>
      </w:r>
      <w:r w:rsidRPr="00B07A1E">
        <w:t xml:space="preserve">ievadītas </w:t>
      </w:r>
      <w:r w:rsidR="5E64B473" w:rsidRPr="00B07A1E">
        <w:t xml:space="preserve">vairāk kā </w:t>
      </w:r>
      <w:r w:rsidRPr="00B07A1E">
        <w:t xml:space="preserve"> 82</w:t>
      </w:r>
      <w:r w:rsidR="5E64B473" w:rsidRPr="00B07A1E">
        <w:t>00</w:t>
      </w:r>
      <w:r w:rsidRPr="00B07A1E">
        <w:t xml:space="preserve"> anketas par ES nozīmes </w:t>
      </w:r>
      <w:r w:rsidR="78D7EF5B" w:rsidRPr="00B07A1E">
        <w:t xml:space="preserve">aizsargājamiem </w:t>
      </w:r>
      <w:r w:rsidRPr="00B07A1E">
        <w:t>biotopiem</w:t>
      </w:r>
      <w:r w:rsidR="5E64B473" w:rsidRPr="00B07A1E">
        <w:t>.</w:t>
      </w:r>
    </w:p>
    <w:p w14:paraId="5F59A49B" w14:textId="72D01F30" w:rsidR="16549F66" w:rsidRPr="00B07A1E" w:rsidRDefault="68A71288" w:rsidP="16549F66">
      <w:pPr>
        <w:pStyle w:val="paragraph"/>
        <w:jc w:val="both"/>
        <w:rPr>
          <w:b/>
          <w:bCs/>
        </w:rPr>
      </w:pPr>
      <w:r w:rsidRPr="00B07A1E">
        <w:rPr>
          <w:b/>
          <w:bCs/>
        </w:rPr>
        <w:t>2) ES Kohēzijas fonda projekt</w:t>
      </w:r>
      <w:r w:rsidR="1F4A4214" w:rsidRPr="00B07A1E">
        <w:rPr>
          <w:b/>
          <w:bCs/>
        </w:rPr>
        <w:t>s</w:t>
      </w:r>
      <w:r w:rsidRPr="00B07A1E">
        <w:rPr>
          <w:b/>
          <w:bCs/>
        </w:rPr>
        <w:t xml:space="preserve"> Nr.5.4.3.0/20/I/001 “Apsaimniekošanas pasākumu veikšana īpaši aizsargājamās dabas teritorijās un mikroliegumos biotopu un sugu aizsardzības stāvokļa uzlabošanai” (5.4.3.0/20/I/001 – “Biotopu un sugu dzīvotņu atjaunošana”)</w:t>
      </w:r>
      <w:r w:rsidR="4B85F610" w:rsidRPr="00B07A1E">
        <w:rPr>
          <w:b/>
          <w:bCs/>
        </w:rPr>
        <w:t>.</w:t>
      </w:r>
    </w:p>
    <w:p w14:paraId="5741B289" w14:textId="55A98433" w:rsidR="00A7698F" w:rsidRPr="00B07A1E" w:rsidRDefault="00A7698F" w:rsidP="00DD4418">
      <w:pPr>
        <w:pStyle w:val="paragraph"/>
        <w:jc w:val="both"/>
      </w:pPr>
      <w:r w:rsidRPr="00B07A1E">
        <w:t xml:space="preserve">Projekta mērķis ir veicināt </w:t>
      </w:r>
      <w:r w:rsidR="00A8297D" w:rsidRPr="00B07A1E">
        <w:t>ES</w:t>
      </w:r>
      <w:r w:rsidRPr="00B07A1E">
        <w:t xml:space="preserve"> nozīmes </w:t>
      </w:r>
      <w:r w:rsidR="00A8297D" w:rsidRPr="00B07A1E">
        <w:t xml:space="preserve">aizsargājamo </w:t>
      </w:r>
      <w:r w:rsidRPr="00B07A1E">
        <w:t xml:space="preserve">biotopu un sugu dzīvotņu labvēlīga aizsardzības stāvokļa sasniegšanu 30 </w:t>
      </w:r>
      <w:proofErr w:type="spellStart"/>
      <w:r w:rsidRPr="00B07A1E">
        <w:rPr>
          <w:i/>
          <w:iCs/>
        </w:rPr>
        <w:t>Natura</w:t>
      </w:r>
      <w:proofErr w:type="spellEnd"/>
      <w:r w:rsidRPr="00B07A1E">
        <w:rPr>
          <w:i/>
          <w:iCs/>
        </w:rPr>
        <w:t xml:space="preserve"> 2000</w:t>
      </w:r>
      <w:r w:rsidRPr="00B07A1E">
        <w:t xml:space="preserve"> teritorijās, radot piemērotus apstākļus 20 ES </w:t>
      </w:r>
      <w:r w:rsidR="00A21E32" w:rsidRPr="00B07A1E">
        <w:t xml:space="preserve">nozīmes aizsargājamo </w:t>
      </w:r>
      <w:r w:rsidRPr="00B07A1E">
        <w:t xml:space="preserve">biotopu un vismaz astoņu sugu dzīvotņu </w:t>
      </w:r>
      <w:r w:rsidR="00A21E32" w:rsidRPr="00B07A1E">
        <w:t xml:space="preserve">ilgtspējīgai </w:t>
      </w:r>
      <w:r w:rsidRPr="00B07A1E">
        <w:t xml:space="preserve">pastāvēšanai, kā arī veicināt 13 aizsargājamo aleju, kas vienlaikus ir ES </w:t>
      </w:r>
      <w:r w:rsidR="00A21E32" w:rsidRPr="00B07A1E">
        <w:t xml:space="preserve">nozīmes </w:t>
      </w:r>
      <w:r w:rsidRPr="00B07A1E">
        <w:t>sugu dzīvotnes, atbildīgu apsaimniekošanu.</w:t>
      </w:r>
    </w:p>
    <w:p w14:paraId="7577EE98" w14:textId="3549710B" w:rsidR="00A7698F" w:rsidRPr="00B07A1E" w:rsidRDefault="4314D25A" w:rsidP="6944BF88">
      <w:pPr>
        <w:pStyle w:val="paragraph"/>
        <w:jc w:val="both"/>
      </w:pPr>
      <w:r w:rsidRPr="00B07A1E">
        <w:t xml:space="preserve">ES </w:t>
      </w:r>
      <w:r w:rsidR="6768B359" w:rsidRPr="00B07A1E">
        <w:t xml:space="preserve">nozīmes aizsargājamo </w:t>
      </w:r>
      <w:r w:rsidRPr="00B07A1E">
        <w:t xml:space="preserve">biotopu un sugu dzīvotņu atjaunošanas biotehniskie </w:t>
      </w:r>
      <w:r w:rsidR="67E50C1B" w:rsidRPr="00B07A1E">
        <w:t>pasākumi</w:t>
      </w:r>
      <w:r w:rsidRPr="00B07A1E">
        <w:t xml:space="preserve"> </w:t>
      </w:r>
      <w:r w:rsidR="67E50C1B" w:rsidRPr="00B07A1E">
        <w:t xml:space="preserve">veikti </w:t>
      </w:r>
      <w:r w:rsidRPr="00B07A1E">
        <w:t>kop</w:t>
      </w:r>
      <w:r w:rsidR="67E50C1B" w:rsidRPr="00B07A1E">
        <w:t>ā</w:t>
      </w:r>
      <w:r w:rsidRPr="00B07A1E">
        <w:t xml:space="preserve"> 118 </w:t>
      </w:r>
      <w:r w:rsidR="5EBA9AB7" w:rsidRPr="00B07A1E">
        <w:t xml:space="preserve">teritorijās </w:t>
      </w:r>
      <w:r w:rsidRPr="00B07A1E">
        <w:t>(71 zālāju, mežu, purvu terit</w:t>
      </w:r>
      <w:r w:rsidR="6DFC684D" w:rsidRPr="00B07A1E">
        <w:t>orijā</w:t>
      </w:r>
      <w:r w:rsidRPr="00B07A1E">
        <w:t>; 6 ezeru terit</w:t>
      </w:r>
      <w:r w:rsidR="6DFC684D" w:rsidRPr="00B07A1E">
        <w:t>orijās</w:t>
      </w:r>
      <w:r w:rsidRPr="00B07A1E">
        <w:t>; 19 upju terit</w:t>
      </w:r>
      <w:r w:rsidR="6DFC684D" w:rsidRPr="00B07A1E">
        <w:t>orijās</w:t>
      </w:r>
      <w:r w:rsidRPr="00B07A1E">
        <w:t>; 22 aleju terit</w:t>
      </w:r>
      <w:r w:rsidR="32371E25" w:rsidRPr="00B07A1E">
        <w:t>orijās</w:t>
      </w:r>
      <w:r w:rsidRPr="00B07A1E">
        <w:t xml:space="preserve">) 947 ha platībā, kas veido 55,51% no kopējā mērķa projektā. Vairākās teritorijās visi projektā paredzētie darbi </w:t>
      </w:r>
      <w:r w:rsidR="32371E25" w:rsidRPr="00B07A1E">
        <w:t xml:space="preserve">2022. gadā </w:t>
      </w:r>
      <w:r w:rsidRPr="00B07A1E">
        <w:t>ir pabeigti un sasniegtais izpildes rezultāts ir 195,43 ha. Īstenota 2022.</w:t>
      </w:r>
      <w:r w:rsidR="32371E25" w:rsidRPr="00B07A1E">
        <w:t xml:space="preserve"> </w:t>
      </w:r>
      <w:r w:rsidRPr="00B07A1E">
        <w:t>gadā notikušo darbu uzraudzība un teritoriju monitorings</w:t>
      </w:r>
      <w:r w:rsidR="3A07BBF2" w:rsidRPr="00B07A1E">
        <w:t xml:space="preserve"> un daudzveidīgi publicitātes pasākumi</w:t>
      </w:r>
      <w:r w:rsidRPr="00B07A1E">
        <w:t xml:space="preserve">   </w:t>
      </w:r>
    </w:p>
    <w:p w14:paraId="61967F18" w14:textId="5D828F88" w:rsidR="16549F66" w:rsidRPr="00B07A1E" w:rsidRDefault="68A71288" w:rsidP="16549F66">
      <w:pPr>
        <w:pStyle w:val="paragraph"/>
        <w:jc w:val="both"/>
        <w:rPr>
          <w:b/>
          <w:bCs/>
        </w:rPr>
      </w:pPr>
      <w:r w:rsidRPr="00B07A1E">
        <w:rPr>
          <w:b/>
          <w:bCs/>
        </w:rPr>
        <w:t>3) LIFE Vides un klimata programmas integrētais projekts “</w:t>
      </w:r>
      <w:proofErr w:type="spellStart"/>
      <w:r w:rsidRPr="00B07A1E">
        <w:rPr>
          <w:b/>
          <w:bCs/>
          <w:i/>
          <w:iCs/>
        </w:rPr>
        <w:t>Natura</w:t>
      </w:r>
      <w:proofErr w:type="spellEnd"/>
      <w:r w:rsidRPr="00B07A1E">
        <w:rPr>
          <w:b/>
          <w:bCs/>
          <w:i/>
          <w:iCs/>
        </w:rPr>
        <w:t xml:space="preserve"> 2000</w:t>
      </w:r>
      <w:r w:rsidRPr="00B07A1E">
        <w:rPr>
          <w:b/>
          <w:bCs/>
        </w:rPr>
        <w:t xml:space="preserve"> aizsargājamo teritoriju pārvaldības un apsaimniekošanas optimizācija” (LIFE19 IPE/LV/000010 – LIFE-IP </w:t>
      </w:r>
      <w:proofErr w:type="spellStart"/>
      <w:r w:rsidRPr="00B07A1E">
        <w:rPr>
          <w:b/>
          <w:bCs/>
        </w:rPr>
        <w:t>LatViaNature</w:t>
      </w:r>
      <w:proofErr w:type="spellEnd"/>
      <w:r w:rsidRPr="00B07A1E">
        <w:rPr>
          <w:b/>
          <w:bCs/>
        </w:rPr>
        <w:t>)</w:t>
      </w:r>
      <w:r w:rsidR="58A9A533" w:rsidRPr="00B07A1E">
        <w:rPr>
          <w:b/>
          <w:bCs/>
        </w:rPr>
        <w:t>.</w:t>
      </w:r>
    </w:p>
    <w:p w14:paraId="4949C529" w14:textId="357B4C74" w:rsidR="00A7698F" w:rsidRPr="00B07A1E" w:rsidRDefault="00A7698F" w:rsidP="00DD459D">
      <w:pPr>
        <w:pStyle w:val="paragraph"/>
        <w:jc w:val="both"/>
      </w:pPr>
      <w:r w:rsidRPr="00B07A1E">
        <w:t xml:space="preserve">LIFE-IP </w:t>
      </w:r>
      <w:proofErr w:type="spellStart"/>
      <w:r w:rsidRPr="00B07A1E">
        <w:t>LatViaNature</w:t>
      </w:r>
      <w:proofErr w:type="spellEnd"/>
      <w:r w:rsidRPr="00B07A1E">
        <w:t xml:space="preserve"> ir līdz šim vērienīgākais projekts dabas aizsardzības jomā Latvijā, kas pilnveidos dabas aizsardzības sistēmu Latvijā, lai </w:t>
      </w:r>
      <w:r w:rsidR="00995F75" w:rsidRPr="00B07A1E">
        <w:t xml:space="preserve">īpaši </w:t>
      </w:r>
      <w:r w:rsidRPr="00B07A1E">
        <w:t xml:space="preserve">aizsargājamām sugām un biotopiem nodrošinātu saglabāšanos ilgtermiņā. Projektā izvēlētas trīs </w:t>
      </w:r>
      <w:proofErr w:type="spellStart"/>
      <w:r w:rsidRPr="00B07A1E">
        <w:t>pilottēmas</w:t>
      </w:r>
      <w:proofErr w:type="spellEnd"/>
      <w:r w:rsidRPr="00B07A1E">
        <w:t xml:space="preserve"> – ES nozīmes aizsargājamie </w:t>
      </w:r>
      <w:r w:rsidRPr="00B07A1E">
        <w:lastRenderedPageBreak/>
        <w:t xml:space="preserve">zālāji, ES nozīmes aizsargājamie meži un </w:t>
      </w:r>
      <w:proofErr w:type="spellStart"/>
      <w:r w:rsidRPr="00B07A1E">
        <w:t>invazīvo</w:t>
      </w:r>
      <w:proofErr w:type="spellEnd"/>
      <w:r w:rsidRPr="00B07A1E">
        <w:t xml:space="preserve"> jeb svešzemju sugu ierobežošana. </w:t>
      </w:r>
      <w:r w:rsidR="00192FC7" w:rsidRPr="00B07A1E">
        <w:t>B</w:t>
      </w:r>
      <w:r w:rsidRPr="00B07A1E">
        <w:t>ioloģiskās daudzveidības saglabāšanas veicināšanai privātajās zemēs</w:t>
      </w:r>
      <w:r w:rsidR="00192FC7" w:rsidRPr="00B07A1E">
        <w:t xml:space="preserve"> </w:t>
      </w:r>
      <w:r w:rsidRPr="00B07A1E">
        <w:t>projektā paredzēts radīt īpašus atbalsta mehānismus, tostarp</w:t>
      </w:r>
      <w:r w:rsidR="000E03DC" w:rsidRPr="00B07A1E">
        <w:t xml:space="preserve"> arī</w:t>
      </w:r>
      <w:r w:rsidRPr="00B07A1E">
        <w:t xml:space="preserve"> izstrādāt efektīvu nacionāla līmeņa kompensācijas modeli. Paredzētie pasākumi dos iespēju veidot skaidru un pamatotu dabas aizsardzības sistēmu, kas līdzsvaro dabas vērtību saglabāšanas un tautsaimniecības attīstības intereses, ir saprotama ikvienam un kalpotu ne vien šīm, bet arī nākamajām paaudzēm.</w:t>
      </w:r>
    </w:p>
    <w:p w14:paraId="2E1D8133" w14:textId="267CE199" w:rsidR="00A7698F" w:rsidRPr="00B07A1E" w:rsidRDefault="00A7698F" w:rsidP="00DD459D">
      <w:pPr>
        <w:pStyle w:val="paragraph"/>
        <w:jc w:val="both"/>
      </w:pPr>
      <w:r w:rsidRPr="00B07A1E">
        <w:t xml:space="preserve">Projektu paredzēts īstenot līdz 2028. gadam, par kopējā mērķa sasniegšanu ir vienojušās </w:t>
      </w:r>
      <w:r w:rsidR="00D33470" w:rsidRPr="00B07A1E">
        <w:t>10</w:t>
      </w:r>
      <w:r w:rsidRPr="00B07A1E">
        <w:t xml:space="preserve"> organizācijas, kas pārstāv gan valsts, gan nevalstisko sektoru, gan arī augstākās izglītības iestādes. </w:t>
      </w:r>
    </w:p>
    <w:p w14:paraId="3CF24A0F" w14:textId="73DB819C" w:rsidR="00A7698F" w:rsidRPr="00B07A1E" w:rsidRDefault="00A7698F" w:rsidP="00DD459D">
      <w:pPr>
        <w:pStyle w:val="paragraph"/>
        <w:jc w:val="both"/>
      </w:pPr>
      <w:r w:rsidRPr="00B07A1E">
        <w:t xml:space="preserve">2022. gada laikā uzsākta 38 projekta aktivitāšu īstenošana, atbilstoši laika grafikam sasniegti </w:t>
      </w:r>
      <w:r w:rsidR="00D72B0A" w:rsidRPr="00B07A1E">
        <w:t>nospraustie mērķi</w:t>
      </w:r>
      <w:r w:rsidRPr="00B07A1E">
        <w:t xml:space="preserve"> un sagatavoti projekta nodevumi. No tām </w:t>
      </w:r>
      <w:r w:rsidR="0086217B" w:rsidRPr="00B07A1E">
        <w:t>īstenotas un pabeigtas piecas aktivitātes.</w:t>
      </w:r>
    </w:p>
    <w:p w14:paraId="360FF4B2" w14:textId="57D45DE6" w:rsidR="00A7698F" w:rsidRPr="00B07A1E" w:rsidRDefault="00D33470" w:rsidP="000C016A">
      <w:pPr>
        <w:pStyle w:val="paragraph"/>
        <w:numPr>
          <w:ilvl w:val="0"/>
          <w:numId w:val="52"/>
        </w:numPr>
        <w:jc w:val="both"/>
      </w:pPr>
      <w:r w:rsidRPr="00B07A1E">
        <w:t>norit</w:t>
      </w:r>
      <w:r w:rsidR="00A7698F" w:rsidRPr="00B07A1E">
        <w:t xml:space="preserve"> darbs pie sugu un biotopu aizsardzības mērķu noteikšanas (25 sugām noteikti </w:t>
      </w:r>
      <w:proofErr w:type="spellStart"/>
      <w:r w:rsidR="00A7698F" w:rsidRPr="00B07A1E">
        <w:rPr>
          <w:i/>
          <w:iCs/>
        </w:rPr>
        <w:t>N</w:t>
      </w:r>
      <w:r w:rsidRPr="00B07A1E">
        <w:rPr>
          <w:i/>
          <w:iCs/>
        </w:rPr>
        <w:t>atura</w:t>
      </w:r>
      <w:proofErr w:type="spellEnd"/>
      <w:r w:rsidRPr="00B07A1E">
        <w:rPr>
          <w:i/>
          <w:iCs/>
        </w:rPr>
        <w:t xml:space="preserve"> </w:t>
      </w:r>
      <w:r w:rsidR="00A7698F" w:rsidRPr="00B07A1E">
        <w:rPr>
          <w:i/>
          <w:iCs/>
        </w:rPr>
        <w:t>2000</w:t>
      </w:r>
      <w:r w:rsidR="00A7698F" w:rsidRPr="00B07A1E">
        <w:t xml:space="preserve"> </w:t>
      </w:r>
      <w:r w:rsidRPr="00B07A1E">
        <w:t xml:space="preserve">teritorijas </w:t>
      </w:r>
      <w:r w:rsidR="00A7698F" w:rsidRPr="00B07A1E">
        <w:t xml:space="preserve">līmeņa mērķi, </w:t>
      </w:r>
      <w:r w:rsidR="00C21791" w:rsidRPr="00B07A1E">
        <w:t>piecām</w:t>
      </w:r>
      <w:r w:rsidR="00A7698F" w:rsidRPr="00B07A1E">
        <w:t xml:space="preserve"> sugām noteikts gan CO, gan FRV;</w:t>
      </w:r>
      <w:r w:rsidR="00C21791" w:rsidRPr="00B07A1E">
        <w:t xml:space="preserve"> </w:t>
      </w:r>
      <w:r w:rsidR="004814BB" w:rsidRPr="00B07A1E">
        <w:t xml:space="preserve">78 </w:t>
      </w:r>
      <w:r w:rsidR="00A7698F" w:rsidRPr="00B07A1E">
        <w:t>teritorij</w:t>
      </w:r>
      <w:r w:rsidR="004814BB" w:rsidRPr="00B07A1E">
        <w:t>as</w:t>
      </w:r>
      <w:r w:rsidR="00A7698F" w:rsidRPr="00B07A1E">
        <w:t xml:space="preserve"> līmeņa biotopu aizsardzības mērķu platības</w:t>
      </w:r>
      <w:r w:rsidR="004814BB" w:rsidRPr="00B07A1E">
        <w:rPr>
          <w:i/>
          <w:iCs/>
        </w:rPr>
        <w:t xml:space="preserve"> </w:t>
      </w:r>
      <w:r w:rsidR="004814BB" w:rsidRPr="00B07A1E">
        <w:t>noteiktas</w:t>
      </w:r>
      <w:r w:rsidR="004814BB" w:rsidRPr="00B07A1E">
        <w:rPr>
          <w:i/>
          <w:iCs/>
        </w:rPr>
        <w:t xml:space="preserve"> </w:t>
      </w:r>
      <w:proofErr w:type="spellStart"/>
      <w:r w:rsidR="004814BB" w:rsidRPr="00B07A1E">
        <w:rPr>
          <w:i/>
          <w:iCs/>
        </w:rPr>
        <w:t>Natura</w:t>
      </w:r>
      <w:proofErr w:type="spellEnd"/>
      <w:r w:rsidR="004814BB" w:rsidRPr="00B07A1E">
        <w:rPr>
          <w:i/>
          <w:iCs/>
        </w:rPr>
        <w:t xml:space="preserve"> 2000</w:t>
      </w:r>
      <w:r w:rsidR="004814BB" w:rsidRPr="00B07A1E">
        <w:t xml:space="preserve"> teritorijām</w:t>
      </w:r>
      <w:r w:rsidR="00A7698F" w:rsidRPr="00B07A1E">
        <w:t xml:space="preserve">). Izvēlētas 13 </w:t>
      </w:r>
      <w:proofErr w:type="spellStart"/>
      <w:r w:rsidR="00A7698F" w:rsidRPr="00B07A1E">
        <w:t>pilotteritorijas</w:t>
      </w:r>
      <w:proofErr w:type="spellEnd"/>
      <w:r w:rsidR="00A7698F" w:rsidRPr="00B07A1E">
        <w:t xml:space="preserve"> </w:t>
      </w:r>
      <w:proofErr w:type="spellStart"/>
      <w:r w:rsidR="00A7698F" w:rsidRPr="00B07A1E">
        <w:t>invazīvo</w:t>
      </w:r>
      <w:proofErr w:type="spellEnd"/>
      <w:r w:rsidR="00A7698F" w:rsidRPr="00B07A1E">
        <w:t xml:space="preserve"> sugu izskaušanas metožu testēšanai</w:t>
      </w:r>
      <w:r w:rsidR="004814BB" w:rsidRPr="00B07A1E">
        <w:t>;</w:t>
      </w:r>
    </w:p>
    <w:p w14:paraId="1D2B22F0" w14:textId="7F7FFF66" w:rsidR="00A7698F" w:rsidRPr="00B07A1E" w:rsidRDefault="00376F37" w:rsidP="000C016A">
      <w:pPr>
        <w:pStyle w:val="paragraph"/>
        <w:numPr>
          <w:ilvl w:val="0"/>
          <w:numId w:val="52"/>
        </w:numPr>
        <w:jc w:val="both"/>
      </w:pPr>
      <w:r w:rsidRPr="00B07A1E">
        <w:t>s</w:t>
      </w:r>
      <w:r w:rsidR="00A7698F" w:rsidRPr="00B07A1E">
        <w:t xml:space="preserve">adarbībā ar projekta partneri Latvijas Lauku konsultāciju un izglītības centru izsludināts un noslēdzies pirmais mazo </w:t>
      </w:r>
      <w:proofErr w:type="spellStart"/>
      <w:r w:rsidR="00A7698F" w:rsidRPr="00B07A1E">
        <w:t>grantu</w:t>
      </w:r>
      <w:proofErr w:type="spellEnd"/>
      <w:r w:rsidR="00A7698F" w:rsidRPr="00B07A1E">
        <w:t xml:space="preserve"> konkurss </w:t>
      </w:r>
      <w:proofErr w:type="spellStart"/>
      <w:r w:rsidR="00A7698F" w:rsidRPr="00B07A1E">
        <w:t>invazīvo</w:t>
      </w:r>
      <w:proofErr w:type="spellEnd"/>
      <w:r w:rsidR="00A7698F" w:rsidRPr="00B07A1E">
        <w:t xml:space="preserve"> sugu apkarošanai. Apstiprināti pieci projekti </w:t>
      </w:r>
      <w:proofErr w:type="spellStart"/>
      <w:r w:rsidR="00A7698F" w:rsidRPr="00B07A1E">
        <w:t>invazīvo</w:t>
      </w:r>
      <w:proofErr w:type="spellEnd"/>
      <w:r w:rsidR="00A7698F" w:rsidRPr="00B07A1E">
        <w:t xml:space="preserve"> sugu ierobežošanai (viens - Kanādas zeltgalvītes un četri - Spānijas kailgliemeža ierobežošanai). Izstrādāts mobilais risinājums darbam ar </w:t>
      </w:r>
      <w:proofErr w:type="spellStart"/>
      <w:r w:rsidR="00A7698F" w:rsidRPr="00B07A1E">
        <w:t>Invazīvo</w:t>
      </w:r>
      <w:proofErr w:type="spellEnd"/>
      <w:r w:rsidR="00A7698F" w:rsidRPr="00B07A1E">
        <w:t xml:space="preserve"> sugu pārvaldnieku.</w:t>
      </w:r>
      <w:r w:rsidR="000F4B49" w:rsidRPr="00B07A1E">
        <w:t xml:space="preserve"> </w:t>
      </w:r>
      <w:r w:rsidR="00A7698F" w:rsidRPr="00B07A1E">
        <w:t xml:space="preserve">Izstrādāta sociālā reklāma par </w:t>
      </w:r>
      <w:proofErr w:type="spellStart"/>
      <w:r w:rsidR="00A7698F" w:rsidRPr="00B07A1E">
        <w:t>invazīvo</w:t>
      </w:r>
      <w:proofErr w:type="spellEnd"/>
      <w:r w:rsidR="00A7698F" w:rsidRPr="00B07A1E">
        <w:t xml:space="preserve"> sugu ierobežošanu</w:t>
      </w:r>
      <w:r w:rsidR="000F4B49" w:rsidRPr="00B07A1E">
        <w:t xml:space="preserve">, kā arī informatīvs </w:t>
      </w:r>
      <w:r w:rsidR="00A7698F" w:rsidRPr="00B07A1E">
        <w:t>izdevums “Kā veicināt dabas daudzveidību dārzā un lauku īpašumā”</w:t>
      </w:r>
      <w:r w:rsidR="00BF637D" w:rsidRPr="00B07A1E">
        <w:t>;</w:t>
      </w:r>
    </w:p>
    <w:p w14:paraId="1AE8159A" w14:textId="039F0A2C" w:rsidR="00A7698F" w:rsidRPr="00B07A1E" w:rsidRDefault="00376F37" w:rsidP="000C016A">
      <w:pPr>
        <w:pStyle w:val="paragraph"/>
        <w:numPr>
          <w:ilvl w:val="0"/>
          <w:numId w:val="52"/>
        </w:numPr>
        <w:jc w:val="both"/>
      </w:pPr>
      <w:r w:rsidRPr="00B07A1E">
        <w:t>s</w:t>
      </w:r>
      <w:r w:rsidR="00A7698F" w:rsidRPr="00B07A1E">
        <w:t>agatavots gala ziņojums “Dabas aizsardzības plānu izstrādes sistēmas analīze un tajā nepieciešamās izmaiņas”</w:t>
      </w:r>
      <w:r w:rsidR="00BF637D" w:rsidRPr="00B07A1E">
        <w:t>;</w:t>
      </w:r>
    </w:p>
    <w:p w14:paraId="54916233" w14:textId="74CA5CF8" w:rsidR="00A7698F" w:rsidRPr="00B07A1E" w:rsidRDefault="00376F37" w:rsidP="000C016A">
      <w:pPr>
        <w:pStyle w:val="paragraph"/>
        <w:numPr>
          <w:ilvl w:val="0"/>
          <w:numId w:val="52"/>
        </w:numPr>
        <w:jc w:val="both"/>
      </w:pPr>
      <w:r w:rsidRPr="00B07A1E">
        <w:t>s</w:t>
      </w:r>
      <w:r w:rsidR="00A7698F" w:rsidRPr="00B07A1E">
        <w:t>agatavoti ziņojumi par 2021.</w:t>
      </w:r>
      <w:r w:rsidR="00483A35" w:rsidRPr="00B07A1E">
        <w:t xml:space="preserve"> gadā</w:t>
      </w:r>
      <w:r w:rsidR="00A7698F" w:rsidRPr="00B07A1E">
        <w:t xml:space="preserve"> veiktajām sabiedrības aptaujām (</w:t>
      </w:r>
      <w:proofErr w:type="spellStart"/>
      <w:r w:rsidR="00A7698F" w:rsidRPr="00B07A1E">
        <w:t>invazīvās</w:t>
      </w:r>
      <w:proofErr w:type="spellEnd"/>
      <w:r w:rsidR="00A7698F" w:rsidRPr="00B07A1E">
        <w:t xml:space="preserve"> sugas, kompensāciju mehānismi un dabas aizsardzība)</w:t>
      </w:r>
      <w:r w:rsidR="00BF637D" w:rsidRPr="00B07A1E">
        <w:t>;</w:t>
      </w:r>
    </w:p>
    <w:p w14:paraId="687133A3" w14:textId="77039086" w:rsidR="00A7698F" w:rsidRPr="00B07A1E" w:rsidRDefault="00376F37" w:rsidP="000C016A">
      <w:pPr>
        <w:pStyle w:val="paragraph"/>
        <w:numPr>
          <w:ilvl w:val="0"/>
          <w:numId w:val="52"/>
        </w:numPr>
        <w:jc w:val="both"/>
      </w:pPr>
      <w:r w:rsidRPr="00B07A1E">
        <w:t>i</w:t>
      </w:r>
      <w:r w:rsidR="00A7698F" w:rsidRPr="00B07A1E">
        <w:t>zstrādāts nodevums “Dabas aizsardzības plānu jaunais ietvars un nepieciešamie uzlabojumi dabas datu pārvaldības sistēmā “Ozols”</w:t>
      </w:r>
      <w:r w:rsidR="00BF637D" w:rsidRPr="00B07A1E">
        <w:t>;</w:t>
      </w:r>
    </w:p>
    <w:p w14:paraId="59D6F0BF" w14:textId="680ABB43" w:rsidR="00A7698F" w:rsidRPr="00B07A1E" w:rsidRDefault="00376F37" w:rsidP="000C016A">
      <w:pPr>
        <w:pStyle w:val="paragraph"/>
        <w:numPr>
          <w:ilvl w:val="0"/>
          <w:numId w:val="52"/>
        </w:numPr>
        <w:jc w:val="both"/>
      </w:pPr>
      <w:r w:rsidRPr="00B07A1E">
        <w:t>s</w:t>
      </w:r>
      <w:r w:rsidR="00A7698F" w:rsidRPr="00B07A1E">
        <w:t xml:space="preserve">adarbībā ar projekta partneri </w:t>
      </w:r>
      <w:r w:rsidR="00A0031E" w:rsidRPr="00B07A1E">
        <w:t xml:space="preserve">- </w:t>
      </w:r>
      <w:r w:rsidR="00A7698F" w:rsidRPr="00B07A1E">
        <w:t>Pasaules dabas fond</w:t>
      </w:r>
      <w:r w:rsidR="00483A35" w:rsidRPr="00B07A1E">
        <w:t>u</w:t>
      </w:r>
      <w:r w:rsidR="00A7698F" w:rsidRPr="00B07A1E">
        <w:t xml:space="preserve"> izvēlētas piecas meža apsaimniekošanas demonstrāciju saimniecības</w:t>
      </w:r>
      <w:r w:rsidR="00BF637D" w:rsidRPr="00B07A1E">
        <w:t>;</w:t>
      </w:r>
    </w:p>
    <w:p w14:paraId="25DEA4E2" w14:textId="03417E19" w:rsidR="00A7698F" w:rsidRPr="00B07A1E" w:rsidRDefault="00A7698F" w:rsidP="000C016A">
      <w:pPr>
        <w:pStyle w:val="paragraph"/>
        <w:numPr>
          <w:ilvl w:val="0"/>
          <w:numId w:val="52"/>
        </w:numPr>
        <w:jc w:val="both"/>
      </w:pPr>
      <w:r w:rsidRPr="00B07A1E">
        <w:t xml:space="preserve">apstiprināti kritēriji dalībai zālāju </w:t>
      </w:r>
      <w:r w:rsidR="00652590" w:rsidRPr="00B07A1E">
        <w:t xml:space="preserve">un mežu </w:t>
      </w:r>
      <w:proofErr w:type="spellStart"/>
      <w:r w:rsidRPr="00B07A1E">
        <w:t>pilotprogrammā</w:t>
      </w:r>
      <w:r w:rsidR="00652590" w:rsidRPr="00B07A1E">
        <w:t>s</w:t>
      </w:r>
      <w:proofErr w:type="spellEnd"/>
      <w:r w:rsidR="00652590" w:rsidRPr="00B07A1E">
        <w:t>;</w:t>
      </w:r>
    </w:p>
    <w:p w14:paraId="7B3FADF8" w14:textId="538408F8" w:rsidR="00A7698F" w:rsidRPr="00B07A1E" w:rsidRDefault="00A7698F" w:rsidP="000C016A">
      <w:pPr>
        <w:pStyle w:val="paragraph"/>
        <w:numPr>
          <w:ilvl w:val="0"/>
          <w:numId w:val="52"/>
        </w:numPr>
        <w:jc w:val="both"/>
      </w:pPr>
      <w:r w:rsidRPr="00B07A1E">
        <w:t xml:space="preserve">notika pieteikšanās dalībai </w:t>
      </w:r>
      <w:proofErr w:type="spellStart"/>
      <w:r w:rsidRPr="00B07A1E">
        <w:t>pilotprogrammā</w:t>
      </w:r>
      <w:proofErr w:type="spellEnd"/>
      <w:r w:rsidRPr="00B07A1E">
        <w:t xml:space="preserve"> “Ziedu pļavas”, saņemti pieteikumi par zālājiem 2496</w:t>
      </w:r>
      <w:r w:rsidR="00DF0A23" w:rsidRPr="00B07A1E">
        <w:t xml:space="preserve"> </w:t>
      </w:r>
      <w:r w:rsidRPr="00B07A1E">
        <w:t>ha platīb</w:t>
      </w:r>
      <w:r w:rsidR="00DF0A23" w:rsidRPr="00B07A1E">
        <w:t>ā</w:t>
      </w:r>
      <w:r w:rsidR="006943DE" w:rsidRPr="00B07A1E">
        <w:t>;</w:t>
      </w:r>
    </w:p>
    <w:p w14:paraId="550201A6" w14:textId="0B58F1DB" w:rsidR="00A7698F" w:rsidRPr="00B07A1E" w:rsidRDefault="00A7698F" w:rsidP="000C016A">
      <w:pPr>
        <w:pStyle w:val="paragraph"/>
        <w:numPr>
          <w:ilvl w:val="0"/>
          <w:numId w:val="52"/>
        </w:numPr>
        <w:jc w:val="both"/>
      </w:pPr>
      <w:r w:rsidRPr="00B07A1E">
        <w:t xml:space="preserve">notika pieteikšanās dalībai </w:t>
      </w:r>
      <w:proofErr w:type="spellStart"/>
      <w:r w:rsidRPr="00B07A1E">
        <w:t>pilotprogrammā</w:t>
      </w:r>
      <w:proofErr w:type="spellEnd"/>
      <w:r w:rsidRPr="00B07A1E">
        <w:t xml:space="preserve"> “Dzīvais mežs”, saņemti pieteikumi par mežiem 720</w:t>
      </w:r>
      <w:r w:rsidR="006B3A53" w:rsidRPr="00B07A1E">
        <w:t xml:space="preserve"> </w:t>
      </w:r>
      <w:r w:rsidRPr="00B07A1E">
        <w:t>ha platībā</w:t>
      </w:r>
      <w:r w:rsidR="006943DE" w:rsidRPr="00B07A1E">
        <w:t>;</w:t>
      </w:r>
    </w:p>
    <w:p w14:paraId="49060F33" w14:textId="0EF28AE1" w:rsidR="00A7698F" w:rsidRPr="00B07A1E" w:rsidRDefault="00376F37" w:rsidP="000C016A">
      <w:pPr>
        <w:pStyle w:val="paragraph"/>
        <w:numPr>
          <w:ilvl w:val="0"/>
          <w:numId w:val="52"/>
        </w:numPr>
        <w:jc w:val="both"/>
      </w:pPr>
      <w:r w:rsidRPr="00B07A1E">
        <w:t>i</w:t>
      </w:r>
      <w:r w:rsidR="00A7698F" w:rsidRPr="00B07A1E">
        <w:t>zveidota slēpņu sērija ”</w:t>
      </w:r>
      <w:proofErr w:type="spellStart"/>
      <w:r w:rsidR="00A7698F" w:rsidRPr="00B07A1E">
        <w:t>Geocaching</w:t>
      </w:r>
      <w:proofErr w:type="spellEnd"/>
      <w:r w:rsidR="00A7698F" w:rsidRPr="00B07A1E">
        <w:t xml:space="preserve"> </w:t>
      </w:r>
      <w:proofErr w:type="spellStart"/>
      <w:r w:rsidR="00A7698F" w:rsidRPr="00B07A1E">
        <w:t>for</w:t>
      </w:r>
      <w:proofErr w:type="spellEnd"/>
      <w:r w:rsidR="00A7698F" w:rsidRPr="00B07A1E">
        <w:t xml:space="preserve"> LIFE”, izvietojot 16 slēpņus dažādās projekt</w:t>
      </w:r>
      <w:r w:rsidR="00143EFC" w:rsidRPr="00B07A1E">
        <w:t>a</w:t>
      </w:r>
      <w:r w:rsidR="00A7698F" w:rsidRPr="00B07A1E">
        <w:t xml:space="preserve"> darbības teritorijās Latvijā. Iniciatīva ir daļa no LIFE programmas 30.</w:t>
      </w:r>
      <w:r w:rsidR="006B3A53" w:rsidRPr="00B07A1E">
        <w:t xml:space="preserve"> </w:t>
      </w:r>
      <w:r w:rsidR="00A7698F" w:rsidRPr="00B07A1E">
        <w:t>gadadienas pasākumiem</w:t>
      </w:r>
      <w:r w:rsidR="006943DE" w:rsidRPr="00B07A1E">
        <w:t>;</w:t>
      </w:r>
    </w:p>
    <w:p w14:paraId="088205D3" w14:textId="7A2A4651" w:rsidR="00A7698F" w:rsidRPr="00B07A1E" w:rsidRDefault="00376F37" w:rsidP="000C016A">
      <w:pPr>
        <w:pStyle w:val="paragraph"/>
        <w:numPr>
          <w:ilvl w:val="0"/>
          <w:numId w:val="52"/>
        </w:numPr>
        <w:jc w:val="both"/>
      </w:pPr>
      <w:r w:rsidRPr="00B07A1E">
        <w:t>n</w:t>
      </w:r>
      <w:r w:rsidR="00A7698F" w:rsidRPr="00B07A1E">
        <w:t>oorganizētas talkas: zāļu purva talka pie Kaņiera ezera, krokainās rozes ravēšanas talka</w:t>
      </w:r>
      <w:r w:rsidR="00D6734D" w:rsidRPr="00B07A1E">
        <w:t>s</w:t>
      </w:r>
      <w:r w:rsidR="00A7698F" w:rsidRPr="00B07A1E">
        <w:t xml:space="preserve"> Ķemeru Nacionālajā parkā, LIFE projektu jubilejas talka – </w:t>
      </w:r>
      <w:proofErr w:type="spellStart"/>
      <w:r w:rsidR="00A7698F" w:rsidRPr="00B07A1E">
        <w:t>invazīvās</w:t>
      </w:r>
      <w:proofErr w:type="spellEnd"/>
      <w:r w:rsidR="00A7698F" w:rsidRPr="00B07A1E">
        <w:t xml:space="preserve"> puķu spriganes ravēšana </w:t>
      </w:r>
      <w:r w:rsidR="00143EFC" w:rsidRPr="00B07A1E">
        <w:t>DL</w:t>
      </w:r>
      <w:r w:rsidR="00A7698F" w:rsidRPr="00B07A1E">
        <w:t xml:space="preserve"> “Raunas Staburags”</w:t>
      </w:r>
      <w:r w:rsidR="00143EFC" w:rsidRPr="00B07A1E">
        <w:t xml:space="preserve">, </w:t>
      </w:r>
      <w:proofErr w:type="spellStart"/>
      <w:r w:rsidR="00A7698F" w:rsidRPr="00B07A1E">
        <w:t>Tatārijas</w:t>
      </w:r>
      <w:proofErr w:type="spellEnd"/>
      <w:r w:rsidR="00A7698F" w:rsidRPr="00B07A1E">
        <w:t xml:space="preserve"> salāta izplatīšanās ierobežošana </w:t>
      </w:r>
      <w:proofErr w:type="spellStart"/>
      <w:r w:rsidR="00A7698F" w:rsidRPr="00B07A1E">
        <w:t>Kalngalē</w:t>
      </w:r>
      <w:proofErr w:type="spellEnd"/>
      <w:r w:rsidR="00143EFC" w:rsidRPr="00B07A1E">
        <w:t xml:space="preserve">, </w:t>
      </w:r>
      <w:proofErr w:type="spellStart"/>
      <w:r w:rsidR="00A7698F" w:rsidRPr="00B07A1E">
        <w:t>invazīvo</w:t>
      </w:r>
      <w:proofErr w:type="spellEnd"/>
      <w:r w:rsidR="00A7698F" w:rsidRPr="00B07A1E">
        <w:t xml:space="preserve"> augu ravēšanas talka Krustkalnu dabas rezervātā, Kanādas zeltgalvītes un </w:t>
      </w:r>
      <w:proofErr w:type="spellStart"/>
      <w:r w:rsidR="00A7698F" w:rsidRPr="00B07A1E">
        <w:t>ošlapu</w:t>
      </w:r>
      <w:proofErr w:type="spellEnd"/>
      <w:r w:rsidR="00A7698F" w:rsidRPr="00B07A1E">
        <w:t xml:space="preserve"> kļavas izskaušanas metožu demonstrācija Kuldīgā, zāļu purva talka pie Kaņiera </w:t>
      </w:r>
      <w:r w:rsidR="00143EFC" w:rsidRPr="00B07A1E">
        <w:t>ezera Ķemeru Nacionālajā parkā</w:t>
      </w:r>
      <w:r w:rsidR="00A7698F" w:rsidRPr="00B07A1E">
        <w:t xml:space="preserve">, </w:t>
      </w:r>
      <w:proofErr w:type="spellStart"/>
      <w:r w:rsidR="00A7698F" w:rsidRPr="00B07A1E">
        <w:t>Narūtas</w:t>
      </w:r>
      <w:proofErr w:type="spellEnd"/>
      <w:r w:rsidR="00A7698F" w:rsidRPr="00B07A1E">
        <w:t xml:space="preserve"> upes straujteces posma atjaunošana Rāznas </w:t>
      </w:r>
      <w:r w:rsidR="00A7698F" w:rsidRPr="00B07A1E">
        <w:lastRenderedPageBreak/>
        <w:t xml:space="preserve">Nacionālajā parkā, talkas </w:t>
      </w:r>
      <w:r w:rsidR="00D6734D" w:rsidRPr="00B07A1E">
        <w:t xml:space="preserve">Ķemeru Nacionālajā parkā </w:t>
      </w:r>
      <w:r w:rsidR="00A7698F" w:rsidRPr="00B07A1E">
        <w:t xml:space="preserve">(siena talka, koku marķēšana purvā, žogu nomaiņa </w:t>
      </w:r>
      <w:r w:rsidR="004A6DA9" w:rsidRPr="00B07A1E">
        <w:t>un</w:t>
      </w:r>
      <w:r w:rsidR="00A7698F" w:rsidRPr="00B07A1E">
        <w:t xml:space="preserve"> dabisko zālāju atjaunošanas talka Dundur</w:t>
      </w:r>
      <w:r w:rsidR="004A6DA9" w:rsidRPr="00B07A1E">
        <w:t xml:space="preserve">u </w:t>
      </w:r>
      <w:r w:rsidR="00A7698F" w:rsidRPr="00B07A1E">
        <w:t>pļavās</w:t>
      </w:r>
      <w:r w:rsidR="004A6DA9" w:rsidRPr="00B07A1E">
        <w:t>)</w:t>
      </w:r>
      <w:r w:rsidR="006943DE" w:rsidRPr="00B07A1E">
        <w:t>;</w:t>
      </w:r>
    </w:p>
    <w:p w14:paraId="7F263183" w14:textId="05A74099" w:rsidR="00A7698F" w:rsidRPr="00B07A1E" w:rsidRDefault="00376F37" w:rsidP="000C016A">
      <w:pPr>
        <w:pStyle w:val="paragraph"/>
        <w:numPr>
          <w:ilvl w:val="0"/>
          <w:numId w:val="52"/>
        </w:numPr>
        <w:jc w:val="both"/>
      </w:pPr>
      <w:r w:rsidRPr="00B07A1E">
        <w:t>d</w:t>
      </w:r>
      <w:r w:rsidR="00A7698F" w:rsidRPr="00B07A1E">
        <w:t>alība ar ziņojumiem starptautiskās konferencēs: 1) Starptautiskā zinātniskā konference “SABIEDRĪBA. TEHNOLOĢIJAS. RISINĀJUMI”; 2) Latvijas Universitātes 80.</w:t>
      </w:r>
      <w:r w:rsidR="00CA0252" w:rsidRPr="00B07A1E">
        <w:t> </w:t>
      </w:r>
      <w:r w:rsidR="00A7698F" w:rsidRPr="00B07A1E">
        <w:t>starptautiskās zinātniskās konferences apakšsekcija “Dabisko zālāju saglabāšana Latvijā: sociāli-ekoloģiskā perspektīva”; 3) 11. starptautiskā susuru konference</w:t>
      </w:r>
      <w:r w:rsidR="00CA0252" w:rsidRPr="00B07A1E">
        <w:t xml:space="preserve">; </w:t>
      </w:r>
      <w:r w:rsidR="00A7698F" w:rsidRPr="00B07A1E">
        <w:t>4) starptautisks kongress ECCB 2022</w:t>
      </w:r>
      <w:r w:rsidR="0065130F" w:rsidRPr="00B07A1E">
        <w:t xml:space="preserve"> </w:t>
      </w:r>
      <w:r w:rsidR="00A7698F" w:rsidRPr="00B07A1E">
        <w:t>(</w:t>
      </w:r>
      <w:proofErr w:type="spellStart"/>
      <w:r w:rsidR="00A7698F" w:rsidRPr="00B07A1E">
        <w:t>Society</w:t>
      </w:r>
      <w:proofErr w:type="spellEnd"/>
      <w:r w:rsidR="00A7698F" w:rsidRPr="00B07A1E">
        <w:t xml:space="preserve"> </w:t>
      </w:r>
      <w:proofErr w:type="spellStart"/>
      <w:r w:rsidR="00A7698F" w:rsidRPr="00B07A1E">
        <w:t>for</w:t>
      </w:r>
      <w:proofErr w:type="spellEnd"/>
      <w:r w:rsidR="00A7698F" w:rsidRPr="00B07A1E">
        <w:t xml:space="preserve"> </w:t>
      </w:r>
      <w:proofErr w:type="spellStart"/>
      <w:r w:rsidR="00A7698F" w:rsidRPr="00B07A1E">
        <w:t>Conservation</w:t>
      </w:r>
      <w:proofErr w:type="spellEnd"/>
      <w:r w:rsidR="00A7698F" w:rsidRPr="00B07A1E">
        <w:t xml:space="preserve"> </w:t>
      </w:r>
      <w:proofErr w:type="spellStart"/>
      <w:r w:rsidR="00A7698F" w:rsidRPr="00B07A1E">
        <w:t>Biology</w:t>
      </w:r>
      <w:proofErr w:type="spellEnd"/>
      <w:r w:rsidR="00A7698F" w:rsidRPr="00B07A1E">
        <w:t>); 5) 11.</w:t>
      </w:r>
      <w:r w:rsidR="00CA0252" w:rsidRPr="00B07A1E">
        <w:t> </w:t>
      </w:r>
      <w:r w:rsidR="00A7698F" w:rsidRPr="00B07A1E">
        <w:t xml:space="preserve">starptautiskā konference par apmeklētāju vadību un monitoringu rekreācijas un aizsargājamās teritorijās; 6) </w:t>
      </w:r>
      <w:proofErr w:type="spellStart"/>
      <w:r w:rsidR="00A7698F" w:rsidRPr="00B07A1E">
        <w:t>Invazīvo</w:t>
      </w:r>
      <w:proofErr w:type="spellEnd"/>
      <w:r w:rsidR="00A7698F" w:rsidRPr="00B07A1E">
        <w:t xml:space="preserve"> sugu sesija ICBR 2022 ietvaros (11. Starptautiskā bioloģiskās daudzveidības pētījumu konference, DU). Tāpat organizēti vairāki pieredzes apmaiņas pasākumi, dalība semināros un konferencēs</w:t>
      </w:r>
      <w:r w:rsidR="006943DE" w:rsidRPr="00B07A1E">
        <w:t>;</w:t>
      </w:r>
    </w:p>
    <w:p w14:paraId="4CD9BA48" w14:textId="77777777" w:rsidR="00CE751D" w:rsidRPr="00B07A1E" w:rsidRDefault="00CE751D" w:rsidP="000C016A">
      <w:pPr>
        <w:pStyle w:val="paragraph"/>
        <w:numPr>
          <w:ilvl w:val="0"/>
          <w:numId w:val="52"/>
        </w:numPr>
        <w:jc w:val="both"/>
      </w:pPr>
      <w:r w:rsidRPr="00B07A1E">
        <w:t>organizēta lekcija “ES Biotopu direktīvai 30: aktualitātes ES Tiesas spriedumos”;</w:t>
      </w:r>
    </w:p>
    <w:p w14:paraId="4154A960" w14:textId="77777777" w:rsidR="00CE751D" w:rsidRPr="00B07A1E" w:rsidRDefault="00CE751D" w:rsidP="000C016A">
      <w:pPr>
        <w:pStyle w:val="paragraph"/>
        <w:numPr>
          <w:ilvl w:val="0"/>
          <w:numId w:val="52"/>
        </w:numPr>
        <w:jc w:val="both"/>
      </w:pPr>
      <w:r w:rsidRPr="00B07A1E">
        <w:t xml:space="preserve">sadarbībā ar projektu </w:t>
      </w:r>
      <w:proofErr w:type="spellStart"/>
      <w:r w:rsidRPr="00B07A1E">
        <w:t>GrassLIFE</w:t>
      </w:r>
      <w:proofErr w:type="spellEnd"/>
      <w:r w:rsidRPr="00B07A1E">
        <w:t xml:space="preserve"> organizēts seminārs zālāju ekspertiem “Zālāju biotopu ekoloģiskā atjaunošana: metodes un to efektivitātes monitorings”;</w:t>
      </w:r>
    </w:p>
    <w:p w14:paraId="6223E9F0" w14:textId="4DC14757" w:rsidR="00A7698F" w:rsidRPr="00B07A1E" w:rsidRDefault="00376F37" w:rsidP="000C016A">
      <w:pPr>
        <w:pStyle w:val="paragraph"/>
        <w:numPr>
          <w:ilvl w:val="0"/>
          <w:numId w:val="52"/>
        </w:numPr>
        <w:jc w:val="both"/>
      </w:pPr>
      <w:r w:rsidRPr="00B07A1E">
        <w:t>a</w:t>
      </w:r>
      <w:r w:rsidR="00A7698F" w:rsidRPr="00B07A1E">
        <w:t xml:space="preserve">tklāta Latvijā pirmā </w:t>
      </w:r>
      <w:r w:rsidR="00F55BEB" w:rsidRPr="00B07A1E">
        <w:t>M</w:t>
      </w:r>
      <w:r w:rsidR="00A7698F" w:rsidRPr="00B07A1E">
        <w:t>obilā dabas klas</w:t>
      </w:r>
      <w:r w:rsidR="00CE751D" w:rsidRPr="00B07A1E">
        <w:t>e</w:t>
      </w:r>
      <w:r w:rsidR="00A7698F" w:rsidRPr="00B07A1E">
        <w:t xml:space="preserve"> </w:t>
      </w:r>
      <w:r w:rsidR="00F55BEB" w:rsidRPr="00B07A1E">
        <w:t>–</w:t>
      </w:r>
      <w:r w:rsidR="00A7698F" w:rsidRPr="00B07A1E">
        <w:t xml:space="preserve"> </w:t>
      </w:r>
      <w:r w:rsidR="00F55BEB" w:rsidRPr="00B07A1E">
        <w:t>mikroautobuss,</w:t>
      </w:r>
      <w:r w:rsidR="00F55BEB" w:rsidRPr="00B07A1E">
        <w:rPr>
          <w:i/>
          <w:iCs/>
        </w:rPr>
        <w:t xml:space="preserve"> </w:t>
      </w:r>
      <w:r w:rsidR="00F55BEB" w:rsidRPr="00B07A1E">
        <w:t>kas papildināts ar izglītojošām aktivitātēm dalībai publiskos pasākumos</w:t>
      </w:r>
      <w:r w:rsidR="006943DE" w:rsidRPr="00B07A1E">
        <w:t>;</w:t>
      </w:r>
    </w:p>
    <w:p w14:paraId="286A7E24" w14:textId="0D593DD1" w:rsidR="00A7698F" w:rsidRPr="00B07A1E" w:rsidRDefault="0B88C71F" w:rsidP="000C016A">
      <w:pPr>
        <w:pStyle w:val="paragraph"/>
        <w:numPr>
          <w:ilvl w:val="0"/>
          <w:numId w:val="52"/>
        </w:numPr>
        <w:jc w:val="both"/>
      </w:pPr>
      <w:r w:rsidRPr="00B07A1E">
        <w:t>ī</w:t>
      </w:r>
      <w:r w:rsidR="21138346" w:rsidRPr="00B07A1E">
        <w:t>stenota regulāra komunikācija par projekta tēmām medijos (209 publikācijas), kā arī sociālajos tīklos (</w:t>
      </w:r>
      <w:proofErr w:type="spellStart"/>
      <w:r w:rsidR="21138346" w:rsidRPr="00B07A1E">
        <w:t>F</w:t>
      </w:r>
      <w:r w:rsidR="291C798F" w:rsidRPr="00B07A1E">
        <w:t>acebook</w:t>
      </w:r>
      <w:proofErr w:type="spellEnd"/>
      <w:r w:rsidR="21138346" w:rsidRPr="00B07A1E">
        <w:t xml:space="preserve">, </w:t>
      </w:r>
      <w:proofErr w:type="spellStart"/>
      <w:r w:rsidR="21138346" w:rsidRPr="00B07A1E">
        <w:t>Instagram</w:t>
      </w:r>
      <w:proofErr w:type="spellEnd"/>
      <w:r w:rsidR="21138346" w:rsidRPr="00B07A1E">
        <w:t xml:space="preserve">, </w:t>
      </w:r>
      <w:proofErr w:type="spellStart"/>
      <w:r w:rsidR="21138346" w:rsidRPr="00B07A1E">
        <w:t>Youtube</w:t>
      </w:r>
      <w:proofErr w:type="spellEnd"/>
      <w:r w:rsidR="21138346" w:rsidRPr="00B07A1E">
        <w:t>).</w:t>
      </w:r>
    </w:p>
    <w:p w14:paraId="4C5FD0A7" w14:textId="02236760" w:rsidR="00A7698F" w:rsidRPr="00B07A1E" w:rsidRDefault="68A71288" w:rsidP="00B4180D">
      <w:pPr>
        <w:pStyle w:val="paragraph"/>
        <w:jc w:val="both"/>
        <w:rPr>
          <w:b/>
          <w:bCs/>
        </w:rPr>
      </w:pPr>
      <w:r w:rsidRPr="00B07A1E">
        <w:rPr>
          <w:b/>
          <w:bCs/>
        </w:rPr>
        <w:t>4) EK Vides un klimata pasākumu programmas LIFE projekt</w:t>
      </w:r>
      <w:r w:rsidR="6788F50A" w:rsidRPr="00B07A1E">
        <w:rPr>
          <w:b/>
          <w:bCs/>
        </w:rPr>
        <w:t>s</w:t>
      </w:r>
      <w:r w:rsidRPr="00B07A1E">
        <w:rPr>
          <w:b/>
          <w:bCs/>
        </w:rPr>
        <w:t xml:space="preserve"> Nr.LIFE19 NAT/LV/000973 “Jūras aizsargājamo biotopu izpēte un nepieciešamā aizsardzības stāvokļa noteikšana Latvijas ekskluzīvajā ekonomiskajā zonā” (LIFE19 NAT/LV/000973 - LIFE REEF):</w:t>
      </w:r>
    </w:p>
    <w:p w14:paraId="79CAA9F5" w14:textId="77777777" w:rsidR="00A7698F" w:rsidRPr="00B07A1E" w:rsidRDefault="00A7698F" w:rsidP="00B4180D">
      <w:pPr>
        <w:pStyle w:val="paragraph"/>
        <w:jc w:val="both"/>
      </w:pPr>
      <w:r w:rsidRPr="00B07A1E">
        <w:t>Projekta galvenais mērķis ir jūras biotopu un sugu izpēte un visaptverošas aizsardzības sistēmas izveide aizsargājamām jūras teritorijām Latvijas ekskluzīvajā ekonomiskajā zonā.</w:t>
      </w:r>
    </w:p>
    <w:p w14:paraId="610A90E6" w14:textId="4876586B" w:rsidR="21138346" w:rsidRPr="00B07A1E" w:rsidRDefault="21138346" w:rsidP="58DD45F0">
      <w:pPr>
        <w:pStyle w:val="paragraph"/>
        <w:jc w:val="both"/>
      </w:pPr>
      <w:r w:rsidRPr="00B07A1E">
        <w:t xml:space="preserve">Projekta ietvaros tiek realizēta </w:t>
      </w:r>
      <w:r w:rsidR="00BA1999" w:rsidRPr="00B07A1E">
        <w:t>ES</w:t>
      </w:r>
      <w:r w:rsidRPr="00B07A1E">
        <w:t xml:space="preserve"> nozīmes aizsargājamo jūras biotopu Smilts sēkļi jūrā </w:t>
      </w:r>
      <w:r w:rsidR="00BA1999" w:rsidRPr="00B07A1E">
        <w:t xml:space="preserve">(1110) </w:t>
      </w:r>
      <w:r w:rsidRPr="00B07A1E">
        <w:t xml:space="preserve">un  Akmeņu sēkļi jūrā </w:t>
      </w:r>
      <w:r w:rsidR="00BA1999" w:rsidRPr="00B07A1E">
        <w:t xml:space="preserve">(1170) </w:t>
      </w:r>
      <w:r w:rsidRPr="00B07A1E">
        <w:t>kartēšana un izpēte aptuveni 4116 km</w:t>
      </w:r>
      <w:r w:rsidR="2573D04B" w:rsidRPr="00B07A1E">
        <w:t>²</w:t>
      </w:r>
      <w:r w:rsidRPr="00B07A1E">
        <w:t xml:space="preserve"> plašā Baltijas jūras akvatorijā, kā rezultātā plānots veicināt šo biotopu un to apdzīvojošo sugu ilgtspējīgu pastāvēšanu un apsaimniekošanu</w:t>
      </w:r>
      <w:r w:rsidR="00060C03" w:rsidRPr="00B07A1E">
        <w:t>, kas</w:t>
      </w:r>
      <w:r w:rsidRPr="00B07A1E">
        <w:t xml:space="preserve"> vienlaikus veicinās </w:t>
      </w:r>
      <w:r w:rsidR="00060C03" w:rsidRPr="00B07A1E">
        <w:t>gan</w:t>
      </w:r>
      <w:r w:rsidRPr="00B07A1E">
        <w:t xml:space="preserve"> zivju populāciju, gan putnu dzīvotņu uzlabošanos.</w:t>
      </w:r>
    </w:p>
    <w:p w14:paraId="5CD37EA3" w14:textId="30C77301" w:rsidR="00A7698F" w:rsidRPr="00B07A1E" w:rsidRDefault="21138346" w:rsidP="000F6890">
      <w:pPr>
        <w:pStyle w:val="paragraph"/>
        <w:jc w:val="both"/>
      </w:pPr>
      <w:r w:rsidRPr="00B07A1E">
        <w:t>Pārskata gadā sekmīgi noritējusi projekta aktivitāšu īstenošana atbilstoši laika grafikam:</w:t>
      </w:r>
    </w:p>
    <w:p w14:paraId="38AE0FAD" w14:textId="77777777" w:rsidR="00A7698F" w:rsidRPr="00B07A1E" w:rsidRDefault="00A7698F" w:rsidP="000C016A">
      <w:pPr>
        <w:pStyle w:val="paragraph"/>
        <w:numPr>
          <w:ilvl w:val="0"/>
          <w:numId w:val="53"/>
        </w:numPr>
        <w:jc w:val="both"/>
      </w:pPr>
      <w:r w:rsidRPr="00B07A1E">
        <w:t xml:space="preserve">organizēts potenciālo aizsargājamo jūras teritoriju nosaukumu konkurss - konkursa rezultātā izvēlēti trīs potenciālo teritoriju nosaukumi – </w:t>
      </w:r>
      <w:proofErr w:type="spellStart"/>
      <w:r w:rsidRPr="00B07A1E">
        <w:t>Zēģelnieku</w:t>
      </w:r>
      <w:proofErr w:type="spellEnd"/>
      <w:r w:rsidRPr="00B07A1E">
        <w:t xml:space="preserve"> sēkļi, Alku sēklis un Papes </w:t>
      </w:r>
      <w:proofErr w:type="spellStart"/>
      <w:r w:rsidRPr="00B07A1E">
        <w:t>kalva</w:t>
      </w:r>
      <w:proofErr w:type="spellEnd"/>
      <w:r w:rsidRPr="00B07A1E">
        <w:t>;</w:t>
      </w:r>
    </w:p>
    <w:p w14:paraId="089C3F3C" w14:textId="4EA6CF59" w:rsidR="00A7698F" w:rsidRPr="00B07A1E" w:rsidRDefault="00A7698F" w:rsidP="000C016A">
      <w:pPr>
        <w:pStyle w:val="paragraph"/>
        <w:numPr>
          <w:ilvl w:val="0"/>
          <w:numId w:val="53"/>
        </w:numPr>
        <w:jc w:val="both"/>
      </w:pPr>
      <w:r w:rsidRPr="00B07A1E">
        <w:t xml:space="preserve">noorganizētas </w:t>
      </w:r>
      <w:proofErr w:type="spellStart"/>
      <w:r w:rsidRPr="00B07A1E">
        <w:t>aviouzskaišu</w:t>
      </w:r>
      <w:proofErr w:type="spellEnd"/>
      <w:r w:rsidRPr="00B07A1E">
        <w:t xml:space="preserve"> apmācības lauka apstākļos, apmācīti trīs jauni uzskaišu veicēji;</w:t>
      </w:r>
    </w:p>
    <w:p w14:paraId="6D329D09" w14:textId="77777777" w:rsidR="00A7698F" w:rsidRPr="00B07A1E" w:rsidRDefault="00A7698F" w:rsidP="000C016A">
      <w:pPr>
        <w:pStyle w:val="paragraph"/>
        <w:numPr>
          <w:ilvl w:val="0"/>
          <w:numId w:val="53"/>
        </w:numPr>
        <w:jc w:val="both"/>
      </w:pPr>
      <w:r w:rsidRPr="00B07A1E">
        <w:t xml:space="preserve">veikta pirmā </w:t>
      </w:r>
      <w:proofErr w:type="spellStart"/>
      <w:r w:rsidRPr="00B07A1E">
        <w:t>vasarojošo</w:t>
      </w:r>
      <w:proofErr w:type="spellEnd"/>
      <w:r w:rsidRPr="00B07A1E">
        <w:t xml:space="preserve"> ūdensputnu </w:t>
      </w:r>
      <w:proofErr w:type="spellStart"/>
      <w:r w:rsidRPr="00B07A1E">
        <w:t>aviouzskaite</w:t>
      </w:r>
      <w:proofErr w:type="spellEnd"/>
      <w:r w:rsidRPr="00B07A1E">
        <w:t xml:space="preserve"> visās projekta </w:t>
      </w:r>
      <w:proofErr w:type="spellStart"/>
      <w:r w:rsidRPr="00B07A1E">
        <w:t>pilotteritorijās</w:t>
      </w:r>
      <w:proofErr w:type="spellEnd"/>
      <w:r w:rsidRPr="00B07A1E">
        <w:t>;</w:t>
      </w:r>
    </w:p>
    <w:p w14:paraId="49BF63F8" w14:textId="034DC6B6" w:rsidR="00A7698F" w:rsidRPr="00B07A1E" w:rsidRDefault="00A7698F" w:rsidP="000C016A">
      <w:pPr>
        <w:pStyle w:val="paragraph"/>
        <w:numPr>
          <w:ilvl w:val="0"/>
          <w:numId w:val="53"/>
        </w:numPr>
        <w:jc w:val="both"/>
      </w:pPr>
      <w:r w:rsidRPr="00B07A1E">
        <w:t xml:space="preserve">noslēgts līgums ar Klaipēdas Universitāti par virsmas nogulumu akustiskās kartēšanas pētījumiem ar </w:t>
      </w:r>
      <w:proofErr w:type="spellStart"/>
      <w:r w:rsidRPr="00B07A1E">
        <w:t>daudzstaru</w:t>
      </w:r>
      <w:proofErr w:type="spellEnd"/>
      <w:r w:rsidRPr="00B07A1E">
        <w:t xml:space="preserve"> atbalss un sānu skanēšanas lokatoru Baltijas jūrā - virsmas nogulumu </w:t>
      </w:r>
      <w:r w:rsidR="0065560F" w:rsidRPr="00B07A1E">
        <w:t>akustiskā</w:t>
      </w:r>
      <w:r w:rsidRPr="00B07A1E">
        <w:t xml:space="preserve"> kartēšana </w:t>
      </w:r>
      <w:r w:rsidR="0065560F" w:rsidRPr="00B07A1E">
        <w:t>sekmīgi</w:t>
      </w:r>
      <w:r w:rsidRPr="00B07A1E">
        <w:t xml:space="preserve"> pabeigta;</w:t>
      </w:r>
    </w:p>
    <w:p w14:paraId="4E6B0B1E" w14:textId="77777777" w:rsidR="00A7698F" w:rsidRPr="00B07A1E" w:rsidRDefault="00A7698F" w:rsidP="000C016A">
      <w:pPr>
        <w:pStyle w:val="paragraph"/>
        <w:numPr>
          <w:ilvl w:val="0"/>
          <w:numId w:val="53"/>
        </w:numPr>
        <w:jc w:val="both"/>
      </w:pPr>
      <w:r w:rsidRPr="00B07A1E">
        <w:t xml:space="preserve">ar projekta līdzfinansējumu uzstādītas norobežojošas sētiņas un izstrādātas informācijas zīmes putnu ligzdošanas vietu aizsardzībai Irbes un </w:t>
      </w:r>
      <w:proofErr w:type="spellStart"/>
      <w:r w:rsidRPr="00B07A1E">
        <w:t>Ķikana</w:t>
      </w:r>
      <w:proofErr w:type="spellEnd"/>
      <w:r w:rsidRPr="00B07A1E">
        <w:t xml:space="preserve"> grīvās;</w:t>
      </w:r>
    </w:p>
    <w:p w14:paraId="7B96588F" w14:textId="3455B641" w:rsidR="00A7698F" w:rsidRPr="00B07A1E" w:rsidRDefault="00A7698F" w:rsidP="000C016A">
      <w:pPr>
        <w:pStyle w:val="paragraph"/>
        <w:numPr>
          <w:ilvl w:val="0"/>
          <w:numId w:val="53"/>
        </w:numPr>
        <w:jc w:val="both"/>
      </w:pPr>
      <w:r w:rsidRPr="00B07A1E">
        <w:t xml:space="preserve">organizētas un vadītas </w:t>
      </w:r>
      <w:r w:rsidR="00331E52" w:rsidRPr="00B07A1E">
        <w:t>četras</w:t>
      </w:r>
      <w:r w:rsidRPr="00B07A1E">
        <w:t xml:space="preserve"> dabas aizsardzības plāna </w:t>
      </w:r>
      <w:r w:rsidR="00844B6F" w:rsidRPr="00B07A1E">
        <w:t xml:space="preserve">jūras </w:t>
      </w:r>
      <w:r w:rsidR="00F52F9A" w:rsidRPr="00B07A1E">
        <w:t xml:space="preserve">aizsargājamām </w:t>
      </w:r>
      <w:r w:rsidR="00844B6F" w:rsidRPr="00B07A1E">
        <w:t xml:space="preserve">teritorijām </w:t>
      </w:r>
      <w:r w:rsidRPr="00B07A1E">
        <w:t xml:space="preserve">uzsākšanas sanāksmes un </w:t>
      </w:r>
      <w:r w:rsidR="00331E52" w:rsidRPr="00B07A1E">
        <w:t>divas</w:t>
      </w:r>
      <w:r w:rsidRPr="00B07A1E">
        <w:t xml:space="preserve"> dabas aizsardzības plāna satura izstrādes sanāksmes;</w:t>
      </w:r>
    </w:p>
    <w:p w14:paraId="41AF8624" w14:textId="1FF8D1BF" w:rsidR="00A7698F" w:rsidRPr="00B07A1E" w:rsidRDefault="00A7698F" w:rsidP="000C016A">
      <w:pPr>
        <w:pStyle w:val="paragraph"/>
        <w:numPr>
          <w:ilvl w:val="0"/>
          <w:numId w:val="53"/>
        </w:numPr>
        <w:jc w:val="both"/>
      </w:pPr>
      <w:r w:rsidRPr="00B07A1E">
        <w:t>turpinās darbs pie dabas aizsardzības plāna satura izstrādes</w:t>
      </w:r>
      <w:r w:rsidR="00BC3763" w:rsidRPr="00B07A1E">
        <w:t>;</w:t>
      </w:r>
    </w:p>
    <w:p w14:paraId="48AEA5F3" w14:textId="1094FE19" w:rsidR="00A7698F" w:rsidRPr="00B07A1E" w:rsidRDefault="00A7698F" w:rsidP="000C016A">
      <w:pPr>
        <w:pStyle w:val="paragraph"/>
        <w:numPr>
          <w:ilvl w:val="0"/>
          <w:numId w:val="53"/>
        </w:numPr>
        <w:jc w:val="both"/>
      </w:pPr>
      <w:r w:rsidRPr="00B07A1E">
        <w:lastRenderedPageBreak/>
        <w:t xml:space="preserve">veikta </w:t>
      </w:r>
      <w:proofErr w:type="spellStart"/>
      <w:r w:rsidRPr="00B07A1E">
        <w:t>vasarojošo</w:t>
      </w:r>
      <w:proofErr w:type="spellEnd"/>
      <w:r w:rsidRPr="00B07A1E">
        <w:t xml:space="preserve"> jūras putnu </w:t>
      </w:r>
      <w:proofErr w:type="spellStart"/>
      <w:r w:rsidRPr="00B07A1E">
        <w:t>priekšizpēte</w:t>
      </w:r>
      <w:proofErr w:type="spellEnd"/>
      <w:r w:rsidRPr="00B07A1E">
        <w:t xml:space="preserve"> esošajās jūras aizsargājamās teritorijās un </w:t>
      </w:r>
      <w:r w:rsidR="00116622" w:rsidRPr="00B07A1E">
        <w:t>piecu</w:t>
      </w:r>
      <w:r w:rsidRPr="00B07A1E">
        <w:t xml:space="preserve"> k</w:t>
      </w:r>
      <w:r w:rsidR="00116622" w:rsidRPr="00B07A1E">
        <w:t>ilometru rādiusā</w:t>
      </w:r>
      <w:r w:rsidRPr="00B07A1E">
        <w:t xml:space="preserve"> ap tām (krasta līnijā);</w:t>
      </w:r>
    </w:p>
    <w:p w14:paraId="6F212B26" w14:textId="759D017C" w:rsidR="00A7698F" w:rsidRPr="00B07A1E" w:rsidRDefault="00E47E1C" w:rsidP="000C016A">
      <w:pPr>
        <w:pStyle w:val="paragraph"/>
        <w:numPr>
          <w:ilvl w:val="0"/>
          <w:numId w:val="53"/>
        </w:numPr>
        <w:jc w:val="both"/>
      </w:pPr>
      <w:r w:rsidRPr="00B07A1E">
        <w:t>no</w:t>
      </w:r>
      <w:r w:rsidR="00A7698F" w:rsidRPr="00B07A1E">
        <w:t xml:space="preserve">organizēts “Zinātnieku nakts 2022” pasākums sadarbībā ar Latvijas </w:t>
      </w:r>
      <w:proofErr w:type="spellStart"/>
      <w:r w:rsidR="00A7698F" w:rsidRPr="00B07A1E">
        <w:t>Hidroekoloģijas</w:t>
      </w:r>
      <w:proofErr w:type="spellEnd"/>
      <w:r w:rsidR="00A7698F" w:rsidRPr="00B07A1E">
        <w:t xml:space="preserve"> institūtu</w:t>
      </w:r>
      <w:r w:rsidR="001E1555" w:rsidRPr="00B07A1E">
        <w:t>;</w:t>
      </w:r>
    </w:p>
    <w:p w14:paraId="668142C5" w14:textId="70F694DE" w:rsidR="00A7698F" w:rsidRPr="00B07A1E" w:rsidRDefault="00A7698F" w:rsidP="000C016A">
      <w:pPr>
        <w:pStyle w:val="paragraph"/>
        <w:numPr>
          <w:ilvl w:val="0"/>
          <w:numId w:val="53"/>
        </w:numPr>
        <w:jc w:val="both"/>
      </w:pPr>
      <w:r w:rsidRPr="00B07A1E">
        <w:t xml:space="preserve">izveidota fotoizstāde “Baltijas dziļjūra” ar 31 </w:t>
      </w:r>
      <w:proofErr w:type="spellStart"/>
      <w:r w:rsidRPr="00B07A1E">
        <w:t>lielizmēra</w:t>
      </w:r>
      <w:proofErr w:type="spellEnd"/>
      <w:r w:rsidRPr="00B07A1E">
        <w:t xml:space="preserve"> fotogrāfiju</w:t>
      </w:r>
      <w:r w:rsidR="004F64CA" w:rsidRPr="00B07A1E">
        <w:t>;</w:t>
      </w:r>
    </w:p>
    <w:p w14:paraId="40ABB780" w14:textId="72A1F01F" w:rsidR="00A7698F" w:rsidRPr="00B07A1E" w:rsidRDefault="00A7698F" w:rsidP="000C016A">
      <w:pPr>
        <w:pStyle w:val="paragraph"/>
        <w:numPr>
          <w:ilvl w:val="0"/>
          <w:numId w:val="53"/>
        </w:numPr>
        <w:jc w:val="both"/>
      </w:pPr>
      <w:r w:rsidRPr="00B07A1E">
        <w:t xml:space="preserve">sagatavotas </w:t>
      </w:r>
      <w:r w:rsidR="00273943" w:rsidRPr="00B07A1E">
        <w:t>astoņas</w:t>
      </w:r>
      <w:r w:rsidRPr="00B07A1E">
        <w:t xml:space="preserve"> īsfilmas par jūras vidi –</w:t>
      </w:r>
      <w:r w:rsidR="00A26CB4" w:rsidRPr="00B07A1E">
        <w:t xml:space="preserve"> </w:t>
      </w:r>
      <w:r w:rsidRPr="00B07A1E">
        <w:t xml:space="preserve"> </w:t>
      </w:r>
      <w:r w:rsidR="00ED5076" w:rsidRPr="00B07A1E">
        <w:t>ES nozīmes aizsargājamiem jūras biotopiem Smilts sēkļi jūrā (1110) un  Akmeņu sēkļi jūrā (1170);</w:t>
      </w:r>
      <w:r w:rsidRPr="00B07A1E">
        <w:t xml:space="preserve"> piekrastes un atklātās jūras zvejniecība; </w:t>
      </w:r>
      <w:proofErr w:type="spellStart"/>
      <w:r w:rsidRPr="00B07A1E">
        <w:t>invazīvās</w:t>
      </w:r>
      <w:proofErr w:type="spellEnd"/>
      <w:r w:rsidRPr="00B07A1E">
        <w:t xml:space="preserve"> sugas jūras vidē; jūras sniegtie ekosistēmu pakalpojumi; Baltijas jūras veidošanās vēsture; jūras putnu daudzveidība; dabas aizsardzības plāns īpaši aizsargājamām dabas teritorijām un tā nozīme dabas daudzveidības saglabāšanā</w:t>
      </w:r>
      <w:r w:rsidR="106B05C7" w:rsidRPr="00B07A1E">
        <w:t xml:space="preserve">. </w:t>
      </w:r>
    </w:p>
    <w:p w14:paraId="4B95A0E4" w14:textId="7E763742" w:rsidR="00A7698F" w:rsidRPr="00B07A1E" w:rsidRDefault="68A71288" w:rsidP="00526073">
      <w:pPr>
        <w:pStyle w:val="paragraph"/>
        <w:jc w:val="both"/>
        <w:rPr>
          <w:b/>
          <w:bCs/>
        </w:rPr>
      </w:pPr>
      <w:r w:rsidRPr="00B07A1E">
        <w:rPr>
          <w:b/>
          <w:bCs/>
        </w:rPr>
        <w:t>5) EK Vides un klimata pasākumu programmas LIFE projekt</w:t>
      </w:r>
      <w:r w:rsidR="7FB8585E" w:rsidRPr="00B07A1E">
        <w:rPr>
          <w:b/>
          <w:bCs/>
        </w:rPr>
        <w:t>s</w:t>
      </w:r>
      <w:r w:rsidRPr="00B07A1E">
        <w:rPr>
          <w:b/>
          <w:bCs/>
        </w:rPr>
        <w:t xml:space="preserve"> Nr.LIFEI9 GIE/LV/OOO857 “Apdraudētas sugas Latvijā: uzlabotas zināšanas un kapacitāte, informācijas aprite un izpratne” LIFEI9 GIE/LV/OOO857 - LIFE FOR SPECIES):</w:t>
      </w:r>
    </w:p>
    <w:p w14:paraId="3596E81F" w14:textId="074B47F3" w:rsidR="00A7698F" w:rsidRPr="00B07A1E" w:rsidRDefault="4314D25A" w:rsidP="16549F66">
      <w:pPr>
        <w:pStyle w:val="paragraph"/>
        <w:jc w:val="both"/>
      </w:pPr>
      <w:r w:rsidRPr="00B07A1E">
        <w:t xml:space="preserve">Projekta mērķis ir uzlabot apdraudēto sugu pārvaldību, ietverot tajā datu kvalitātes un kvantitātes uzlabošanu par sugu sastopamību; jauna apdraudēto sugu saraksta (Sarkanās grāmatas) un  </w:t>
      </w:r>
      <w:r w:rsidR="060A78C4" w:rsidRPr="00B07A1E">
        <w:t xml:space="preserve">īpaši </w:t>
      </w:r>
      <w:r w:rsidRPr="00B07A1E">
        <w:t>aizsargājamo sugu saraksta sastādīšanu, kā arī palielinot ieinteresēto pušu un sabiedrība</w:t>
      </w:r>
      <w:r w:rsidR="374CC90F" w:rsidRPr="00B07A1E">
        <w:t>s</w:t>
      </w:r>
      <w:r w:rsidRPr="00B07A1E">
        <w:t xml:space="preserve"> informētību un aktīvu iesaisti sugu praktiskajā aizsardzībā.</w:t>
      </w:r>
      <w:r w:rsidR="5AAAC6BB" w:rsidRPr="00B07A1E">
        <w:t xml:space="preserve"> </w:t>
      </w:r>
      <w:r w:rsidRPr="00B07A1E">
        <w:t>2022. gad</w:t>
      </w:r>
      <w:r w:rsidR="060A78C4" w:rsidRPr="00B07A1E">
        <w:t xml:space="preserve">ā </w:t>
      </w:r>
      <w:r w:rsidRPr="00B07A1E">
        <w:t xml:space="preserve">sekmīgi noritējusi projekta aktivitāšu īstenošana atbilstoši laika grafikam. </w:t>
      </w:r>
      <w:r w:rsidR="4AF9046C" w:rsidRPr="00B07A1E">
        <w:t>No</w:t>
      </w:r>
      <w:r w:rsidRPr="00B07A1E">
        <w:t xml:space="preserve">organizēti </w:t>
      </w:r>
      <w:r w:rsidR="4AF9046C" w:rsidRPr="00B07A1E">
        <w:t>deviņi</w:t>
      </w:r>
      <w:r w:rsidRPr="00B07A1E">
        <w:t xml:space="preserve"> </w:t>
      </w:r>
      <w:r w:rsidR="4AF9046C" w:rsidRPr="00B07A1E">
        <w:t xml:space="preserve">apmācību semināri </w:t>
      </w:r>
      <w:r w:rsidRPr="00B07A1E">
        <w:t>ekspert</w:t>
      </w:r>
      <w:r w:rsidR="4AF9046C" w:rsidRPr="00B07A1E">
        <w:t>iem</w:t>
      </w:r>
      <w:r w:rsidRPr="00B07A1E">
        <w:t xml:space="preserve"> un sugu aizsardzībā iesaistīto institūciju darbiniek</w:t>
      </w:r>
      <w:r w:rsidR="4AF9046C" w:rsidRPr="00B07A1E">
        <w:t>iem</w:t>
      </w:r>
      <w:r w:rsidRPr="00B07A1E">
        <w:t xml:space="preserve"> par apdraudēto sugu noteikšanu un aizsardzību</w:t>
      </w:r>
      <w:r w:rsidR="0F7C7F2A" w:rsidRPr="00B07A1E">
        <w:t>, katrā seminārā apskatot konkrētu sugu grupu.</w:t>
      </w:r>
      <w:r w:rsidR="5160231B" w:rsidRPr="00B07A1E">
        <w:t xml:space="preserve"> </w:t>
      </w:r>
      <w:r w:rsidRPr="00B07A1E">
        <w:t>Semināros kopumā apmācītas 237 personas.</w:t>
      </w:r>
    </w:p>
    <w:p w14:paraId="7953BA5C" w14:textId="3A28CE9C" w:rsidR="00A7698F" w:rsidRPr="00B07A1E" w:rsidRDefault="00A7698F" w:rsidP="00E132BE">
      <w:pPr>
        <w:pStyle w:val="paragraph"/>
        <w:jc w:val="both"/>
      </w:pPr>
      <w:r w:rsidRPr="00B07A1E">
        <w:t xml:space="preserve">Sadarbībā ar </w:t>
      </w:r>
      <w:r w:rsidR="00443613" w:rsidRPr="00B07A1E">
        <w:t>Dabas aizsardzības pārvaldes d</w:t>
      </w:r>
      <w:r w:rsidRPr="00B07A1E">
        <w:t>abas centriem organizēti 14 sabiedrību izglītojoši pasākumi par apdraudētajām sugām</w:t>
      </w:r>
      <w:r w:rsidR="004F1F60" w:rsidRPr="00B07A1E">
        <w:t xml:space="preserve"> - </w:t>
      </w:r>
      <w:r w:rsidRPr="00B07A1E">
        <w:t>zīdītājiem Ķemeru N</w:t>
      </w:r>
      <w:r w:rsidR="00443613" w:rsidRPr="00B07A1E">
        <w:t>acionālajā parkā</w:t>
      </w:r>
      <w:r w:rsidR="00146908" w:rsidRPr="00B07A1E">
        <w:t xml:space="preserve"> un Rāznas Nacionālajā parkā</w:t>
      </w:r>
      <w:r w:rsidRPr="00B07A1E">
        <w:t xml:space="preserve">, sūnām Krustkalnu </w:t>
      </w:r>
      <w:r w:rsidR="00724C5A" w:rsidRPr="00B07A1E">
        <w:t>dabas rezervātā</w:t>
      </w:r>
      <w:r w:rsidR="004F1F60" w:rsidRPr="00B07A1E">
        <w:t>,</w:t>
      </w:r>
      <w:r w:rsidRPr="00B07A1E">
        <w:t xml:space="preserve"> </w:t>
      </w:r>
      <w:proofErr w:type="spellStart"/>
      <w:r w:rsidRPr="00B07A1E">
        <w:t>vaskulārajiem</w:t>
      </w:r>
      <w:proofErr w:type="spellEnd"/>
      <w:r w:rsidRPr="00B07A1E">
        <w:t xml:space="preserve"> augiem Salacgrīvā</w:t>
      </w:r>
      <w:r w:rsidR="004F1F60" w:rsidRPr="00B07A1E">
        <w:t>,</w:t>
      </w:r>
      <w:r w:rsidRPr="00B07A1E">
        <w:t xml:space="preserve"> sikspārņiem Ķemeru </w:t>
      </w:r>
      <w:r w:rsidR="00724C5A" w:rsidRPr="00B07A1E">
        <w:t>Nacionālajā parkā</w:t>
      </w:r>
      <w:r w:rsidR="004F1F60" w:rsidRPr="00B07A1E">
        <w:t xml:space="preserve"> un Slīteres Nacionālajā parkā, </w:t>
      </w:r>
      <w:r w:rsidRPr="00B07A1E">
        <w:t xml:space="preserve">nakts kukaiņiem </w:t>
      </w:r>
      <w:r w:rsidR="004F1F60" w:rsidRPr="00B07A1E">
        <w:t xml:space="preserve">Slīteres Nacionālajā parkā, Gaujas Nacionālajā parkā un </w:t>
      </w:r>
      <w:r w:rsidRPr="00B07A1E">
        <w:t>Z</w:t>
      </w:r>
      <w:r w:rsidR="00C5544E" w:rsidRPr="00B07A1E">
        <w:t>iemeļvidzemes biosfēras rezervātā</w:t>
      </w:r>
      <w:r w:rsidR="004F1F60" w:rsidRPr="00B07A1E">
        <w:t>,</w:t>
      </w:r>
      <w:r w:rsidRPr="00B07A1E">
        <w:t xml:space="preserve"> susuriem L</w:t>
      </w:r>
      <w:r w:rsidR="00664918" w:rsidRPr="00B07A1E">
        <w:t>īgatnes dabas takās</w:t>
      </w:r>
      <w:r w:rsidR="004F1F60" w:rsidRPr="00B07A1E">
        <w:t>,</w:t>
      </w:r>
      <w:r w:rsidR="00146908" w:rsidRPr="00B07A1E">
        <w:t xml:space="preserve"> </w:t>
      </w:r>
      <w:r w:rsidRPr="00B07A1E">
        <w:t xml:space="preserve">sēnēm </w:t>
      </w:r>
      <w:r w:rsidR="00146908" w:rsidRPr="00B07A1E">
        <w:t xml:space="preserve">Slīteres Nacionālajā parkā un </w:t>
      </w:r>
      <w:r w:rsidRPr="00B07A1E">
        <w:t xml:space="preserve">Teiču </w:t>
      </w:r>
      <w:r w:rsidR="00664918" w:rsidRPr="00B07A1E">
        <w:t>dabas rezervātā</w:t>
      </w:r>
      <w:r w:rsidR="00146908" w:rsidRPr="00B07A1E">
        <w:t xml:space="preserve">, smilšakmens iežu </w:t>
      </w:r>
      <w:r w:rsidRPr="00B07A1E">
        <w:t xml:space="preserve">atsegumu sugām </w:t>
      </w:r>
      <w:r w:rsidR="000E136B" w:rsidRPr="00B07A1E">
        <w:t>Gaujas</w:t>
      </w:r>
      <w:r w:rsidRPr="00B07A1E">
        <w:t xml:space="preserve"> N</w:t>
      </w:r>
      <w:r w:rsidR="000E136B" w:rsidRPr="00B07A1E">
        <w:t>acionālajā parkā</w:t>
      </w:r>
      <w:r w:rsidR="00146908" w:rsidRPr="00B07A1E">
        <w:t xml:space="preserve">, </w:t>
      </w:r>
      <w:r w:rsidRPr="00B07A1E">
        <w:t>zivīm Salacgrīvā. Kopumā pasākumus apmeklējuš</w:t>
      </w:r>
      <w:r w:rsidR="00146908" w:rsidRPr="00B07A1E">
        <w:t>i</w:t>
      </w:r>
      <w:r w:rsidRPr="00B07A1E">
        <w:t xml:space="preserve"> vairāk kā 500 </w:t>
      </w:r>
      <w:r w:rsidR="00146908" w:rsidRPr="00B07A1E">
        <w:t>dalībnieki</w:t>
      </w:r>
      <w:r w:rsidRPr="00B07A1E">
        <w:t>.</w:t>
      </w:r>
    </w:p>
    <w:p w14:paraId="6E01AC43" w14:textId="0D0C1C1F" w:rsidR="00280DD1" w:rsidRPr="00B07A1E" w:rsidRDefault="00A7698F" w:rsidP="00280DD1">
      <w:pPr>
        <w:pStyle w:val="paragraph"/>
        <w:jc w:val="both"/>
      </w:pPr>
      <w:r w:rsidRPr="00B07A1E">
        <w:t xml:space="preserve">Projekta aktivitātes, sasniegtie un plānotie rezultāti, Latvijas dabas aizsardzības sistēma un DDPS </w:t>
      </w:r>
      <w:r w:rsidR="00A67790" w:rsidRPr="00B07A1E">
        <w:t>“</w:t>
      </w:r>
      <w:r w:rsidRPr="00B07A1E">
        <w:t>Ozols</w:t>
      </w:r>
      <w:r w:rsidR="00A67790" w:rsidRPr="00B07A1E">
        <w:t>”</w:t>
      </w:r>
      <w:r w:rsidRPr="00B07A1E">
        <w:t xml:space="preserve"> prezentēta Slovēnijas dabas aizsardzības kompetentajām iestādēm un Zviedrijas sugu izpētes un aizsardzības kompetentajām iestādēm</w:t>
      </w:r>
      <w:r w:rsidR="008C64A9" w:rsidRPr="00B07A1E">
        <w:t>,</w:t>
      </w:r>
      <w:r w:rsidRPr="00B07A1E">
        <w:t xml:space="preserve"> un LIFE programmas projektiem pieredzes apmaiņas vizī</w:t>
      </w:r>
      <w:r w:rsidR="00C14750" w:rsidRPr="00B07A1E">
        <w:t>šu</w:t>
      </w:r>
      <w:r w:rsidRPr="00B07A1E">
        <w:t xml:space="preserve"> laikā.</w:t>
      </w:r>
    </w:p>
    <w:p w14:paraId="463DC0E0" w14:textId="6BA84A00" w:rsidR="00A7698F" w:rsidRPr="00B07A1E" w:rsidRDefault="00A7698F" w:rsidP="00A7698F">
      <w:pPr>
        <w:pStyle w:val="paragraph"/>
      </w:pPr>
      <w:r w:rsidRPr="00B07A1E">
        <w:t>Izstrādāti</w:t>
      </w:r>
      <w:r w:rsidR="00280DD1" w:rsidRPr="00B07A1E">
        <w:t xml:space="preserve"> materiāli</w:t>
      </w:r>
      <w:r w:rsidRPr="00B07A1E">
        <w:t xml:space="preserve">: </w:t>
      </w:r>
    </w:p>
    <w:p w14:paraId="4A1D2CA3" w14:textId="77777777" w:rsidR="00A7698F" w:rsidRPr="00B07A1E" w:rsidRDefault="00A7698F" w:rsidP="00D012AA">
      <w:pPr>
        <w:pStyle w:val="paragraph"/>
        <w:numPr>
          <w:ilvl w:val="0"/>
          <w:numId w:val="51"/>
        </w:numPr>
        <w:jc w:val="both"/>
      </w:pPr>
      <w:r w:rsidRPr="00B07A1E">
        <w:t>apdraudēto sugu izplatības interaktīvā karte “Latvijas Sarkanās grāmatas karšu pārlūks”;</w:t>
      </w:r>
    </w:p>
    <w:p w14:paraId="5C464C32" w14:textId="77777777" w:rsidR="00A7698F" w:rsidRPr="00B07A1E" w:rsidRDefault="00A7698F" w:rsidP="00D012AA">
      <w:pPr>
        <w:pStyle w:val="paragraph"/>
        <w:numPr>
          <w:ilvl w:val="0"/>
          <w:numId w:val="51"/>
        </w:numPr>
        <w:jc w:val="both"/>
      </w:pPr>
      <w:r w:rsidRPr="00B07A1E">
        <w:t xml:space="preserve">buklets-plakāts par projekta aktivitātēm, Sarkano grāmatu un sugu aizsardzību Latvijā. Turpināts darbs pie projekta brošūras un sugu faktu lapu izstrādes. </w:t>
      </w:r>
    </w:p>
    <w:p w14:paraId="0FE5F1FC" w14:textId="77777777" w:rsidR="00A7698F" w:rsidRPr="00B07A1E" w:rsidRDefault="00A7698F" w:rsidP="00B06DFF">
      <w:pPr>
        <w:pStyle w:val="paragraph"/>
        <w:jc w:val="both"/>
      </w:pPr>
      <w:r w:rsidRPr="00B07A1E">
        <w:t xml:space="preserve">Turpināta zīdītāju sugu apdraudētības izvērtēšana atbilstoši IUCN metodikai un Sarkanajā grāmatā iekļaujamās informācijas sagatavošana par konkrētajām sugām. </w:t>
      </w:r>
    </w:p>
    <w:p w14:paraId="0380FF88" w14:textId="2E3D6E62" w:rsidR="00A7698F" w:rsidRPr="00B07A1E" w:rsidRDefault="00A7698F" w:rsidP="00B06DFF">
      <w:pPr>
        <w:pStyle w:val="paragraph"/>
        <w:jc w:val="both"/>
      </w:pPr>
      <w:r w:rsidRPr="00B07A1E">
        <w:lastRenderedPageBreak/>
        <w:t xml:space="preserve">Noslēgta projektā vērtējamo sugu izplatības datu atlase un sākotnējā apstrāde no DDPS </w:t>
      </w:r>
      <w:r w:rsidR="002C408D" w:rsidRPr="00B07A1E">
        <w:t>“</w:t>
      </w:r>
      <w:r w:rsidRPr="00B07A1E">
        <w:t>Ozols</w:t>
      </w:r>
      <w:r w:rsidR="002C408D" w:rsidRPr="00B07A1E">
        <w:t>”</w:t>
      </w:r>
      <w:r w:rsidRPr="00B07A1E">
        <w:t xml:space="preserve">, portāla </w:t>
      </w:r>
      <w:r w:rsidR="00280DD1" w:rsidRPr="00B07A1E">
        <w:t>d</w:t>
      </w:r>
      <w:r w:rsidRPr="00B07A1E">
        <w:t>abasdati.lv un biotopu inventarizācijas datu bāzes. Kopskaitā sagatavoti un ekspertiem nodoti 1</w:t>
      </w:r>
      <w:r w:rsidR="00280DD1" w:rsidRPr="00B07A1E">
        <w:t> </w:t>
      </w:r>
      <w:r w:rsidRPr="00B07A1E">
        <w:t>254</w:t>
      </w:r>
      <w:r w:rsidR="00280DD1" w:rsidRPr="00B07A1E">
        <w:t xml:space="preserve"> </w:t>
      </w:r>
      <w:r w:rsidRPr="00B07A1E">
        <w:t xml:space="preserve">808 ieraksti no portāla </w:t>
      </w:r>
      <w:r w:rsidR="00280DD1" w:rsidRPr="00B07A1E">
        <w:t>d</w:t>
      </w:r>
      <w:r w:rsidRPr="00B07A1E">
        <w:t>abasdati.lv un 178</w:t>
      </w:r>
      <w:r w:rsidR="00280DD1" w:rsidRPr="00B07A1E">
        <w:t xml:space="preserve"> </w:t>
      </w:r>
      <w:r w:rsidRPr="00B07A1E">
        <w:t>927 ieraksti no biotopu inventarizācijas datu bāzes. Turpināta datu pārbaude un aktualizēšana.</w:t>
      </w:r>
    </w:p>
    <w:p w14:paraId="05E6338E" w14:textId="72DADD7F" w:rsidR="00A7698F" w:rsidRPr="00B07A1E" w:rsidRDefault="4314D25A" w:rsidP="00553B89">
      <w:pPr>
        <w:pStyle w:val="paragraph"/>
        <w:jc w:val="both"/>
      </w:pPr>
      <w:r w:rsidRPr="00B07A1E">
        <w:t>Dalība ar ziņojumu 11. Starptautiskajā bioloģiskās daudzveidības pētījumu konferencē Daugavpilī.</w:t>
      </w:r>
    </w:p>
    <w:p w14:paraId="6B548774" w14:textId="599926DA" w:rsidR="00A7698F" w:rsidRPr="00B07A1E" w:rsidRDefault="68A71288" w:rsidP="58DD45F0">
      <w:pPr>
        <w:pStyle w:val="paragraph"/>
        <w:jc w:val="both"/>
        <w:rPr>
          <w:b/>
          <w:bCs/>
        </w:rPr>
      </w:pPr>
      <w:r w:rsidRPr="00B07A1E">
        <w:rPr>
          <w:b/>
          <w:bCs/>
        </w:rPr>
        <w:t>6) Latvijas – Lietuvas sadarbības programmas projekt</w:t>
      </w:r>
      <w:r w:rsidR="5889C4C7" w:rsidRPr="00B07A1E">
        <w:rPr>
          <w:b/>
          <w:bCs/>
        </w:rPr>
        <w:t>s</w:t>
      </w:r>
      <w:r w:rsidRPr="00B07A1E">
        <w:rPr>
          <w:b/>
          <w:bCs/>
        </w:rPr>
        <w:t xml:space="preserve"> </w:t>
      </w:r>
      <w:proofErr w:type="spellStart"/>
      <w:r w:rsidRPr="00B07A1E">
        <w:rPr>
          <w:b/>
          <w:bCs/>
        </w:rPr>
        <w:t>Nr.LLI</w:t>
      </w:r>
      <w:proofErr w:type="spellEnd"/>
      <w:r w:rsidRPr="00B07A1E">
        <w:rPr>
          <w:b/>
          <w:bCs/>
        </w:rPr>
        <w:t xml:space="preserve"> - 449 “Kurzemes un </w:t>
      </w:r>
      <w:proofErr w:type="spellStart"/>
      <w:r w:rsidRPr="00B07A1E">
        <w:rPr>
          <w:b/>
          <w:bCs/>
        </w:rPr>
        <w:t>Ziemeļlietuvas</w:t>
      </w:r>
      <w:proofErr w:type="spellEnd"/>
      <w:r w:rsidRPr="00B07A1E">
        <w:rPr>
          <w:b/>
          <w:bCs/>
        </w:rPr>
        <w:t xml:space="preserve"> ezeru pārvaldības un apsaimniekošanas uzlabošana” (Nr. LLI-499 “Live </w:t>
      </w:r>
      <w:proofErr w:type="spellStart"/>
      <w:r w:rsidRPr="00B07A1E">
        <w:rPr>
          <w:b/>
          <w:bCs/>
        </w:rPr>
        <w:t>Lake</w:t>
      </w:r>
      <w:proofErr w:type="spellEnd"/>
      <w:r w:rsidRPr="00B07A1E">
        <w:rPr>
          <w:b/>
          <w:bCs/>
        </w:rPr>
        <w:t>”)</w:t>
      </w:r>
      <w:r w:rsidR="342E4480" w:rsidRPr="00B07A1E">
        <w:rPr>
          <w:b/>
          <w:bCs/>
        </w:rPr>
        <w:t>:</w:t>
      </w:r>
    </w:p>
    <w:p w14:paraId="5CF243B6" w14:textId="34285F52" w:rsidR="00A7698F" w:rsidRPr="00B07A1E" w:rsidRDefault="00A7698F" w:rsidP="008B58E9">
      <w:pPr>
        <w:pStyle w:val="paragraph"/>
        <w:jc w:val="both"/>
      </w:pPr>
      <w:r w:rsidRPr="00B07A1E">
        <w:t>Projekta mērķis ir uzlabot ezeru resursu apsaimniekošanas un pārvaldības efektivitāti. Galvenie uzdevumi - veikt pētījumus un izstrādāt ieteikumus ezeru resursu apsaimniekošanas uzlabošanai, īstenot publisko ezeru un ūdenstilp</w:t>
      </w:r>
      <w:r w:rsidR="008B58E9" w:rsidRPr="00B07A1E">
        <w:t>j</w:t>
      </w:r>
      <w:r w:rsidRPr="00B07A1E">
        <w:t>u apsaimniekošanas pasākumus, stiprināt institūciju kapacitāti, sagatavojot dokumentus publisko ezeru apsaimniekošanas, aizsardzības un pārvaldības uzlabošanai</w:t>
      </w:r>
      <w:r w:rsidR="008B58E9" w:rsidRPr="00B07A1E">
        <w:t xml:space="preserve"> un </w:t>
      </w:r>
      <w:r w:rsidRPr="00B07A1E">
        <w:t xml:space="preserve">nodrošinot </w:t>
      </w:r>
      <w:r w:rsidR="008B58E9" w:rsidRPr="00B07A1E">
        <w:t xml:space="preserve">publisko ezeru un ūdenstilpju ar </w:t>
      </w:r>
      <w:r w:rsidRPr="00B07A1E">
        <w:t>nepieciešamo infrastruktūru un aprīkojum</w:t>
      </w:r>
      <w:r w:rsidR="008B58E9" w:rsidRPr="00B07A1E">
        <w:t>u</w:t>
      </w:r>
      <w:r w:rsidRPr="00B07A1E">
        <w:t>.</w:t>
      </w:r>
    </w:p>
    <w:p w14:paraId="4470541C" w14:textId="60F12A08" w:rsidR="00A7698F" w:rsidRPr="00B07A1E" w:rsidRDefault="00A7698F" w:rsidP="008B58E9">
      <w:pPr>
        <w:pStyle w:val="paragraph"/>
        <w:jc w:val="both"/>
      </w:pPr>
      <w:r w:rsidRPr="00B07A1E">
        <w:t xml:space="preserve">Pārskata periodā veikta biotopu apsaimniekošana </w:t>
      </w:r>
      <w:r w:rsidR="00005E1F" w:rsidRPr="00B07A1E">
        <w:t>DL</w:t>
      </w:r>
      <w:r w:rsidRPr="00B07A1E">
        <w:t xml:space="preserve"> “Tosmare”: ES </w:t>
      </w:r>
      <w:r w:rsidR="00005E1F" w:rsidRPr="00B07A1E">
        <w:t xml:space="preserve">nozīmes </w:t>
      </w:r>
      <w:r w:rsidRPr="00B07A1E">
        <w:t xml:space="preserve">aizsargājamā biotopa  Kaļķaini zāļu purvi </w:t>
      </w:r>
      <w:r w:rsidR="00005E1F" w:rsidRPr="00B07A1E">
        <w:t xml:space="preserve">(7230) </w:t>
      </w:r>
      <w:r w:rsidRPr="00B07A1E">
        <w:t xml:space="preserve">apsaimniekošana 20 ha platībā. </w:t>
      </w:r>
    </w:p>
    <w:p w14:paraId="24578F7D" w14:textId="156DE588" w:rsidR="00A7698F" w:rsidRPr="00B07A1E" w:rsidRDefault="00A7698F" w:rsidP="008B58E9">
      <w:pPr>
        <w:jc w:val="both"/>
        <w:rPr>
          <w:rFonts w:ascii="Times New Roman" w:hAnsi="Times New Roman" w:cs="Times New Roman"/>
          <w:sz w:val="24"/>
          <w:szCs w:val="24"/>
        </w:rPr>
      </w:pPr>
      <w:r w:rsidRPr="00B07A1E">
        <w:rPr>
          <w:rFonts w:ascii="Times New Roman" w:hAnsi="Times New Roman" w:cs="Times New Roman"/>
          <w:sz w:val="24"/>
          <w:szCs w:val="24"/>
        </w:rPr>
        <w:t xml:space="preserve">Īstenota izglītojoša </w:t>
      </w:r>
      <w:r w:rsidR="008B58E9" w:rsidRPr="00B07A1E">
        <w:rPr>
          <w:rFonts w:ascii="Times New Roman" w:hAnsi="Times New Roman" w:cs="Times New Roman"/>
          <w:sz w:val="24"/>
          <w:szCs w:val="24"/>
        </w:rPr>
        <w:t>kampaņa</w:t>
      </w:r>
      <w:r w:rsidRPr="00B07A1E">
        <w:rPr>
          <w:rFonts w:ascii="Times New Roman" w:hAnsi="Times New Roman" w:cs="Times New Roman"/>
          <w:sz w:val="24"/>
          <w:szCs w:val="24"/>
        </w:rPr>
        <w:t xml:space="preserve"> </w:t>
      </w:r>
      <w:r w:rsidR="008B58E9" w:rsidRPr="00B07A1E">
        <w:rPr>
          <w:rFonts w:ascii="Times New Roman" w:hAnsi="Times New Roman" w:cs="Times New Roman"/>
          <w:sz w:val="24"/>
          <w:szCs w:val="24"/>
        </w:rPr>
        <w:t xml:space="preserve">“Misija - KRUPIS. Izglāb princi!”, lai veiktu </w:t>
      </w:r>
      <w:r w:rsidRPr="00B07A1E">
        <w:rPr>
          <w:rFonts w:ascii="Times New Roman" w:hAnsi="Times New Roman" w:cs="Times New Roman"/>
          <w:sz w:val="24"/>
          <w:szCs w:val="24"/>
        </w:rPr>
        <w:t xml:space="preserve">abinieku migrācijas </w:t>
      </w:r>
      <w:r w:rsidR="008B58E9" w:rsidRPr="00B07A1E">
        <w:rPr>
          <w:rFonts w:ascii="Times New Roman" w:hAnsi="Times New Roman" w:cs="Times New Roman"/>
          <w:sz w:val="24"/>
          <w:szCs w:val="24"/>
        </w:rPr>
        <w:t>ceļu</w:t>
      </w:r>
      <w:r w:rsidRPr="00B07A1E">
        <w:rPr>
          <w:rFonts w:ascii="Times New Roman" w:hAnsi="Times New Roman" w:cs="Times New Roman"/>
          <w:sz w:val="24"/>
          <w:szCs w:val="24"/>
        </w:rPr>
        <w:t xml:space="preserve"> </w:t>
      </w:r>
      <w:r w:rsidR="008B58E9" w:rsidRPr="00B07A1E">
        <w:rPr>
          <w:rFonts w:ascii="Times New Roman" w:hAnsi="Times New Roman" w:cs="Times New Roman"/>
          <w:sz w:val="24"/>
          <w:szCs w:val="24"/>
        </w:rPr>
        <w:t>apzināšanu</w:t>
      </w:r>
      <w:r w:rsidRPr="00B07A1E">
        <w:rPr>
          <w:rFonts w:ascii="Times New Roman" w:hAnsi="Times New Roman" w:cs="Times New Roman"/>
          <w:sz w:val="24"/>
          <w:szCs w:val="24"/>
        </w:rPr>
        <w:t xml:space="preserve"> un </w:t>
      </w:r>
      <w:r w:rsidR="008B58E9" w:rsidRPr="00B07A1E">
        <w:rPr>
          <w:rFonts w:ascii="Times New Roman" w:hAnsi="Times New Roman" w:cs="Times New Roman"/>
          <w:sz w:val="24"/>
          <w:szCs w:val="24"/>
        </w:rPr>
        <w:t xml:space="preserve">īstenotu </w:t>
      </w:r>
      <w:r w:rsidRPr="00B07A1E">
        <w:rPr>
          <w:rFonts w:ascii="Times New Roman" w:hAnsi="Times New Roman" w:cs="Times New Roman"/>
          <w:sz w:val="24"/>
          <w:szCs w:val="24"/>
        </w:rPr>
        <w:t>atbalsta pasākum</w:t>
      </w:r>
      <w:r w:rsidR="008B58E9" w:rsidRPr="00B07A1E">
        <w:rPr>
          <w:rFonts w:ascii="Times New Roman" w:hAnsi="Times New Roman" w:cs="Times New Roman"/>
          <w:sz w:val="24"/>
          <w:szCs w:val="24"/>
        </w:rPr>
        <w:t>us a</w:t>
      </w:r>
      <w:r w:rsidRPr="00B07A1E">
        <w:rPr>
          <w:rFonts w:ascii="Times New Roman" w:hAnsi="Times New Roman" w:cs="Times New Roman"/>
          <w:sz w:val="24"/>
          <w:szCs w:val="24"/>
        </w:rPr>
        <w:t xml:space="preserve">binieku </w:t>
      </w:r>
      <w:r w:rsidR="008B58E9" w:rsidRPr="00B07A1E">
        <w:rPr>
          <w:rFonts w:ascii="Times New Roman" w:hAnsi="Times New Roman" w:cs="Times New Roman"/>
          <w:sz w:val="24"/>
          <w:szCs w:val="24"/>
        </w:rPr>
        <w:t>glābšanai. Kampaņa ieguvusi plašu</w:t>
      </w:r>
      <w:r w:rsidRPr="00B07A1E">
        <w:rPr>
          <w:rFonts w:ascii="Times New Roman" w:hAnsi="Times New Roman" w:cs="Times New Roman"/>
          <w:sz w:val="24"/>
          <w:szCs w:val="24"/>
        </w:rPr>
        <w:t xml:space="preserve"> publicitāt</w:t>
      </w:r>
      <w:r w:rsidR="008B58E9" w:rsidRPr="00B07A1E">
        <w:rPr>
          <w:rFonts w:ascii="Times New Roman" w:hAnsi="Times New Roman" w:cs="Times New Roman"/>
          <w:sz w:val="24"/>
          <w:szCs w:val="24"/>
        </w:rPr>
        <w:t>i. Tās laikā izveidota</w:t>
      </w:r>
      <w:r w:rsidRPr="00B07A1E">
        <w:rPr>
          <w:rFonts w:ascii="Times New Roman" w:hAnsi="Times New Roman" w:cs="Times New Roman"/>
          <w:sz w:val="24"/>
          <w:szCs w:val="24"/>
        </w:rPr>
        <w:t xml:space="preserve"> karte ar iespēju reģistrēt migrācijas vietas, rokasgrāmata un pieteikuma forma brīvprātīgajiem krupju glābējiem. </w:t>
      </w:r>
      <w:r w:rsidR="008B58E9" w:rsidRPr="00B07A1E">
        <w:rPr>
          <w:rFonts w:ascii="Times New Roman" w:hAnsi="Times New Roman" w:cs="Times New Roman"/>
          <w:sz w:val="24"/>
          <w:szCs w:val="24"/>
        </w:rPr>
        <w:t>Norisinājies s</w:t>
      </w:r>
      <w:r w:rsidRPr="00B07A1E">
        <w:rPr>
          <w:rFonts w:ascii="Times New Roman" w:hAnsi="Times New Roman" w:cs="Times New Roman"/>
          <w:sz w:val="24"/>
          <w:szCs w:val="24"/>
        </w:rPr>
        <w:t>kolēnu radošo darbu konkurss un izstāde</w:t>
      </w:r>
      <w:r w:rsidR="005510AC" w:rsidRPr="00B07A1E">
        <w:rPr>
          <w:rFonts w:ascii="Times New Roman" w:hAnsi="Times New Roman" w:cs="Times New Roman"/>
          <w:sz w:val="24"/>
          <w:szCs w:val="24"/>
        </w:rPr>
        <w:t xml:space="preserve"> ar konkursa darbiem</w:t>
      </w:r>
      <w:r w:rsidRPr="00B07A1E">
        <w:rPr>
          <w:rFonts w:ascii="Times New Roman" w:hAnsi="Times New Roman" w:cs="Times New Roman"/>
          <w:sz w:val="24"/>
          <w:szCs w:val="24"/>
        </w:rPr>
        <w:t xml:space="preserve">. Apzināti 28 krupju migrācijai bīstami ceļu posmi, trijos no tiem 12.-13.aprīlī tika uzstādītas migrāciju ierobežojošas pagaidu sētiņas: Liepājā pie Tosmares ezera, Rudbāržos pie Bāliņu dīķa un Slīteres Nacionālajā parkā pie Vaides dīķa. Kampaņas ietvaros notika </w:t>
      </w:r>
      <w:r w:rsidR="008B58E9" w:rsidRPr="00B07A1E">
        <w:rPr>
          <w:rFonts w:ascii="Times New Roman" w:hAnsi="Times New Roman" w:cs="Times New Roman"/>
          <w:sz w:val="24"/>
          <w:szCs w:val="24"/>
        </w:rPr>
        <w:t>divi publiskie</w:t>
      </w:r>
      <w:r w:rsidRPr="00B07A1E">
        <w:rPr>
          <w:rFonts w:ascii="Times New Roman" w:hAnsi="Times New Roman" w:cs="Times New Roman"/>
          <w:sz w:val="24"/>
          <w:szCs w:val="24"/>
        </w:rPr>
        <w:t xml:space="preserve"> pasākumi</w:t>
      </w:r>
      <w:r w:rsidR="008B58E9" w:rsidRPr="00B07A1E">
        <w:rPr>
          <w:rFonts w:ascii="Times New Roman" w:hAnsi="Times New Roman" w:cs="Times New Roman"/>
          <w:sz w:val="24"/>
          <w:szCs w:val="24"/>
        </w:rPr>
        <w:t xml:space="preserve"> - </w:t>
      </w:r>
      <w:r w:rsidRPr="00B07A1E">
        <w:rPr>
          <w:rFonts w:ascii="Times New Roman" w:hAnsi="Times New Roman" w:cs="Times New Roman"/>
          <w:sz w:val="24"/>
          <w:szCs w:val="24"/>
        </w:rPr>
        <w:t xml:space="preserve"> “Kur dzīvo krupju prinči un kāpēc tie jāglābj?” –</w:t>
      </w:r>
      <w:r w:rsidR="00A176DD" w:rsidRPr="00B07A1E">
        <w:rPr>
          <w:rFonts w:ascii="Times New Roman" w:hAnsi="Times New Roman" w:cs="Times New Roman"/>
          <w:sz w:val="24"/>
          <w:szCs w:val="24"/>
        </w:rPr>
        <w:t xml:space="preserve"> </w:t>
      </w:r>
      <w:r w:rsidRPr="00B07A1E">
        <w:rPr>
          <w:rFonts w:ascii="Times New Roman" w:hAnsi="Times New Roman" w:cs="Times New Roman"/>
          <w:sz w:val="24"/>
          <w:szCs w:val="24"/>
        </w:rPr>
        <w:t xml:space="preserve">Papē un Liepājā. </w:t>
      </w:r>
    </w:p>
    <w:p w14:paraId="33C8323E" w14:textId="4005A9D3" w:rsidR="00A7698F" w:rsidRPr="00B07A1E" w:rsidRDefault="00A7698F" w:rsidP="00224DF2">
      <w:pPr>
        <w:pStyle w:val="paragraph"/>
        <w:jc w:val="both"/>
      </w:pPr>
      <w:r w:rsidRPr="00B07A1E">
        <w:t>Turpinā</w:t>
      </w:r>
      <w:r w:rsidR="00A176DD" w:rsidRPr="00B07A1E">
        <w:t>t</w:t>
      </w:r>
      <w:r w:rsidRPr="00B07A1E">
        <w:t xml:space="preserve">s darbs pie dabas izglītības programmas izveides par ezeru ekosistēmu skolēniem, sagatavota testa versija abinieku noteicējam, </w:t>
      </w:r>
      <w:r w:rsidR="008B58E9" w:rsidRPr="00B07A1E">
        <w:t xml:space="preserve">darbu </w:t>
      </w:r>
      <w:r w:rsidRPr="00B07A1E">
        <w:t xml:space="preserve">izpilde </w:t>
      </w:r>
      <w:r w:rsidR="0A6F0901" w:rsidRPr="00B07A1E">
        <w:t>veikta ar novēlošanos</w:t>
      </w:r>
      <w:r w:rsidRPr="00B07A1E">
        <w:t xml:space="preserve">. </w:t>
      </w:r>
      <w:r w:rsidR="001B640B" w:rsidRPr="00B07A1E">
        <w:t xml:space="preserve">Sagatavotas divas </w:t>
      </w:r>
      <w:r w:rsidRPr="00B07A1E">
        <w:t>datorgrafikas animācijas īsfilm</w:t>
      </w:r>
      <w:r w:rsidR="001B640B" w:rsidRPr="00B07A1E">
        <w:t xml:space="preserve">as. </w:t>
      </w:r>
      <w:r w:rsidRPr="00B07A1E">
        <w:t xml:space="preserve">Turpinās arī dabas aizsardzības plāna izstrāde </w:t>
      </w:r>
      <w:r w:rsidR="00A176DD" w:rsidRPr="00B07A1E">
        <w:t>DL</w:t>
      </w:r>
      <w:r w:rsidRPr="00B07A1E">
        <w:t xml:space="preserve"> “Tosmare”</w:t>
      </w:r>
      <w:r w:rsidR="006D56C2" w:rsidRPr="00B07A1E">
        <w:t>.</w:t>
      </w:r>
      <w:r w:rsidR="00224DF2" w:rsidRPr="00B07A1E">
        <w:t xml:space="preserve"> </w:t>
      </w:r>
      <w:r w:rsidRPr="00B07A1E">
        <w:t xml:space="preserve">Pārskata periodā veikta </w:t>
      </w:r>
      <w:proofErr w:type="spellStart"/>
      <w:r w:rsidRPr="00B07A1E">
        <w:t>logeru</w:t>
      </w:r>
      <w:proofErr w:type="spellEnd"/>
      <w:r w:rsidRPr="00B07A1E">
        <w:t xml:space="preserve"> uzstādīšana Tosmarē un Moricsalā. Uzstādīta videonovērošanas sistēma Moricsalā.</w:t>
      </w:r>
      <w:r w:rsidR="00224DF2" w:rsidRPr="00B07A1E">
        <w:t xml:space="preserve"> O</w:t>
      </w:r>
      <w:r w:rsidRPr="00B07A1E">
        <w:t>rganizēts mediju pasākums Usmā un Moricsalā,</w:t>
      </w:r>
      <w:r w:rsidR="005510AC" w:rsidRPr="00B07A1E">
        <w:t xml:space="preserve"> lai informētu</w:t>
      </w:r>
      <w:r w:rsidRPr="00B07A1E">
        <w:t xml:space="preserve"> par projekta aktivitātēm un </w:t>
      </w:r>
      <w:r w:rsidR="005510AC" w:rsidRPr="00B07A1E">
        <w:t xml:space="preserve">atzīmētu </w:t>
      </w:r>
      <w:r w:rsidRPr="00B07A1E">
        <w:t>Moricsalas dabas rezervāta 110 gadu jubileju.</w:t>
      </w:r>
    </w:p>
    <w:p w14:paraId="223C3291" w14:textId="4815FAED" w:rsidR="00A7698F" w:rsidRPr="00B07A1E" w:rsidRDefault="4314D25A" w:rsidP="16549F66">
      <w:pPr>
        <w:pStyle w:val="paragraph"/>
        <w:jc w:val="both"/>
      </w:pPr>
      <w:r w:rsidRPr="00B07A1E">
        <w:t xml:space="preserve">Izveidota </w:t>
      </w:r>
      <w:r w:rsidR="2B1D43B2" w:rsidRPr="00B07A1E">
        <w:t xml:space="preserve">ceļojošā izstāde </w:t>
      </w:r>
      <w:r w:rsidRPr="00B07A1E">
        <w:t xml:space="preserve">“Dzīvība ezerā”. </w:t>
      </w:r>
      <w:r w:rsidR="2B1D43B2" w:rsidRPr="00B07A1E">
        <w:t>2022. gad</w:t>
      </w:r>
      <w:r w:rsidR="626ACB50" w:rsidRPr="00B07A1E">
        <w:t xml:space="preserve">ā </w:t>
      </w:r>
      <w:r w:rsidR="2B1D43B2" w:rsidRPr="00B07A1E">
        <w:t>izstāde izstādīta dažādās Latvijas vietās</w:t>
      </w:r>
      <w:r w:rsidRPr="00B07A1E">
        <w:t xml:space="preserve">: </w:t>
      </w:r>
      <w:proofErr w:type="spellStart"/>
      <w:r w:rsidRPr="00B07A1E">
        <w:t>Šlīteres</w:t>
      </w:r>
      <w:proofErr w:type="spellEnd"/>
      <w:r w:rsidRPr="00B07A1E">
        <w:t xml:space="preserve"> bākā</w:t>
      </w:r>
      <w:r w:rsidR="626ACB50" w:rsidRPr="00B07A1E">
        <w:t xml:space="preserve">, </w:t>
      </w:r>
      <w:r w:rsidRPr="00B07A1E">
        <w:t>Talsu novada muzejā, Ventspil</w:t>
      </w:r>
      <w:r w:rsidR="2B1D43B2" w:rsidRPr="00B07A1E">
        <w:t>s Livonijas ordeņa pilī</w:t>
      </w:r>
      <w:r w:rsidRPr="00B07A1E">
        <w:t>, Valdemārpils bibliotēk</w:t>
      </w:r>
      <w:r w:rsidR="056C60EA" w:rsidRPr="00B07A1E">
        <w:t>ā</w:t>
      </w:r>
      <w:r w:rsidRPr="00B07A1E">
        <w:t xml:space="preserve">, Liepājā Dabas mājā, Nīcas vidusskolā, Rucavas </w:t>
      </w:r>
      <w:r w:rsidR="626ACB50" w:rsidRPr="00B07A1E">
        <w:t>Tūrisma un informācijas centrā</w:t>
      </w:r>
      <w:r w:rsidRPr="00B07A1E">
        <w:t>.</w:t>
      </w:r>
    </w:p>
    <w:p w14:paraId="28631CCA" w14:textId="751FEFB0" w:rsidR="00A7698F" w:rsidRPr="00B07A1E" w:rsidRDefault="68A71288" w:rsidP="16549F66">
      <w:pPr>
        <w:pStyle w:val="paragraph"/>
        <w:jc w:val="both"/>
        <w:rPr>
          <w:b/>
          <w:bCs/>
        </w:rPr>
      </w:pPr>
      <w:r w:rsidRPr="00B07A1E">
        <w:rPr>
          <w:b/>
          <w:bCs/>
        </w:rPr>
        <w:t>7) INTERREG Latvijas – Igaunijas pārrobežu sadarbības projekt</w:t>
      </w:r>
      <w:r w:rsidR="0A158501" w:rsidRPr="00B07A1E">
        <w:rPr>
          <w:b/>
          <w:bCs/>
        </w:rPr>
        <w:t>s</w:t>
      </w:r>
      <w:r w:rsidRPr="00B07A1E">
        <w:rPr>
          <w:b/>
          <w:bCs/>
        </w:rPr>
        <w:t xml:space="preserve"> Nr.Est-Lat155  “Vienotas rīcības efektīvākai kopīgo pazemes ūdeņu resursu apsaimniekošanai” (Nr. Est-Lat155  </w:t>
      </w:r>
      <w:proofErr w:type="spellStart"/>
      <w:r w:rsidRPr="00B07A1E">
        <w:rPr>
          <w:b/>
          <w:bCs/>
        </w:rPr>
        <w:t>WaterAct</w:t>
      </w:r>
      <w:proofErr w:type="spellEnd"/>
      <w:r w:rsidRPr="00B07A1E">
        <w:rPr>
          <w:b/>
          <w:bCs/>
        </w:rPr>
        <w:t>)</w:t>
      </w:r>
      <w:r w:rsidR="626ACB50" w:rsidRPr="00B07A1E">
        <w:rPr>
          <w:b/>
          <w:bCs/>
        </w:rPr>
        <w:t>:</w:t>
      </w:r>
    </w:p>
    <w:p w14:paraId="21980C44" w14:textId="4213693D" w:rsidR="00A7698F" w:rsidRPr="00B07A1E" w:rsidRDefault="00A7698F" w:rsidP="009E7315">
      <w:pPr>
        <w:pStyle w:val="paragraph"/>
        <w:jc w:val="both"/>
      </w:pPr>
      <w:r w:rsidRPr="00B07A1E">
        <w:t>Projekta mērķis ir veicināt ilgtspējīgu kopīgo pazemes ūdens resursu apsaimniekošanu pārrobežu teritorijā. Mērķis tiks sasniegts, izstrādājot vienotu pieeju pazemes ūdens objektu stāvokļa novērtēšanai, to ieviešot un pārbaudot Latvijas-Igaunijas pārrobežu Gaujas-Koivas un Salacas-</w:t>
      </w:r>
      <w:proofErr w:type="spellStart"/>
      <w:r w:rsidRPr="00B07A1E">
        <w:t>Salatsi</w:t>
      </w:r>
      <w:proofErr w:type="spellEnd"/>
      <w:r w:rsidRPr="00B07A1E">
        <w:t xml:space="preserve"> </w:t>
      </w:r>
      <w:r w:rsidRPr="00B07A1E">
        <w:lastRenderedPageBreak/>
        <w:t>upju baseinu apgabalos, veidojot vispārējo izpratni institūcijām, kas netieši darbojas pazemes ūdeņu apsaimniekošanas jomā, par no pazemes ūdeņiem atkarīgu ekosistēmu apsaimniekošanu, kā arī paaugstinot sabiedrības informētību un ieinteresētību par pazemes ūdeņu apsaimniekošanu un to aizsardzību.</w:t>
      </w:r>
    </w:p>
    <w:p w14:paraId="611B56F5" w14:textId="2CA44696" w:rsidR="00A7698F" w:rsidRPr="00B07A1E" w:rsidRDefault="00A7698F" w:rsidP="009E7315">
      <w:pPr>
        <w:pStyle w:val="paragraph"/>
        <w:jc w:val="both"/>
      </w:pPr>
      <w:r w:rsidRPr="00B07A1E">
        <w:t xml:space="preserve">Projekts nodrošinās harmonizētu pieeju pazemes ūdens resursu pārvaldībai un pazemes ūdensobjektu stāvokļa novērtēšanai Latvijas-Igaunijas pārrobežas reģionā, ilgtermiņā nodrošinot ilgtspējīgu galvenā dzeramā ūdens resursa - pazemes ūdeņu - pārvaldību un aizsardzību, uzlabojot kopējo pazemes ūdeņu resursu apsaimniekošanas efektivitāti pārrobežu teritorijā. Projekts ir nozīmīgs gan Latvijas-Igaunijas pārrobežu sadarbības nostiprināšanai, gan ES ūdens politikas prasību īstenošanai (Ūdens </w:t>
      </w:r>
      <w:proofErr w:type="spellStart"/>
      <w:r w:rsidRPr="00B07A1E">
        <w:t>struktūrdirektīva</w:t>
      </w:r>
      <w:proofErr w:type="spellEnd"/>
      <w:r w:rsidRPr="00B07A1E">
        <w:t xml:space="preserve"> 2000/60/EK) kopīgo pārrobežu Gaujas/Koivas un Salacas/</w:t>
      </w:r>
      <w:proofErr w:type="spellStart"/>
      <w:r w:rsidRPr="00B07A1E">
        <w:t>Salatsi</w:t>
      </w:r>
      <w:proofErr w:type="spellEnd"/>
      <w:r w:rsidRPr="00B07A1E">
        <w:t xml:space="preserve"> upju baseinu apsaimniekošanā.</w:t>
      </w:r>
    </w:p>
    <w:p w14:paraId="70E3CF11" w14:textId="2001C404" w:rsidR="00A7698F" w:rsidRPr="00B07A1E" w:rsidRDefault="00C519CD" w:rsidP="009E7315">
      <w:pPr>
        <w:pStyle w:val="paragraph"/>
        <w:jc w:val="both"/>
      </w:pPr>
      <w:r w:rsidRPr="00B07A1E">
        <w:t>2022. gadā no</w:t>
      </w:r>
      <w:r w:rsidR="00A7698F" w:rsidRPr="00B07A1E">
        <w:t>organizē</w:t>
      </w:r>
      <w:r w:rsidRPr="00B07A1E">
        <w:t>ts</w:t>
      </w:r>
      <w:r w:rsidR="00A7698F" w:rsidRPr="00B07A1E">
        <w:t xml:space="preserve"> seminār</w:t>
      </w:r>
      <w:r w:rsidRPr="00B07A1E">
        <w:t>s</w:t>
      </w:r>
      <w:r w:rsidR="00A7698F" w:rsidRPr="00B07A1E">
        <w:t xml:space="preserve"> ekspertiem </w:t>
      </w:r>
      <w:proofErr w:type="spellStart"/>
      <w:r w:rsidR="00A7698F" w:rsidRPr="00B07A1E">
        <w:rPr>
          <w:i/>
          <w:iCs/>
        </w:rPr>
        <w:t>N</w:t>
      </w:r>
      <w:r w:rsidR="003959F0" w:rsidRPr="00B07A1E">
        <w:rPr>
          <w:i/>
          <w:iCs/>
        </w:rPr>
        <w:t>atura</w:t>
      </w:r>
      <w:proofErr w:type="spellEnd"/>
      <w:r w:rsidR="003959F0" w:rsidRPr="00B07A1E">
        <w:rPr>
          <w:i/>
          <w:iCs/>
        </w:rPr>
        <w:t xml:space="preserve"> </w:t>
      </w:r>
      <w:r w:rsidR="00A7698F" w:rsidRPr="00B07A1E">
        <w:rPr>
          <w:i/>
          <w:iCs/>
        </w:rPr>
        <w:t>2000</w:t>
      </w:r>
      <w:r w:rsidR="00A7698F" w:rsidRPr="00B07A1E">
        <w:t xml:space="preserve"> teritorijā</w:t>
      </w:r>
      <w:r w:rsidR="003959F0" w:rsidRPr="00B07A1E">
        <w:t>,</w:t>
      </w:r>
      <w:r w:rsidR="00A7698F" w:rsidRPr="00B07A1E">
        <w:t xml:space="preserve"> </w:t>
      </w:r>
      <w:r w:rsidR="003959F0" w:rsidRPr="00B07A1E">
        <w:t>mikroliegumā “</w:t>
      </w:r>
      <w:r w:rsidR="00A7698F" w:rsidRPr="00B07A1E">
        <w:t>Bānūžu Zelta avots</w:t>
      </w:r>
      <w:r w:rsidR="003959F0" w:rsidRPr="00B07A1E">
        <w:t>”</w:t>
      </w:r>
      <w:r w:rsidR="00A7698F" w:rsidRPr="00B07A1E">
        <w:t xml:space="preserve">, lai kopā ar projektā iesaistītajām zinātniskajām institūcijām sniegtu priekšstatu par no pazemes ūdeņiem atkarīgām ekosistēmām – kaļķainajiem zāļu purviem, minerālvielām bagātiem avotiem un avotu purviem, kā arī demonstrētu metodes avota ūdens fizikālo un ķīmisko īpašību raksturošanai. Semināra apmeklētāji </w:t>
      </w:r>
      <w:r w:rsidR="009E7315" w:rsidRPr="00B07A1E">
        <w:t xml:space="preserve">tika </w:t>
      </w:r>
      <w:r w:rsidR="00A7698F" w:rsidRPr="00B07A1E">
        <w:t xml:space="preserve">informēti par projektā </w:t>
      </w:r>
      <w:proofErr w:type="spellStart"/>
      <w:r w:rsidR="00A7698F" w:rsidRPr="00B07A1E">
        <w:t>WaterAct</w:t>
      </w:r>
      <w:proofErr w:type="spellEnd"/>
      <w:r w:rsidR="00A7698F" w:rsidRPr="00B07A1E">
        <w:t xml:space="preserve"> izveidoto avotu datubāzi vietnē https://avoti.info/, kur jebkurš var brīvprātīgi reģistrēt no jauna atklātu vai jau </w:t>
      </w:r>
      <w:r w:rsidR="009E7315" w:rsidRPr="00B07A1E">
        <w:t>iepriekš</w:t>
      </w:r>
      <w:r w:rsidR="00A7698F" w:rsidRPr="00B07A1E">
        <w:t xml:space="preserve"> zināmu avotu. </w:t>
      </w:r>
    </w:p>
    <w:p w14:paraId="6E8BA5C0" w14:textId="215DBF38" w:rsidR="00A7698F" w:rsidRPr="00B07A1E" w:rsidRDefault="009E7315" w:rsidP="001B640B">
      <w:pPr>
        <w:pStyle w:val="paragraph"/>
        <w:jc w:val="both"/>
      </w:pPr>
      <w:r w:rsidRPr="00B07A1E">
        <w:t xml:space="preserve">2022. gadā </w:t>
      </w:r>
      <w:r w:rsidR="00A7698F" w:rsidRPr="00B07A1E">
        <w:t>turpināts darbs pie rokasgrāmatas “</w:t>
      </w:r>
      <w:proofErr w:type="spellStart"/>
      <w:r w:rsidR="00A7698F" w:rsidRPr="00B07A1E">
        <w:rPr>
          <w:i/>
          <w:iCs/>
        </w:rPr>
        <w:t>Groundwater</w:t>
      </w:r>
      <w:proofErr w:type="spellEnd"/>
      <w:r w:rsidR="00A7698F" w:rsidRPr="00B07A1E">
        <w:rPr>
          <w:i/>
          <w:iCs/>
        </w:rPr>
        <w:t xml:space="preserve"> </w:t>
      </w:r>
      <w:proofErr w:type="spellStart"/>
      <w:r w:rsidR="00A7698F" w:rsidRPr="00B07A1E">
        <w:rPr>
          <w:i/>
          <w:iCs/>
        </w:rPr>
        <w:t>dependent</w:t>
      </w:r>
      <w:proofErr w:type="spellEnd"/>
      <w:r w:rsidR="00A7698F" w:rsidRPr="00B07A1E">
        <w:rPr>
          <w:i/>
          <w:iCs/>
        </w:rPr>
        <w:t xml:space="preserve"> </w:t>
      </w:r>
      <w:proofErr w:type="spellStart"/>
      <w:r w:rsidR="00A7698F" w:rsidRPr="00B07A1E">
        <w:rPr>
          <w:i/>
          <w:iCs/>
        </w:rPr>
        <w:t>ecosystems</w:t>
      </w:r>
      <w:proofErr w:type="spellEnd"/>
      <w:r w:rsidR="00A7698F" w:rsidRPr="00B07A1E">
        <w:rPr>
          <w:i/>
          <w:iCs/>
        </w:rPr>
        <w:t xml:space="preserve">: </w:t>
      </w:r>
      <w:proofErr w:type="spellStart"/>
      <w:r w:rsidR="00A7698F" w:rsidRPr="00B07A1E">
        <w:rPr>
          <w:i/>
          <w:iCs/>
        </w:rPr>
        <w:t>conceptual</w:t>
      </w:r>
      <w:proofErr w:type="spellEnd"/>
      <w:r w:rsidR="00A7698F" w:rsidRPr="00B07A1E">
        <w:rPr>
          <w:i/>
          <w:iCs/>
        </w:rPr>
        <w:t xml:space="preserve"> </w:t>
      </w:r>
      <w:proofErr w:type="spellStart"/>
      <w:r w:rsidR="00A7698F" w:rsidRPr="00B07A1E">
        <w:rPr>
          <w:i/>
          <w:iCs/>
        </w:rPr>
        <w:t>understanding</w:t>
      </w:r>
      <w:proofErr w:type="spellEnd"/>
      <w:r w:rsidR="00A7698F" w:rsidRPr="00B07A1E">
        <w:rPr>
          <w:i/>
          <w:iCs/>
        </w:rPr>
        <w:t xml:space="preserve">, </w:t>
      </w:r>
      <w:proofErr w:type="spellStart"/>
      <w:r w:rsidR="00A7698F" w:rsidRPr="00B07A1E">
        <w:rPr>
          <w:i/>
          <w:iCs/>
        </w:rPr>
        <w:t>threats</w:t>
      </w:r>
      <w:proofErr w:type="spellEnd"/>
      <w:r w:rsidR="00A7698F" w:rsidRPr="00B07A1E">
        <w:rPr>
          <w:i/>
          <w:iCs/>
        </w:rPr>
        <w:t xml:space="preserve"> </w:t>
      </w:r>
      <w:proofErr w:type="spellStart"/>
      <w:r w:rsidR="00A7698F" w:rsidRPr="00B07A1E">
        <w:rPr>
          <w:i/>
          <w:iCs/>
        </w:rPr>
        <w:t>and</w:t>
      </w:r>
      <w:proofErr w:type="spellEnd"/>
      <w:r w:rsidR="00A7698F" w:rsidRPr="00B07A1E">
        <w:rPr>
          <w:i/>
          <w:iCs/>
        </w:rPr>
        <w:t xml:space="preserve"> </w:t>
      </w:r>
      <w:proofErr w:type="spellStart"/>
      <w:r w:rsidR="00A7698F" w:rsidRPr="00B07A1E">
        <w:rPr>
          <w:i/>
          <w:iCs/>
        </w:rPr>
        <w:t>mitigation</w:t>
      </w:r>
      <w:proofErr w:type="spellEnd"/>
      <w:r w:rsidR="00A7698F" w:rsidRPr="00B07A1E">
        <w:rPr>
          <w:i/>
          <w:iCs/>
        </w:rPr>
        <w:t xml:space="preserve"> </w:t>
      </w:r>
      <w:proofErr w:type="spellStart"/>
      <w:r w:rsidR="00A7698F" w:rsidRPr="00B07A1E">
        <w:rPr>
          <w:i/>
          <w:iCs/>
        </w:rPr>
        <w:t>possibilities</w:t>
      </w:r>
      <w:proofErr w:type="spellEnd"/>
      <w:r w:rsidR="00A7698F" w:rsidRPr="00B07A1E">
        <w:t xml:space="preserve">” maketēšanas. Grāmata būs pieejama digitālā formātā angļu valodā projekta partneru mājaslapās un zinātnisko publikāciju datubāzē </w:t>
      </w:r>
      <w:r w:rsidR="00A7698F" w:rsidRPr="00B07A1E">
        <w:rPr>
          <w:i/>
          <w:iCs/>
        </w:rPr>
        <w:t>https://www.researchgate.net/</w:t>
      </w:r>
      <w:r w:rsidR="00A7698F" w:rsidRPr="00B07A1E">
        <w:t xml:space="preserve">.  </w:t>
      </w:r>
    </w:p>
    <w:p w14:paraId="7E62AA36" w14:textId="4EA0B221" w:rsidR="00A7698F" w:rsidRPr="00B07A1E" w:rsidRDefault="4314D25A" w:rsidP="00F13F99">
      <w:pPr>
        <w:pStyle w:val="paragraph"/>
        <w:jc w:val="both"/>
      </w:pPr>
      <w:r w:rsidRPr="00B07A1E">
        <w:t xml:space="preserve">Tāpat tika sagatavoti vairāki plašāku sabiedrību izglītojoši un informējoši materiāli (piemēram, </w:t>
      </w:r>
      <w:hyperlink r:id="rId15">
        <w:r w:rsidRPr="00B07A1E">
          <w:rPr>
            <w:rStyle w:val="Hipersaite"/>
            <w:i/>
            <w:iCs/>
          </w:rPr>
          <w:t>https://dabasdati.lv/lv/article/aicinajums-papildinat-avotu-noverojumu-datu-bazi</w:t>
        </w:r>
        <w:r w:rsidRPr="00B07A1E">
          <w:rPr>
            <w:rStyle w:val="Hipersaite"/>
          </w:rPr>
          <w:t>/</w:t>
        </w:r>
      </w:hyperlink>
      <w:r w:rsidRPr="00B07A1E">
        <w:t>), lai aktualizētu gruntsūdeņu nozīmi dabas procesu norisē.</w:t>
      </w:r>
    </w:p>
    <w:p w14:paraId="7BB4E4FB" w14:textId="2EF0BD98" w:rsidR="00A7698F" w:rsidRPr="00B07A1E" w:rsidRDefault="68A71288" w:rsidP="16549F66">
      <w:pPr>
        <w:pStyle w:val="paragraph"/>
        <w:jc w:val="both"/>
        <w:rPr>
          <w:b/>
          <w:bCs/>
        </w:rPr>
      </w:pPr>
      <w:r w:rsidRPr="00B07A1E">
        <w:rPr>
          <w:b/>
          <w:bCs/>
        </w:rPr>
        <w:t>8) INTERREG Latvijas – Lietuvas – Baltkrievijas pārrobežu sadarbības projekt</w:t>
      </w:r>
      <w:r w:rsidR="4B421D1D" w:rsidRPr="00B07A1E">
        <w:rPr>
          <w:b/>
          <w:bCs/>
        </w:rPr>
        <w:t>s</w:t>
      </w:r>
      <w:r w:rsidRPr="00B07A1E">
        <w:rPr>
          <w:b/>
          <w:bCs/>
        </w:rPr>
        <w:t xml:space="preserve"> Nr.ENI-LLB-1-077 “Integrēta pārvaldība un pasākumu sistēma, lai mazinātu </w:t>
      </w:r>
      <w:proofErr w:type="spellStart"/>
      <w:r w:rsidRPr="00B07A1E">
        <w:rPr>
          <w:b/>
          <w:bCs/>
        </w:rPr>
        <w:t>invazīvo</w:t>
      </w:r>
      <w:proofErr w:type="spellEnd"/>
      <w:r w:rsidRPr="00B07A1E">
        <w:rPr>
          <w:b/>
          <w:bCs/>
        </w:rPr>
        <w:t xml:space="preserve"> sugu negatīvo ietekmi pārrobežu reģiona aizsargājamās teritorijās” ( Nr. ENI-LLB-1-077 - IAS </w:t>
      </w:r>
      <w:proofErr w:type="spellStart"/>
      <w:r w:rsidRPr="00B07A1E">
        <w:rPr>
          <w:b/>
          <w:bCs/>
        </w:rPr>
        <w:t>management</w:t>
      </w:r>
      <w:proofErr w:type="spellEnd"/>
      <w:r w:rsidRPr="00B07A1E">
        <w:rPr>
          <w:b/>
          <w:bCs/>
        </w:rPr>
        <w:t>)</w:t>
      </w:r>
      <w:r w:rsidR="4B421D1D" w:rsidRPr="00B07A1E">
        <w:rPr>
          <w:b/>
          <w:bCs/>
        </w:rPr>
        <w:t>:</w:t>
      </w:r>
    </w:p>
    <w:p w14:paraId="49CB8D44" w14:textId="0BC8C5A0" w:rsidR="00A7698F" w:rsidRPr="00B07A1E" w:rsidRDefault="00A7698F" w:rsidP="001B640B">
      <w:pPr>
        <w:pStyle w:val="paragraph"/>
        <w:jc w:val="both"/>
      </w:pPr>
      <w:proofErr w:type="spellStart"/>
      <w:r w:rsidRPr="00B07A1E">
        <w:t>Invazīvo</w:t>
      </w:r>
      <w:proofErr w:type="spellEnd"/>
      <w:r w:rsidRPr="00B07A1E">
        <w:t xml:space="preserve"> svešzemju sugu izplatīšanās rada ekonomiskus zaudējumus, kaitē videi un cilvēku veselībai. Projektā paredzēts izveidot metodisko bāzi </w:t>
      </w:r>
      <w:proofErr w:type="spellStart"/>
      <w:r w:rsidRPr="00B07A1E">
        <w:t>invazīvo</w:t>
      </w:r>
      <w:proofErr w:type="spellEnd"/>
      <w:r w:rsidRPr="00B07A1E">
        <w:t xml:space="preserve"> svešzemju sugu integrētai pārvaldībai aizsargājamās dabas teritorijās Latvijas-Lietuvas-Baltkrievijas reģionā. Projekta mērķis ir vienlaicīgi septiņiem iesaistītajiem partneriem, rodot iespēju vienam no otra mācīties, praktiski iesaistīties kopīgo </w:t>
      </w:r>
      <w:proofErr w:type="spellStart"/>
      <w:r w:rsidRPr="00B07A1E">
        <w:t>invazīvo</w:t>
      </w:r>
      <w:proofErr w:type="spellEnd"/>
      <w:r w:rsidRPr="00B07A1E">
        <w:t xml:space="preserve"> sugu problēmas risināšanā, izmantojot dažādu pasākumu kopumu, kas tādējādi mazinās </w:t>
      </w:r>
      <w:proofErr w:type="spellStart"/>
      <w:r w:rsidRPr="00B07A1E">
        <w:t>invazīvo</w:t>
      </w:r>
      <w:proofErr w:type="spellEnd"/>
      <w:r w:rsidRPr="00B07A1E">
        <w:t xml:space="preserve"> svešzemju sugu negatīvo ietekmi pierobežas aizsargājamās teritorijās.</w:t>
      </w:r>
    </w:p>
    <w:p w14:paraId="20F73E60" w14:textId="3856F8DF" w:rsidR="00A7698F" w:rsidRPr="00B07A1E" w:rsidRDefault="00A7698F" w:rsidP="001B640B">
      <w:pPr>
        <w:pStyle w:val="paragraph"/>
        <w:jc w:val="both"/>
      </w:pPr>
      <w:r w:rsidRPr="00B07A1E">
        <w:t xml:space="preserve">Pārskata gadā tika izstrādātas un izgatavotas dabas izglītības spēles: koka </w:t>
      </w:r>
      <w:proofErr w:type="spellStart"/>
      <w:r w:rsidRPr="00B07A1E">
        <w:t>puzles</w:t>
      </w:r>
      <w:proofErr w:type="spellEnd"/>
      <w:r w:rsidRPr="00B07A1E">
        <w:t xml:space="preserve"> “</w:t>
      </w:r>
      <w:proofErr w:type="spellStart"/>
      <w:r w:rsidRPr="00B07A1E">
        <w:t>Invazīvās</w:t>
      </w:r>
      <w:proofErr w:type="spellEnd"/>
      <w:r w:rsidRPr="00B07A1E">
        <w:t xml:space="preserve"> augu sugas dabā”, spēle ”</w:t>
      </w:r>
      <w:proofErr w:type="spellStart"/>
      <w:r w:rsidRPr="00B07A1E">
        <w:t>Latvānis</w:t>
      </w:r>
      <w:proofErr w:type="spellEnd"/>
      <w:r w:rsidRPr="00B07A1E">
        <w:t xml:space="preserve"> gadalaikos” latviešu un lietuviešu valodā (katra spēle 6 eks. </w:t>
      </w:r>
      <w:r w:rsidR="001B640B" w:rsidRPr="00B07A1E">
        <w:t>latviešu</w:t>
      </w:r>
      <w:r w:rsidRPr="00B07A1E">
        <w:t xml:space="preserve"> valodā, 1 eks. </w:t>
      </w:r>
      <w:r w:rsidR="001B640B" w:rsidRPr="00B07A1E">
        <w:t>lietuviešu</w:t>
      </w:r>
      <w:r w:rsidRPr="00B07A1E">
        <w:t xml:space="preserve"> valodā). </w:t>
      </w:r>
    </w:p>
    <w:p w14:paraId="4820A617" w14:textId="0D9B4736" w:rsidR="00A7698F" w:rsidRPr="00B07A1E" w:rsidRDefault="4314D25A" w:rsidP="001B640B">
      <w:pPr>
        <w:pStyle w:val="paragraph"/>
        <w:jc w:val="both"/>
      </w:pPr>
      <w:r w:rsidRPr="00B07A1E">
        <w:t>Kopumā projekts noslēdzies</w:t>
      </w:r>
      <w:r w:rsidR="3576BFB6" w:rsidRPr="00B07A1E">
        <w:t>, t</w:t>
      </w:r>
      <w:r w:rsidRPr="00B07A1E">
        <w:t xml:space="preserve">aču 2022. gadā projekta īstenošanas procesu ietekmēja ES piemērotās sankcijas pret Baltkrieviju, kā rezultātā no Baltkrievijas vadošā partnera netika saņemts plānotais finansējums. </w:t>
      </w:r>
    </w:p>
    <w:p w14:paraId="27C9884C" w14:textId="16E963C6" w:rsidR="00A7698F" w:rsidRPr="00B07A1E" w:rsidRDefault="21138346" w:rsidP="005A2423">
      <w:pPr>
        <w:pStyle w:val="paragraph"/>
        <w:jc w:val="both"/>
        <w:rPr>
          <w:b/>
          <w:bCs/>
        </w:rPr>
      </w:pPr>
      <w:r w:rsidRPr="00B07A1E">
        <w:rPr>
          <w:b/>
          <w:bCs/>
        </w:rPr>
        <w:lastRenderedPageBreak/>
        <w:t>9) LVAF projekts “Priekšlikumu sagatavošana aizsargāto teritoriju pārklājuma paplašināšanai Latvijas sauszemes teritorijā, atbilstoši ES Bioloģiskās daudzveidības stratēģijas 2030 mērķiem” (1-08/24/2022)</w:t>
      </w:r>
      <w:r w:rsidR="005A2423" w:rsidRPr="00B07A1E">
        <w:rPr>
          <w:b/>
          <w:bCs/>
        </w:rPr>
        <w:t>:</w:t>
      </w:r>
    </w:p>
    <w:p w14:paraId="6CD0FAA4" w14:textId="101C1665" w:rsidR="149C66B0" w:rsidRPr="00B07A1E" w:rsidRDefault="149C66B0"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Pasākums tika īstenots ar mērķi sagatavot priekšlikumus aizsargājamo teritoriju pārklājuma paplašināšanai Latvijas sauszemes teritorijā, atbilstoši ES Bioloģiskās daudzveidības stratēģijas 2030. gadam 30/10  mērķiem. </w:t>
      </w:r>
    </w:p>
    <w:p w14:paraId="037E8AF1" w14:textId="6AC11DA2" w:rsidR="149C66B0" w:rsidRPr="00B07A1E" w:rsidRDefault="149C66B0"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Pasākuma īstenošanas ietvaros tika izveidota indikatīva 1x1 km karte, kas izmantojama lai telpiski noteiktu vietas, kur nosakāmas aizsargātās platības. Izstrādātais </w:t>
      </w:r>
      <w:proofErr w:type="spellStart"/>
      <w:r w:rsidRPr="00B07A1E">
        <w:rPr>
          <w:rFonts w:ascii="Times New Roman" w:eastAsia="Calibri" w:hAnsi="Times New Roman" w:cs="Times New Roman"/>
          <w:sz w:val="24"/>
          <w:szCs w:val="24"/>
          <w:lang w:val="lv"/>
        </w:rPr>
        <w:t>Zonation</w:t>
      </w:r>
      <w:proofErr w:type="spellEnd"/>
      <w:r w:rsidRPr="00B07A1E">
        <w:rPr>
          <w:rFonts w:ascii="Times New Roman" w:eastAsia="Calibri" w:hAnsi="Times New Roman" w:cs="Times New Roman"/>
          <w:sz w:val="24"/>
          <w:szCs w:val="24"/>
          <w:lang w:val="lv"/>
        </w:rPr>
        <w:t xml:space="preserve"> analīzes rīks izveidots tā, lai to iespējams papildināt ar jaunākiem datiem un attiecīgi pilnveidot, nosakot jau konkrētas vietas, kur nepieciešams nodrošināt aizsardzības režīma ievērošanu, kā arī kur </w:t>
      </w:r>
      <w:proofErr w:type="spellStart"/>
      <w:r w:rsidRPr="00B07A1E">
        <w:rPr>
          <w:rFonts w:ascii="Times New Roman" w:eastAsia="Calibri" w:hAnsi="Times New Roman" w:cs="Times New Roman"/>
          <w:sz w:val="24"/>
          <w:szCs w:val="24"/>
          <w:lang w:val="lv"/>
        </w:rPr>
        <w:t>jēgpilnāk</w:t>
      </w:r>
      <w:proofErr w:type="spellEnd"/>
      <w:r w:rsidRPr="00B07A1E">
        <w:rPr>
          <w:rFonts w:ascii="Times New Roman" w:eastAsia="Calibri" w:hAnsi="Times New Roman" w:cs="Times New Roman"/>
          <w:sz w:val="24"/>
          <w:szCs w:val="24"/>
          <w:lang w:val="lv"/>
        </w:rPr>
        <w:t xml:space="preserve"> ieguldīt finansējumu sugu un biotopu atjaunošanā un aizsardzībā. Rīks izveidots tā, lai jau pamatā konkrētu papildus aizsargāto platību noteikšanā pamatojumi balstītos uz zinātniski pamatotiem apsvērumiem.</w:t>
      </w:r>
    </w:p>
    <w:p w14:paraId="1B7FC60F" w14:textId="107690AB" w:rsidR="5D7334EE" w:rsidRPr="00B07A1E" w:rsidRDefault="18470056"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Sa</w:t>
      </w:r>
      <w:r w:rsidR="149C66B0" w:rsidRPr="00B07A1E">
        <w:rPr>
          <w:rFonts w:ascii="Times New Roman" w:eastAsia="Calibri" w:hAnsi="Times New Roman" w:cs="Times New Roman"/>
          <w:sz w:val="24"/>
          <w:szCs w:val="24"/>
          <w:lang w:val="lv"/>
        </w:rPr>
        <w:t xml:space="preserve">gatavota atskaite ar </w:t>
      </w:r>
      <w:proofErr w:type="spellStart"/>
      <w:r w:rsidR="149C66B0" w:rsidRPr="00B07A1E">
        <w:rPr>
          <w:rFonts w:ascii="Times New Roman" w:eastAsia="Calibri" w:hAnsi="Times New Roman" w:cs="Times New Roman"/>
          <w:sz w:val="24"/>
          <w:szCs w:val="24"/>
          <w:lang w:val="lv"/>
        </w:rPr>
        <w:t>izvērtējumu</w:t>
      </w:r>
      <w:proofErr w:type="spellEnd"/>
      <w:r w:rsidR="149C66B0" w:rsidRPr="00B07A1E">
        <w:rPr>
          <w:rFonts w:ascii="Times New Roman" w:eastAsia="Calibri" w:hAnsi="Times New Roman" w:cs="Times New Roman"/>
          <w:sz w:val="24"/>
          <w:szCs w:val="24"/>
          <w:lang w:val="lv"/>
        </w:rPr>
        <w:t xml:space="preserve"> par potenciāli pielietojamu pieeju izmantošanas lietderību Latvijā, katras pieejas priekšrocībām un trūkumiem, tai skaitā iespējām kombinēt dažās iespējas</w:t>
      </w:r>
      <w:r w:rsidR="6CF69753" w:rsidRPr="00B07A1E">
        <w:rPr>
          <w:rFonts w:ascii="Times New Roman" w:eastAsia="Calibri" w:hAnsi="Times New Roman" w:cs="Times New Roman"/>
          <w:sz w:val="24"/>
          <w:szCs w:val="24"/>
          <w:lang w:val="lv"/>
        </w:rPr>
        <w:t xml:space="preserve">. </w:t>
      </w:r>
      <w:r w:rsidR="149C66B0" w:rsidRPr="00B07A1E">
        <w:rPr>
          <w:rFonts w:ascii="Times New Roman" w:eastAsia="Calibri" w:hAnsi="Times New Roman" w:cs="Times New Roman"/>
          <w:sz w:val="24"/>
          <w:szCs w:val="24"/>
          <w:lang w:val="lv"/>
        </w:rPr>
        <w:t xml:space="preserve">Izstrādāts </w:t>
      </w:r>
      <w:r w:rsidR="358BF6A2" w:rsidRPr="00B07A1E">
        <w:rPr>
          <w:rFonts w:ascii="Times New Roman" w:eastAsia="Calibri" w:hAnsi="Times New Roman" w:cs="Times New Roman"/>
          <w:sz w:val="24"/>
          <w:szCs w:val="24"/>
          <w:lang w:val="lv"/>
        </w:rPr>
        <w:t xml:space="preserve">arī </w:t>
      </w:r>
      <w:r w:rsidR="149C66B0" w:rsidRPr="00B07A1E">
        <w:rPr>
          <w:rFonts w:ascii="Times New Roman" w:eastAsia="Calibri" w:hAnsi="Times New Roman" w:cs="Times New Roman"/>
          <w:sz w:val="24"/>
          <w:szCs w:val="24"/>
          <w:lang w:val="lv"/>
        </w:rPr>
        <w:t>kritēriju saraksts un to pamatojumi (ziņojums) aizsargāto teritoriju tīkla plānošanā, nodrošinot aizsargāto dabas teritoriju pārklājumu Latvijā līdz 30% no valsts sauszemes teritorijas.</w:t>
      </w:r>
      <w:r w:rsidR="67143311" w:rsidRPr="00B07A1E">
        <w:rPr>
          <w:rFonts w:ascii="Times New Roman" w:eastAsia="Calibri" w:hAnsi="Times New Roman" w:cs="Times New Roman"/>
          <w:sz w:val="24"/>
          <w:szCs w:val="24"/>
          <w:lang w:val="lv"/>
        </w:rPr>
        <w:t xml:space="preserve"> </w:t>
      </w:r>
      <w:r w:rsidR="149C66B0" w:rsidRPr="00B07A1E">
        <w:rPr>
          <w:rFonts w:ascii="Times New Roman" w:eastAsia="Calibri" w:hAnsi="Times New Roman" w:cs="Times New Roman"/>
          <w:sz w:val="24"/>
          <w:szCs w:val="24"/>
          <w:lang w:val="lv"/>
        </w:rPr>
        <w:t>Izstrādāts analīzes rīks, t.s. datu analīzes projektējums dokumentācija, rīka lietošanas rokasgrāmata.</w:t>
      </w:r>
      <w:r w:rsidR="0AF23BE2" w:rsidRPr="00B07A1E">
        <w:rPr>
          <w:rFonts w:ascii="Times New Roman" w:eastAsia="Calibri" w:hAnsi="Times New Roman" w:cs="Times New Roman"/>
          <w:sz w:val="24"/>
          <w:szCs w:val="24"/>
          <w:lang w:val="lv"/>
        </w:rPr>
        <w:t xml:space="preserve"> </w:t>
      </w:r>
      <w:r w:rsidR="149C66B0" w:rsidRPr="00B07A1E">
        <w:rPr>
          <w:rFonts w:ascii="Times New Roman" w:eastAsia="Calibri" w:hAnsi="Times New Roman" w:cs="Times New Roman"/>
          <w:sz w:val="24"/>
          <w:szCs w:val="24"/>
          <w:lang w:val="lv"/>
        </w:rPr>
        <w:t>Izstrādāta/modelēta aizsargāto dabas teritoriju indikatīva karte (kartes tīklojuma šūnas (</w:t>
      </w:r>
      <w:proofErr w:type="spellStart"/>
      <w:r w:rsidR="149C66B0" w:rsidRPr="00B07A1E">
        <w:rPr>
          <w:rFonts w:ascii="Times New Roman" w:eastAsia="Calibri" w:hAnsi="Times New Roman" w:cs="Times New Roman"/>
          <w:sz w:val="24"/>
          <w:szCs w:val="24"/>
          <w:lang w:val="lv"/>
        </w:rPr>
        <w:t>grid</w:t>
      </w:r>
      <w:proofErr w:type="spellEnd"/>
      <w:r w:rsidR="149C66B0" w:rsidRPr="00B07A1E">
        <w:rPr>
          <w:rFonts w:ascii="Times New Roman" w:eastAsia="Calibri" w:hAnsi="Times New Roman" w:cs="Times New Roman"/>
          <w:sz w:val="24"/>
          <w:szCs w:val="24"/>
          <w:lang w:val="lv"/>
        </w:rPr>
        <w:t xml:space="preserve"> </w:t>
      </w:r>
      <w:proofErr w:type="spellStart"/>
      <w:r w:rsidR="149C66B0" w:rsidRPr="00B07A1E">
        <w:rPr>
          <w:rFonts w:ascii="Times New Roman" w:eastAsia="Calibri" w:hAnsi="Times New Roman" w:cs="Times New Roman"/>
          <w:sz w:val="24"/>
          <w:szCs w:val="24"/>
          <w:lang w:val="lv"/>
        </w:rPr>
        <w:t>cell</w:t>
      </w:r>
      <w:proofErr w:type="spellEnd"/>
      <w:r w:rsidR="149C66B0" w:rsidRPr="00B07A1E">
        <w:rPr>
          <w:rFonts w:ascii="Times New Roman" w:eastAsia="Calibri" w:hAnsi="Times New Roman" w:cs="Times New Roman"/>
          <w:sz w:val="24"/>
          <w:szCs w:val="24"/>
          <w:lang w:val="lv"/>
        </w:rPr>
        <w:t xml:space="preserve">) izmērs ne mazāks kā 1 km2). </w:t>
      </w:r>
    </w:p>
    <w:p w14:paraId="463A863D" w14:textId="194938EA" w:rsidR="149C66B0" w:rsidRPr="00B07A1E" w:rsidRDefault="149C66B0"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Ar iepriekš minēto un projekta laikā vēl citu īstenoto darbu rezultātiem iepazīstinātas mērķa grupas – attiecīgo nozaru ministrijas, padotības iestādes, eksperti.</w:t>
      </w:r>
    </w:p>
    <w:p w14:paraId="05D60422" w14:textId="17643289" w:rsidR="00A7698F" w:rsidRPr="00B07A1E" w:rsidRDefault="21138346" w:rsidP="00815B12">
      <w:pPr>
        <w:pStyle w:val="paragraph"/>
        <w:jc w:val="both"/>
        <w:rPr>
          <w:b/>
          <w:bCs/>
        </w:rPr>
      </w:pPr>
      <w:r w:rsidRPr="00B07A1E">
        <w:rPr>
          <w:b/>
          <w:bCs/>
        </w:rPr>
        <w:t>10) LVAF projekts “Priekšnoteikumu radīšana ES nozīmes biotopu un sugu dzīvotņu  labvēlīga aizsardzības statusa atjaunošanai – zemes vienību kadastrālā uzmērīšana un mežu inventarizācija” (1-08/25/2022)</w:t>
      </w:r>
      <w:r w:rsidR="00815B12" w:rsidRPr="00B07A1E">
        <w:rPr>
          <w:b/>
          <w:bCs/>
        </w:rPr>
        <w:t>:</w:t>
      </w:r>
    </w:p>
    <w:p w14:paraId="5A7AA041" w14:textId="2E430991" w:rsidR="03E834B6" w:rsidRPr="00B07A1E" w:rsidRDefault="03E834B6"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Projekta mērķis </w:t>
      </w:r>
      <w:r w:rsidR="1946394B" w:rsidRPr="00B07A1E">
        <w:rPr>
          <w:rFonts w:ascii="Times New Roman" w:eastAsia="Calibri" w:hAnsi="Times New Roman" w:cs="Times New Roman"/>
          <w:sz w:val="24"/>
          <w:szCs w:val="24"/>
          <w:lang w:val="lv"/>
        </w:rPr>
        <w:t xml:space="preserve">- </w:t>
      </w:r>
      <w:r w:rsidRPr="00B07A1E">
        <w:rPr>
          <w:rFonts w:ascii="Times New Roman" w:eastAsia="Calibri" w:hAnsi="Times New Roman" w:cs="Times New Roman"/>
          <w:sz w:val="24"/>
          <w:szCs w:val="24"/>
          <w:lang w:val="lv"/>
        </w:rPr>
        <w:t>DAP pārvaldījumā nodoto valstij piederošo VARAM valdījumā esošo zemes vienību kadastrālā uzmērīšana un mežu inventarizācija, kas viennozīmīgi nepieciešama kā pamats tālākām darbībām ar mērķi īstenot Latvijas bioloģiskās daudzveidības aizsardzības pasākumus, dzīvās dabas līdzsvarotu un ilgtspējīgu izmantošanu un  kvalitatīvas uzraudzības nodrošināšanu.</w:t>
      </w:r>
    </w:p>
    <w:p w14:paraId="597F4349" w14:textId="0B3DE63C" w:rsidR="03E834B6" w:rsidRPr="00B07A1E" w:rsidRDefault="03E834B6"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Pasākuma īstenošanas gaitā norisinājās DAP pārvaldījumā esošo neuzmērīto zemju kadastrālu uzmērīšana - robežzīmju ierīkošana dabā, zemes </w:t>
      </w:r>
      <w:proofErr w:type="spellStart"/>
      <w:r w:rsidRPr="00B07A1E">
        <w:rPr>
          <w:rFonts w:ascii="Times New Roman" w:eastAsia="Calibri" w:hAnsi="Times New Roman" w:cs="Times New Roman"/>
          <w:sz w:val="24"/>
          <w:szCs w:val="24"/>
          <w:lang w:val="lv"/>
        </w:rPr>
        <w:t>robežplānu</w:t>
      </w:r>
      <w:proofErr w:type="spellEnd"/>
      <w:r w:rsidRPr="00B07A1E">
        <w:rPr>
          <w:rFonts w:ascii="Times New Roman" w:eastAsia="Calibri" w:hAnsi="Times New Roman" w:cs="Times New Roman"/>
          <w:sz w:val="24"/>
          <w:szCs w:val="24"/>
          <w:lang w:val="lv"/>
        </w:rPr>
        <w:t xml:space="preserve"> reģistrēšana Valsts zemes dienestā ar tai sekojošu īpašumu reģistrēšanu Zemesgrāmatā un DAP pārvaldījumā esošo meža zemju inventarizāciju izstrāde un iesniegšana Valsts meža dienestā.</w:t>
      </w:r>
    </w:p>
    <w:p w14:paraId="0410ECD1" w14:textId="3C2DEF39" w:rsidR="03E834B6" w:rsidRPr="00B07A1E" w:rsidRDefault="03E834B6"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Projekta ietvaros kopumā</w:t>
      </w:r>
      <w:r w:rsidR="440A10B7" w:rsidRPr="00B07A1E">
        <w:rPr>
          <w:rFonts w:ascii="Times New Roman" w:eastAsia="Calibri" w:hAnsi="Times New Roman" w:cs="Times New Roman"/>
          <w:sz w:val="24"/>
          <w:szCs w:val="24"/>
          <w:lang w:val="lv"/>
        </w:rPr>
        <w:t xml:space="preserve"> </w:t>
      </w:r>
      <w:r w:rsidRPr="00B07A1E">
        <w:rPr>
          <w:rFonts w:ascii="Times New Roman" w:eastAsia="Calibri" w:hAnsi="Times New Roman" w:cs="Times New Roman"/>
          <w:sz w:val="24"/>
          <w:szCs w:val="24"/>
          <w:lang w:val="lv"/>
        </w:rPr>
        <w:t xml:space="preserve">kadastrāli uzmērītas 55 zemes vienības un izgatavoti zemes robežu, situācijas un apgrūtinājumu plāni, kas reģistrēti </w:t>
      </w:r>
      <w:r w:rsidR="14ABD6D9" w:rsidRPr="00B07A1E">
        <w:rPr>
          <w:rFonts w:ascii="Times New Roman" w:eastAsia="Calibri" w:hAnsi="Times New Roman" w:cs="Times New Roman"/>
          <w:sz w:val="24"/>
          <w:szCs w:val="24"/>
          <w:lang w:val="lv"/>
        </w:rPr>
        <w:t>NĪ</w:t>
      </w:r>
      <w:r w:rsidRPr="00B07A1E">
        <w:rPr>
          <w:rFonts w:ascii="Times New Roman" w:eastAsia="Calibri" w:hAnsi="Times New Roman" w:cs="Times New Roman"/>
          <w:sz w:val="24"/>
          <w:szCs w:val="24"/>
          <w:lang w:val="lv"/>
        </w:rPr>
        <w:t xml:space="preserve"> valsts kadastra informācijas sistēmā. Kadastrāli uzmērītas zemes vienības 1439,62 ha platībā, izstrādāta meža inventarizācija 59 zemes vienībām 5096,48 ha kopplatībā.</w:t>
      </w:r>
    </w:p>
    <w:p w14:paraId="19CBD3CD" w14:textId="366E031A" w:rsidR="00A7698F" w:rsidRPr="00B07A1E" w:rsidRDefault="68A71288" w:rsidP="00473B03">
      <w:pPr>
        <w:pStyle w:val="paragraph"/>
        <w:jc w:val="both"/>
      </w:pPr>
      <w:r w:rsidRPr="00B07A1E">
        <w:rPr>
          <w:b/>
          <w:bCs/>
        </w:rPr>
        <w:lastRenderedPageBreak/>
        <w:t>11) LVAF projekts “Interaktīvas ekspozīcijas veidošana mobilās dabas izglītības klases vajadzībām” (1-08/26/2022)</w:t>
      </w:r>
      <w:r w:rsidR="62C5E555" w:rsidRPr="00B07A1E">
        <w:rPr>
          <w:b/>
          <w:bCs/>
        </w:rPr>
        <w:t>:</w:t>
      </w:r>
    </w:p>
    <w:p w14:paraId="70E9FE96" w14:textId="3AC0701C" w:rsidR="5F1CB4EC" w:rsidRPr="00B07A1E" w:rsidRDefault="5F1CB4EC"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Projekta mērķis - radīt inovatīvus, iesaistošus, mūsdienu vizuālajām prasībām atbilstošus dabas izglītības materiālus, kas ļaus</w:t>
      </w:r>
      <w:r w:rsidR="25748A80" w:rsidRPr="00B07A1E">
        <w:rPr>
          <w:rFonts w:ascii="Times New Roman" w:eastAsia="Calibri" w:hAnsi="Times New Roman" w:cs="Times New Roman"/>
          <w:sz w:val="24"/>
          <w:szCs w:val="24"/>
          <w:lang w:val="lv"/>
        </w:rPr>
        <w:t xml:space="preserve"> gan</w:t>
      </w:r>
      <w:r w:rsidRPr="00B07A1E">
        <w:rPr>
          <w:rFonts w:ascii="Times New Roman" w:eastAsia="Calibri" w:hAnsi="Times New Roman" w:cs="Times New Roman"/>
          <w:sz w:val="24"/>
          <w:szCs w:val="24"/>
          <w:lang w:val="lv"/>
        </w:rPr>
        <w:t xml:space="preserve"> paplašināt dabas izglītības aktivitāšu līdz šim sasniegto mērķauditoriju loku, tādējādi veicinot sabiedrības izpratni par dabas aizsardzības tematiku</w:t>
      </w:r>
      <w:r w:rsidR="3308B55A" w:rsidRPr="00B07A1E">
        <w:rPr>
          <w:rFonts w:ascii="Times New Roman" w:eastAsia="Calibri" w:hAnsi="Times New Roman" w:cs="Times New Roman"/>
          <w:sz w:val="24"/>
          <w:szCs w:val="24"/>
          <w:lang w:val="lv"/>
        </w:rPr>
        <w:t xml:space="preserve">, gan </w:t>
      </w:r>
      <w:r w:rsidRPr="00B07A1E">
        <w:rPr>
          <w:rFonts w:ascii="Times New Roman" w:eastAsia="Calibri" w:hAnsi="Times New Roman" w:cs="Times New Roman"/>
          <w:sz w:val="24"/>
          <w:szCs w:val="24"/>
          <w:lang w:val="lv"/>
        </w:rPr>
        <w:t>nodrošināt vienlīdzīgu dabas izglītības piedāvājuma apjomu un kvalitāti visos Latvijas reģionos, arī attālākās vietās.</w:t>
      </w:r>
    </w:p>
    <w:p w14:paraId="68D5E0DB" w14:textId="2FE7026D" w:rsidR="5F1CB4EC" w:rsidRPr="00B07A1E" w:rsidRDefault="5F1CB4EC"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Pasākuma ietvaros tika paredzēts izstrādāt mobilu ekspozīciju, kas sastāv no lielformāta dabas izglītības spēlēm un tematiskiem materiāliem. Dabas izglītības spēles galvenokārt paredzēts izmantot kā Dabas aizsardzības pārvaldes īstenotajā LIFE integrētajā projektā "Natura2000 aizsargājamo teritoriju pārvaldības un apsaimniekošanas optimizācija" LIFE19 IPE/LV/000010 (LIFE-IP </w:t>
      </w:r>
      <w:proofErr w:type="spellStart"/>
      <w:r w:rsidRPr="00B07A1E">
        <w:rPr>
          <w:rFonts w:ascii="Times New Roman" w:eastAsia="Calibri" w:hAnsi="Times New Roman" w:cs="Times New Roman"/>
          <w:sz w:val="24"/>
          <w:szCs w:val="24"/>
          <w:lang w:val="lv"/>
        </w:rPr>
        <w:t>LatViaNature</w:t>
      </w:r>
      <w:proofErr w:type="spellEnd"/>
      <w:r w:rsidRPr="00B07A1E">
        <w:rPr>
          <w:rFonts w:ascii="Times New Roman" w:eastAsia="Calibri" w:hAnsi="Times New Roman" w:cs="Times New Roman"/>
          <w:sz w:val="24"/>
          <w:szCs w:val="24"/>
          <w:lang w:val="lv"/>
        </w:rPr>
        <w:t>) mobilās dabas izglītības klases saturisko piedāvājumu, piedaloties dažāda veida publiskos pasākumos, piemēram, iniciatīvas "Daru labu dabai" aktivitātēs, skolās, Meža dienās, Lauku ceļotāja ikgadējā sanāksmē Zaļā sertifikāta saimniecībām un daudzās citās aktivitātēs.</w:t>
      </w:r>
    </w:p>
    <w:p w14:paraId="50BFE9AF" w14:textId="2CEB3601" w:rsidR="5F1CB4EC" w:rsidRPr="00B07A1E" w:rsidRDefault="5F1CB4EC"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Pasākuma īstenošanas rezultātā ir izveidotas 4 lielformāta dabas izglītības spēles un izglītojoša spēle par </w:t>
      </w:r>
      <w:proofErr w:type="spellStart"/>
      <w:r w:rsidRPr="00B07A1E">
        <w:rPr>
          <w:rFonts w:ascii="Times New Roman" w:eastAsia="Calibri" w:hAnsi="Times New Roman" w:cs="Times New Roman"/>
          <w:sz w:val="24"/>
          <w:szCs w:val="24"/>
          <w:lang w:val="lv"/>
        </w:rPr>
        <w:t>invazīvajām</w:t>
      </w:r>
      <w:proofErr w:type="spellEnd"/>
      <w:r w:rsidRPr="00B07A1E">
        <w:rPr>
          <w:rFonts w:ascii="Times New Roman" w:eastAsia="Calibri" w:hAnsi="Times New Roman" w:cs="Times New Roman"/>
          <w:sz w:val="24"/>
          <w:szCs w:val="24"/>
          <w:lang w:val="lv"/>
        </w:rPr>
        <w:t xml:space="preserve"> sugām.</w:t>
      </w:r>
    </w:p>
    <w:p w14:paraId="5BE73B5F" w14:textId="52C3AAC0" w:rsidR="00A7698F" w:rsidRPr="00B07A1E" w:rsidRDefault="68A71288" w:rsidP="00C97BE8">
      <w:pPr>
        <w:pStyle w:val="paragraph"/>
        <w:jc w:val="both"/>
        <w:rPr>
          <w:b/>
          <w:bCs/>
        </w:rPr>
      </w:pPr>
      <w:r w:rsidRPr="00B07A1E">
        <w:rPr>
          <w:b/>
          <w:bCs/>
        </w:rPr>
        <w:t>12) LVAF projekts “Biotopu kvalitātes un platību izmaiņu uzraudzības monitoringa metodiku aktualizēšana” (1-08/27/20202)</w:t>
      </w:r>
      <w:r w:rsidR="3E754876" w:rsidRPr="00B07A1E">
        <w:rPr>
          <w:b/>
          <w:bCs/>
        </w:rPr>
        <w:t>:</w:t>
      </w:r>
    </w:p>
    <w:p w14:paraId="14F104A4" w14:textId="77777777" w:rsidR="00AB0A69" w:rsidRPr="00B07A1E" w:rsidRDefault="0B2D937D" w:rsidP="00AB0A69">
      <w:pPr>
        <w:spacing w:before="240" w:after="0"/>
        <w:jc w:val="both"/>
        <w:rPr>
          <w:rFonts w:ascii="Times New Roman" w:eastAsiaTheme="minorEastAsia" w:hAnsi="Times New Roman" w:cs="Times New Roman"/>
          <w:sz w:val="24"/>
          <w:szCs w:val="24"/>
          <w:lang w:val="lv"/>
        </w:rPr>
      </w:pPr>
      <w:r w:rsidRPr="00B07A1E">
        <w:rPr>
          <w:rFonts w:ascii="Times New Roman" w:eastAsiaTheme="minorEastAsia" w:hAnsi="Times New Roman" w:cs="Times New Roman"/>
          <w:sz w:val="24"/>
          <w:szCs w:val="24"/>
          <w:lang w:val="lv"/>
        </w:rPr>
        <w:t>Projekta mērķis</w:t>
      </w:r>
      <w:r w:rsidR="561B7354" w:rsidRPr="00B07A1E">
        <w:rPr>
          <w:rFonts w:ascii="Times New Roman" w:eastAsiaTheme="minorEastAsia" w:hAnsi="Times New Roman" w:cs="Times New Roman"/>
          <w:sz w:val="24"/>
          <w:szCs w:val="24"/>
          <w:lang w:val="lv"/>
        </w:rPr>
        <w:t xml:space="preserve"> - </w:t>
      </w:r>
      <w:r w:rsidRPr="00B07A1E">
        <w:rPr>
          <w:rFonts w:ascii="Times New Roman" w:eastAsiaTheme="minorEastAsia" w:hAnsi="Times New Roman" w:cs="Times New Roman"/>
          <w:sz w:val="24"/>
          <w:szCs w:val="24"/>
          <w:lang w:val="lv"/>
        </w:rPr>
        <w:t xml:space="preserve">aktualizēt biotopu kvalitātes monitoringa metodi </w:t>
      </w:r>
      <w:proofErr w:type="spellStart"/>
      <w:r w:rsidRPr="00B07A1E">
        <w:rPr>
          <w:rFonts w:ascii="Times New Roman" w:eastAsiaTheme="minorEastAsia" w:hAnsi="Times New Roman" w:cs="Times New Roman"/>
          <w:sz w:val="24"/>
          <w:szCs w:val="24"/>
          <w:lang w:val="lv"/>
        </w:rPr>
        <w:t>Natura</w:t>
      </w:r>
      <w:proofErr w:type="spellEnd"/>
      <w:r w:rsidRPr="00B07A1E">
        <w:rPr>
          <w:rFonts w:ascii="Times New Roman" w:eastAsiaTheme="minorEastAsia" w:hAnsi="Times New Roman" w:cs="Times New Roman"/>
          <w:sz w:val="24"/>
          <w:szCs w:val="24"/>
          <w:lang w:val="lv"/>
        </w:rPr>
        <w:t xml:space="preserve"> 2000 teritorijās un biotopu platību izmaiņu uzraudzības metodiku.</w:t>
      </w:r>
    </w:p>
    <w:p w14:paraId="2BEBE5AB" w14:textId="6565FEE8" w:rsidR="0B2D937D" w:rsidRPr="00B07A1E" w:rsidRDefault="0B2D937D" w:rsidP="00AB0A69">
      <w:pPr>
        <w:spacing w:before="240" w:after="0"/>
        <w:jc w:val="both"/>
        <w:rPr>
          <w:rFonts w:ascii="Times New Roman" w:eastAsiaTheme="minorEastAsia" w:hAnsi="Times New Roman" w:cs="Times New Roman"/>
          <w:lang w:val="lv"/>
        </w:rPr>
      </w:pPr>
      <w:r w:rsidRPr="00B07A1E">
        <w:rPr>
          <w:rFonts w:ascii="Times New Roman" w:eastAsiaTheme="minorEastAsia" w:hAnsi="Times New Roman" w:cs="Times New Roman"/>
          <w:sz w:val="24"/>
          <w:szCs w:val="24"/>
          <w:lang w:val="lv"/>
        </w:rPr>
        <w:t>D</w:t>
      </w:r>
      <w:r w:rsidR="41B6E093" w:rsidRPr="00B07A1E">
        <w:rPr>
          <w:rFonts w:ascii="Times New Roman" w:eastAsiaTheme="minorEastAsia" w:hAnsi="Times New Roman" w:cs="Times New Roman"/>
          <w:sz w:val="24"/>
          <w:szCs w:val="24"/>
          <w:lang w:val="lv"/>
        </w:rPr>
        <w:t>AP</w:t>
      </w:r>
      <w:r w:rsidRPr="00B07A1E">
        <w:rPr>
          <w:rFonts w:ascii="Times New Roman" w:eastAsiaTheme="minorEastAsia" w:hAnsi="Times New Roman" w:cs="Times New Roman"/>
          <w:sz w:val="24"/>
          <w:szCs w:val="24"/>
          <w:lang w:val="lv"/>
        </w:rPr>
        <w:t xml:space="preserve"> īstenotā projekta “Dabas skaitīšana” laikā ir veikta ES nozīmes biotopu kartēšana visā valstī pēc vienotas metodikas, līdz ar to izveidojās nepieciešamība ne tikai pārskatīt un aktualizēt </w:t>
      </w:r>
      <w:proofErr w:type="spellStart"/>
      <w:r w:rsidRPr="00B07A1E">
        <w:rPr>
          <w:rFonts w:ascii="Times New Roman" w:eastAsiaTheme="minorEastAsia" w:hAnsi="Times New Roman" w:cs="Times New Roman"/>
          <w:sz w:val="24"/>
          <w:szCs w:val="24"/>
          <w:lang w:val="lv"/>
        </w:rPr>
        <w:t>Natura</w:t>
      </w:r>
      <w:proofErr w:type="spellEnd"/>
      <w:r w:rsidRPr="00B07A1E">
        <w:rPr>
          <w:rFonts w:ascii="Times New Roman" w:eastAsiaTheme="minorEastAsia" w:hAnsi="Times New Roman" w:cs="Times New Roman"/>
          <w:sz w:val="24"/>
          <w:szCs w:val="24"/>
          <w:lang w:val="lv"/>
        </w:rPr>
        <w:t xml:space="preserve"> 2000 biotopu monitoringa metodikas, bet arī, izmantojot vienādu (vai vismaz līdzīgu) pieeju, izstrādāt valsts (fona) biotopu kvalitātes monitoringa metodiku. Jau 2013. gadā tika secināts, ka biotopu kvalitātes monitoringa metode </w:t>
      </w:r>
      <w:proofErr w:type="spellStart"/>
      <w:r w:rsidRPr="00B07A1E">
        <w:rPr>
          <w:rFonts w:ascii="Times New Roman" w:eastAsiaTheme="minorEastAsia" w:hAnsi="Times New Roman" w:cs="Times New Roman"/>
          <w:sz w:val="24"/>
          <w:szCs w:val="24"/>
          <w:lang w:val="lv"/>
        </w:rPr>
        <w:t>Natura</w:t>
      </w:r>
      <w:proofErr w:type="spellEnd"/>
      <w:r w:rsidRPr="00B07A1E">
        <w:rPr>
          <w:rFonts w:ascii="Times New Roman" w:eastAsiaTheme="minorEastAsia" w:hAnsi="Times New Roman" w:cs="Times New Roman"/>
          <w:sz w:val="24"/>
          <w:szCs w:val="24"/>
          <w:lang w:val="lv"/>
        </w:rPr>
        <w:t xml:space="preserve"> 2000 izmantojama arī valsts (fona) monitoringa īstenošanā, nosakot biotopu kvalitātes izmaiņas kopumā valstī </w:t>
      </w:r>
      <w:r w:rsidRPr="00B07A1E">
        <w:rPr>
          <w:rFonts w:ascii="Times New Roman" w:eastAsiaTheme="minorEastAsia" w:hAnsi="Times New Roman" w:cs="Times New Roman"/>
          <w:lang w:val="lv"/>
        </w:rPr>
        <w:t>(</w:t>
      </w:r>
      <w:hyperlink r:id="rId16">
        <w:r w:rsidRPr="00B07A1E">
          <w:rPr>
            <w:rStyle w:val="Hipersaite"/>
            <w:rFonts w:ascii="Times New Roman" w:eastAsiaTheme="minorEastAsia" w:hAnsi="Times New Roman" w:cs="Times New Roman"/>
            <w:lang w:val="lv"/>
          </w:rPr>
          <w:t>https://www.daba.gov.lv/lv/media/5670/download</w:t>
        </w:r>
      </w:hyperlink>
      <w:r w:rsidRPr="00B07A1E">
        <w:rPr>
          <w:rFonts w:ascii="Times New Roman" w:eastAsiaTheme="minorEastAsia" w:hAnsi="Times New Roman" w:cs="Times New Roman"/>
          <w:lang w:val="lv"/>
        </w:rPr>
        <w:t xml:space="preserve">, </w:t>
      </w:r>
      <w:hyperlink r:id="rId17">
        <w:r w:rsidRPr="00B07A1E">
          <w:rPr>
            <w:rStyle w:val="Hipersaite"/>
            <w:rFonts w:ascii="Times New Roman" w:eastAsiaTheme="minorEastAsia" w:hAnsi="Times New Roman" w:cs="Times New Roman"/>
            <w:lang w:val="lv"/>
          </w:rPr>
          <w:t>https://www.daba.gov.lv/lv/media/5669/download</w:t>
        </w:r>
      </w:hyperlink>
      <w:r w:rsidRPr="00B07A1E">
        <w:rPr>
          <w:rFonts w:ascii="Times New Roman" w:eastAsiaTheme="minorEastAsia" w:hAnsi="Times New Roman" w:cs="Times New Roman"/>
          <w:lang w:val="lv"/>
        </w:rPr>
        <w:t xml:space="preserve">). </w:t>
      </w:r>
    </w:p>
    <w:p w14:paraId="3A61CAF7" w14:textId="602FA67D" w:rsidR="0B2D937D" w:rsidRPr="00B07A1E" w:rsidRDefault="0B2D937D" w:rsidP="00AB0A69">
      <w:pPr>
        <w:spacing w:before="240" w:after="0"/>
        <w:jc w:val="both"/>
        <w:rPr>
          <w:rFonts w:ascii="Times New Roman" w:eastAsiaTheme="minorEastAsia" w:hAnsi="Times New Roman" w:cs="Times New Roman"/>
          <w:sz w:val="24"/>
          <w:szCs w:val="24"/>
          <w:lang w:val="lv"/>
        </w:rPr>
      </w:pPr>
      <w:r w:rsidRPr="00B07A1E">
        <w:rPr>
          <w:rFonts w:ascii="Times New Roman" w:eastAsiaTheme="minorEastAsia" w:hAnsi="Times New Roman" w:cs="Times New Roman"/>
          <w:sz w:val="24"/>
          <w:szCs w:val="24"/>
          <w:lang w:val="lv"/>
        </w:rPr>
        <w:t xml:space="preserve">Tādējādi aktualizētās metodikas būs izmantojamas gan </w:t>
      </w:r>
      <w:proofErr w:type="spellStart"/>
      <w:r w:rsidRPr="00B07A1E">
        <w:rPr>
          <w:rFonts w:ascii="Times New Roman" w:eastAsiaTheme="minorEastAsia" w:hAnsi="Times New Roman" w:cs="Times New Roman"/>
          <w:sz w:val="24"/>
          <w:szCs w:val="24"/>
          <w:lang w:val="lv"/>
        </w:rPr>
        <w:t>Natura</w:t>
      </w:r>
      <w:proofErr w:type="spellEnd"/>
      <w:r w:rsidRPr="00B07A1E">
        <w:rPr>
          <w:rFonts w:ascii="Times New Roman" w:eastAsiaTheme="minorEastAsia" w:hAnsi="Times New Roman" w:cs="Times New Roman"/>
          <w:sz w:val="24"/>
          <w:szCs w:val="24"/>
          <w:lang w:val="lv"/>
        </w:rPr>
        <w:t xml:space="preserve"> 2000 teritoriju monitoringam, gan valsts (fona) monitoringam. Veicot biotopu monitoringu atbilstoši metodikām, tiks nodrošināti dati par biotopu kvalitātes un platību izmaiņām </w:t>
      </w:r>
      <w:proofErr w:type="spellStart"/>
      <w:r w:rsidRPr="00B07A1E">
        <w:rPr>
          <w:rFonts w:ascii="Times New Roman" w:eastAsiaTheme="minorEastAsia" w:hAnsi="Times New Roman" w:cs="Times New Roman"/>
          <w:sz w:val="24"/>
          <w:szCs w:val="24"/>
          <w:lang w:val="lv"/>
        </w:rPr>
        <w:t>Natura</w:t>
      </w:r>
      <w:proofErr w:type="spellEnd"/>
      <w:r w:rsidRPr="00B07A1E">
        <w:rPr>
          <w:rFonts w:ascii="Times New Roman" w:eastAsiaTheme="minorEastAsia" w:hAnsi="Times New Roman" w:cs="Times New Roman"/>
          <w:sz w:val="24"/>
          <w:szCs w:val="24"/>
          <w:lang w:val="lv"/>
        </w:rPr>
        <w:t xml:space="preserve"> 2000 standarta datu formu aktualizēšanai, Biotopu direktīvas ziņojumu sagatavošanai un tiks uzturēti arī projekta “Dabas skaitīšana” iegūtie dati.</w:t>
      </w:r>
    </w:p>
    <w:p w14:paraId="3843A0AF" w14:textId="4026F262" w:rsidR="0B2D937D" w:rsidRPr="00B07A1E" w:rsidRDefault="0B2D937D" w:rsidP="00AB0A69">
      <w:pPr>
        <w:pStyle w:val="paragraph"/>
        <w:spacing w:before="240" w:beforeAutospacing="0" w:after="0" w:afterAutospacing="0"/>
        <w:jc w:val="both"/>
        <w:rPr>
          <w:rFonts w:eastAsiaTheme="minorEastAsia"/>
        </w:rPr>
      </w:pPr>
      <w:r w:rsidRPr="00B07A1E">
        <w:rPr>
          <w:rFonts w:eastAsiaTheme="minorEastAsia"/>
          <w:lang w:val="lv"/>
        </w:rPr>
        <w:t xml:space="preserve">Projekta īstenošanas rezultātā ir aktualizēta biotopu kvalitātes monitoringa metode </w:t>
      </w:r>
      <w:proofErr w:type="spellStart"/>
      <w:r w:rsidRPr="00B07A1E">
        <w:rPr>
          <w:rFonts w:eastAsiaTheme="minorEastAsia"/>
          <w:lang w:val="lv"/>
        </w:rPr>
        <w:t>Natura</w:t>
      </w:r>
      <w:proofErr w:type="spellEnd"/>
      <w:r w:rsidRPr="00B07A1E">
        <w:rPr>
          <w:rFonts w:eastAsiaTheme="minorEastAsia"/>
          <w:lang w:val="lv"/>
        </w:rPr>
        <w:t xml:space="preserve"> 2000 teritorijās un biotopu platību izmaiņu uzraudzības metodika, nodrošinot to turpmāko izmantošanu ne tikai </w:t>
      </w:r>
      <w:proofErr w:type="spellStart"/>
      <w:r w:rsidRPr="00B07A1E">
        <w:rPr>
          <w:rFonts w:eastAsiaTheme="minorEastAsia"/>
          <w:lang w:val="lv"/>
        </w:rPr>
        <w:t>Natura</w:t>
      </w:r>
      <w:proofErr w:type="spellEnd"/>
      <w:r w:rsidRPr="00B07A1E">
        <w:rPr>
          <w:rFonts w:eastAsiaTheme="minorEastAsia"/>
          <w:lang w:val="lv"/>
        </w:rPr>
        <w:t xml:space="preserve"> 2000 biotopu monitoringā, bet arī valsts (fona) biotopu monitoringā.</w:t>
      </w:r>
    </w:p>
    <w:p w14:paraId="394CB55C" w14:textId="77777777" w:rsidR="000C016A" w:rsidRDefault="000C016A" w:rsidP="00002D7D">
      <w:pPr>
        <w:pStyle w:val="paragraph"/>
        <w:jc w:val="both"/>
        <w:rPr>
          <w:b/>
          <w:bCs/>
        </w:rPr>
      </w:pPr>
    </w:p>
    <w:p w14:paraId="50E0ABE8" w14:textId="6D002307" w:rsidR="00A7698F" w:rsidRPr="00B07A1E" w:rsidRDefault="68A71288" w:rsidP="00002D7D">
      <w:pPr>
        <w:pStyle w:val="paragraph"/>
        <w:jc w:val="both"/>
      </w:pPr>
      <w:r w:rsidRPr="00B07A1E">
        <w:rPr>
          <w:b/>
          <w:bCs/>
        </w:rPr>
        <w:lastRenderedPageBreak/>
        <w:t>13) LVAF projekts “Informatīvi izglītojošu materiālu izstrāde ĪADT gadadienu atzīmēšanai un dabas centru piedāvājuma pilnveide” (1-08/28/2022)</w:t>
      </w:r>
      <w:r w:rsidR="6DAC34BA" w:rsidRPr="00B07A1E">
        <w:rPr>
          <w:b/>
          <w:bCs/>
        </w:rPr>
        <w:t>:</w:t>
      </w:r>
    </w:p>
    <w:p w14:paraId="78E35902" w14:textId="0EC83D0C" w:rsidR="3E7C78D4" w:rsidRPr="00B07A1E" w:rsidRDefault="3E7C78D4" w:rsidP="00AB0A69">
      <w:pPr>
        <w:spacing w:before="240" w:after="0"/>
        <w:jc w:val="both"/>
        <w:rPr>
          <w:rFonts w:ascii="Times New Roman" w:hAnsi="Times New Roman" w:cs="Times New Roman"/>
        </w:rPr>
      </w:pPr>
      <w:r w:rsidRPr="00B07A1E">
        <w:rPr>
          <w:rFonts w:ascii="Times New Roman" w:eastAsia="Calibri" w:hAnsi="Times New Roman" w:cs="Times New Roman"/>
          <w:sz w:val="24"/>
          <w:szCs w:val="24"/>
          <w:lang w:val="lv"/>
        </w:rPr>
        <w:t>Projekta mērķis - ar mūsdienīgu komunikācijas un izglītības rīku palīdzību stiprināt Latvijas sabiedrības piederības sajūtu un mīlestību pret savu zemi, vairojot izpratni par īpaši aizsargājamo dabas teritoriju lomu dabas un kultūrvēsturisko vērtību saglabāšanā nākamajām paaudzēm.</w:t>
      </w:r>
    </w:p>
    <w:p w14:paraId="589C249E" w14:textId="1C05D6A9" w:rsidR="3E7C78D4" w:rsidRPr="00B07A1E" w:rsidRDefault="3E7C78D4"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2022. gadā un 2023. gadā nozīmīgas gadadienas atzīmē vairākas lielās īpaši aizsargājamās dabas teritorijas Latvijā (ZBR-25, ĶNP-25, Moricsalas DR-110, RNP-15, Teiču DR-40, Krustkalnu DR-45, SNP-100, GNP-50). D</w:t>
      </w:r>
      <w:r w:rsidR="53653DB7" w:rsidRPr="00B07A1E">
        <w:rPr>
          <w:rFonts w:ascii="Times New Roman" w:eastAsia="Calibri" w:hAnsi="Times New Roman" w:cs="Times New Roman"/>
          <w:sz w:val="24"/>
          <w:szCs w:val="24"/>
          <w:lang w:val="lv"/>
        </w:rPr>
        <w:t xml:space="preserve">AP </w:t>
      </w:r>
      <w:r w:rsidRPr="00B07A1E">
        <w:rPr>
          <w:rFonts w:ascii="Times New Roman" w:eastAsia="Calibri" w:hAnsi="Times New Roman" w:cs="Times New Roman"/>
          <w:sz w:val="24"/>
          <w:szCs w:val="24"/>
          <w:lang w:val="lv"/>
        </w:rPr>
        <w:t>šīs gadadienas akcentē ar dažādu aktivitāšu palīdzību, taču, lai gadadienu atzīmēšana būtu ne tikai mirklīgu pasākumu sērija, ar šī projekta palīdzību ir izstrādātas reprezentatīvi izglītojošas filmas par piecām teritorijām - Gaujas, Ķemeru, Rāznas un Slīteres Nacionālajiem parkiem un Ziemeļvidzemes biosfēras rezervātu, kas gan jubileju gados, gan arī pēc tam tiks aktīvi izmantotas dabas centros dabas izglītības nodarbībās, komunikācijā un aktivitātēs dabas tūristiem.</w:t>
      </w:r>
    </w:p>
    <w:p w14:paraId="58E75C8F" w14:textId="122872DA" w:rsidR="4A34EDF2" w:rsidRPr="00B07A1E" w:rsidRDefault="3E7C78D4" w:rsidP="00AB0A69">
      <w:pPr>
        <w:spacing w:before="240" w:after="0"/>
        <w:jc w:val="both"/>
        <w:rPr>
          <w:rFonts w:ascii="Times New Roman" w:hAnsi="Times New Roman" w:cs="Times New Roman"/>
        </w:rPr>
      </w:pPr>
      <w:r w:rsidRPr="00B07A1E">
        <w:rPr>
          <w:rFonts w:ascii="Times New Roman" w:eastAsia="Calibri" w:hAnsi="Times New Roman" w:cs="Times New Roman"/>
          <w:sz w:val="24"/>
          <w:szCs w:val="24"/>
          <w:lang w:val="lv"/>
        </w:rPr>
        <w:t>Pasākuma īstenošanas rezultātā ir izveidotas reprezentatīvi izglītojošas īsfilmas par 5 nacionālajiem parkiem un biosfēras rezervātu:</w:t>
      </w:r>
    </w:p>
    <w:p w14:paraId="6A9FCC0D" w14:textId="51508F21" w:rsidR="3E7C78D4" w:rsidRPr="00B07A1E" w:rsidRDefault="3E7C78D4" w:rsidP="00AB0A69">
      <w:pPr>
        <w:pStyle w:val="Sarakstarindkopa"/>
        <w:numPr>
          <w:ilvl w:val="2"/>
          <w:numId w:val="23"/>
        </w:numPr>
        <w:spacing w:before="240" w:after="0"/>
        <w:ind w:left="1134" w:hanging="283"/>
        <w:jc w:val="both"/>
        <w:rPr>
          <w:rFonts w:ascii="Times New Roman" w:hAnsi="Times New Roman" w:cs="Times New Roman"/>
        </w:rPr>
      </w:pPr>
      <w:r w:rsidRPr="00B07A1E">
        <w:rPr>
          <w:rFonts w:ascii="Times New Roman" w:eastAsia="Calibri" w:hAnsi="Times New Roman" w:cs="Times New Roman"/>
          <w:sz w:val="24"/>
          <w:szCs w:val="24"/>
          <w:lang w:val="lv"/>
        </w:rPr>
        <w:t>Ķemeru Nacionālais parks;</w:t>
      </w:r>
    </w:p>
    <w:p w14:paraId="47405CF3" w14:textId="46184487" w:rsidR="3E7C78D4" w:rsidRPr="00B07A1E" w:rsidRDefault="3E7C78D4" w:rsidP="00AB0A69">
      <w:pPr>
        <w:pStyle w:val="Sarakstarindkopa"/>
        <w:numPr>
          <w:ilvl w:val="2"/>
          <w:numId w:val="23"/>
        </w:numPr>
        <w:spacing w:before="240" w:after="0"/>
        <w:ind w:left="1134" w:hanging="283"/>
        <w:jc w:val="both"/>
        <w:rPr>
          <w:rFonts w:ascii="Times New Roman" w:hAnsi="Times New Roman" w:cs="Times New Roman"/>
        </w:rPr>
      </w:pPr>
      <w:r w:rsidRPr="00B07A1E">
        <w:rPr>
          <w:rFonts w:ascii="Times New Roman" w:eastAsia="Calibri" w:hAnsi="Times New Roman" w:cs="Times New Roman"/>
          <w:sz w:val="24"/>
          <w:szCs w:val="24"/>
          <w:lang w:val="lv"/>
        </w:rPr>
        <w:t>Rāznas Nacionālais parks;</w:t>
      </w:r>
    </w:p>
    <w:p w14:paraId="11FD5905" w14:textId="3398AF2F" w:rsidR="3E7C78D4" w:rsidRPr="00B07A1E" w:rsidRDefault="3E7C78D4" w:rsidP="00AB0A69">
      <w:pPr>
        <w:pStyle w:val="Sarakstarindkopa"/>
        <w:numPr>
          <w:ilvl w:val="2"/>
          <w:numId w:val="23"/>
        </w:numPr>
        <w:spacing w:before="240" w:after="0"/>
        <w:ind w:left="1134" w:hanging="283"/>
        <w:jc w:val="both"/>
        <w:rPr>
          <w:rFonts w:ascii="Times New Roman" w:hAnsi="Times New Roman" w:cs="Times New Roman"/>
        </w:rPr>
      </w:pPr>
      <w:r w:rsidRPr="00B07A1E">
        <w:rPr>
          <w:rFonts w:ascii="Times New Roman" w:eastAsia="Calibri" w:hAnsi="Times New Roman" w:cs="Times New Roman"/>
          <w:sz w:val="24"/>
          <w:szCs w:val="24"/>
          <w:lang w:val="lv"/>
        </w:rPr>
        <w:t>Slīteres Nacionālais parks;</w:t>
      </w:r>
    </w:p>
    <w:p w14:paraId="765A2C5A" w14:textId="5DD521EB" w:rsidR="3E7C78D4" w:rsidRPr="00B07A1E" w:rsidRDefault="3E7C78D4" w:rsidP="00AB0A69">
      <w:pPr>
        <w:pStyle w:val="Sarakstarindkopa"/>
        <w:numPr>
          <w:ilvl w:val="2"/>
          <w:numId w:val="23"/>
        </w:numPr>
        <w:spacing w:before="240" w:after="0"/>
        <w:ind w:left="1134" w:hanging="283"/>
        <w:jc w:val="both"/>
        <w:rPr>
          <w:rFonts w:ascii="Times New Roman" w:hAnsi="Times New Roman" w:cs="Times New Roman"/>
        </w:rPr>
      </w:pPr>
      <w:r w:rsidRPr="00B07A1E">
        <w:rPr>
          <w:rFonts w:ascii="Times New Roman" w:eastAsia="Calibri" w:hAnsi="Times New Roman" w:cs="Times New Roman"/>
          <w:sz w:val="24"/>
          <w:szCs w:val="24"/>
          <w:lang w:val="lv"/>
        </w:rPr>
        <w:t>Gaujas Nacionālais parks;</w:t>
      </w:r>
    </w:p>
    <w:p w14:paraId="7B4C1C04" w14:textId="24A7397E" w:rsidR="3E7C78D4" w:rsidRPr="00B07A1E" w:rsidRDefault="3E7C78D4" w:rsidP="00AB0A69">
      <w:pPr>
        <w:pStyle w:val="Sarakstarindkopa"/>
        <w:numPr>
          <w:ilvl w:val="2"/>
          <w:numId w:val="23"/>
        </w:numPr>
        <w:spacing w:before="240" w:after="0"/>
        <w:ind w:left="1134" w:hanging="283"/>
        <w:jc w:val="both"/>
        <w:rPr>
          <w:rFonts w:ascii="Times New Roman" w:hAnsi="Times New Roman" w:cs="Times New Roman"/>
        </w:rPr>
      </w:pPr>
      <w:r w:rsidRPr="00B07A1E">
        <w:rPr>
          <w:rFonts w:ascii="Times New Roman" w:eastAsia="Calibri" w:hAnsi="Times New Roman" w:cs="Times New Roman"/>
          <w:sz w:val="24"/>
          <w:szCs w:val="24"/>
          <w:lang w:val="lv"/>
        </w:rPr>
        <w:t>Ziemeļvidzemes biosfēras rezervāts.</w:t>
      </w:r>
    </w:p>
    <w:p w14:paraId="1971AF9E" w14:textId="676C48A6" w:rsidR="3E7C78D4" w:rsidRPr="00B07A1E" w:rsidRDefault="3E7C78D4"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Padarītais kopumā veicinās sabiedrības interesi un izpratni par dabas daudzveidību, dabas aizsardzības un bioloģiskās daudzveidības saglabāšanas nozīmi, stiprinās Latvijas iedzīvotāju piederības un mīlestības pret savu zemi sajūtu.</w:t>
      </w:r>
    </w:p>
    <w:p w14:paraId="1042473C" w14:textId="4ECC949E" w:rsidR="00A7698F" w:rsidRPr="00B07A1E" w:rsidRDefault="68A71288" w:rsidP="00FC1488">
      <w:pPr>
        <w:pStyle w:val="paragraph"/>
        <w:jc w:val="both"/>
      </w:pPr>
      <w:r w:rsidRPr="00B07A1E">
        <w:rPr>
          <w:b/>
          <w:bCs/>
        </w:rPr>
        <w:t>14) LVAF projekts “Pieejamības nodrošināšana aizsargājamā zālāja biotopa apsaimniekošanai Teiču DR” (1-08/29/2022)</w:t>
      </w:r>
      <w:r w:rsidR="6AF5FF1D" w:rsidRPr="00B07A1E">
        <w:rPr>
          <w:b/>
          <w:bCs/>
        </w:rPr>
        <w:t>:</w:t>
      </w:r>
    </w:p>
    <w:p w14:paraId="2C87AC50" w14:textId="2586ECAC" w:rsidR="21BB16C2" w:rsidRPr="00B07A1E" w:rsidRDefault="21BB16C2" w:rsidP="00AB0A69">
      <w:pPr>
        <w:spacing w:before="240" w:after="0"/>
        <w:jc w:val="both"/>
        <w:rPr>
          <w:rFonts w:ascii="Times New Roman" w:hAnsi="Times New Roman" w:cs="Times New Roman"/>
        </w:rPr>
      </w:pPr>
      <w:r w:rsidRPr="00B07A1E">
        <w:rPr>
          <w:rFonts w:ascii="Times New Roman" w:eastAsia="Calibri" w:hAnsi="Times New Roman" w:cs="Times New Roman"/>
          <w:sz w:val="24"/>
          <w:szCs w:val="24"/>
          <w:lang w:val="lv"/>
        </w:rPr>
        <w:t xml:space="preserve">Projekta īstenošanas gaitā veiktie pasākumi darīti ar pamatmērķi - nodrošināt aizsargājamā zālāja biotopa “Mitri zālāji periodiski izžūstošās augsnēs” (biotopa kods 6410) atbilstošu apsaimniekošanu Teiču dabas rezervāta Mindaugu pļavā.  </w:t>
      </w:r>
    </w:p>
    <w:p w14:paraId="12D5EECB" w14:textId="3046A4AB" w:rsidR="21BB16C2" w:rsidRPr="00B07A1E" w:rsidRDefault="21BB16C2" w:rsidP="00AB0A69">
      <w:pPr>
        <w:spacing w:before="240" w:after="0"/>
        <w:jc w:val="both"/>
        <w:rPr>
          <w:rFonts w:ascii="Times New Roman" w:hAnsi="Times New Roman" w:cs="Times New Roman"/>
        </w:rPr>
      </w:pPr>
      <w:r w:rsidRPr="00B07A1E">
        <w:rPr>
          <w:rFonts w:ascii="Times New Roman" w:eastAsia="Calibri" w:hAnsi="Times New Roman" w:cs="Times New Roman"/>
          <w:sz w:val="24"/>
          <w:szCs w:val="24"/>
          <w:lang w:val="lv"/>
        </w:rPr>
        <w:t xml:space="preserve">Projekta īstenošanas gaitā tika paredzēts izbūvēt ceļa savienojumu pār </w:t>
      </w:r>
      <w:proofErr w:type="spellStart"/>
      <w:r w:rsidRPr="00B07A1E">
        <w:rPr>
          <w:rFonts w:ascii="Times New Roman" w:eastAsia="Calibri" w:hAnsi="Times New Roman" w:cs="Times New Roman"/>
          <w:sz w:val="24"/>
          <w:szCs w:val="24"/>
          <w:lang w:val="lv"/>
        </w:rPr>
        <w:t>Islienas</w:t>
      </w:r>
      <w:proofErr w:type="spellEnd"/>
      <w:r w:rsidRPr="00B07A1E">
        <w:rPr>
          <w:rFonts w:ascii="Times New Roman" w:eastAsia="Calibri" w:hAnsi="Times New Roman" w:cs="Times New Roman"/>
          <w:sz w:val="24"/>
          <w:szCs w:val="24"/>
          <w:lang w:val="lv"/>
        </w:rPr>
        <w:t xml:space="preserve"> upi vecā gājēju tiltiņa vietā. Jaunbūve bija nepieciešama, lai nodrošinātu piekļuvi un iespēju veikt atbilstošus apsaimniekošanas pasākumus aizsargājamā zālāja biotopā.</w:t>
      </w:r>
    </w:p>
    <w:p w14:paraId="2A1B6462" w14:textId="1D062CD5" w:rsidR="21BB16C2" w:rsidRPr="00B07A1E" w:rsidRDefault="21BB16C2"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Teiču dabas rezervāts izveidots 1982. gadā, lai aizsargātu Teiču purva mitrāju kompleksu, ar to saistīto putnu sugu, t. sk. daudzu reto un aizsargājamo sugu daudzveidību, vienlaikus nodrošinot mitrājiem raksturīgo augu sugu, biotopu un daudzu bezmugurkaulnieku sugu eksistenci. Tāpat Teiču dabas rezervāts ir uzskatāmas par dabas vērtību </w:t>
      </w:r>
      <w:proofErr w:type="spellStart"/>
      <w:r w:rsidRPr="00B07A1E">
        <w:rPr>
          <w:rFonts w:ascii="Times New Roman" w:eastAsia="Calibri" w:hAnsi="Times New Roman" w:cs="Times New Roman"/>
          <w:sz w:val="24"/>
          <w:szCs w:val="24"/>
          <w:lang w:val="lv"/>
        </w:rPr>
        <w:t>kodolteritoriju</w:t>
      </w:r>
      <w:proofErr w:type="spellEnd"/>
      <w:r w:rsidRPr="00B07A1E">
        <w:rPr>
          <w:rFonts w:ascii="Times New Roman" w:eastAsia="Calibri" w:hAnsi="Times New Roman" w:cs="Times New Roman"/>
          <w:sz w:val="24"/>
          <w:szCs w:val="24"/>
          <w:lang w:val="lv"/>
        </w:rPr>
        <w:t xml:space="preserve">, kurā ir nepieciešams nodrošināt tādu apstākļu kopumu, kas ļauj uzturēt sugu ekoloģiskos koridorus, neveicinot noslēgtu populāciju veidošanos, vienlaikus veicinot bioloģiskās daudzveidības palielināšanos arī rezervātam piegulošajās teritorijās. </w:t>
      </w:r>
      <w:r w:rsidRPr="00B07A1E">
        <w:rPr>
          <w:rFonts w:ascii="Times New Roman" w:eastAsia="Calibri" w:hAnsi="Times New Roman" w:cs="Times New Roman"/>
          <w:sz w:val="24"/>
          <w:szCs w:val="24"/>
          <w:lang w:val="lv"/>
        </w:rPr>
        <w:lastRenderedPageBreak/>
        <w:t xml:space="preserve">Mindaugu pļavā, vairāk nekā 12 ha platībā, ir reģistrēts biotops, kas kvalificējama arī kā piemērota dzīvotne aizsargājamajai tauriņu sugai – </w:t>
      </w:r>
      <w:proofErr w:type="spellStart"/>
      <w:r w:rsidRPr="00B07A1E">
        <w:rPr>
          <w:rFonts w:ascii="Times New Roman" w:eastAsia="Calibri" w:hAnsi="Times New Roman" w:cs="Times New Roman"/>
          <w:i/>
          <w:iCs/>
          <w:sz w:val="24"/>
          <w:szCs w:val="24"/>
          <w:lang w:val="lv"/>
        </w:rPr>
        <w:t>skabiosu</w:t>
      </w:r>
      <w:proofErr w:type="spellEnd"/>
      <w:r w:rsidRPr="00B07A1E">
        <w:rPr>
          <w:rFonts w:ascii="Times New Roman" w:eastAsia="Calibri" w:hAnsi="Times New Roman" w:cs="Times New Roman"/>
          <w:i/>
          <w:iCs/>
          <w:sz w:val="24"/>
          <w:szCs w:val="24"/>
          <w:lang w:val="lv"/>
        </w:rPr>
        <w:t xml:space="preserve"> </w:t>
      </w:r>
      <w:proofErr w:type="spellStart"/>
      <w:r w:rsidRPr="00B07A1E">
        <w:rPr>
          <w:rFonts w:ascii="Times New Roman" w:eastAsia="Calibri" w:hAnsi="Times New Roman" w:cs="Times New Roman"/>
          <w:i/>
          <w:iCs/>
          <w:sz w:val="24"/>
          <w:szCs w:val="24"/>
          <w:lang w:val="lv"/>
        </w:rPr>
        <w:t>pļavraibenis</w:t>
      </w:r>
      <w:proofErr w:type="spellEnd"/>
      <w:r w:rsidRPr="00B07A1E">
        <w:rPr>
          <w:rFonts w:ascii="Times New Roman" w:eastAsia="Calibri" w:hAnsi="Times New Roman" w:cs="Times New Roman"/>
          <w:i/>
          <w:iCs/>
          <w:sz w:val="24"/>
          <w:szCs w:val="24"/>
          <w:lang w:val="lv"/>
        </w:rPr>
        <w:t xml:space="preserve"> (</w:t>
      </w:r>
      <w:proofErr w:type="spellStart"/>
      <w:r w:rsidRPr="00B07A1E">
        <w:rPr>
          <w:rFonts w:ascii="Times New Roman" w:eastAsia="Calibri" w:hAnsi="Times New Roman" w:cs="Times New Roman"/>
          <w:i/>
          <w:iCs/>
          <w:sz w:val="24"/>
          <w:szCs w:val="24"/>
          <w:lang w:val="lv"/>
        </w:rPr>
        <w:t>Euphydryas</w:t>
      </w:r>
      <w:proofErr w:type="spellEnd"/>
      <w:r w:rsidRPr="00B07A1E">
        <w:rPr>
          <w:rFonts w:ascii="Times New Roman" w:eastAsia="Calibri" w:hAnsi="Times New Roman" w:cs="Times New Roman"/>
          <w:i/>
          <w:iCs/>
          <w:sz w:val="24"/>
          <w:szCs w:val="24"/>
          <w:lang w:val="lv"/>
        </w:rPr>
        <w:t xml:space="preserve"> </w:t>
      </w:r>
      <w:proofErr w:type="spellStart"/>
      <w:r w:rsidRPr="00B07A1E">
        <w:rPr>
          <w:rFonts w:ascii="Times New Roman" w:eastAsia="Calibri" w:hAnsi="Times New Roman" w:cs="Times New Roman"/>
          <w:i/>
          <w:iCs/>
          <w:sz w:val="24"/>
          <w:szCs w:val="24"/>
          <w:lang w:val="lv"/>
        </w:rPr>
        <w:t>aurinia</w:t>
      </w:r>
      <w:proofErr w:type="spellEnd"/>
      <w:r w:rsidRPr="00B07A1E">
        <w:rPr>
          <w:rFonts w:ascii="Times New Roman" w:eastAsia="Calibri" w:hAnsi="Times New Roman" w:cs="Times New Roman"/>
          <w:i/>
          <w:iCs/>
          <w:sz w:val="24"/>
          <w:szCs w:val="24"/>
          <w:lang w:val="lv"/>
        </w:rPr>
        <w:t>)</w:t>
      </w:r>
      <w:r w:rsidRPr="00B07A1E">
        <w:rPr>
          <w:rFonts w:ascii="Times New Roman" w:eastAsia="Calibri" w:hAnsi="Times New Roman" w:cs="Times New Roman"/>
          <w:sz w:val="24"/>
          <w:szCs w:val="24"/>
          <w:lang w:val="lv"/>
        </w:rPr>
        <w:t xml:space="preserve">. Mindaugu pļavas ir nozīmīgas arī putnu sugām, kas atkarīgas no zālājiem, un šādu zālāju kā atklātu ainavu uzturēšana nodrošina ilgstošu putnu sugu eksistenci tajā. </w:t>
      </w:r>
    </w:p>
    <w:p w14:paraId="3E235036" w14:textId="6EAABDAB" w:rsidR="21BB16C2" w:rsidRPr="00B07A1E" w:rsidRDefault="21BB16C2"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Pasākuma īstenošanas rezultātā, lai varētu turpināt atbilstošu Mindaugu pļavu apsaimniekošanu, tika veikta caurtekas būvniecība sabrukušā </w:t>
      </w:r>
      <w:proofErr w:type="spellStart"/>
      <w:r w:rsidRPr="00B07A1E">
        <w:rPr>
          <w:rFonts w:ascii="Times New Roman" w:eastAsia="Calibri" w:hAnsi="Times New Roman" w:cs="Times New Roman"/>
          <w:sz w:val="24"/>
          <w:szCs w:val="24"/>
          <w:lang w:val="lv"/>
        </w:rPr>
        <w:t>Islienas</w:t>
      </w:r>
      <w:proofErr w:type="spellEnd"/>
      <w:r w:rsidRPr="00B07A1E">
        <w:rPr>
          <w:rFonts w:ascii="Times New Roman" w:eastAsia="Calibri" w:hAnsi="Times New Roman" w:cs="Times New Roman"/>
          <w:sz w:val="24"/>
          <w:szCs w:val="24"/>
          <w:lang w:val="lv"/>
        </w:rPr>
        <w:t xml:space="preserve"> upes vecā gājēju tiltiņa vietā. Līdz ar to ilgstošā laika periodā ir radīta piekļuve Mindaugu pļavai, lai nodrošinātu tai atbilstošu apsaimniekošanas pasākumu veikšanu.</w:t>
      </w:r>
    </w:p>
    <w:p w14:paraId="52253765" w14:textId="1E92E0E0" w:rsidR="00A7698F" w:rsidRPr="00B07A1E" w:rsidRDefault="00A7698F" w:rsidP="00B92BB8">
      <w:pPr>
        <w:pStyle w:val="paragraph"/>
        <w:jc w:val="both"/>
        <w:rPr>
          <w:b/>
          <w:bCs/>
        </w:rPr>
      </w:pPr>
      <w:r w:rsidRPr="00B07A1E">
        <w:rPr>
          <w:b/>
          <w:bCs/>
        </w:rPr>
        <w:t>15) LVAF projekts “Informatīvā kampaņa “Esmu no savvaļas. Gribu dzīvot savā vaļā!””</w:t>
      </w:r>
      <w:r w:rsidR="00B92BB8" w:rsidRPr="00B07A1E">
        <w:rPr>
          <w:b/>
          <w:bCs/>
        </w:rPr>
        <w:t xml:space="preserve"> </w:t>
      </w:r>
      <w:r w:rsidR="68A71288" w:rsidRPr="00B07A1E">
        <w:rPr>
          <w:b/>
          <w:bCs/>
        </w:rPr>
        <w:t>(1-08/30/2022)</w:t>
      </w:r>
      <w:r w:rsidR="71CB5E2B" w:rsidRPr="00B07A1E">
        <w:rPr>
          <w:b/>
          <w:bCs/>
        </w:rPr>
        <w:t>:</w:t>
      </w:r>
    </w:p>
    <w:p w14:paraId="2BE640E0" w14:textId="1F6B892A" w:rsidR="1941DB34" w:rsidRPr="00B07A1E" w:rsidRDefault="1941DB34" w:rsidP="16549F66">
      <w:pPr>
        <w:spacing w:after="20"/>
        <w:jc w:val="both"/>
        <w:rPr>
          <w:rFonts w:ascii="Times New Roman" w:hAnsi="Times New Roman" w:cs="Times New Roman"/>
        </w:rPr>
      </w:pPr>
      <w:r w:rsidRPr="00B07A1E">
        <w:rPr>
          <w:rFonts w:ascii="Times New Roman" w:eastAsia="Calibri" w:hAnsi="Times New Roman" w:cs="Times New Roman"/>
          <w:sz w:val="24"/>
          <w:szCs w:val="24"/>
          <w:lang w:val="lv"/>
        </w:rPr>
        <w:t>P</w:t>
      </w:r>
      <w:r w:rsidR="6C200C1F" w:rsidRPr="00B07A1E">
        <w:rPr>
          <w:rFonts w:ascii="Times New Roman" w:eastAsia="Calibri" w:hAnsi="Times New Roman" w:cs="Times New Roman"/>
          <w:sz w:val="24"/>
          <w:szCs w:val="24"/>
          <w:lang w:val="lv"/>
        </w:rPr>
        <w:t>rojekts</w:t>
      </w:r>
      <w:r w:rsidRPr="00B07A1E">
        <w:rPr>
          <w:rFonts w:ascii="Times New Roman" w:eastAsia="Calibri" w:hAnsi="Times New Roman" w:cs="Times New Roman"/>
          <w:sz w:val="24"/>
          <w:szCs w:val="24"/>
          <w:lang w:val="lv"/>
        </w:rPr>
        <w:t xml:space="preserve"> īstenots ar mērķi īpaši veicināt sabiedrības izpratni un pareizu rīcību sastopot dabā savvaļas dzīvnieku mazuļus - </w:t>
      </w:r>
    </w:p>
    <w:p w14:paraId="6C9988B6" w14:textId="62467735" w:rsidR="1941DB34" w:rsidRPr="00B07A1E" w:rsidRDefault="1941DB34" w:rsidP="00BF7359">
      <w:pPr>
        <w:pStyle w:val="Sarakstarindkopa"/>
        <w:numPr>
          <w:ilvl w:val="0"/>
          <w:numId w:val="5"/>
        </w:numPr>
        <w:spacing w:after="20"/>
        <w:rPr>
          <w:rFonts w:ascii="Times New Roman" w:hAnsi="Times New Roman" w:cs="Times New Roman"/>
          <w:sz w:val="24"/>
          <w:szCs w:val="24"/>
          <w:lang w:val="lv"/>
        </w:rPr>
      </w:pPr>
      <w:r w:rsidRPr="00B07A1E">
        <w:rPr>
          <w:rFonts w:ascii="Times New Roman" w:hAnsi="Times New Roman" w:cs="Times New Roman"/>
          <w:sz w:val="24"/>
          <w:szCs w:val="24"/>
          <w:lang w:val="lv"/>
        </w:rPr>
        <w:t>samazināt bezjēdzīgi un bez pamatota iemesla “no dabas izņemtu” savvaļas dzīvnieku mazuļu skaitu,</w:t>
      </w:r>
    </w:p>
    <w:p w14:paraId="36B3EEE8" w14:textId="17D05844" w:rsidR="1941DB34" w:rsidRPr="00B07A1E" w:rsidRDefault="1941DB34" w:rsidP="00BF7359">
      <w:pPr>
        <w:pStyle w:val="Sarakstarindkopa"/>
        <w:numPr>
          <w:ilvl w:val="0"/>
          <w:numId w:val="5"/>
        </w:numPr>
        <w:spacing w:after="20"/>
        <w:rPr>
          <w:rFonts w:ascii="Times New Roman" w:hAnsi="Times New Roman" w:cs="Times New Roman"/>
          <w:sz w:val="24"/>
          <w:szCs w:val="24"/>
          <w:lang w:val="lv"/>
        </w:rPr>
      </w:pPr>
      <w:r w:rsidRPr="00B07A1E">
        <w:rPr>
          <w:rFonts w:ascii="Times New Roman" w:hAnsi="Times New Roman" w:cs="Times New Roman"/>
          <w:sz w:val="24"/>
          <w:szCs w:val="24"/>
          <w:lang w:val="lv"/>
        </w:rPr>
        <w:t xml:space="preserve">novērst potenciāli bīstamu savvaļas dzīvnieku atrašanos dabā, kam raksturīga izmainīta uzvedība cilvēka neprofesionālas un bezatbildīgas rīcības dēļ,  </w:t>
      </w:r>
    </w:p>
    <w:p w14:paraId="17E88140" w14:textId="10CD3937" w:rsidR="1941DB34" w:rsidRPr="00B07A1E" w:rsidRDefault="1941DB34" w:rsidP="00BF7359">
      <w:pPr>
        <w:pStyle w:val="Sarakstarindkopa"/>
        <w:numPr>
          <w:ilvl w:val="0"/>
          <w:numId w:val="5"/>
        </w:numPr>
        <w:spacing w:after="20"/>
        <w:rPr>
          <w:rFonts w:ascii="Times New Roman" w:hAnsi="Times New Roman" w:cs="Times New Roman"/>
          <w:sz w:val="24"/>
          <w:szCs w:val="24"/>
          <w:lang w:val="lv"/>
        </w:rPr>
      </w:pPr>
      <w:r w:rsidRPr="00B07A1E">
        <w:rPr>
          <w:rFonts w:ascii="Times New Roman" w:hAnsi="Times New Roman" w:cs="Times New Roman"/>
          <w:sz w:val="24"/>
          <w:szCs w:val="24"/>
          <w:lang w:val="lv"/>
        </w:rPr>
        <w:t>veicināt valsts un pašvaldību iestāžu, nevalstisko organizāciju un citu iesaistīto pušu domu un viedokļu apmaiņu par rīcību, konstatējot savvaļas dzīvnieku mazuļu nepamatotu “izņemšanu no dabas”.</w:t>
      </w:r>
    </w:p>
    <w:p w14:paraId="4A82E98B" w14:textId="4DF30DFD" w:rsidR="1941DB34" w:rsidRPr="00B07A1E" w:rsidRDefault="1941DB34"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P</w:t>
      </w:r>
      <w:r w:rsidR="1C82605E" w:rsidRPr="00B07A1E">
        <w:rPr>
          <w:rFonts w:ascii="Times New Roman" w:eastAsia="Calibri" w:hAnsi="Times New Roman" w:cs="Times New Roman"/>
          <w:sz w:val="24"/>
          <w:szCs w:val="24"/>
          <w:lang w:val="lv"/>
        </w:rPr>
        <w:t>rojekta</w:t>
      </w:r>
      <w:r w:rsidRPr="00B07A1E">
        <w:rPr>
          <w:rFonts w:ascii="Times New Roman" w:eastAsia="Calibri" w:hAnsi="Times New Roman" w:cs="Times New Roman"/>
          <w:sz w:val="24"/>
          <w:szCs w:val="24"/>
          <w:lang w:val="lv"/>
        </w:rPr>
        <w:t xml:space="preserve"> īstenošanas rezultātā tika veikti sabiedriskās domas pētījumi, kas liecina par sabiedrības nezināšanu. Pētījumi uzrāda satraucošus datus - katrs piektais Latvijas iedzīvotājs uzskata, ka lācis un/vai lūsis var kļūt par mājdzīvnieku. Tika izveidota ērti pārskatāma lapa </w:t>
      </w:r>
      <w:hyperlink r:id="rId18" w:history="1">
        <w:r w:rsidR="00AB0A69" w:rsidRPr="00B07A1E">
          <w:rPr>
            <w:rStyle w:val="Hipersaite"/>
            <w:rFonts w:ascii="Times New Roman" w:hAnsi="Times New Roman" w:cs="Times New Roman"/>
          </w:rPr>
          <w:t>www.neizdzesdzivibu.lv</w:t>
        </w:r>
      </w:hyperlink>
      <w:r w:rsidRPr="00B07A1E">
        <w:rPr>
          <w:rFonts w:ascii="Times New Roman" w:eastAsia="Calibri" w:hAnsi="Times New Roman" w:cs="Times New Roman"/>
          <w:sz w:val="24"/>
          <w:szCs w:val="24"/>
          <w:lang w:val="lv"/>
        </w:rPr>
        <w:t xml:space="preserve">, kas apkopo pamatinformāciju. Norisinājās arī komunikācijas kampaņa sociālajos tīklos, kas mudināja sabiedrību iepazīties ar pareizas rīcības modeļiem, sastopot savvaļā dzīvnieku mazuli, tostarp ieskatīties </w:t>
      </w:r>
      <w:proofErr w:type="spellStart"/>
      <w:r w:rsidRPr="00B07A1E">
        <w:rPr>
          <w:rFonts w:ascii="Times New Roman" w:eastAsia="Calibri" w:hAnsi="Times New Roman" w:cs="Times New Roman"/>
          <w:sz w:val="24"/>
          <w:szCs w:val="24"/>
          <w:lang w:val="lv"/>
        </w:rPr>
        <w:t>jaunizveidotajā</w:t>
      </w:r>
      <w:proofErr w:type="spellEnd"/>
      <w:r w:rsidRPr="00B07A1E">
        <w:rPr>
          <w:rFonts w:ascii="Times New Roman" w:eastAsia="Calibri" w:hAnsi="Times New Roman" w:cs="Times New Roman"/>
          <w:sz w:val="24"/>
          <w:szCs w:val="24"/>
          <w:lang w:val="lv"/>
        </w:rPr>
        <w:t xml:space="preserve"> lapā. </w:t>
      </w:r>
    </w:p>
    <w:p w14:paraId="6DFE8258" w14:textId="06312FAA" w:rsidR="1941DB34" w:rsidRPr="00B07A1E" w:rsidRDefault="1941DB34"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Projekta gaitā eksperti labprāt atsaucās aicinājumam piedalīties diskusijās, jo ir ieinteresēti sistēmas sakārtošanā. Noslēdzošajā apaļā galda diskusijā pamatā tika secināts, ka  jāturpina skaidrot sabiedrībai un citām iestādēm aspekti, kas ietekmē tik dažādus </w:t>
      </w:r>
      <w:proofErr w:type="spellStart"/>
      <w:r w:rsidRPr="00B07A1E">
        <w:rPr>
          <w:rFonts w:ascii="Times New Roman" w:eastAsia="Calibri" w:hAnsi="Times New Roman" w:cs="Times New Roman"/>
          <w:sz w:val="24"/>
          <w:szCs w:val="24"/>
          <w:lang w:val="lv"/>
        </w:rPr>
        <w:t>problēmrisinājumus</w:t>
      </w:r>
      <w:proofErr w:type="spellEnd"/>
      <w:r w:rsidRPr="00B07A1E">
        <w:rPr>
          <w:rFonts w:ascii="Times New Roman" w:eastAsia="Calibri" w:hAnsi="Times New Roman" w:cs="Times New Roman"/>
          <w:sz w:val="24"/>
          <w:szCs w:val="24"/>
          <w:lang w:val="lv"/>
        </w:rPr>
        <w:t xml:space="preserve"> un</w:t>
      </w:r>
      <w:r w:rsidR="5FE19996" w:rsidRPr="00B07A1E">
        <w:rPr>
          <w:rFonts w:ascii="Times New Roman" w:eastAsia="Calibri" w:hAnsi="Times New Roman" w:cs="Times New Roman"/>
          <w:sz w:val="24"/>
          <w:szCs w:val="24"/>
          <w:lang w:val="lv"/>
        </w:rPr>
        <w:t>,</w:t>
      </w:r>
      <w:r w:rsidRPr="00B07A1E">
        <w:rPr>
          <w:rFonts w:ascii="Times New Roman" w:eastAsia="Calibri" w:hAnsi="Times New Roman" w:cs="Times New Roman"/>
          <w:sz w:val="24"/>
          <w:szCs w:val="24"/>
          <w:lang w:val="lv"/>
        </w:rPr>
        <w:t xml:space="preserve"> iespējams</w:t>
      </w:r>
      <w:r w:rsidR="4EC9A9C5" w:rsidRPr="00B07A1E">
        <w:rPr>
          <w:rFonts w:ascii="Times New Roman" w:eastAsia="Calibri" w:hAnsi="Times New Roman" w:cs="Times New Roman"/>
          <w:sz w:val="24"/>
          <w:szCs w:val="24"/>
          <w:lang w:val="lv"/>
        </w:rPr>
        <w:t xml:space="preserve">, </w:t>
      </w:r>
      <w:r w:rsidRPr="00B07A1E">
        <w:rPr>
          <w:rFonts w:ascii="Times New Roman" w:eastAsia="Calibri" w:hAnsi="Times New Roman" w:cs="Times New Roman"/>
          <w:sz w:val="24"/>
          <w:szCs w:val="24"/>
          <w:lang w:val="lv"/>
        </w:rPr>
        <w:t>jāmaina esošā likumdošana.</w:t>
      </w:r>
    </w:p>
    <w:p w14:paraId="094AD1AA" w14:textId="029A8170" w:rsidR="00A7698F" w:rsidRPr="00B07A1E" w:rsidRDefault="68A71288" w:rsidP="58DD45F0">
      <w:pPr>
        <w:pStyle w:val="paragraph"/>
        <w:jc w:val="both"/>
        <w:rPr>
          <w:b/>
          <w:bCs/>
        </w:rPr>
      </w:pPr>
      <w:r w:rsidRPr="00B07A1E">
        <w:rPr>
          <w:b/>
          <w:bCs/>
        </w:rPr>
        <w:t>16) LVAF projekts “Informatīvā kampaņa “Latvijas dalība 19. CITES dalībvalstu konferencē (</w:t>
      </w:r>
      <w:proofErr w:type="spellStart"/>
      <w:r w:rsidRPr="00B07A1E">
        <w:rPr>
          <w:b/>
          <w:bCs/>
        </w:rPr>
        <w:t>CoP</w:t>
      </w:r>
      <w:proofErr w:type="spellEnd"/>
      <w:r w:rsidRPr="00B07A1E">
        <w:rPr>
          <w:b/>
          <w:bCs/>
        </w:rPr>
        <w:t xml:space="preserve"> 19) Panamā 2022.</w:t>
      </w:r>
      <w:r w:rsidR="7E792615" w:rsidRPr="00B07A1E">
        <w:rPr>
          <w:b/>
          <w:bCs/>
        </w:rPr>
        <w:t xml:space="preserve"> </w:t>
      </w:r>
      <w:r w:rsidRPr="00B07A1E">
        <w:rPr>
          <w:b/>
          <w:bCs/>
        </w:rPr>
        <w:t>gada novembrī” (1-08/118/2022)</w:t>
      </w:r>
      <w:r w:rsidR="16F239BA" w:rsidRPr="00B07A1E">
        <w:rPr>
          <w:b/>
          <w:bCs/>
        </w:rPr>
        <w:t>:</w:t>
      </w:r>
    </w:p>
    <w:p w14:paraId="1C312481" w14:textId="73B57D16" w:rsidR="00A7698F" w:rsidRPr="00B07A1E" w:rsidRDefault="4314D25A" w:rsidP="16549F66">
      <w:pPr>
        <w:pStyle w:val="paragraph"/>
        <w:spacing w:after="20" w:afterAutospacing="0"/>
        <w:jc w:val="both"/>
      </w:pPr>
      <w:r w:rsidRPr="00B07A1E">
        <w:t xml:space="preserve">Pasākuma mērķis </w:t>
      </w:r>
      <w:r w:rsidR="2CBC4426" w:rsidRPr="00B07A1E">
        <w:t>-</w:t>
      </w:r>
      <w:r w:rsidRPr="00B07A1E">
        <w:t xml:space="preserve"> dalība CITES jeb Vašingtonas konvencijas par starptautisko tirdzniecību ar apdraudētajām savvaļas sugām 19. dalībvalstu konferencē (Cop19)</w:t>
      </w:r>
      <w:r w:rsidR="7AEF5A8A" w:rsidRPr="00B07A1E">
        <w:t xml:space="preserve">, kā arī </w:t>
      </w:r>
      <w:r w:rsidRPr="00B07A1E">
        <w:t>pirms un pēc CITES Cop19 notiekošajās Patstāvīgās CITES komisijas sanāksmēs 2022. gada 13.-26.</w:t>
      </w:r>
      <w:r w:rsidR="3143CFFD" w:rsidRPr="00B07A1E">
        <w:t xml:space="preserve"> </w:t>
      </w:r>
      <w:r w:rsidRPr="00B07A1E">
        <w:t>novembr</w:t>
      </w:r>
      <w:r w:rsidR="3143CFFD" w:rsidRPr="00B07A1E">
        <w:t>ī</w:t>
      </w:r>
      <w:r w:rsidRPr="00B07A1E">
        <w:t xml:space="preserve">, Panamā, Panamas pilsētā. </w:t>
      </w:r>
      <w:r w:rsidR="4C57AEC1" w:rsidRPr="00B07A1E">
        <w:t xml:space="preserve">Dabas aizsardzības pārvaldes </w:t>
      </w:r>
      <w:r w:rsidR="7C40331E" w:rsidRPr="00B07A1E">
        <w:t xml:space="preserve">kā uzraudzības institūcijas </w:t>
      </w:r>
      <w:r w:rsidRPr="00B07A1E">
        <w:t>dalība pasākumā ir valstiski svarīga, nodrošinot Latvijas starptautisko saistību izpildi</w:t>
      </w:r>
      <w:r w:rsidR="09396A18" w:rsidRPr="00B07A1E">
        <w:t xml:space="preserve">, lai piedalītos lēmumu </w:t>
      </w:r>
      <w:r w:rsidR="16EAEFBC" w:rsidRPr="00B07A1E">
        <w:t>pieņemšanā</w:t>
      </w:r>
      <w:r w:rsidRPr="00B07A1E">
        <w:t>, kas ietekmēs savvaļas sugu tirdzniecību un komerciālu izmantošanu visā pasaulē.</w:t>
      </w:r>
    </w:p>
    <w:p w14:paraId="72AE5056" w14:textId="3F2EB920" w:rsidR="00A7698F" w:rsidRPr="00B07A1E" w:rsidRDefault="4314D25A" w:rsidP="16549F66">
      <w:pPr>
        <w:pStyle w:val="paragraph"/>
        <w:spacing w:after="20" w:afterAutospacing="0"/>
        <w:jc w:val="both"/>
      </w:pPr>
      <w:r w:rsidRPr="00B07A1E">
        <w:lastRenderedPageBreak/>
        <w:t>Dalībvalstu konferencē piedalījās apmēram 2500 cilvēku no vairāk kā 170 valstīm. Dalībvalstu konferencē lielākā daļa lēmumu tika pieņemti vienbalsīgi, tomēr</w:t>
      </w:r>
      <w:r w:rsidR="7AEF5A8A" w:rsidRPr="00B07A1E">
        <w:t xml:space="preserve"> </w:t>
      </w:r>
      <w:r w:rsidRPr="00B07A1E">
        <w:t>vairāk</w:t>
      </w:r>
      <w:r w:rsidR="7AEF5A8A" w:rsidRPr="00B07A1E">
        <w:t>u lēmumu pieņemšanai</w:t>
      </w:r>
      <w:r w:rsidRPr="00B07A1E">
        <w:t xml:space="preserve"> tika veidotas </w:t>
      </w:r>
      <w:r w:rsidR="7AEF5A8A" w:rsidRPr="00B07A1E">
        <w:t xml:space="preserve">arī </w:t>
      </w:r>
      <w:r w:rsidRPr="00B07A1E">
        <w:t>darba grupas</w:t>
      </w:r>
      <w:r w:rsidR="7AEF5A8A" w:rsidRPr="00B07A1E">
        <w:t>, kas lēmumus pieņēma balsojot.</w:t>
      </w:r>
      <w:r w:rsidRPr="00B07A1E">
        <w:t xml:space="preserve"> Latvija kā ES dalībvalsts nostāju pauda vienotā blokā ar 27 ES dalībvalstīm.</w:t>
      </w:r>
      <w:r w:rsidR="2C580F53" w:rsidRPr="00B07A1E">
        <w:t xml:space="preserve"> K</w:t>
      </w:r>
      <w:r w:rsidRPr="00B07A1E">
        <w:t>onferences laikā pieņemtie lēmumi stā</w:t>
      </w:r>
      <w:r w:rsidR="20F14926" w:rsidRPr="00B07A1E">
        <w:t>j</w:t>
      </w:r>
      <w:r w:rsidR="2C580F53" w:rsidRPr="00B07A1E">
        <w:t>as</w:t>
      </w:r>
      <w:r w:rsidRPr="00B07A1E">
        <w:t xml:space="preserve"> spēkā tiklīdz </w:t>
      </w:r>
      <w:r w:rsidR="2C580F53" w:rsidRPr="00B07A1E">
        <w:t xml:space="preserve">tie </w:t>
      </w:r>
      <w:r w:rsidR="31173F37" w:rsidRPr="00B07A1E">
        <w:t>tiek</w:t>
      </w:r>
      <w:r w:rsidRPr="00B07A1E">
        <w:t xml:space="preserve"> iestrādāti ES likumdošanā par savvaļas sugu tirdzniecību, bet ne vēlāk kā 90 dienas pēc konferences noslēguma.</w:t>
      </w:r>
    </w:p>
    <w:p w14:paraId="26E43B0F" w14:textId="0D27CE4E" w:rsidR="00CB656B" w:rsidRPr="00B07A1E" w:rsidRDefault="68A71288" w:rsidP="008A76F0">
      <w:pPr>
        <w:pStyle w:val="paragraph"/>
        <w:jc w:val="both"/>
        <w:rPr>
          <w:b/>
          <w:bCs/>
        </w:rPr>
      </w:pPr>
      <w:r w:rsidRPr="00B07A1E">
        <w:rPr>
          <w:b/>
          <w:bCs/>
        </w:rPr>
        <w:t>17) LVAF projekts “Operatīvu pasākumu kopums dabas izglītības infrastruktūras un vides pieejamības kvalitātes tūlītējai uzlabošanai” (1-08/124/2022)</w:t>
      </w:r>
      <w:r w:rsidR="2C580F53" w:rsidRPr="00B07A1E">
        <w:rPr>
          <w:b/>
          <w:bCs/>
        </w:rPr>
        <w:t>:</w:t>
      </w:r>
    </w:p>
    <w:p w14:paraId="4FA66403" w14:textId="184F382A" w:rsidR="1BEC4BBE" w:rsidRPr="00B07A1E" w:rsidRDefault="1BEC4BBE"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Pasākuma īstenošanas mērķis - DAP apsaimniekoto objektu operatīva tehniskā sakārtošana vides pieejamības uzlabošanas nolūkos un dabas izglītības infrastruktūras, tai nepieciešamo palīglīdzekļu pilnveidošana (āra ekspozīcijas, stendi u.c.).</w:t>
      </w:r>
    </w:p>
    <w:p w14:paraId="2CA3056C" w14:textId="7CB4D08E" w:rsidR="1BEC4BBE" w:rsidRPr="00B07A1E" w:rsidRDefault="1BEC4BBE"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Pasākuma īstenošanas ietvaros </w:t>
      </w:r>
      <w:r w:rsidR="69135F6E" w:rsidRPr="00B07A1E">
        <w:rPr>
          <w:rFonts w:ascii="Times New Roman" w:eastAsia="Calibri" w:hAnsi="Times New Roman" w:cs="Times New Roman"/>
          <w:sz w:val="24"/>
          <w:szCs w:val="24"/>
          <w:lang w:val="lv"/>
        </w:rPr>
        <w:t xml:space="preserve">tika veikts </w:t>
      </w:r>
      <w:proofErr w:type="spellStart"/>
      <w:r w:rsidRPr="00B07A1E">
        <w:rPr>
          <w:rFonts w:ascii="Times New Roman" w:eastAsia="Calibri" w:hAnsi="Times New Roman" w:cs="Times New Roman"/>
          <w:sz w:val="24"/>
          <w:szCs w:val="24"/>
          <w:lang w:val="lv"/>
        </w:rPr>
        <w:t>Siksalas</w:t>
      </w:r>
      <w:proofErr w:type="spellEnd"/>
      <w:r w:rsidRPr="00B07A1E">
        <w:rPr>
          <w:rFonts w:ascii="Times New Roman" w:eastAsia="Calibri" w:hAnsi="Times New Roman" w:cs="Times New Roman"/>
          <w:sz w:val="24"/>
          <w:szCs w:val="24"/>
          <w:lang w:val="lv"/>
        </w:rPr>
        <w:t xml:space="preserve"> skatu torņa koka konstrukciju remonts. 2022 .gada vasarā tornis tika slēgts un nebija pieejams apmeklētājiem. Plānoto darbu īstenošanas rezultātā tika pabeigti </w:t>
      </w:r>
      <w:proofErr w:type="spellStart"/>
      <w:r w:rsidRPr="00B07A1E">
        <w:rPr>
          <w:rFonts w:ascii="Times New Roman" w:eastAsia="Calibri" w:hAnsi="Times New Roman" w:cs="Times New Roman"/>
          <w:sz w:val="24"/>
          <w:szCs w:val="24"/>
          <w:lang w:val="lv"/>
        </w:rPr>
        <w:t>Siksalas</w:t>
      </w:r>
      <w:proofErr w:type="spellEnd"/>
      <w:r w:rsidRPr="00B07A1E">
        <w:rPr>
          <w:rFonts w:ascii="Times New Roman" w:eastAsia="Calibri" w:hAnsi="Times New Roman" w:cs="Times New Roman"/>
          <w:sz w:val="24"/>
          <w:szCs w:val="24"/>
          <w:lang w:val="lv"/>
        </w:rPr>
        <w:t xml:space="preserve"> skatu torņa koka konstrukciju remontdarbi.  Veicot torņa remontdarbus, jau nākamajā dabas rezervāta apmeklējuma sezonā, t.i., no  2023. gada 1. jūnija, ir nodrošināta objekta pieejamība visiem interesentiem DAP darbinieka pavadībā.</w:t>
      </w:r>
    </w:p>
    <w:p w14:paraId="0A71D686" w14:textId="720BFBA3" w:rsidR="54AECCAD" w:rsidRPr="00B07A1E" w:rsidRDefault="54AECCAD"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Norisinājās </w:t>
      </w:r>
      <w:r w:rsidR="3884C18D" w:rsidRPr="00B07A1E">
        <w:rPr>
          <w:rFonts w:ascii="Times New Roman" w:eastAsia="Calibri" w:hAnsi="Times New Roman" w:cs="Times New Roman"/>
          <w:sz w:val="24"/>
          <w:szCs w:val="24"/>
          <w:lang w:val="lv"/>
        </w:rPr>
        <w:t xml:space="preserve">arī </w:t>
      </w:r>
      <w:proofErr w:type="spellStart"/>
      <w:r w:rsidR="1BEC4BBE" w:rsidRPr="00B07A1E">
        <w:rPr>
          <w:rFonts w:ascii="Times New Roman" w:eastAsia="Calibri" w:hAnsi="Times New Roman" w:cs="Times New Roman"/>
          <w:sz w:val="24"/>
          <w:szCs w:val="24"/>
          <w:lang w:val="lv"/>
        </w:rPr>
        <w:t>Šlīteres</w:t>
      </w:r>
      <w:proofErr w:type="spellEnd"/>
      <w:r w:rsidR="1BEC4BBE" w:rsidRPr="00B07A1E">
        <w:rPr>
          <w:rFonts w:ascii="Times New Roman" w:eastAsia="Calibri" w:hAnsi="Times New Roman" w:cs="Times New Roman"/>
          <w:sz w:val="24"/>
          <w:szCs w:val="24"/>
          <w:lang w:val="lv"/>
        </w:rPr>
        <w:t xml:space="preserve"> bākas divu stāvu remonts. 2023. gadā </w:t>
      </w:r>
      <w:proofErr w:type="spellStart"/>
      <w:r w:rsidR="1BEC4BBE" w:rsidRPr="00B07A1E">
        <w:rPr>
          <w:rFonts w:ascii="Times New Roman" w:eastAsia="Calibri" w:hAnsi="Times New Roman" w:cs="Times New Roman"/>
          <w:sz w:val="24"/>
          <w:szCs w:val="24"/>
          <w:lang w:val="lv"/>
        </w:rPr>
        <w:t>Šlīteres</w:t>
      </w:r>
      <w:proofErr w:type="spellEnd"/>
      <w:r w:rsidR="1BEC4BBE" w:rsidRPr="00B07A1E">
        <w:rPr>
          <w:rFonts w:ascii="Times New Roman" w:eastAsia="Calibri" w:hAnsi="Times New Roman" w:cs="Times New Roman"/>
          <w:sz w:val="24"/>
          <w:szCs w:val="24"/>
          <w:lang w:val="lv"/>
        </w:rPr>
        <w:t xml:space="preserve"> NP svinēs 100 gadu jubileju. Remonta pabeigšanas rezultātā bāka, kā viens no galvenajiem Slīteres NP simboliem, būs apmeklētājiem atvērta ar vēl diviem izremontētiem stāviem. Izremontētajos stāvos tiks izvietotas dabas aizsardzības vērtībām veltīta informācija un izstādes.</w:t>
      </w:r>
    </w:p>
    <w:p w14:paraId="613A101B" w14:textId="7EFD26E5" w:rsidR="0AB3E7A2" w:rsidRPr="00B07A1E" w:rsidRDefault="1F8E5655" w:rsidP="00AB0A69">
      <w:pPr>
        <w:spacing w:before="240" w:after="0"/>
        <w:jc w:val="both"/>
        <w:rPr>
          <w:rFonts w:ascii="Times New Roman" w:eastAsia="Calibri" w:hAnsi="Times New Roman" w:cs="Times New Roman"/>
          <w:sz w:val="24"/>
          <w:szCs w:val="24"/>
          <w:lang w:val="lv"/>
        </w:rPr>
      </w:pPr>
      <w:proofErr w:type="spellStart"/>
      <w:r w:rsidRPr="00B07A1E">
        <w:rPr>
          <w:rFonts w:ascii="Times New Roman" w:eastAsia="Calibri" w:hAnsi="Times New Roman" w:cs="Times New Roman"/>
          <w:sz w:val="24"/>
          <w:szCs w:val="24"/>
          <w:lang w:val="lv"/>
        </w:rPr>
        <w:t>V</w:t>
      </w:r>
      <w:r w:rsidR="0AB3E7A2" w:rsidRPr="00B07A1E">
        <w:rPr>
          <w:rFonts w:ascii="Times New Roman" w:eastAsia="Calibri" w:hAnsi="Times New Roman" w:cs="Times New Roman"/>
          <w:sz w:val="24"/>
          <w:szCs w:val="24"/>
          <w:lang w:val="lv"/>
        </w:rPr>
        <w:t>eikt</w:t>
      </w:r>
      <w:r w:rsidR="70482189" w:rsidRPr="00B07A1E">
        <w:rPr>
          <w:rFonts w:ascii="Times New Roman" w:eastAsia="Calibri" w:hAnsi="Times New Roman" w:cs="Times New Roman"/>
          <w:sz w:val="24"/>
          <w:szCs w:val="24"/>
          <w:lang w:val="lv"/>
        </w:rPr>
        <w:t>A</w:t>
      </w:r>
      <w:proofErr w:type="spellEnd"/>
      <w:r w:rsidR="0AB3E7A2" w:rsidRPr="00B07A1E">
        <w:rPr>
          <w:rFonts w:ascii="Times New Roman" w:eastAsia="Calibri" w:hAnsi="Times New Roman" w:cs="Times New Roman"/>
          <w:sz w:val="24"/>
          <w:szCs w:val="24"/>
          <w:lang w:val="lv"/>
        </w:rPr>
        <w:t xml:space="preserve"> </w:t>
      </w:r>
      <w:r w:rsidR="1BEC4BBE" w:rsidRPr="00B07A1E">
        <w:rPr>
          <w:rFonts w:ascii="Times New Roman" w:eastAsia="Calibri" w:hAnsi="Times New Roman" w:cs="Times New Roman"/>
          <w:sz w:val="24"/>
          <w:szCs w:val="24"/>
          <w:lang w:val="lv"/>
        </w:rPr>
        <w:t xml:space="preserve">DAP dabas izglītības centru pilnveidošana - īstenota virtuālās realitātes briļļu iegāde - iegādāti 2 komplekti, katrā komplektā 8 brilles, tādējādi nodrošinot katru DAP izglītības centru ar 4 briļļu komplektu. Līgatnes dabas taku (LDT) dabas izglītības funkciju pilnveidošanai tika iepirkta gatava koka konstrukcijas nojume, kas kalpos kā  telpa interaktīvās ekspozīcijas “Mana adrese: Mežs” iekārtošanai āra apstākļos, apmeklētājiem viegli piekļūstamā vietā un atbilstoši vides pieejamības vadlīnijām. Nojume tiks iekārtota atbilstoši savvaļas dzīvnieku tematikai. Tika jau veikta arī izglītojošo stendu izveide āra ekspozīcijai “Mana adrese: Mežs” - desmit āra apstākļiem paredzētu stendu druka par Latvijas savvaļas dzīvnieku sugām. LDT tika īstenota arī esošā automašīnu stāvlaukuma pie Informācijas centra “Līgatnes dabas takas“ pārprojektēšana atbilstoši aktuāliem noteikumiem un vides pieejamības vadlīnijām. </w:t>
      </w:r>
    </w:p>
    <w:p w14:paraId="16B26B85" w14:textId="2F2BC36F" w:rsidR="1BEC4BBE" w:rsidRPr="00B07A1E" w:rsidRDefault="1BEC4BBE"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Tāpat projekta ietvaros tika veikta sīkā inventāra - divu kameru </w:t>
      </w:r>
      <w:proofErr w:type="spellStart"/>
      <w:r w:rsidRPr="00B07A1E">
        <w:rPr>
          <w:rFonts w:ascii="Times New Roman" w:eastAsia="Calibri" w:hAnsi="Times New Roman" w:cs="Times New Roman"/>
          <w:sz w:val="24"/>
          <w:szCs w:val="24"/>
          <w:lang w:val="lv"/>
        </w:rPr>
        <w:t>Police</w:t>
      </w:r>
      <w:proofErr w:type="spellEnd"/>
      <w:r w:rsidRPr="00B07A1E">
        <w:rPr>
          <w:rFonts w:ascii="Times New Roman" w:eastAsia="Calibri" w:hAnsi="Times New Roman" w:cs="Times New Roman"/>
          <w:sz w:val="24"/>
          <w:szCs w:val="24"/>
          <w:lang w:val="lv"/>
        </w:rPr>
        <w:t xml:space="preserve"> </w:t>
      </w:r>
      <w:proofErr w:type="spellStart"/>
      <w:r w:rsidRPr="00B07A1E">
        <w:rPr>
          <w:rFonts w:ascii="Times New Roman" w:eastAsia="Calibri" w:hAnsi="Times New Roman" w:cs="Times New Roman"/>
          <w:sz w:val="24"/>
          <w:szCs w:val="24"/>
          <w:lang w:val="lv"/>
        </w:rPr>
        <w:t>Body</w:t>
      </w:r>
      <w:proofErr w:type="spellEnd"/>
      <w:r w:rsidRPr="00B07A1E">
        <w:rPr>
          <w:rFonts w:ascii="Times New Roman" w:eastAsia="Calibri" w:hAnsi="Times New Roman" w:cs="Times New Roman"/>
          <w:sz w:val="24"/>
          <w:szCs w:val="24"/>
          <w:lang w:val="lv"/>
        </w:rPr>
        <w:t xml:space="preserve"> </w:t>
      </w:r>
      <w:proofErr w:type="spellStart"/>
      <w:r w:rsidRPr="00B07A1E">
        <w:rPr>
          <w:rFonts w:ascii="Times New Roman" w:eastAsia="Calibri" w:hAnsi="Times New Roman" w:cs="Times New Roman"/>
          <w:sz w:val="24"/>
          <w:szCs w:val="24"/>
          <w:lang w:val="lv"/>
        </w:rPr>
        <w:t>Camera</w:t>
      </w:r>
      <w:proofErr w:type="spellEnd"/>
      <w:r w:rsidRPr="00B07A1E">
        <w:rPr>
          <w:rFonts w:ascii="Times New Roman" w:eastAsia="Calibri" w:hAnsi="Times New Roman" w:cs="Times New Roman"/>
          <w:sz w:val="24"/>
          <w:szCs w:val="24"/>
          <w:lang w:val="lv"/>
        </w:rPr>
        <w:t xml:space="preserve"> S-EYE 2 iegāde, lai uzlabotu savvaļas sugu turēšanas vietas un tirdzniecības vietu kontroli, pilnveidojot CITES jomas uzraudzību.</w:t>
      </w:r>
    </w:p>
    <w:p w14:paraId="7B36F669" w14:textId="53045B7C" w:rsidR="00CB656B" w:rsidRPr="00B07A1E" w:rsidRDefault="68A71288" w:rsidP="002E4C58">
      <w:pPr>
        <w:pStyle w:val="paragraph"/>
        <w:jc w:val="both"/>
        <w:rPr>
          <w:b/>
          <w:bCs/>
        </w:rPr>
      </w:pPr>
      <w:r w:rsidRPr="00B07A1E">
        <w:rPr>
          <w:b/>
          <w:bCs/>
        </w:rPr>
        <w:t>18) Zivju fonda projekts “Īpaši aizsargājamās dabas teritorijās Dabas aizsardzības pārvaldes īstenotās zivju resursu aizsardzības un uzraudzības nodrošināšanai nepieciešamā tehniskā aprīkojuma pilnveidošana” </w:t>
      </w:r>
      <w:r w:rsidRPr="00B07A1E">
        <w:t>(Nr. 2.1.8; Zivju fonda padomes 213. sēdes protokols Nr. 4.1-28e/4/2022 par piešķirto atbalstu)</w:t>
      </w:r>
      <w:r w:rsidR="19BA4843" w:rsidRPr="00B07A1E">
        <w:t>:</w:t>
      </w:r>
    </w:p>
    <w:p w14:paraId="6EEDBAC1" w14:textId="4BD9F11C" w:rsidR="5E4191B6" w:rsidRPr="00B07A1E" w:rsidRDefault="5E4191B6"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lastRenderedPageBreak/>
        <w:t xml:space="preserve">Projekta mērķis - īpaši aizsargājamās dabas teritorijās (ĪADT) strādājošo valsts vides inspektoru rīcībā esošā tehniskā aprīkojuma klāsta paplašināšana un modernizācija atbilstoši jaunākajām laikmeta iespējām, tādējādi nodrošinot apstākļus arvien pilnvērtīgākai galvenā mērķa īstenošanai sekmēt vienotas dabas aizsardzības politikas realizēšanu Latvijā, veicot efektīvu Latvijas ĪADT apsaimniekošanu un pārvaldīšanu, tostarp būtisku tās daļu - zivju resursu aizsardzību, iespējamo pārkāpumu kontroli un novēršanu, laicīgu preventīvo pasākumu nepieciešamības konstatāciju. </w:t>
      </w:r>
    </w:p>
    <w:p w14:paraId="7CB4EF7D" w14:textId="1640FA52" w:rsidR="5E4191B6" w:rsidRPr="00B07A1E" w:rsidRDefault="5E4191B6" w:rsidP="00AB0A69">
      <w:p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Projekta īstenošanas rezultātā tika iegādāti:</w:t>
      </w:r>
    </w:p>
    <w:p w14:paraId="34AE9EBF" w14:textId="2509DAC7" w:rsidR="5E4191B6" w:rsidRPr="00B07A1E" w:rsidRDefault="5E4191B6" w:rsidP="00AB0A69">
      <w:pPr>
        <w:pStyle w:val="Sarakstarindkopa"/>
        <w:numPr>
          <w:ilvl w:val="0"/>
          <w:numId w:val="46"/>
        </w:num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nakts redzamības iekārta – binoklis;</w:t>
      </w:r>
    </w:p>
    <w:p w14:paraId="182CA4A7" w14:textId="40514A9E" w:rsidR="5E4191B6" w:rsidRPr="00B07A1E" w:rsidRDefault="5E4191B6" w:rsidP="00AB0A69">
      <w:pPr>
        <w:pStyle w:val="Sarakstarindkopa"/>
        <w:numPr>
          <w:ilvl w:val="0"/>
          <w:numId w:val="46"/>
        </w:num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zemūdens </w:t>
      </w:r>
      <w:proofErr w:type="spellStart"/>
      <w:r w:rsidRPr="00B07A1E">
        <w:rPr>
          <w:rFonts w:ascii="Times New Roman" w:eastAsia="Calibri" w:hAnsi="Times New Roman" w:cs="Times New Roman"/>
          <w:sz w:val="24"/>
          <w:szCs w:val="24"/>
          <w:lang w:val="lv"/>
        </w:rPr>
        <w:t>drons</w:t>
      </w:r>
      <w:proofErr w:type="spellEnd"/>
      <w:r w:rsidRPr="00B07A1E">
        <w:rPr>
          <w:rFonts w:ascii="Times New Roman" w:eastAsia="Calibri" w:hAnsi="Times New Roman" w:cs="Times New Roman"/>
          <w:sz w:val="24"/>
          <w:szCs w:val="24"/>
          <w:lang w:val="lv"/>
        </w:rPr>
        <w:t>;</w:t>
      </w:r>
    </w:p>
    <w:p w14:paraId="17B3800B" w14:textId="41963334" w:rsidR="5E4191B6" w:rsidRPr="00B07A1E" w:rsidRDefault="5E4191B6" w:rsidP="00AB0A69">
      <w:pPr>
        <w:pStyle w:val="Sarakstarindkopa"/>
        <w:numPr>
          <w:ilvl w:val="0"/>
          <w:numId w:val="46"/>
        </w:num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uzstādīta jaudīga zemūdens tīkla videokamera; </w:t>
      </w:r>
    </w:p>
    <w:p w14:paraId="77E8DFB7" w14:textId="041812A8" w:rsidR="5E4191B6" w:rsidRPr="00B07A1E" w:rsidRDefault="5E4191B6" w:rsidP="00AB0A69">
      <w:pPr>
        <w:pStyle w:val="Sarakstarindkopa"/>
        <w:numPr>
          <w:ilvl w:val="0"/>
          <w:numId w:val="46"/>
        </w:num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 xml:space="preserve">laivas motora iegāde;  </w:t>
      </w:r>
    </w:p>
    <w:p w14:paraId="45ABF49C" w14:textId="0582BC7D" w:rsidR="5E4191B6" w:rsidRDefault="5E4191B6" w:rsidP="00AB0A69">
      <w:pPr>
        <w:pStyle w:val="Sarakstarindkopa"/>
        <w:numPr>
          <w:ilvl w:val="0"/>
          <w:numId w:val="46"/>
        </w:numPr>
        <w:spacing w:before="240" w:after="0"/>
        <w:jc w:val="both"/>
        <w:rPr>
          <w:rFonts w:ascii="Times New Roman" w:eastAsia="Calibri" w:hAnsi="Times New Roman" w:cs="Times New Roman"/>
          <w:sz w:val="24"/>
          <w:szCs w:val="24"/>
          <w:lang w:val="lv"/>
        </w:rPr>
      </w:pPr>
      <w:r w:rsidRPr="00B07A1E">
        <w:rPr>
          <w:rFonts w:ascii="Times New Roman" w:eastAsia="Calibri" w:hAnsi="Times New Roman" w:cs="Times New Roman"/>
          <w:sz w:val="24"/>
          <w:szCs w:val="24"/>
          <w:lang w:val="lv"/>
        </w:rPr>
        <w:t>četri planšetdatori.</w:t>
      </w:r>
    </w:p>
    <w:p w14:paraId="2350545F" w14:textId="77777777" w:rsidR="00B07A1E" w:rsidRPr="00B07A1E" w:rsidRDefault="00B07A1E" w:rsidP="004A518D">
      <w:pPr>
        <w:pStyle w:val="Sarakstarindkopa"/>
        <w:spacing w:before="240" w:after="0"/>
        <w:jc w:val="both"/>
        <w:rPr>
          <w:rFonts w:ascii="Times New Roman" w:eastAsia="Calibri" w:hAnsi="Times New Roman" w:cs="Times New Roman"/>
          <w:sz w:val="24"/>
          <w:szCs w:val="24"/>
          <w:lang w:val="lv"/>
        </w:rPr>
      </w:pPr>
    </w:p>
    <w:p w14:paraId="206FD114" w14:textId="03B632E2" w:rsidR="00614746" w:rsidRPr="004A518D" w:rsidRDefault="25A31576" w:rsidP="006F41BD">
      <w:pPr>
        <w:pStyle w:val="Virsraksts2"/>
        <w:rPr>
          <w:rFonts w:eastAsia="Times New Roman"/>
        </w:rPr>
      </w:pPr>
      <w:bookmarkStart w:id="27" w:name="_Toc139556669"/>
      <w:bookmarkStart w:id="28" w:name="_Toc139557178"/>
      <w:r w:rsidRPr="004A518D">
        <w:rPr>
          <w:rFonts w:eastAsia="Times New Roman"/>
        </w:rPr>
        <w:t>2.6.  Dabas aizsardzības pārvaldes pakalpojumi</w:t>
      </w:r>
      <w:bookmarkEnd w:id="27"/>
      <w:bookmarkEnd w:id="28"/>
    </w:p>
    <w:p w14:paraId="3891EB7F" w14:textId="67CAF004" w:rsidR="00614746" w:rsidRPr="00B07A1E" w:rsidRDefault="25A31576" w:rsidP="004A518D">
      <w:pPr>
        <w:pStyle w:val="paragraph"/>
        <w:spacing w:before="0" w:beforeAutospacing="0"/>
        <w:jc w:val="both"/>
      </w:pPr>
      <w:r w:rsidRPr="00B07A1E">
        <w:rPr>
          <w:lang w:val="lv"/>
        </w:rPr>
        <w:t xml:space="preserve">Dabas aizsardzības pārvalde sniedz 20 publiskos pakalpojumus, kas izriet no Dabas aizsardzības pārvaldei normatīvajos aktos noteiktajām funkcijām un uzdevumiem, </w:t>
      </w:r>
      <w:r w:rsidR="18063284" w:rsidRPr="00B07A1E">
        <w:rPr>
          <w:lang w:val="lv"/>
        </w:rPr>
        <w:t xml:space="preserve">kā arī </w:t>
      </w:r>
      <w:r w:rsidRPr="00B07A1E">
        <w:rPr>
          <w:lang w:val="lv"/>
        </w:rPr>
        <w:t>vienu maksas pakalpojum</w:t>
      </w:r>
      <w:r w:rsidR="00112955" w:rsidRPr="00B07A1E">
        <w:rPr>
          <w:lang w:val="lv"/>
        </w:rPr>
        <w:t>u</w:t>
      </w:r>
      <w:r w:rsidR="18063284" w:rsidRPr="00B07A1E">
        <w:rPr>
          <w:lang w:val="lv"/>
        </w:rPr>
        <w:t xml:space="preserve"> -</w:t>
      </w:r>
      <w:r w:rsidRPr="00B07A1E">
        <w:rPr>
          <w:lang w:val="lv"/>
        </w:rPr>
        <w:t xml:space="preserve"> “Līgatnes dabas taku apmeklējums”. 2022. gadā uzskaitīti 42 714 Līgatnes dabas taku apmeklētāji.</w:t>
      </w:r>
    </w:p>
    <w:p w14:paraId="51044745" w14:textId="58A58351" w:rsidR="00614746" w:rsidRPr="00B07A1E" w:rsidRDefault="25A31576" w:rsidP="004A518D">
      <w:pPr>
        <w:pStyle w:val="paragraph"/>
        <w:spacing w:before="0" w:beforeAutospacing="0"/>
        <w:jc w:val="both"/>
        <w:rPr>
          <w:lang w:val="lv"/>
        </w:rPr>
      </w:pPr>
      <w:r w:rsidRPr="00B07A1E">
        <w:rPr>
          <w:lang w:val="lv"/>
        </w:rPr>
        <w:t xml:space="preserve">Informācija par minētajiem pakalpojumiem pieejama portālā </w:t>
      </w:r>
      <w:r w:rsidRPr="00B07A1E">
        <w:rPr>
          <w:rStyle w:val="Hipersaite"/>
          <w:lang w:val="lv"/>
        </w:rPr>
        <w:t>www.latvija.lv</w:t>
      </w:r>
      <w:r w:rsidRPr="00B07A1E">
        <w:rPr>
          <w:lang w:val="lv"/>
        </w:rPr>
        <w:t xml:space="preserve"> un Dabas aizsardzības pārvaldes tīmekļvietnes sadaļā “Pakalpojumi” (</w:t>
      </w:r>
      <w:hyperlink r:id="rId19">
        <w:r w:rsidRPr="00B07A1E">
          <w:rPr>
            <w:rStyle w:val="Hipersaite"/>
            <w:lang w:val="lv"/>
          </w:rPr>
          <w:t>https://www.daba.gov.lv/lv/pakalpojumi</w:t>
        </w:r>
      </w:hyperlink>
      <w:r w:rsidRPr="00B07A1E">
        <w:rPr>
          <w:lang w:val="lv"/>
        </w:rPr>
        <w:t>). Visi Dabas aizsardzības pārvaldes publiskie pakalpojumi ir e-pakalpojumi.</w:t>
      </w:r>
    </w:p>
    <w:p w14:paraId="21C4E1FB" w14:textId="425A21E3" w:rsidR="00614746" w:rsidRPr="00B07A1E" w:rsidRDefault="25A31576" w:rsidP="004A518D">
      <w:pPr>
        <w:pStyle w:val="paragraph"/>
        <w:spacing w:before="0" w:beforeAutospacing="0"/>
        <w:jc w:val="both"/>
      </w:pPr>
      <w:r w:rsidRPr="00B07A1E">
        <w:rPr>
          <w:lang w:val="lv"/>
        </w:rPr>
        <w:t xml:space="preserve">Dabas aizsardzības pārvaldes sniegto pakalpojumu izpildes rādītāju rezultāti par 2022. gadu apkopoti pakalpojumu sniegšanas efektivitātes </w:t>
      </w:r>
      <w:proofErr w:type="spellStart"/>
      <w:r w:rsidRPr="00B07A1E">
        <w:rPr>
          <w:lang w:val="lv"/>
        </w:rPr>
        <w:t>izvērtējumā</w:t>
      </w:r>
      <w:proofErr w:type="spellEnd"/>
      <w:r w:rsidRPr="00B07A1E">
        <w:rPr>
          <w:lang w:val="lv"/>
        </w:rPr>
        <w:t xml:space="preserve"> un par publiskajiem pakalpojumiem atspoguļoti </w:t>
      </w:r>
      <w:r w:rsidR="004C6497" w:rsidRPr="00B07A1E">
        <w:rPr>
          <w:lang w:val="lv"/>
        </w:rPr>
        <w:t xml:space="preserve">6. </w:t>
      </w:r>
      <w:r w:rsidR="18063284" w:rsidRPr="00B07A1E">
        <w:rPr>
          <w:lang w:val="lv"/>
        </w:rPr>
        <w:t xml:space="preserve">tabulā. </w:t>
      </w:r>
      <w:r w:rsidR="004C6497" w:rsidRPr="00B07A1E">
        <w:rPr>
          <w:lang w:val="lv"/>
        </w:rPr>
        <w:t>Šajā t</w:t>
      </w:r>
      <w:r w:rsidRPr="00B07A1E">
        <w:rPr>
          <w:lang w:val="lv"/>
        </w:rPr>
        <w:t>abulā nav iekļauts publiskais pakalpojums “Informācija no Dabas datu pārvaldības sistēmas”, jo šis pakalpojums tiek sniegts tiešsaistes režīmā - 2022. gadā DDPS “Ozols” apstrādāti 401 421 pakalpojuma pieprasījumi par datu saņemšanu.</w:t>
      </w:r>
    </w:p>
    <w:p w14:paraId="66B98DA2" w14:textId="78508E41" w:rsidR="00614746" w:rsidRPr="00B07A1E" w:rsidRDefault="4A15A4F7" w:rsidP="00AB0A69">
      <w:pPr>
        <w:rPr>
          <w:rFonts w:ascii="Times New Roman" w:hAnsi="Times New Roman" w:cs="Times New Roman"/>
          <w:b/>
          <w:bCs/>
          <w:lang w:val="lv"/>
        </w:rPr>
      </w:pPr>
      <w:r w:rsidRPr="00B07A1E">
        <w:rPr>
          <w:rFonts w:ascii="Times New Roman" w:hAnsi="Times New Roman" w:cs="Times New Roman"/>
          <w:lang w:val="lv"/>
        </w:rPr>
        <w:t xml:space="preserve">6. </w:t>
      </w:r>
      <w:r w:rsidR="38352AAC" w:rsidRPr="00B07A1E">
        <w:rPr>
          <w:rFonts w:ascii="Times New Roman" w:hAnsi="Times New Roman" w:cs="Times New Roman"/>
          <w:lang w:val="lv"/>
        </w:rPr>
        <w:t>tabula</w:t>
      </w:r>
      <w:r w:rsidR="00AB0A69" w:rsidRPr="00B07A1E">
        <w:rPr>
          <w:rFonts w:ascii="Times New Roman" w:hAnsi="Times New Roman" w:cs="Times New Roman"/>
          <w:lang w:val="lv"/>
        </w:rPr>
        <w:t xml:space="preserve">. </w:t>
      </w:r>
      <w:r w:rsidR="00614746" w:rsidRPr="00B07A1E">
        <w:rPr>
          <w:rFonts w:ascii="Times New Roman" w:hAnsi="Times New Roman" w:cs="Times New Roman"/>
          <w:b/>
          <w:bCs/>
          <w:lang w:val="lv"/>
        </w:rPr>
        <w:t xml:space="preserve">Dabas aizsardzības pārvaldes sniegto publisko pakalpojumu izpildes rādītāju rezultātu efektivitātes </w:t>
      </w:r>
      <w:proofErr w:type="spellStart"/>
      <w:r w:rsidR="00614746" w:rsidRPr="00B07A1E">
        <w:rPr>
          <w:rFonts w:ascii="Times New Roman" w:hAnsi="Times New Roman" w:cs="Times New Roman"/>
          <w:b/>
          <w:bCs/>
          <w:lang w:val="lv"/>
        </w:rPr>
        <w:t>izvērtējums</w:t>
      </w:r>
      <w:proofErr w:type="spellEnd"/>
      <w:r w:rsidR="00614746" w:rsidRPr="00B07A1E">
        <w:rPr>
          <w:rFonts w:ascii="Times New Roman" w:hAnsi="Times New Roman" w:cs="Times New Roman"/>
          <w:b/>
          <w:bCs/>
          <w:lang w:val="lv"/>
        </w:rPr>
        <w:t xml:space="preserve"> 2022. gadā</w:t>
      </w:r>
    </w:p>
    <w:tbl>
      <w:tblPr>
        <w:tblStyle w:val="Reatabula"/>
        <w:tblW w:w="0" w:type="auto"/>
        <w:tblLayout w:type="fixed"/>
        <w:tblLook w:val="04A0" w:firstRow="1" w:lastRow="0" w:firstColumn="1" w:lastColumn="0" w:noHBand="0" w:noVBand="1"/>
      </w:tblPr>
      <w:tblGrid>
        <w:gridCol w:w="846"/>
        <w:gridCol w:w="2665"/>
        <w:gridCol w:w="742"/>
        <w:gridCol w:w="993"/>
        <w:gridCol w:w="850"/>
        <w:gridCol w:w="709"/>
        <w:gridCol w:w="709"/>
        <w:gridCol w:w="708"/>
        <w:gridCol w:w="1134"/>
      </w:tblGrid>
      <w:tr w:rsidR="00614746" w:rsidRPr="00B07A1E" w14:paraId="61BD5261" w14:textId="77777777" w:rsidTr="0025506C">
        <w:trPr>
          <w:trHeight w:val="300"/>
          <w:tblHeader/>
        </w:trPr>
        <w:tc>
          <w:tcPr>
            <w:tcW w:w="84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vAlign w:val="center"/>
          </w:tcPr>
          <w:p w14:paraId="777B6574" w14:textId="2AC85BD8" w:rsidR="00614746" w:rsidRPr="0056796E" w:rsidRDefault="00614746" w:rsidP="008E0F92">
            <w:pPr>
              <w:pStyle w:val="paragraph"/>
              <w:jc w:val="center"/>
              <w:rPr>
                <w:b/>
                <w:bCs/>
                <w:sz w:val="18"/>
                <w:szCs w:val="18"/>
                <w:lang w:val="lv"/>
              </w:rPr>
            </w:pPr>
            <w:proofErr w:type="spellStart"/>
            <w:r w:rsidRPr="0056796E">
              <w:rPr>
                <w:b/>
                <w:bCs/>
                <w:sz w:val="18"/>
                <w:szCs w:val="18"/>
                <w:lang w:val="lv"/>
              </w:rPr>
              <w:t>Nr.</w:t>
            </w:r>
            <w:r w:rsidR="0025506C">
              <w:rPr>
                <w:b/>
                <w:bCs/>
                <w:sz w:val="18"/>
                <w:szCs w:val="18"/>
                <w:lang w:val="lv"/>
              </w:rPr>
              <w:t>p</w:t>
            </w:r>
            <w:r w:rsidRPr="0056796E">
              <w:rPr>
                <w:b/>
                <w:bCs/>
                <w:sz w:val="18"/>
                <w:szCs w:val="18"/>
                <w:lang w:val="lv"/>
              </w:rPr>
              <w:t>.k</w:t>
            </w:r>
            <w:proofErr w:type="spellEnd"/>
            <w:r w:rsidRPr="0056796E">
              <w:rPr>
                <w:b/>
                <w:bCs/>
                <w:sz w:val="18"/>
                <w:szCs w:val="18"/>
                <w:lang w:val="lv"/>
              </w:rPr>
              <w:t>.</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vAlign w:val="center"/>
          </w:tcPr>
          <w:p w14:paraId="53EFF8AB" w14:textId="77777777" w:rsidR="00614746" w:rsidRPr="0056796E" w:rsidRDefault="00614746" w:rsidP="007E300F">
            <w:pPr>
              <w:pStyle w:val="paragraph"/>
              <w:jc w:val="center"/>
              <w:rPr>
                <w:b/>
                <w:bCs/>
                <w:sz w:val="18"/>
                <w:szCs w:val="18"/>
                <w:lang w:val="lv"/>
              </w:rPr>
            </w:pPr>
            <w:r w:rsidRPr="0056796E">
              <w:rPr>
                <w:b/>
                <w:bCs/>
                <w:sz w:val="18"/>
                <w:szCs w:val="18"/>
                <w:lang w:val="lv"/>
              </w:rPr>
              <w:t>Pakalpojuma nosaukums</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vAlign w:val="center"/>
          </w:tcPr>
          <w:p w14:paraId="382396C2" w14:textId="77777777" w:rsidR="00614746" w:rsidRPr="0056796E" w:rsidRDefault="00614746" w:rsidP="0056796E">
            <w:pPr>
              <w:pStyle w:val="paragraph"/>
              <w:jc w:val="center"/>
              <w:rPr>
                <w:b/>
                <w:bCs/>
                <w:sz w:val="18"/>
                <w:szCs w:val="18"/>
                <w:lang w:val="lv"/>
              </w:rPr>
            </w:pPr>
            <w:r w:rsidRPr="0056796E">
              <w:rPr>
                <w:b/>
                <w:bCs/>
                <w:sz w:val="18"/>
                <w:szCs w:val="18"/>
                <w:lang w:val="lv"/>
              </w:rPr>
              <w:t>Pieteikumu skaits</w:t>
            </w:r>
          </w:p>
        </w:tc>
        <w:tc>
          <w:tcPr>
            <w:tcW w:w="396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vAlign w:val="center"/>
          </w:tcPr>
          <w:p w14:paraId="485B53C3" w14:textId="77777777" w:rsidR="00614746" w:rsidRPr="0056796E" w:rsidRDefault="00614746" w:rsidP="0056796E">
            <w:pPr>
              <w:pStyle w:val="paragraph"/>
              <w:jc w:val="center"/>
              <w:rPr>
                <w:b/>
                <w:bCs/>
                <w:sz w:val="18"/>
                <w:szCs w:val="18"/>
                <w:lang w:val="lv"/>
              </w:rPr>
            </w:pPr>
            <w:r w:rsidRPr="0056796E">
              <w:rPr>
                <w:b/>
                <w:bCs/>
                <w:sz w:val="18"/>
                <w:szCs w:val="18"/>
                <w:lang w:val="lv"/>
              </w:rPr>
              <w:t>Izmantotais kanāls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vAlign w:val="center"/>
          </w:tcPr>
          <w:p w14:paraId="72A93E06" w14:textId="77777777" w:rsidR="00614746" w:rsidRPr="0056796E" w:rsidRDefault="00614746" w:rsidP="0056796E">
            <w:pPr>
              <w:pStyle w:val="paragraph"/>
              <w:jc w:val="center"/>
              <w:rPr>
                <w:b/>
                <w:bCs/>
                <w:sz w:val="18"/>
                <w:szCs w:val="18"/>
                <w:lang w:val="lv"/>
              </w:rPr>
            </w:pPr>
            <w:r w:rsidRPr="0056796E">
              <w:rPr>
                <w:b/>
                <w:bCs/>
                <w:sz w:val="18"/>
                <w:szCs w:val="18"/>
                <w:lang w:val="lv"/>
              </w:rPr>
              <w:t>Pakalpojuma izpildes kavējumu skaits</w:t>
            </w:r>
          </w:p>
        </w:tc>
      </w:tr>
      <w:tr w:rsidR="00614746" w:rsidRPr="00B07A1E" w14:paraId="06CC1FE8" w14:textId="77777777" w:rsidTr="0025506C">
        <w:trPr>
          <w:trHeight w:val="300"/>
        </w:trPr>
        <w:tc>
          <w:tcPr>
            <w:tcW w:w="846" w:type="dxa"/>
            <w:vMerge/>
            <w:shd w:val="clear" w:color="auto" w:fill="E2EFD9" w:themeFill="accent6" w:themeFillTint="33"/>
            <w:vAlign w:val="center"/>
          </w:tcPr>
          <w:p w14:paraId="370E4A26" w14:textId="77777777" w:rsidR="00614746" w:rsidRPr="0056796E" w:rsidRDefault="00614746" w:rsidP="00F62E21">
            <w:pPr>
              <w:pStyle w:val="paragraph"/>
              <w:jc w:val="both"/>
              <w:rPr>
                <w:sz w:val="18"/>
                <w:szCs w:val="18"/>
              </w:rPr>
            </w:pPr>
          </w:p>
        </w:tc>
        <w:tc>
          <w:tcPr>
            <w:tcW w:w="2660" w:type="dxa"/>
            <w:vMerge/>
            <w:shd w:val="clear" w:color="auto" w:fill="E2EFD9" w:themeFill="accent6" w:themeFillTint="33"/>
            <w:vAlign w:val="center"/>
          </w:tcPr>
          <w:p w14:paraId="3A3F77C2" w14:textId="77777777" w:rsidR="00614746" w:rsidRPr="0056796E" w:rsidRDefault="00614746" w:rsidP="007E300F">
            <w:pPr>
              <w:pStyle w:val="paragraph"/>
              <w:rPr>
                <w:sz w:val="18"/>
                <w:szCs w:val="18"/>
              </w:rPr>
            </w:pPr>
          </w:p>
        </w:tc>
        <w:tc>
          <w:tcPr>
            <w:tcW w:w="742" w:type="dxa"/>
            <w:vMerge/>
            <w:shd w:val="clear" w:color="auto" w:fill="E2EFD9" w:themeFill="accent6" w:themeFillTint="33"/>
            <w:vAlign w:val="center"/>
          </w:tcPr>
          <w:p w14:paraId="2FE23328" w14:textId="77777777" w:rsidR="00614746" w:rsidRPr="0056796E" w:rsidRDefault="00614746" w:rsidP="0056796E">
            <w:pPr>
              <w:pStyle w:val="paragraph"/>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vAlign w:val="center"/>
          </w:tcPr>
          <w:p w14:paraId="13D14BAB" w14:textId="77777777" w:rsidR="00614746" w:rsidRPr="0056796E" w:rsidRDefault="00614746" w:rsidP="0056796E">
            <w:pPr>
              <w:pStyle w:val="paragraph"/>
              <w:jc w:val="center"/>
              <w:rPr>
                <w:b/>
                <w:bCs/>
                <w:sz w:val="18"/>
                <w:szCs w:val="18"/>
              </w:rPr>
            </w:pPr>
            <w:r w:rsidRPr="0056796E">
              <w:rPr>
                <w:b/>
                <w:bCs/>
                <w:sz w:val="18"/>
                <w:szCs w:val="18"/>
                <w:lang w:val="lv"/>
              </w:rPr>
              <w:t>Latvija.lv</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vAlign w:val="center"/>
          </w:tcPr>
          <w:p w14:paraId="5F509332" w14:textId="77777777" w:rsidR="00614746" w:rsidRPr="0056796E" w:rsidRDefault="00614746" w:rsidP="0056796E">
            <w:pPr>
              <w:pStyle w:val="paragraph"/>
              <w:jc w:val="center"/>
              <w:rPr>
                <w:b/>
                <w:bCs/>
                <w:sz w:val="18"/>
                <w:szCs w:val="18"/>
              </w:rPr>
            </w:pPr>
            <w:r w:rsidRPr="0056796E">
              <w:rPr>
                <w:b/>
                <w:bCs/>
                <w:sz w:val="18"/>
                <w:szCs w:val="18"/>
                <w:lang w:val="lv"/>
              </w:rPr>
              <w:t>E-adrese</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vAlign w:val="center"/>
          </w:tcPr>
          <w:p w14:paraId="312BC838" w14:textId="77777777" w:rsidR="00614746" w:rsidRPr="0056796E" w:rsidRDefault="00614746" w:rsidP="0056796E">
            <w:pPr>
              <w:pStyle w:val="paragraph"/>
              <w:jc w:val="center"/>
              <w:rPr>
                <w:b/>
                <w:bCs/>
                <w:sz w:val="18"/>
                <w:szCs w:val="18"/>
              </w:rPr>
            </w:pPr>
            <w:r w:rsidRPr="0056796E">
              <w:rPr>
                <w:b/>
                <w:bCs/>
                <w:sz w:val="18"/>
                <w:szCs w:val="18"/>
                <w:lang w:val="lv"/>
              </w:rPr>
              <w:t>E-pasts</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vAlign w:val="center"/>
          </w:tcPr>
          <w:p w14:paraId="77ACEB20" w14:textId="77777777" w:rsidR="00614746" w:rsidRPr="0056796E" w:rsidRDefault="00614746" w:rsidP="0056796E">
            <w:pPr>
              <w:pStyle w:val="paragraph"/>
              <w:jc w:val="center"/>
              <w:rPr>
                <w:b/>
                <w:bCs/>
                <w:sz w:val="18"/>
                <w:szCs w:val="18"/>
              </w:rPr>
            </w:pPr>
            <w:r w:rsidRPr="0056796E">
              <w:rPr>
                <w:b/>
                <w:bCs/>
                <w:sz w:val="18"/>
                <w:szCs w:val="18"/>
                <w:lang w:val="lv"/>
              </w:rPr>
              <w:t>Pasts</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vAlign w:val="center"/>
          </w:tcPr>
          <w:p w14:paraId="3FC52236" w14:textId="4886F23C" w:rsidR="00614746" w:rsidRPr="0056796E" w:rsidRDefault="00614746" w:rsidP="0056796E">
            <w:pPr>
              <w:pStyle w:val="paragraph"/>
              <w:jc w:val="center"/>
              <w:rPr>
                <w:b/>
                <w:bCs/>
                <w:sz w:val="18"/>
                <w:szCs w:val="18"/>
              </w:rPr>
            </w:pPr>
            <w:r w:rsidRPr="0056796E">
              <w:rPr>
                <w:b/>
                <w:bCs/>
                <w:sz w:val="18"/>
                <w:szCs w:val="18"/>
                <w:lang w:val="lv"/>
              </w:rPr>
              <w:t>Personīgi</w:t>
            </w:r>
          </w:p>
        </w:tc>
        <w:tc>
          <w:tcPr>
            <w:tcW w:w="1134" w:type="dxa"/>
            <w:vMerge/>
            <w:shd w:val="clear" w:color="auto" w:fill="E2EFD9" w:themeFill="accent6" w:themeFillTint="33"/>
            <w:vAlign w:val="center"/>
          </w:tcPr>
          <w:p w14:paraId="08BE4790" w14:textId="77777777" w:rsidR="00614746" w:rsidRPr="00B07A1E" w:rsidRDefault="00614746" w:rsidP="0056796E">
            <w:pPr>
              <w:pStyle w:val="paragraph"/>
              <w:jc w:val="center"/>
            </w:pPr>
          </w:p>
        </w:tc>
      </w:tr>
      <w:tr w:rsidR="00614746" w:rsidRPr="00B07A1E" w14:paraId="4049E581" w14:textId="77777777" w:rsidTr="0025506C">
        <w:trPr>
          <w:trHeight w:val="405"/>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5FF0AA6C" w14:textId="77777777" w:rsidR="00614746" w:rsidRPr="00B07A1E" w:rsidRDefault="00614746" w:rsidP="00F62E21">
            <w:pPr>
              <w:pStyle w:val="paragraph"/>
              <w:jc w:val="both"/>
              <w:rPr>
                <w:sz w:val="22"/>
                <w:szCs w:val="22"/>
              </w:rPr>
            </w:pPr>
            <w:r w:rsidRPr="00B07A1E">
              <w:rPr>
                <w:sz w:val="22"/>
                <w:szCs w:val="22"/>
                <w:lang w:val="lv"/>
              </w:rPr>
              <w:t>1.</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EC6D258" w14:textId="1786BB90" w:rsidR="00614746" w:rsidRPr="00B07A1E" w:rsidRDefault="00614746" w:rsidP="007E300F">
            <w:pPr>
              <w:pStyle w:val="paragraph"/>
              <w:rPr>
                <w:sz w:val="22"/>
                <w:szCs w:val="22"/>
              </w:rPr>
            </w:pPr>
            <w:r w:rsidRPr="00B07A1E">
              <w:rPr>
                <w:sz w:val="22"/>
                <w:szCs w:val="22"/>
                <w:lang w:val="lv"/>
              </w:rPr>
              <w:t xml:space="preserve">Kompensācijas piešķiršana par saimnieciskās darbības ierobežojumiem </w:t>
            </w:r>
            <w:r w:rsidR="0379A4D8" w:rsidRPr="00B07A1E">
              <w:rPr>
                <w:sz w:val="22"/>
                <w:szCs w:val="22"/>
                <w:lang w:val="lv"/>
              </w:rPr>
              <w:t>ĪADT</w:t>
            </w:r>
            <w:r w:rsidRPr="00B07A1E">
              <w:rPr>
                <w:sz w:val="22"/>
                <w:szCs w:val="22"/>
                <w:lang w:val="lv"/>
              </w:rPr>
              <w:t xml:space="preserve"> un mikroliegumos</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C803D08" w14:textId="77777777" w:rsidR="00614746" w:rsidRPr="00B07A1E" w:rsidRDefault="00614746" w:rsidP="0056796E">
            <w:pPr>
              <w:pStyle w:val="paragraph"/>
              <w:jc w:val="center"/>
              <w:rPr>
                <w:sz w:val="22"/>
                <w:szCs w:val="22"/>
              </w:rPr>
            </w:pPr>
            <w:r w:rsidRPr="00B07A1E">
              <w:rPr>
                <w:sz w:val="22"/>
                <w:szCs w:val="22"/>
                <w:lang w:val="lv"/>
              </w:rPr>
              <w:t>33</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EB2252F"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496EA5" w14:textId="77777777" w:rsidR="00614746" w:rsidRPr="00B07A1E" w:rsidRDefault="00614746" w:rsidP="0056796E">
            <w:pPr>
              <w:pStyle w:val="paragraph"/>
              <w:jc w:val="center"/>
              <w:rPr>
                <w:sz w:val="22"/>
                <w:szCs w:val="22"/>
              </w:rPr>
            </w:pPr>
            <w:r w:rsidRPr="00B07A1E">
              <w:rPr>
                <w:sz w:val="22"/>
                <w:szCs w:val="22"/>
                <w:lang w:val="lv"/>
              </w:rPr>
              <w:t>5</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3265915" w14:textId="77777777" w:rsidR="00614746" w:rsidRPr="00B07A1E" w:rsidRDefault="00614746" w:rsidP="0056796E">
            <w:pPr>
              <w:pStyle w:val="paragraph"/>
              <w:jc w:val="center"/>
              <w:rPr>
                <w:sz w:val="22"/>
                <w:szCs w:val="22"/>
              </w:rPr>
            </w:pPr>
            <w:r w:rsidRPr="00B07A1E">
              <w:rPr>
                <w:sz w:val="22"/>
                <w:szCs w:val="22"/>
                <w:lang w:val="lv"/>
              </w:rPr>
              <w:t>18</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1342363" w14:textId="77777777" w:rsidR="00614746" w:rsidRPr="00B07A1E" w:rsidRDefault="00614746" w:rsidP="0056796E">
            <w:pPr>
              <w:pStyle w:val="paragraph"/>
              <w:jc w:val="center"/>
              <w:rPr>
                <w:sz w:val="22"/>
                <w:szCs w:val="22"/>
              </w:rPr>
            </w:pPr>
            <w:r w:rsidRPr="00B07A1E">
              <w:rPr>
                <w:sz w:val="22"/>
                <w:szCs w:val="22"/>
                <w:lang w:val="lv"/>
              </w:rPr>
              <w:t>10</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83E85F9" w14:textId="77777777" w:rsidR="00614746" w:rsidRPr="00B07A1E" w:rsidRDefault="00614746" w:rsidP="0056796E">
            <w:pPr>
              <w:pStyle w:val="paragraph"/>
              <w:jc w:val="center"/>
              <w:rPr>
                <w:sz w:val="22"/>
                <w:szCs w:val="22"/>
              </w:rPr>
            </w:pPr>
            <w:r w:rsidRPr="00B07A1E">
              <w:rPr>
                <w:sz w:val="22"/>
                <w:szCs w:val="22"/>
                <w:lang w:val="lv"/>
              </w:rPr>
              <w:t>-</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1A69FB7" w14:textId="77777777" w:rsidR="00614746" w:rsidRPr="00B07A1E" w:rsidRDefault="00614746" w:rsidP="0056796E">
            <w:pPr>
              <w:pStyle w:val="paragraph"/>
              <w:jc w:val="center"/>
              <w:rPr>
                <w:sz w:val="22"/>
                <w:szCs w:val="22"/>
              </w:rPr>
            </w:pPr>
            <w:r w:rsidRPr="00B07A1E">
              <w:rPr>
                <w:sz w:val="22"/>
                <w:szCs w:val="22"/>
                <w:lang w:val="lv"/>
              </w:rPr>
              <w:t>16</w:t>
            </w:r>
          </w:p>
        </w:tc>
      </w:tr>
      <w:tr w:rsidR="00614746" w:rsidRPr="00B07A1E" w14:paraId="2FFFD959" w14:textId="77777777" w:rsidTr="0025506C">
        <w:trPr>
          <w:trHeight w:val="570"/>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6DF65E47" w14:textId="77777777" w:rsidR="00614746" w:rsidRPr="00B07A1E" w:rsidRDefault="00614746" w:rsidP="00F62E21">
            <w:pPr>
              <w:pStyle w:val="paragraph"/>
              <w:jc w:val="both"/>
              <w:rPr>
                <w:sz w:val="22"/>
                <w:szCs w:val="22"/>
              </w:rPr>
            </w:pPr>
            <w:r w:rsidRPr="00B07A1E">
              <w:rPr>
                <w:sz w:val="22"/>
                <w:szCs w:val="22"/>
                <w:lang w:val="lv"/>
              </w:rPr>
              <w:t>2.</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8BB086" w14:textId="77777777" w:rsidR="00614746" w:rsidRPr="00B07A1E" w:rsidRDefault="00614746" w:rsidP="007E300F">
            <w:pPr>
              <w:pStyle w:val="paragraph"/>
              <w:rPr>
                <w:sz w:val="22"/>
                <w:szCs w:val="22"/>
              </w:rPr>
            </w:pPr>
            <w:r w:rsidRPr="00B07A1E">
              <w:rPr>
                <w:sz w:val="22"/>
                <w:szCs w:val="22"/>
                <w:lang w:val="lv"/>
              </w:rPr>
              <w:t>Atļaujas saņemšana Latvijas dabai neraksturīgo savvaļas sugu ieviešanai (introdukcijai) vai populācijas atjaunošanai dabā (</w:t>
            </w:r>
            <w:proofErr w:type="spellStart"/>
            <w:r w:rsidRPr="00B07A1E">
              <w:rPr>
                <w:sz w:val="22"/>
                <w:szCs w:val="22"/>
                <w:lang w:val="lv"/>
              </w:rPr>
              <w:t>reintrodukcijai</w:t>
            </w:r>
            <w:proofErr w:type="spellEnd"/>
            <w:r w:rsidRPr="00B07A1E">
              <w:rPr>
                <w:sz w:val="22"/>
                <w:szCs w:val="22"/>
                <w:lang w:val="lv"/>
              </w:rPr>
              <w:t>)</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FFB95B" w14:textId="77777777" w:rsidR="00614746" w:rsidRPr="00B07A1E" w:rsidRDefault="00614746" w:rsidP="0056796E">
            <w:pPr>
              <w:pStyle w:val="paragraph"/>
              <w:jc w:val="center"/>
              <w:rPr>
                <w:sz w:val="22"/>
                <w:szCs w:val="22"/>
              </w:rPr>
            </w:pPr>
            <w:r w:rsidRPr="00B07A1E">
              <w:rPr>
                <w:sz w:val="22"/>
                <w:szCs w:val="22"/>
                <w:lang w:val="lv"/>
              </w:rPr>
              <w:t>3</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76A623"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7D04A88"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CC8179F" w14:textId="77777777" w:rsidR="00614746" w:rsidRPr="00B07A1E" w:rsidRDefault="00614746" w:rsidP="0056796E">
            <w:pPr>
              <w:pStyle w:val="paragraph"/>
              <w:jc w:val="center"/>
              <w:rPr>
                <w:sz w:val="22"/>
                <w:szCs w:val="22"/>
              </w:rPr>
            </w:pPr>
            <w:r w:rsidRPr="00B07A1E">
              <w:rPr>
                <w:sz w:val="22"/>
                <w:szCs w:val="22"/>
                <w:lang w:val="lv"/>
              </w:rPr>
              <w:t>2</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33F3543" w14:textId="77777777" w:rsidR="00614746" w:rsidRPr="00B07A1E" w:rsidRDefault="00614746" w:rsidP="0056796E">
            <w:pPr>
              <w:pStyle w:val="paragraph"/>
              <w:jc w:val="center"/>
              <w:rPr>
                <w:sz w:val="22"/>
                <w:szCs w:val="22"/>
              </w:rPr>
            </w:pPr>
            <w:r w:rsidRPr="00B07A1E">
              <w:rPr>
                <w:sz w:val="22"/>
                <w:szCs w:val="22"/>
                <w:lang w:val="lv"/>
              </w:rPr>
              <w:t>1</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AEB009D" w14:textId="77777777" w:rsidR="00614746" w:rsidRPr="00B07A1E" w:rsidRDefault="00614746" w:rsidP="0056796E">
            <w:pPr>
              <w:pStyle w:val="paragraph"/>
              <w:jc w:val="center"/>
              <w:rPr>
                <w:sz w:val="22"/>
                <w:szCs w:val="22"/>
              </w:rPr>
            </w:pPr>
            <w:r w:rsidRPr="00B07A1E">
              <w:rPr>
                <w:sz w:val="22"/>
                <w:szCs w:val="22"/>
                <w:lang w:val="lv"/>
              </w:rPr>
              <w:t>-</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483667F" w14:textId="77777777" w:rsidR="00614746" w:rsidRPr="00B07A1E" w:rsidRDefault="00614746" w:rsidP="0056796E">
            <w:pPr>
              <w:pStyle w:val="paragraph"/>
              <w:jc w:val="center"/>
              <w:rPr>
                <w:sz w:val="22"/>
                <w:szCs w:val="22"/>
              </w:rPr>
            </w:pPr>
            <w:r w:rsidRPr="00B07A1E">
              <w:rPr>
                <w:sz w:val="22"/>
                <w:szCs w:val="22"/>
                <w:lang w:val="lv"/>
              </w:rPr>
              <w:t>-</w:t>
            </w:r>
          </w:p>
        </w:tc>
      </w:tr>
      <w:tr w:rsidR="00614746" w:rsidRPr="00B07A1E" w14:paraId="764822EF" w14:textId="77777777" w:rsidTr="0025506C">
        <w:trPr>
          <w:trHeight w:val="135"/>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0542028D" w14:textId="77777777" w:rsidR="00614746" w:rsidRPr="00B07A1E" w:rsidRDefault="00614746" w:rsidP="00F62E21">
            <w:pPr>
              <w:pStyle w:val="paragraph"/>
              <w:jc w:val="both"/>
              <w:rPr>
                <w:sz w:val="22"/>
                <w:szCs w:val="22"/>
              </w:rPr>
            </w:pPr>
            <w:r w:rsidRPr="00B07A1E">
              <w:rPr>
                <w:sz w:val="22"/>
                <w:szCs w:val="22"/>
                <w:lang w:val="lv"/>
              </w:rPr>
              <w:lastRenderedPageBreak/>
              <w:t>3.</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0689F2F" w14:textId="77777777" w:rsidR="00614746" w:rsidRPr="00B07A1E" w:rsidRDefault="00614746" w:rsidP="007E300F">
            <w:pPr>
              <w:pStyle w:val="paragraph"/>
              <w:rPr>
                <w:sz w:val="22"/>
                <w:szCs w:val="22"/>
              </w:rPr>
            </w:pPr>
            <w:r w:rsidRPr="00B07A1E">
              <w:rPr>
                <w:sz w:val="22"/>
                <w:szCs w:val="22"/>
                <w:lang w:val="lv"/>
              </w:rPr>
              <w:t xml:space="preserve">Atļaujas saņemšana nemedījamo vai īpaši aizsargājamo sugu indivīdu iegūšanai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8AF9E3F" w14:textId="77777777" w:rsidR="00614746" w:rsidRPr="00B07A1E" w:rsidRDefault="00614746" w:rsidP="0056796E">
            <w:pPr>
              <w:pStyle w:val="paragraph"/>
              <w:jc w:val="center"/>
              <w:rPr>
                <w:sz w:val="22"/>
                <w:szCs w:val="22"/>
              </w:rPr>
            </w:pPr>
            <w:r w:rsidRPr="00B07A1E">
              <w:rPr>
                <w:sz w:val="22"/>
                <w:szCs w:val="22"/>
                <w:lang w:val="lv"/>
              </w:rPr>
              <w:t>178</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456BE5C"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ED1C9B4" w14:textId="77777777" w:rsidR="00614746" w:rsidRPr="00B07A1E" w:rsidRDefault="00614746" w:rsidP="0056796E">
            <w:pPr>
              <w:pStyle w:val="paragraph"/>
              <w:jc w:val="center"/>
              <w:rPr>
                <w:sz w:val="22"/>
                <w:szCs w:val="22"/>
              </w:rPr>
            </w:pPr>
            <w:r w:rsidRPr="00B07A1E">
              <w:rPr>
                <w:sz w:val="22"/>
                <w:szCs w:val="22"/>
                <w:lang w:val="lv"/>
              </w:rPr>
              <w:t>35</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133E905" w14:textId="77777777" w:rsidR="00614746" w:rsidRPr="00B07A1E" w:rsidRDefault="00614746" w:rsidP="0056796E">
            <w:pPr>
              <w:pStyle w:val="paragraph"/>
              <w:jc w:val="center"/>
              <w:rPr>
                <w:sz w:val="22"/>
                <w:szCs w:val="22"/>
              </w:rPr>
            </w:pPr>
            <w:r w:rsidRPr="00B07A1E">
              <w:rPr>
                <w:sz w:val="22"/>
                <w:szCs w:val="22"/>
                <w:lang w:val="lv"/>
              </w:rPr>
              <w:t>116</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7F0436" w14:textId="77777777" w:rsidR="00614746" w:rsidRPr="00B07A1E" w:rsidRDefault="00614746" w:rsidP="0056796E">
            <w:pPr>
              <w:pStyle w:val="paragraph"/>
              <w:jc w:val="center"/>
              <w:rPr>
                <w:sz w:val="22"/>
                <w:szCs w:val="22"/>
              </w:rPr>
            </w:pPr>
            <w:r w:rsidRPr="00B07A1E">
              <w:rPr>
                <w:sz w:val="22"/>
                <w:szCs w:val="22"/>
                <w:lang w:val="lv"/>
              </w:rPr>
              <w:t>23</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6D16995" w14:textId="77777777" w:rsidR="00614746" w:rsidRPr="00B07A1E" w:rsidRDefault="00614746" w:rsidP="0056796E">
            <w:pPr>
              <w:pStyle w:val="paragraph"/>
              <w:jc w:val="center"/>
              <w:rPr>
                <w:sz w:val="22"/>
                <w:szCs w:val="22"/>
              </w:rPr>
            </w:pPr>
            <w:r w:rsidRPr="00B07A1E">
              <w:rPr>
                <w:sz w:val="22"/>
                <w:szCs w:val="22"/>
                <w:lang w:val="lv"/>
              </w:rPr>
              <w:t>4</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ACC2F87" w14:textId="77777777" w:rsidR="00614746" w:rsidRPr="00B07A1E" w:rsidRDefault="00614746" w:rsidP="0056796E">
            <w:pPr>
              <w:pStyle w:val="paragraph"/>
              <w:jc w:val="center"/>
              <w:rPr>
                <w:sz w:val="22"/>
                <w:szCs w:val="22"/>
              </w:rPr>
            </w:pPr>
            <w:r w:rsidRPr="00B07A1E">
              <w:rPr>
                <w:sz w:val="22"/>
                <w:szCs w:val="22"/>
                <w:lang w:val="lv"/>
              </w:rPr>
              <w:t>18</w:t>
            </w:r>
          </w:p>
        </w:tc>
      </w:tr>
      <w:tr w:rsidR="00614746" w:rsidRPr="00B07A1E" w14:paraId="5B970DE8" w14:textId="77777777" w:rsidTr="0025506C">
        <w:trPr>
          <w:trHeight w:val="555"/>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4871234F" w14:textId="77777777" w:rsidR="00614746" w:rsidRPr="00B07A1E" w:rsidRDefault="00614746" w:rsidP="00F62E21">
            <w:pPr>
              <w:pStyle w:val="paragraph"/>
              <w:jc w:val="both"/>
              <w:rPr>
                <w:sz w:val="22"/>
                <w:szCs w:val="22"/>
              </w:rPr>
            </w:pPr>
            <w:r w:rsidRPr="00B07A1E">
              <w:rPr>
                <w:sz w:val="22"/>
                <w:szCs w:val="22"/>
                <w:lang w:val="lv"/>
              </w:rPr>
              <w:t>4.</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7646A89" w14:textId="77777777" w:rsidR="00614746" w:rsidRPr="00B07A1E" w:rsidRDefault="00614746" w:rsidP="007E300F">
            <w:pPr>
              <w:pStyle w:val="paragraph"/>
              <w:rPr>
                <w:sz w:val="22"/>
                <w:szCs w:val="22"/>
              </w:rPr>
            </w:pPr>
            <w:r w:rsidRPr="00B07A1E">
              <w:rPr>
                <w:sz w:val="22"/>
                <w:szCs w:val="22"/>
                <w:lang w:val="lv"/>
              </w:rPr>
              <w:t xml:space="preserve">Starptautiskās tirdzniecības apdraudēto savvaļas sugu īpatņu reģistrācija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257E5A2" w14:textId="77777777" w:rsidR="00614746" w:rsidRPr="00B07A1E" w:rsidRDefault="00614746" w:rsidP="0056796E">
            <w:pPr>
              <w:pStyle w:val="paragraph"/>
              <w:jc w:val="center"/>
              <w:rPr>
                <w:sz w:val="22"/>
                <w:szCs w:val="22"/>
              </w:rPr>
            </w:pPr>
            <w:r w:rsidRPr="00B07A1E">
              <w:rPr>
                <w:sz w:val="22"/>
                <w:szCs w:val="22"/>
                <w:lang w:val="lv"/>
              </w:rPr>
              <w:t>111</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1145DB"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EB19968"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E57031F" w14:textId="77777777" w:rsidR="00614746" w:rsidRPr="00B07A1E" w:rsidRDefault="00614746" w:rsidP="0056796E">
            <w:pPr>
              <w:pStyle w:val="paragraph"/>
              <w:jc w:val="center"/>
              <w:rPr>
                <w:sz w:val="22"/>
                <w:szCs w:val="22"/>
              </w:rPr>
            </w:pPr>
            <w:r w:rsidRPr="00B07A1E">
              <w:rPr>
                <w:sz w:val="22"/>
                <w:szCs w:val="22"/>
                <w:lang w:val="lv"/>
              </w:rPr>
              <w:t>61</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B1F9C06" w14:textId="77777777" w:rsidR="00614746" w:rsidRPr="00B07A1E" w:rsidRDefault="00614746" w:rsidP="0056796E">
            <w:pPr>
              <w:pStyle w:val="paragraph"/>
              <w:jc w:val="center"/>
              <w:rPr>
                <w:sz w:val="22"/>
                <w:szCs w:val="22"/>
              </w:rPr>
            </w:pPr>
            <w:r w:rsidRPr="00B07A1E">
              <w:rPr>
                <w:sz w:val="22"/>
                <w:szCs w:val="22"/>
                <w:lang w:val="lv"/>
              </w:rPr>
              <w:t>45</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6B14B0D" w14:textId="77777777" w:rsidR="00614746" w:rsidRPr="00B07A1E" w:rsidRDefault="00614746" w:rsidP="0056796E">
            <w:pPr>
              <w:pStyle w:val="paragraph"/>
              <w:jc w:val="center"/>
              <w:rPr>
                <w:sz w:val="22"/>
                <w:szCs w:val="22"/>
              </w:rPr>
            </w:pPr>
            <w:r w:rsidRPr="00B07A1E">
              <w:rPr>
                <w:sz w:val="22"/>
                <w:szCs w:val="22"/>
                <w:lang w:val="lv"/>
              </w:rPr>
              <w:t>5</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A990663" w14:textId="77777777" w:rsidR="00614746" w:rsidRPr="00B07A1E" w:rsidRDefault="00614746" w:rsidP="0056796E">
            <w:pPr>
              <w:pStyle w:val="paragraph"/>
              <w:jc w:val="center"/>
              <w:rPr>
                <w:sz w:val="22"/>
                <w:szCs w:val="22"/>
              </w:rPr>
            </w:pPr>
            <w:r w:rsidRPr="00B07A1E">
              <w:rPr>
                <w:sz w:val="22"/>
                <w:szCs w:val="22"/>
                <w:lang w:val="lv"/>
              </w:rPr>
              <w:t>12</w:t>
            </w:r>
          </w:p>
        </w:tc>
      </w:tr>
      <w:tr w:rsidR="00614746" w:rsidRPr="00B07A1E" w14:paraId="08FFD0C0" w14:textId="77777777" w:rsidTr="0025506C">
        <w:trPr>
          <w:trHeight w:val="450"/>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4CFD668E" w14:textId="77777777" w:rsidR="00614746" w:rsidRPr="00B07A1E" w:rsidRDefault="00614746" w:rsidP="00F62E21">
            <w:pPr>
              <w:pStyle w:val="paragraph"/>
              <w:jc w:val="both"/>
              <w:rPr>
                <w:sz w:val="22"/>
                <w:szCs w:val="22"/>
              </w:rPr>
            </w:pPr>
            <w:r w:rsidRPr="00B07A1E">
              <w:rPr>
                <w:sz w:val="22"/>
                <w:szCs w:val="22"/>
                <w:lang w:val="lv"/>
              </w:rPr>
              <w:t>5.</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54374B" w14:textId="77777777" w:rsidR="00614746" w:rsidRPr="00B07A1E" w:rsidRDefault="00614746" w:rsidP="007E300F">
            <w:pPr>
              <w:pStyle w:val="paragraph"/>
              <w:rPr>
                <w:sz w:val="22"/>
                <w:szCs w:val="22"/>
              </w:rPr>
            </w:pPr>
            <w:r w:rsidRPr="00B07A1E">
              <w:rPr>
                <w:sz w:val="22"/>
                <w:szCs w:val="22"/>
                <w:lang w:val="lv"/>
              </w:rPr>
              <w:t>Atļaujas un sertifikāta saņemšana starptautiskajai tirdzniecībai ar apdraudētajām savvaļas dzīvnieku un augu sugām</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9DA0CB1" w14:textId="77777777" w:rsidR="00614746" w:rsidRPr="00B07A1E" w:rsidRDefault="00614746" w:rsidP="0056796E">
            <w:pPr>
              <w:pStyle w:val="paragraph"/>
              <w:jc w:val="center"/>
              <w:rPr>
                <w:sz w:val="22"/>
                <w:szCs w:val="22"/>
              </w:rPr>
            </w:pPr>
            <w:r w:rsidRPr="00B07A1E">
              <w:rPr>
                <w:sz w:val="22"/>
                <w:szCs w:val="22"/>
                <w:lang w:val="lv"/>
              </w:rPr>
              <w:t>290</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25B0FA"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A033606" w14:textId="77777777" w:rsidR="00614746" w:rsidRPr="00B07A1E" w:rsidRDefault="00614746" w:rsidP="0056796E">
            <w:pPr>
              <w:pStyle w:val="paragraph"/>
              <w:jc w:val="center"/>
              <w:rPr>
                <w:sz w:val="22"/>
                <w:szCs w:val="22"/>
              </w:rPr>
            </w:pPr>
            <w:r w:rsidRPr="00B07A1E">
              <w:rPr>
                <w:sz w:val="22"/>
                <w:szCs w:val="22"/>
                <w:lang w:val="lv"/>
              </w:rPr>
              <w:t>2</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83C376F" w14:textId="77777777" w:rsidR="00614746" w:rsidRPr="00B07A1E" w:rsidRDefault="00614746" w:rsidP="0056796E">
            <w:pPr>
              <w:pStyle w:val="paragraph"/>
              <w:jc w:val="center"/>
              <w:rPr>
                <w:sz w:val="22"/>
                <w:szCs w:val="22"/>
              </w:rPr>
            </w:pPr>
            <w:r w:rsidRPr="00B07A1E">
              <w:rPr>
                <w:sz w:val="22"/>
                <w:szCs w:val="22"/>
                <w:lang w:val="lv"/>
              </w:rPr>
              <w:t>261</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275A18" w14:textId="77777777" w:rsidR="00614746" w:rsidRPr="00B07A1E" w:rsidRDefault="00614746" w:rsidP="0056796E">
            <w:pPr>
              <w:pStyle w:val="paragraph"/>
              <w:jc w:val="center"/>
              <w:rPr>
                <w:sz w:val="22"/>
                <w:szCs w:val="22"/>
              </w:rPr>
            </w:pPr>
            <w:r w:rsidRPr="00B07A1E">
              <w:rPr>
                <w:sz w:val="22"/>
                <w:szCs w:val="22"/>
                <w:lang w:val="lv"/>
              </w:rPr>
              <w:t>9</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5B80A1C" w14:textId="77777777" w:rsidR="00614746" w:rsidRPr="00B07A1E" w:rsidRDefault="00614746" w:rsidP="0056796E">
            <w:pPr>
              <w:pStyle w:val="paragraph"/>
              <w:jc w:val="center"/>
              <w:rPr>
                <w:sz w:val="22"/>
                <w:szCs w:val="22"/>
              </w:rPr>
            </w:pPr>
            <w:r w:rsidRPr="00B07A1E">
              <w:rPr>
                <w:sz w:val="22"/>
                <w:szCs w:val="22"/>
                <w:lang w:val="lv"/>
              </w:rPr>
              <w:t>18</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068A146" w14:textId="77777777" w:rsidR="00614746" w:rsidRPr="00B07A1E" w:rsidRDefault="00614746" w:rsidP="0056796E">
            <w:pPr>
              <w:pStyle w:val="paragraph"/>
              <w:jc w:val="center"/>
              <w:rPr>
                <w:sz w:val="22"/>
                <w:szCs w:val="22"/>
              </w:rPr>
            </w:pPr>
            <w:r w:rsidRPr="00B07A1E">
              <w:rPr>
                <w:sz w:val="22"/>
                <w:szCs w:val="22"/>
                <w:lang w:val="lv"/>
              </w:rPr>
              <w:t>-</w:t>
            </w:r>
          </w:p>
        </w:tc>
      </w:tr>
      <w:tr w:rsidR="00614746" w:rsidRPr="00B07A1E" w14:paraId="0D9982DA" w14:textId="77777777" w:rsidTr="0025506C">
        <w:trPr>
          <w:trHeight w:val="135"/>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58F812D1" w14:textId="77777777" w:rsidR="00614746" w:rsidRPr="00B07A1E" w:rsidRDefault="00614746" w:rsidP="00F62E21">
            <w:pPr>
              <w:pStyle w:val="paragraph"/>
              <w:jc w:val="both"/>
              <w:rPr>
                <w:sz w:val="22"/>
                <w:szCs w:val="22"/>
              </w:rPr>
            </w:pPr>
            <w:r w:rsidRPr="00B07A1E">
              <w:rPr>
                <w:sz w:val="22"/>
                <w:szCs w:val="22"/>
                <w:lang w:val="lv"/>
              </w:rPr>
              <w:t>6.</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F6B730" w14:textId="77777777" w:rsidR="00614746" w:rsidRPr="00B07A1E" w:rsidRDefault="00614746" w:rsidP="007E300F">
            <w:pPr>
              <w:pStyle w:val="paragraph"/>
              <w:rPr>
                <w:sz w:val="22"/>
                <w:szCs w:val="22"/>
              </w:rPr>
            </w:pPr>
            <w:r w:rsidRPr="00B07A1E">
              <w:rPr>
                <w:sz w:val="22"/>
                <w:szCs w:val="22"/>
                <w:lang w:val="lv"/>
              </w:rPr>
              <w:t>Atļaujas saņemšana zooloģiskā dārza izveidošanai un zooloģiskā dārza reģistrācija</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DE8F6A" w14:textId="77777777" w:rsidR="00614746" w:rsidRPr="00B07A1E" w:rsidRDefault="00614746" w:rsidP="0056796E">
            <w:pPr>
              <w:pStyle w:val="paragraph"/>
              <w:jc w:val="center"/>
              <w:rPr>
                <w:sz w:val="22"/>
                <w:szCs w:val="22"/>
              </w:rPr>
            </w:pPr>
            <w:r w:rsidRPr="00B07A1E">
              <w:rPr>
                <w:sz w:val="22"/>
                <w:szCs w:val="22"/>
                <w:lang w:val="lv"/>
              </w:rPr>
              <w:t>2</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330D3B0"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35DC49"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4508BBA" w14:textId="77777777" w:rsidR="00614746" w:rsidRPr="00B07A1E" w:rsidRDefault="00614746" w:rsidP="0056796E">
            <w:pPr>
              <w:pStyle w:val="paragraph"/>
              <w:jc w:val="center"/>
              <w:rPr>
                <w:sz w:val="22"/>
                <w:szCs w:val="22"/>
              </w:rPr>
            </w:pPr>
            <w:r w:rsidRPr="00B07A1E">
              <w:rPr>
                <w:sz w:val="22"/>
                <w:szCs w:val="22"/>
                <w:lang w:val="lv"/>
              </w:rPr>
              <w:t>1</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10D22AD" w14:textId="77777777" w:rsidR="00614746" w:rsidRPr="00B07A1E" w:rsidRDefault="00614746" w:rsidP="0056796E">
            <w:pPr>
              <w:pStyle w:val="paragraph"/>
              <w:jc w:val="center"/>
              <w:rPr>
                <w:sz w:val="22"/>
                <w:szCs w:val="22"/>
              </w:rPr>
            </w:pPr>
            <w:r w:rsidRPr="00B07A1E">
              <w:rPr>
                <w:sz w:val="22"/>
                <w:szCs w:val="22"/>
                <w:lang w:val="lv"/>
              </w:rPr>
              <w:t>1</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F84B53" w14:textId="77777777" w:rsidR="00614746" w:rsidRPr="00B07A1E" w:rsidRDefault="00614746" w:rsidP="0056796E">
            <w:pPr>
              <w:pStyle w:val="paragraph"/>
              <w:jc w:val="center"/>
              <w:rPr>
                <w:sz w:val="22"/>
                <w:szCs w:val="22"/>
              </w:rPr>
            </w:pPr>
            <w:r w:rsidRPr="00B07A1E">
              <w:rPr>
                <w:sz w:val="22"/>
                <w:szCs w:val="22"/>
                <w:lang w:val="lv"/>
              </w:rPr>
              <w:t>-</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6E6807" w14:textId="77777777" w:rsidR="00614746" w:rsidRPr="00B07A1E" w:rsidRDefault="00614746" w:rsidP="0056796E">
            <w:pPr>
              <w:pStyle w:val="paragraph"/>
              <w:jc w:val="center"/>
              <w:rPr>
                <w:sz w:val="22"/>
                <w:szCs w:val="22"/>
              </w:rPr>
            </w:pPr>
            <w:r w:rsidRPr="00B07A1E">
              <w:rPr>
                <w:sz w:val="22"/>
                <w:szCs w:val="22"/>
                <w:lang w:val="lv"/>
              </w:rPr>
              <w:t>-</w:t>
            </w:r>
          </w:p>
        </w:tc>
      </w:tr>
      <w:tr w:rsidR="00614746" w:rsidRPr="00B07A1E" w14:paraId="29A7B173" w14:textId="77777777" w:rsidTr="0025506C">
        <w:trPr>
          <w:trHeight w:val="705"/>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553DA269" w14:textId="77777777" w:rsidR="00614746" w:rsidRPr="00B07A1E" w:rsidRDefault="00614746" w:rsidP="00F62E21">
            <w:pPr>
              <w:pStyle w:val="paragraph"/>
              <w:jc w:val="both"/>
              <w:rPr>
                <w:sz w:val="22"/>
                <w:szCs w:val="22"/>
              </w:rPr>
            </w:pPr>
            <w:r w:rsidRPr="00B07A1E">
              <w:rPr>
                <w:sz w:val="22"/>
                <w:szCs w:val="22"/>
                <w:lang w:val="lv"/>
              </w:rPr>
              <w:t>7.</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88C7F58" w14:textId="77777777" w:rsidR="00614746" w:rsidRPr="00B07A1E" w:rsidRDefault="00614746" w:rsidP="007E300F">
            <w:pPr>
              <w:pStyle w:val="paragraph"/>
              <w:rPr>
                <w:sz w:val="22"/>
                <w:szCs w:val="22"/>
              </w:rPr>
            </w:pPr>
            <w:r w:rsidRPr="00B07A1E">
              <w:rPr>
                <w:sz w:val="22"/>
                <w:szCs w:val="22"/>
                <w:lang w:val="lv"/>
              </w:rPr>
              <w:t>Dabas datu pārvaldības sistēmas ģeotelpisko datu kopu izmantošana</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0FE2DB6" w14:textId="77777777" w:rsidR="00614746" w:rsidRPr="00B07A1E" w:rsidRDefault="00614746" w:rsidP="0056796E">
            <w:pPr>
              <w:pStyle w:val="paragraph"/>
              <w:jc w:val="center"/>
              <w:rPr>
                <w:sz w:val="22"/>
                <w:szCs w:val="22"/>
              </w:rPr>
            </w:pPr>
            <w:r w:rsidRPr="00B07A1E">
              <w:rPr>
                <w:sz w:val="22"/>
                <w:szCs w:val="22"/>
                <w:lang w:val="lv"/>
              </w:rPr>
              <w:t>34</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22C5152"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9388517" w14:textId="77777777" w:rsidR="00614746" w:rsidRPr="00B07A1E" w:rsidRDefault="00614746" w:rsidP="0056796E">
            <w:pPr>
              <w:pStyle w:val="paragraph"/>
              <w:jc w:val="center"/>
              <w:rPr>
                <w:sz w:val="22"/>
                <w:szCs w:val="22"/>
              </w:rPr>
            </w:pPr>
            <w:r w:rsidRPr="00B07A1E">
              <w:rPr>
                <w:sz w:val="22"/>
                <w:szCs w:val="22"/>
                <w:lang w:val="lv"/>
              </w:rPr>
              <w:t>9</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856A194" w14:textId="77777777" w:rsidR="00614746" w:rsidRPr="00B07A1E" w:rsidRDefault="00614746" w:rsidP="0056796E">
            <w:pPr>
              <w:pStyle w:val="paragraph"/>
              <w:jc w:val="center"/>
              <w:rPr>
                <w:sz w:val="22"/>
                <w:szCs w:val="22"/>
              </w:rPr>
            </w:pPr>
            <w:r w:rsidRPr="00B07A1E">
              <w:rPr>
                <w:sz w:val="22"/>
                <w:szCs w:val="22"/>
                <w:lang w:val="lv"/>
              </w:rPr>
              <w:t>24</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E81813B" w14:textId="77777777" w:rsidR="00614746" w:rsidRPr="00B07A1E" w:rsidRDefault="00614746" w:rsidP="0056796E">
            <w:pPr>
              <w:pStyle w:val="paragraph"/>
              <w:jc w:val="center"/>
              <w:rPr>
                <w:sz w:val="22"/>
                <w:szCs w:val="22"/>
              </w:rPr>
            </w:pPr>
            <w:r w:rsidRPr="00B07A1E">
              <w:rPr>
                <w:sz w:val="22"/>
                <w:szCs w:val="22"/>
                <w:lang w:val="lv"/>
              </w:rPr>
              <w:t>1</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47A5CC" w14:textId="77777777" w:rsidR="00614746" w:rsidRPr="00B07A1E" w:rsidRDefault="00614746" w:rsidP="0056796E">
            <w:pPr>
              <w:pStyle w:val="paragraph"/>
              <w:jc w:val="center"/>
              <w:rPr>
                <w:sz w:val="22"/>
                <w:szCs w:val="22"/>
              </w:rPr>
            </w:pPr>
            <w:r w:rsidRPr="00B07A1E">
              <w:rPr>
                <w:sz w:val="22"/>
                <w:szCs w:val="22"/>
                <w:lang w:val="lv"/>
              </w:rPr>
              <w:t>-</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B07C91" w14:textId="77777777" w:rsidR="00614746" w:rsidRPr="00B07A1E" w:rsidRDefault="00614746" w:rsidP="0056796E">
            <w:pPr>
              <w:pStyle w:val="paragraph"/>
              <w:jc w:val="center"/>
              <w:rPr>
                <w:sz w:val="22"/>
                <w:szCs w:val="22"/>
              </w:rPr>
            </w:pPr>
            <w:r w:rsidRPr="00B07A1E">
              <w:rPr>
                <w:sz w:val="22"/>
                <w:szCs w:val="22"/>
                <w:lang w:val="lv"/>
              </w:rPr>
              <w:t>1</w:t>
            </w:r>
          </w:p>
        </w:tc>
      </w:tr>
      <w:tr w:rsidR="00614746" w:rsidRPr="00B07A1E" w14:paraId="3E81C6F5" w14:textId="77777777" w:rsidTr="0025506C">
        <w:trPr>
          <w:trHeight w:val="435"/>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214F5C66" w14:textId="77777777" w:rsidR="00614746" w:rsidRPr="00B07A1E" w:rsidRDefault="00614746" w:rsidP="00F62E21">
            <w:pPr>
              <w:pStyle w:val="paragraph"/>
              <w:jc w:val="both"/>
              <w:rPr>
                <w:sz w:val="22"/>
                <w:szCs w:val="22"/>
              </w:rPr>
            </w:pPr>
            <w:r w:rsidRPr="00B07A1E">
              <w:rPr>
                <w:sz w:val="22"/>
                <w:szCs w:val="22"/>
                <w:lang w:val="lv"/>
              </w:rPr>
              <w:t>8.</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C9883CD" w14:textId="77777777" w:rsidR="00614746" w:rsidRPr="00B07A1E" w:rsidRDefault="00614746" w:rsidP="007E300F">
            <w:pPr>
              <w:pStyle w:val="paragraph"/>
              <w:rPr>
                <w:sz w:val="22"/>
                <w:szCs w:val="22"/>
              </w:rPr>
            </w:pPr>
            <w:r w:rsidRPr="00B07A1E">
              <w:rPr>
                <w:sz w:val="22"/>
                <w:szCs w:val="22"/>
                <w:lang w:val="lv"/>
              </w:rPr>
              <w:t>Atļaujas vai saskaņojuma saņemšana darbību vai pasākumu veikšanai īpaši aizsargājamās dabas teritorijās un mikroliegumos</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2054C02" w14:textId="77777777" w:rsidR="00614746" w:rsidRPr="00B07A1E" w:rsidRDefault="00614746" w:rsidP="0056796E">
            <w:pPr>
              <w:pStyle w:val="paragraph"/>
              <w:jc w:val="center"/>
              <w:rPr>
                <w:sz w:val="22"/>
                <w:szCs w:val="22"/>
              </w:rPr>
            </w:pPr>
            <w:r w:rsidRPr="00B07A1E">
              <w:rPr>
                <w:sz w:val="22"/>
                <w:szCs w:val="22"/>
                <w:lang w:val="lv"/>
              </w:rPr>
              <w:t>1199</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0419802" w14:textId="77777777" w:rsidR="00614746" w:rsidRPr="00B07A1E" w:rsidRDefault="00614746" w:rsidP="0056796E">
            <w:pPr>
              <w:pStyle w:val="paragraph"/>
              <w:jc w:val="center"/>
              <w:rPr>
                <w:sz w:val="22"/>
                <w:szCs w:val="22"/>
              </w:rPr>
            </w:pPr>
            <w:r w:rsidRPr="00B07A1E">
              <w:rPr>
                <w:sz w:val="22"/>
                <w:szCs w:val="22"/>
                <w:lang w:val="lv"/>
              </w:rPr>
              <w:t>1</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F714FCF" w14:textId="77777777" w:rsidR="00614746" w:rsidRPr="00B07A1E" w:rsidRDefault="00614746" w:rsidP="0056796E">
            <w:pPr>
              <w:pStyle w:val="paragraph"/>
              <w:jc w:val="center"/>
              <w:rPr>
                <w:sz w:val="22"/>
                <w:szCs w:val="22"/>
              </w:rPr>
            </w:pPr>
            <w:r w:rsidRPr="00B07A1E">
              <w:rPr>
                <w:sz w:val="22"/>
                <w:szCs w:val="22"/>
                <w:lang w:val="lv"/>
              </w:rPr>
              <w:t>141</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0F82D5" w14:textId="77777777" w:rsidR="00614746" w:rsidRPr="00B07A1E" w:rsidRDefault="00614746" w:rsidP="0056796E">
            <w:pPr>
              <w:pStyle w:val="paragraph"/>
              <w:jc w:val="center"/>
              <w:rPr>
                <w:sz w:val="22"/>
                <w:szCs w:val="22"/>
              </w:rPr>
            </w:pPr>
            <w:r w:rsidRPr="00B07A1E">
              <w:rPr>
                <w:sz w:val="22"/>
                <w:szCs w:val="22"/>
                <w:lang w:val="lv"/>
              </w:rPr>
              <w:t>753</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31AD58F" w14:textId="77777777" w:rsidR="00614746" w:rsidRPr="00B07A1E" w:rsidRDefault="00614746" w:rsidP="0056796E">
            <w:pPr>
              <w:pStyle w:val="paragraph"/>
              <w:jc w:val="center"/>
              <w:rPr>
                <w:sz w:val="22"/>
                <w:szCs w:val="22"/>
              </w:rPr>
            </w:pPr>
            <w:r w:rsidRPr="00B07A1E">
              <w:rPr>
                <w:sz w:val="22"/>
                <w:szCs w:val="22"/>
                <w:lang w:val="lv"/>
              </w:rPr>
              <w:t>51</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77FA0EC" w14:textId="77777777" w:rsidR="00614746" w:rsidRPr="00B07A1E" w:rsidRDefault="00614746" w:rsidP="0056796E">
            <w:pPr>
              <w:pStyle w:val="paragraph"/>
              <w:jc w:val="center"/>
              <w:rPr>
                <w:sz w:val="22"/>
                <w:szCs w:val="22"/>
              </w:rPr>
            </w:pPr>
            <w:r w:rsidRPr="00B07A1E">
              <w:rPr>
                <w:sz w:val="22"/>
                <w:szCs w:val="22"/>
                <w:lang w:val="lv"/>
              </w:rPr>
              <w:t>253</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4D4CA2" w14:textId="77777777" w:rsidR="00614746" w:rsidRPr="00B07A1E" w:rsidRDefault="00614746" w:rsidP="0056796E">
            <w:pPr>
              <w:pStyle w:val="paragraph"/>
              <w:jc w:val="center"/>
              <w:rPr>
                <w:sz w:val="22"/>
                <w:szCs w:val="22"/>
              </w:rPr>
            </w:pPr>
            <w:r w:rsidRPr="00B07A1E">
              <w:rPr>
                <w:sz w:val="22"/>
                <w:szCs w:val="22"/>
                <w:lang w:val="lv"/>
              </w:rPr>
              <w:t>10</w:t>
            </w:r>
          </w:p>
        </w:tc>
      </w:tr>
      <w:tr w:rsidR="00614746" w:rsidRPr="00B07A1E" w14:paraId="7DF07EE8" w14:textId="77777777" w:rsidTr="0025506C">
        <w:trPr>
          <w:trHeight w:val="630"/>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13BA7242" w14:textId="77777777" w:rsidR="00614746" w:rsidRPr="00B07A1E" w:rsidRDefault="00614746" w:rsidP="00F62E21">
            <w:pPr>
              <w:pStyle w:val="paragraph"/>
              <w:jc w:val="both"/>
              <w:rPr>
                <w:sz w:val="22"/>
                <w:szCs w:val="22"/>
              </w:rPr>
            </w:pPr>
            <w:r w:rsidRPr="00B07A1E">
              <w:rPr>
                <w:sz w:val="22"/>
                <w:szCs w:val="22"/>
                <w:lang w:val="lv"/>
              </w:rPr>
              <w:t>9.</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2BE0BDD" w14:textId="77777777" w:rsidR="00614746" w:rsidRPr="00B07A1E" w:rsidRDefault="00614746" w:rsidP="007E300F">
            <w:pPr>
              <w:pStyle w:val="paragraph"/>
              <w:rPr>
                <w:sz w:val="22"/>
                <w:szCs w:val="22"/>
              </w:rPr>
            </w:pPr>
            <w:r w:rsidRPr="00B07A1E">
              <w:rPr>
                <w:sz w:val="22"/>
                <w:szCs w:val="22"/>
                <w:lang w:val="lv"/>
              </w:rPr>
              <w:t>Meža apsaimniekošanas plāna apstiprināšana īpaši aizsargājamām dabas teritorijām</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FDA1ED5" w14:textId="77777777" w:rsidR="00614746" w:rsidRPr="00B07A1E" w:rsidRDefault="00614746" w:rsidP="0056796E">
            <w:pPr>
              <w:pStyle w:val="paragraph"/>
              <w:jc w:val="center"/>
              <w:rPr>
                <w:sz w:val="22"/>
                <w:szCs w:val="22"/>
              </w:rPr>
            </w:pPr>
            <w:r w:rsidRPr="00B07A1E">
              <w:rPr>
                <w:sz w:val="22"/>
                <w:szCs w:val="22"/>
                <w:lang w:val="lv"/>
              </w:rPr>
              <w:t>144</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DDD3D4"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2144EFE" w14:textId="77777777" w:rsidR="00614746" w:rsidRPr="00B07A1E" w:rsidRDefault="00614746" w:rsidP="0056796E">
            <w:pPr>
              <w:pStyle w:val="paragraph"/>
              <w:jc w:val="center"/>
              <w:rPr>
                <w:sz w:val="22"/>
                <w:szCs w:val="22"/>
              </w:rPr>
            </w:pPr>
            <w:r w:rsidRPr="00B07A1E">
              <w:rPr>
                <w:sz w:val="22"/>
                <w:szCs w:val="22"/>
                <w:lang w:val="lv"/>
              </w:rPr>
              <w:t>1</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0276488" w14:textId="77777777" w:rsidR="00614746" w:rsidRPr="00B07A1E" w:rsidRDefault="00614746" w:rsidP="0056796E">
            <w:pPr>
              <w:pStyle w:val="paragraph"/>
              <w:jc w:val="center"/>
              <w:rPr>
                <w:sz w:val="22"/>
                <w:szCs w:val="22"/>
              </w:rPr>
            </w:pPr>
            <w:r w:rsidRPr="00B07A1E">
              <w:rPr>
                <w:sz w:val="22"/>
                <w:szCs w:val="22"/>
                <w:lang w:val="lv"/>
              </w:rPr>
              <w:t>14</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486B6E" w14:textId="77777777" w:rsidR="00614746" w:rsidRPr="00B07A1E" w:rsidRDefault="00614746" w:rsidP="0056796E">
            <w:pPr>
              <w:pStyle w:val="paragraph"/>
              <w:jc w:val="center"/>
              <w:rPr>
                <w:sz w:val="22"/>
                <w:szCs w:val="22"/>
              </w:rPr>
            </w:pPr>
            <w:r w:rsidRPr="00B07A1E">
              <w:rPr>
                <w:sz w:val="22"/>
                <w:szCs w:val="22"/>
                <w:lang w:val="lv"/>
              </w:rPr>
              <w:t>16</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4E3360" w14:textId="77777777" w:rsidR="00614746" w:rsidRPr="00B07A1E" w:rsidRDefault="00614746" w:rsidP="0056796E">
            <w:pPr>
              <w:pStyle w:val="paragraph"/>
              <w:jc w:val="center"/>
              <w:rPr>
                <w:sz w:val="22"/>
                <w:szCs w:val="22"/>
              </w:rPr>
            </w:pPr>
            <w:r w:rsidRPr="00B07A1E">
              <w:rPr>
                <w:sz w:val="22"/>
                <w:szCs w:val="22"/>
                <w:lang w:val="lv"/>
              </w:rPr>
              <w:t>113</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15D09A" w14:textId="77777777" w:rsidR="00614746" w:rsidRPr="00B07A1E" w:rsidRDefault="00614746" w:rsidP="0056796E">
            <w:pPr>
              <w:pStyle w:val="paragraph"/>
              <w:jc w:val="center"/>
              <w:rPr>
                <w:sz w:val="22"/>
                <w:szCs w:val="22"/>
              </w:rPr>
            </w:pPr>
            <w:r w:rsidRPr="00B07A1E">
              <w:rPr>
                <w:sz w:val="22"/>
                <w:szCs w:val="22"/>
                <w:lang w:val="lv"/>
              </w:rPr>
              <w:t>1</w:t>
            </w:r>
          </w:p>
        </w:tc>
      </w:tr>
      <w:tr w:rsidR="00614746" w:rsidRPr="00B07A1E" w14:paraId="6AF203FA" w14:textId="77777777" w:rsidTr="0025506C">
        <w:trPr>
          <w:trHeight w:val="525"/>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0E4177C1" w14:textId="77777777" w:rsidR="00614746" w:rsidRPr="00B07A1E" w:rsidRDefault="00614746" w:rsidP="00F62E21">
            <w:pPr>
              <w:pStyle w:val="paragraph"/>
              <w:jc w:val="both"/>
              <w:rPr>
                <w:sz w:val="22"/>
                <w:szCs w:val="22"/>
              </w:rPr>
            </w:pPr>
            <w:r w:rsidRPr="00B07A1E">
              <w:rPr>
                <w:sz w:val="22"/>
                <w:szCs w:val="22"/>
                <w:lang w:val="lv"/>
              </w:rPr>
              <w:t>10.</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09BE921" w14:textId="77777777" w:rsidR="00614746" w:rsidRPr="00B07A1E" w:rsidRDefault="00614746" w:rsidP="007E300F">
            <w:pPr>
              <w:pStyle w:val="paragraph"/>
              <w:rPr>
                <w:sz w:val="22"/>
                <w:szCs w:val="22"/>
              </w:rPr>
            </w:pPr>
            <w:r w:rsidRPr="00B07A1E">
              <w:rPr>
                <w:sz w:val="22"/>
                <w:szCs w:val="22"/>
                <w:lang w:val="lv"/>
              </w:rPr>
              <w:t>Zemes ierīcības projekta izstrādes nosacījumu saņemšana un grafiskās daļas saskaņojuma saņemšana īpaši aizsargājamām dabas teritorijām</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84B4B6F" w14:textId="77777777" w:rsidR="00614746" w:rsidRPr="00B07A1E" w:rsidRDefault="00614746" w:rsidP="0056796E">
            <w:pPr>
              <w:pStyle w:val="paragraph"/>
              <w:jc w:val="center"/>
              <w:rPr>
                <w:sz w:val="22"/>
                <w:szCs w:val="22"/>
              </w:rPr>
            </w:pPr>
            <w:r w:rsidRPr="00B07A1E">
              <w:rPr>
                <w:sz w:val="22"/>
                <w:szCs w:val="22"/>
                <w:lang w:val="lv"/>
              </w:rPr>
              <w:t>195</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99E738"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484B80" w14:textId="77777777" w:rsidR="00614746" w:rsidRPr="00B07A1E" w:rsidRDefault="00614746" w:rsidP="0056796E">
            <w:pPr>
              <w:pStyle w:val="paragraph"/>
              <w:jc w:val="center"/>
              <w:rPr>
                <w:sz w:val="22"/>
                <w:szCs w:val="22"/>
              </w:rPr>
            </w:pPr>
            <w:r w:rsidRPr="00B07A1E">
              <w:rPr>
                <w:sz w:val="22"/>
                <w:szCs w:val="22"/>
                <w:lang w:val="lv"/>
              </w:rPr>
              <w:t>17</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2854698" w14:textId="77777777" w:rsidR="00614746" w:rsidRPr="00B07A1E" w:rsidRDefault="00614746" w:rsidP="0056796E">
            <w:pPr>
              <w:pStyle w:val="paragraph"/>
              <w:jc w:val="center"/>
              <w:rPr>
                <w:sz w:val="22"/>
                <w:szCs w:val="22"/>
              </w:rPr>
            </w:pPr>
            <w:r w:rsidRPr="00B07A1E">
              <w:rPr>
                <w:sz w:val="22"/>
                <w:szCs w:val="22"/>
                <w:lang w:val="lv"/>
              </w:rPr>
              <w:t>178</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F1E791" w14:textId="77777777" w:rsidR="00614746" w:rsidRPr="00B07A1E" w:rsidRDefault="00614746" w:rsidP="0056796E">
            <w:pPr>
              <w:pStyle w:val="paragraph"/>
              <w:jc w:val="center"/>
              <w:rPr>
                <w:sz w:val="22"/>
                <w:szCs w:val="22"/>
              </w:rPr>
            </w:pPr>
            <w:r w:rsidRPr="00B07A1E">
              <w:rPr>
                <w:sz w:val="22"/>
                <w:szCs w:val="22"/>
                <w:lang w:val="lv"/>
              </w:rPr>
              <w:t>-</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4DA846" w14:textId="77777777" w:rsidR="00614746" w:rsidRPr="00B07A1E" w:rsidRDefault="00614746" w:rsidP="0056796E">
            <w:pPr>
              <w:pStyle w:val="paragraph"/>
              <w:jc w:val="center"/>
              <w:rPr>
                <w:sz w:val="22"/>
                <w:szCs w:val="22"/>
              </w:rPr>
            </w:pPr>
            <w:r w:rsidRPr="00B07A1E">
              <w:rPr>
                <w:sz w:val="22"/>
                <w:szCs w:val="22"/>
                <w:lang w:val="lv"/>
              </w:rPr>
              <w:t>-</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3D7658" w14:textId="77777777" w:rsidR="00614746" w:rsidRPr="00B07A1E" w:rsidRDefault="00614746" w:rsidP="0056796E">
            <w:pPr>
              <w:pStyle w:val="paragraph"/>
              <w:jc w:val="center"/>
              <w:rPr>
                <w:sz w:val="22"/>
                <w:szCs w:val="22"/>
              </w:rPr>
            </w:pPr>
            <w:r w:rsidRPr="00B07A1E">
              <w:rPr>
                <w:sz w:val="22"/>
                <w:szCs w:val="22"/>
                <w:lang w:val="lv"/>
              </w:rPr>
              <w:t>1</w:t>
            </w:r>
          </w:p>
        </w:tc>
      </w:tr>
      <w:tr w:rsidR="00614746" w:rsidRPr="00B07A1E" w14:paraId="1F00A9BF" w14:textId="77777777" w:rsidTr="0025506C">
        <w:trPr>
          <w:trHeight w:val="525"/>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618F913E" w14:textId="77777777" w:rsidR="00614746" w:rsidRPr="00B07A1E" w:rsidRDefault="00614746" w:rsidP="00F62E21">
            <w:pPr>
              <w:pStyle w:val="paragraph"/>
              <w:jc w:val="both"/>
              <w:rPr>
                <w:sz w:val="22"/>
                <w:szCs w:val="22"/>
              </w:rPr>
            </w:pPr>
            <w:r w:rsidRPr="00B07A1E">
              <w:rPr>
                <w:sz w:val="22"/>
                <w:szCs w:val="22"/>
                <w:lang w:val="lv"/>
              </w:rPr>
              <w:t>11.</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C3E870" w14:textId="77777777" w:rsidR="00614746" w:rsidRPr="00B07A1E" w:rsidRDefault="00614746" w:rsidP="007E300F">
            <w:pPr>
              <w:pStyle w:val="paragraph"/>
              <w:rPr>
                <w:sz w:val="22"/>
                <w:szCs w:val="22"/>
              </w:rPr>
            </w:pPr>
            <w:r w:rsidRPr="00B07A1E">
              <w:rPr>
                <w:sz w:val="22"/>
                <w:szCs w:val="22"/>
                <w:lang w:val="lv"/>
              </w:rPr>
              <w:t>Valsts pirmpirkuma tiesību uz zemi īpaši aizsargājamās dabas teritorijās izmantošana</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5B906A1" w14:textId="77777777" w:rsidR="00614746" w:rsidRPr="00B07A1E" w:rsidRDefault="00614746" w:rsidP="0056796E">
            <w:pPr>
              <w:pStyle w:val="paragraph"/>
              <w:jc w:val="center"/>
              <w:rPr>
                <w:sz w:val="22"/>
                <w:szCs w:val="22"/>
              </w:rPr>
            </w:pPr>
            <w:r w:rsidRPr="00B07A1E">
              <w:rPr>
                <w:sz w:val="22"/>
                <w:szCs w:val="22"/>
                <w:lang w:val="lv"/>
              </w:rPr>
              <w:t>47</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63FFE38"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00878DF" w14:textId="77777777" w:rsidR="00614746" w:rsidRPr="00B07A1E" w:rsidRDefault="00614746" w:rsidP="0056796E">
            <w:pPr>
              <w:pStyle w:val="paragraph"/>
              <w:jc w:val="center"/>
              <w:rPr>
                <w:sz w:val="22"/>
                <w:szCs w:val="22"/>
              </w:rPr>
            </w:pPr>
            <w:r w:rsidRPr="00B07A1E">
              <w:rPr>
                <w:sz w:val="22"/>
                <w:szCs w:val="22"/>
                <w:lang w:val="lv"/>
              </w:rPr>
              <w:t>5</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011C446" w14:textId="77777777" w:rsidR="00614746" w:rsidRPr="00B07A1E" w:rsidRDefault="00614746" w:rsidP="0056796E">
            <w:pPr>
              <w:pStyle w:val="paragraph"/>
              <w:jc w:val="center"/>
              <w:rPr>
                <w:sz w:val="22"/>
                <w:szCs w:val="22"/>
              </w:rPr>
            </w:pPr>
            <w:r w:rsidRPr="00B07A1E">
              <w:rPr>
                <w:sz w:val="22"/>
                <w:szCs w:val="22"/>
                <w:lang w:val="lv"/>
              </w:rPr>
              <w:t>27</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4A3934A" w14:textId="77777777" w:rsidR="00614746" w:rsidRPr="00B07A1E" w:rsidRDefault="00614746" w:rsidP="0056796E">
            <w:pPr>
              <w:pStyle w:val="paragraph"/>
              <w:jc w:val="center"/>
              <w:rPr>
                <w:sz w:val="22"/>
                <w:szCs w:val="22"/>
              </w:rPr>
            </w:pPr>
            <w:r w:rsidRPr="00B07A1E">
              <w:rPr>
                <w:sz w:val="22"/>
                <w:szCs w:val="22"/>
                <w:lang w:val="lv"/>
              </w:rPr>
              <w:t>4</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256478A" w14:textId="77777777" w:rsidR="00614746" w:rsidRPr="00B07A1E" w:rsidRDefault="00614746" w:rsidP="0056796E">
            <w:pPr>
              <w:pStyle w:val="paragraph"/>
              <w:jc w:val="center"/>
              <w:rPr>
                <w:sz w:val="22"/>
                <w:szCs w:val="22"/>
              </w:rPr>
            </w:pPr>
            <w:r w:rsidRPr="00B07A1E">
              <w:rPr>
                <w:sz w:val="22"/>
                <w:szCs w:val="22"/>
                <w:lang w:val="lv"/>
              </w:rPr>
              <w:t>11</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30341D0" w14:textId="77777777" w:rsidR="00614746" w:rsidRPr="00B07A1E" w:rsidRDefault="00614746" w:rsidP="0056796E">
            <w:pPr>
              <w:pStyle w:val="paragraph"/>
              <w:jc w:val="center"/>
              <w:rPr>
                <w:sz w:val="22"/>
                <w:szCs w:val="22"/>
              </w:rPr>
            </w:pPr>
            <w:r w:rsidRPr="00B07A1E">
              <w:rPr>
                <w:sz w:val="22"/>
                <w:szCs w:val="22"/>
                <w:lang w:val="lv"/>
              </w:rPr>
              <w:t>1</w:t>
            </w:r>
          </w:p>
        </w:tc>
      </w:tr>
      <w:tr w:rsidR="00614746" w:rsidRPr="00B07A1E" w14:paraId="08ED6B9D" w14:textId="77777777" w:rsidTr="0025506C">
        <w:trPr>
          <w:trHeight w:val="510"/>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777CCE6A" w14:textId="77777777" w:rsidR="00614746" w:rsidRPr="00B07A1E" w:rsidRDefault="00614746" w:rsidP="00F62E21">
            <w:pPr>
              <w:pStyle w:val="paragraph"/>
              <w:jc w:val="both"/>
              <w:rPr>
                <w:sz w:val="22"/>
                <w:szCs w:val="22"/>
              </w:rPr>
            </w:pPr>
            <w:r w:rsidRPr="00B07A1E">
              <w:rPr>
                <w:sz w:val="22"/>
                <w:szCs w:val="22"/>
                <w:lang w:val="lv"/>
              </w:rPr>
              <w:t>12.</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A07A409" w14:textId="77777777" w:rsidR="00614746" w:rsidRPr="00B07A1E" w:rsidRDefault="00614746" w:rsidP="007E300F">
            <w:pPr>
              <w:pStyle w:val="paragraph"/>
              <w:rPr>
                <w:sz w:val="22"/>
                <w:szCs w:val="22"/>
              </w:rPr>
            </w:pPr>
            <w:r w:rsidRPr="00B07A1E">
              <w:rPr>
                <w:sz w:val="22"/>
                <w:szCs w:val="22"/>
                <w:lang w:val="lv"/>
              </w:rPr>
              <w:t xml:space="preserve">Starptautiskās tirdzniecības apdraudēto dzīvnieku un augu audzētāju reģistrācija </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2C938E" w14:textId="77777777" w:rsidR="00614746" w:rsidRPr="00B07A1E" w:rsidRDefault="00614746" w:rsidP="0056796E">
            <w:pPr>
              <w:pStyle w:val="paragraph"/>
              <w:jc w:val="center"/>
              <w:rPr>
                <w:sz w:val="22"/>
                <w:szCs w:val="22"/>
              </w:rPr>
            </w:pPr>
            <w:r w:rsidRPr="00B07A1E">
              <w:rPr>
                <w:sz w:val="22"/>
                <w:szCs w:val="22"/>
                <w:lang w:val="lv"/>
              </w:rPr>
              <w:t>1</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325A7D1"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A3F915"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9773A5" w14:textId="77777777" w:rsidR="00614746" w:rsidRPr="00B07A1E" w:rsidRDefault="00614746" w:rsidP="0056796E">
            <w:pPr>
              <w:pStyle w:val="paragraph"/>
              <w:jc w:val="center"/>
              <w:rPr>
                <w:sz w:val="22"/>
                <w:szCs w:val="22"/>
              </w:rPr>
            </w:pPr>
            <w:r w:rsidRPr="00B07A1E">
              <w:rPr>
                <w:sz w:val="22"/>
                <w:szCs w:val="22"/>
                <w:lang w:val="lv"/>
              </w:rPr>
              <w:t>1</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3C52B1" w14:textId="77777777" w:rsidR="00614746" w:rsidRPr="00B07A1E" w:rsidRDefault="00614746" w:rsidP="0056796E">
            <w:pPr>
              <w:pStyle w:val="paragraph"/>
              <w:jc w:val="center"/>
              <w:rPr>
                <w:sz w:val="22"/>
                <w:szCs w:val="22"/>
              </w:rPr>
            </w:pPr>
            <w:r w:rsidRPr="00B07A1E">
              <w:rPr>
                <w:sz w:val="22"/>
                <w:szCs w:val="22"/>
                <w:lang w:val="lv"/>
              </w:rPr>
              <w:t>-</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13D0A4D" w14:textId="77777777" w:rsidR="00614746" w:rsidRPr="00B07A1E" w:rsidRDefault="00614746" w:rsidP="0056796E">
            <w:pPr>
              <w:pStyle w:val="paragraph"/>
              <w:jc w:val="center"/>
              <w:rPr>
                <w:sz w:val="22"/>
                <w:szCs w:val="22"/>
              </w:rPr>
            </w:pPr>
            <w:r w:rsidRPr="00B07A1E">
              <w:rPr>
                <w:sz w:val="22"/>
                <w:szCs w:val="22"/>
                <w:lang w:val="lv"/>
              </w:rPr>
              <w:t>-</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C0CFB7" w14:textId="77777777" w:rsidR="00614746" w:rsidRPr="00B07A1E" w:rsidRDefault="00614746" w:rsidP="0056796E">
            <w:pPr>
              <w:pStyle w:val="paragraph"/>
              <w:jc w:val="center"/>
              <w:rPr>
                <w:sz w:val="22"/>
                <w:szCs w:val="22"/>
              </w:rPr>
            </w:pPr>
            <w:r w:rsidRPr="00B07A1E">
              <w:rPr>
                <w:sz w:val="22"/>
                <w:szCs w:val="22"/>
                <w:lang w:val="lv"/>
              </w:rPr>
              <w:t>1</w:t>
            </w:r>
          </w:p>
        </w:tc>
      </w:tr>
      <w:tr w:rsidR="00614746" w:rsidRPr="00B07A1E" w14:paraId="66A55255" w14:textId="77777777" w:rsidTr="0025506C">
        <w:trPr>
          <w:trHeight w:val="585"/>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174613A2" w14:textId="77777777" w:rsidR="00614746" w:rsidRPr="00B07A1E" w:rsidRDefault="00614746" w:rsidP="00F62E21">
            <w:pPr>
              <w:pStyle w:val="paragraph"/>
              <w:jc w:val="both"/>
              <w:rPr>
                <w:sz w:val="22"/>
                <w:szCs w:val="22"/>
              </w:rPr>
            </w:pPr>
            <w:r w:rsidRPr="00B07A1E">
              <w:rPr>
                <w:sz w:val="22"/>
                <w:szCs w:val="22"/>
                <w:lang w:val="lv"/>
              </w:rPr>
              <w:t>13.</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6BE269" w14:textId="77777777" w:rsidR="00614746" w:rsidRPr="00B07A1E" w:rsidRDefault="00614746" w:rsidP="007E300F">
            <w:pPr>
              <w:pStyle w:val="paragraph"/>
              <w:rPr>
                <w:sz w:val="22"/>
                <w:szCs w:val="22"/>
              </w:rPr>
            </w:pPr>
            <w:r w:rsidRPr="00B07A1E">
              <w:rPr>
                <w:sz w:val="22"/>
                <w:szCs w:val="22"/>
                <w:lang w:val="lv"/>
              </w:rPr>
              <w:t xml:space="preserve">Kompensācijas piešķiršana par zaudējumiem, kas saistīti ar īpaši aizsargājamo nemedījamo sugu un migrējošo sugu </w:t>
            </w:r>
            <w:r w:rsidRPr="00B07A1E">
              <w:rPr>
                <w:sz w:val="22"/>
                <w:szCs w:val="22"/>
                <w:lang w:val="lv"/>
              </w:rPr>
              <w:lastRenderedPageBreak/>
              <w:t>dzīvnieku nodarītajiem būtiskiem postījumiem</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3D9D350" w14:textId="77777777" w:rsidR="00614746" w:rsidRPr="00B07A1E" w:rsidRDefault="00614746" w:rsidP="0056796E">
            <w:pPr>
              <w:pStyle w:val="paragraph"/>
              <w:jc w:val="center"/>
              <w:rPr>
                <w:sz w:val="22"/>
                <w:szCs w:val="22"/>
              </w:rPr>
            </w:pPr>
            <w:r w:rsidRPr="00B07A1E">
              <w:rPr>
                <w:sz w:val="22"/>
                <w:szCs w:val="22"/>
                <w:lang w:val="lv"/>
              </w:rPr>
              <w:lastRenderedPageBreak/>
              <w:t>78</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8C7B5A" w14:textId="77777777" w:rsidR="00614746" w:rsidRPr="00B07A1E" w:rsidRDefault="00614746" w:rsidP="0056796E">
            <w:pPr>
              <w:pStyle w:val="paragraph"/>
              <w:jc w:val="center"/>
              <w:rPr>
                <w:sz w:val="22"/>
                <w:szCs w:val="22"/>
              </w:rPr>
            </w:pPr>
            <w:r w:rsidRPr="00B07A1E">
              <w:rPr>
                <w:sz w:val="22"/>
                <w:szCs w:val="22"/>
                <w:lang w:val="lv"/>
              </w:rPr>
              <w:t>1</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6651CFE" w14:textId="77777777" w:rsidR="00614746" w:rsidRPr="00B07A1E" w:rsidRDefault="00614746" w:rsidP="0056796E">
            <w:pPr>
              <w:pStyle w:val="paragraph"/>
              <w:jc w:val="center"/>
              <w:rPr>
                <w:sz w:val="22"/>
                <w:szCs w:val="22"/>
              </w:rPr>
            </w:pPr>
            <w:r w:rsidRPr="00B07A1E">
              <w:rPr>
                <w:sz w:val="22"/>
                <w:szCs w:val="22"/>
                <w:lang w:val="lv"/>
              </w:rPr>
              <w:t>7</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015E1F6" w14:textId="77777777" w:rsidR="00614746" w:rsidRPr="00B07A1E" w:rsidRDefault="00614746" w:rsidP="0056796E">
            <w:pPr>
              <w:pStyle w:val="paragraph"/>
              <w:jc w:val="center"/>
              <w:rPr>
                <w:sz w:val="22"/>
                <w:szCs w:val="22"/>
              </w:rPr>
            </w:pPr>
            <w:r w:rsidRPr="00B07A1E">
              <w:rPr>
                <w:sz w:val="22"/>
                <w:szCs w:val="22"/>
                <w:lang w:val="lv"/>
              </w:rPr>
              <w:t>50</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28A8239" w14:textId="77777777" w:rsidR="00614746" w:rsidRPr="00B07A1E" w:rsidRDefault="00614746" w:rsidP="0056796E">
            <w:pPr>
              <w:pStyle w:val="paragraph"/>
              <w:jc w:val="center"/>
              <w:rPr>
                <w:sz w:val="22"/>
                <w:szCs w:val="22"/>
              </w:rPr>
            </w:pPr>
            <w:r w:rsidRPr="00B07A1E">
              <w:rPr>
                <w:sz w:val="22"/>
                <w:szCs w:val="22"/>
                <w:lang w:val="lv"/>
              </w:rPr>
              <w:t>7</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B26EE4" w14:textId="77777777" w:rsidR="00614746" w:rsidRPr="00B07A1E" w:rsidRDefault="00614746" w:rsidP="0056796E">
            <w:pPr>
              <w:pStyle w:val="paragraph"/>
              <w:jc w:val="center"/>
              <w:rPr>
                <w:sz w:val="22"/>
                <w:szCs w:val="22"/>
              </w:rPr>
            </w:pPr>
            <w:r w:rsidRPr="00B07A1E">
              <w:rPr>
                <w:sz w:val="22"/>
                <w:szCs w:val="22"/>
                <w:lang w:val="lv"/>
              </w:rPr>
              <w:t>13</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5504C8" w14:textId="77777777" w:rsidR="00614746" w:rsidRPr="00B07A1E" w:rsidRDefault="00614746" w:rsidP="0056796E">
            <w:pPr>
              <w:pStyle w:val="paragraph"/>
              <w:jc w:val="center"/>
              <w:rPr>
                <w:sz w:val="22"/>
                <w:szCs w:val="22"/>
              </w:rPr>
            </w:pPr>
            <w:r w:rsidRPr="00B07A1E">
              <w:rPr>
                <w:sz w:val="22"/>
                <w:szCs w:val="22"/>
                <w:lang w:val="lv"/>
              </w:rPr>
              <w:t>2</w:t>
            </w:r>
          </w:p>
        </w:tc>
      </w:tr>
      <w:tr w:rsidR="00614746" w:rsidRPr="00B07A1E" w14:paraId="00213531" w14:textId="77777777" w:rsidTr="0025506C">
        <w:trPr>
          <w:trHeight w:val="510"/>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6F54735F" w14:textId="77777777" w:rsidR="00614746" w:rsidRPr="00B07A1E" w:rsidRDefault="00614746" w:rsidP="00F62E21">
            <w:pPr>
              <w:pStyle w:val="paragraph"/>
              <w:jc w:val="both"/>
              <w:rPr>
                <w:sz w:val="22"/>
                <w:szCs w:val="22"/>
              </w:rPr>
            </w:pPr>
            <w:r w:rsidRPr="00B07A1E">
              <w:rPr>
                <w:sz w:val="22"/>
                <w:szCs w:val="22"/>
                <w:lang w:val="lv"/>
              </w:rPr>
              <w:t>14.</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5DB0451" w14:textId="77777777" w:rsidR="00614746" w:rsidRPr="00B07A1E" w:rsidRDefault="00614746" w:rsidP="007E300F">
            <w:pPr>
              <w:pStyle w:val="paragraph"/>
              <w:rPr>
                <w:sz w:val="22"/>
                <w:szCs w:val="22"/>
              </w:rPr>
            </w:pPr>
            <w:r w:rsidRPr="00B07A1E">
              <w:rPr>
                <w:sz w:val="22"/>
                <w:szCs w:val="22"/>
                <w:lang w:val="lv"/>
              </w:rPr>
              <w:t>Sugu un biotopu aizsardzības jomas eksperta sertifikāta saņemšana</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E415432" w14:textId="77777777" w:rsidR="00614746" w:rsidRPr="00B07A1E" w:rsidRDefault="00614746" w:rsidP="0056796E">
            <w:pPr>
              <w:pStyle w:val="paragraph"/>
              <w:jc w:val="center"/>
              <w:rPr>
                <w:sz w:val="22"/>
                <w:szCs w:val="22"/>
              </w:rPr>
            </w:pPr>
            <w:r w:rsidRPr="00B07A1E">
              <w:rPr>
                <w:sz w:val="22"/>
                <w:szCs w:val="22"/>
                <w:lang w:val="lv"/>
              </w:rPr>
              <w:t>40</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47C18D"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AD931B1" w14:textId="77777777" w:rsidR="00614746" w:rsidRPr="00B07A1E" w:rsidRDefault="00614746" w:rsidP="0056796E">
            <w:pPr>
              <w:pStyle w:val="paragraph"/>
              <w:jc w:val="center"/>
              <w:rPr>
                <w:sz w:val="22"/>
                <w:szCs w:val="22"/>
              </w:rPr>
            </w:pPr>
            <w:r w:rsidRPr="00B07A1E">
              <w:rPr>
                <w:sz w:val="22"/>
                <w:szCs w:val="22"/>
                <w:lang w:val="lv"/>
              </w:rPr>
              <w:t>2</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540354" w14:textId="77777777" w:rsidR="00614746" w:rsidRPr="00B07A1E" w:rsidRDefault="00614746" w:rsidP="0056796E">
            <w:pPr>
              <w:pStyle w:val="paragraph"/>
              <w:jc w:val="center"/>
              <w:rPr>
                <w:sz w:val="22"/>
                <w:szCs w:val="22"/>
              </w:rPr>
            </w:pPr>
            <w:r w:rsidRPr="00B07A1E">
              <w:rPr>
                <w:sz w:val="22"/>
                <w:szCs w:val="22"/>
                <w:lang w:val="lv"/>
              </w:rPr>
              <w:t>30</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71097EA" w14:textId="77777777" w:rsidR="00614746" w:rsidRPr="00B07A1E" w:rsidRDefault="00614746" w:rsidP="0056796E">
            <w:pPr>
              <w:pStyle w:val="paragraph"/>
              <w:jc w:val="center"/>
              <w:rPr>
                <w:sz w:val="22"/>
                <w:szCs w:val="22"/>
              </w:rPr>
            </w:pPr>
            <w:r w:rsidRPr="00B07A1E">
              <w:rPr>
                <w:sz w:val="22"/>
                <w:szCs w:val="22"/>
                <w:lang w:val="lv"/>
              </w:rPr>
              <w:t>5</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2A0C327" w14:textId="77777777" w:rsidR="00614746" w:rsidRPr="00B07A1E" w:rsidRDefault="00614746" w:rsidP="0056796E">
            <w:pPr>
              <w:pStyle w:val="paragraph"/>
              <w:jc w:val="center"/>
              <w:rPr>
                <w:sz w:val="22"/>
                <w:szCs w:val="22"/>
              </w:rPr>
            </w:pPr>
            <w:r w:rsidRPr="00B07A1E">
              <w:rPr>
                <w:sz w:val="22"/>
                <w:szCs w:val="22"/>
                <w:lang w:val="lv"/>
              </w:rPr>
              <w:t>3</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C6B6C29" w14:textId="77777777" w:rsidR="00614746" w:rsidRPr="00B07A1E" w:rsidRDefault="00614746" w:rsidP="0056796E">
            <w:pPr>
              <w:pStyle w:val="paragraph"/>
              <w:jc w:val="center"/>
              <w:rPr>
                <w:sz w:val="22"/>
                <w:szCs w:val="22"/>
              </w:rPr>
            </w:pPr>
            <w:r w:rsidRPr="00B07A1E">
              <w:rPr>
                <w:sz w:val="22"/>
                <w:szCs w:val="22"/>
                <w:lang w:val="lv"/>
              </w:rPr>
              <w:t>-</w:t>
            </w:r>
          </w:p>
        </w:tc>
      </w:tr>
      <w:tr w:rsidR="00614746" w:rsidRPr="00B07A1E" w14:paraId="5D9DF58C" w14:textId="77777777" w:rsidTr="0025506C">
        <w:trPr>
          <w:trHeight w:val="555"/>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1502598B" w14:textId="77777777" w:rsidR="00614746" w:rsidRPr="00B07A1E" w:rsidRDefault="00614746" w:rsidP="00F62E21">
            <w:pPr>
              <w:pStyle w:val="paragraph"/>
              <w:jc w:val="both"/>
              <w:rPr>
                <w:sz w:val="22"/>
                <w:szCs w:val="22"/>
              </w:rPr>
            </w:pPr>
            <w:r w:rsidRPr="00B07A1E">
              <w:rPr>
                <w:sz w:val="22"/>
                <w:szCs w:val="22"/>
                <w:lang w:val="lv"/>
              </w:rPr>
              <w:t>15.</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631DA94" w14:textId="77777777" w:rsidR="00614746" w:rsidRPr="00B07A1E" w:rsidRDefault="00614746" w:rsidP="007E300F">
            <w:pPr>
              <w:pStyle w:val="paragraph"/>
              <w:rPr>
                <w:sz w:val="22"/>
                <w:szCs w:val="22"/>
              </w:rPr>
            </w:pPr>
            <w:r w:rsidRPr="00B07A1E">
              <w:rPr>
                <w:sz w:val="22"/>
                <w:szCs w:val="22"/>
                <w:lang w:val="lv"/>
              </w:rPr>
              <w:t>Atļaujas saņemšana zivju sugu pārvietošanai un jaunu sugu ieviešanai vai pavairošanai Latvijas Republikas ūdeņos</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19B20A3" w14:textId="77777777" w:rsidR="00614746" w:rsidRPr="00B07A1E" w:rsidRDefault="00614746" w:rsidP="0056796E">
            <w:pPr>
              <w:pStyle w:val="paragraph"/>
              <w:jc w:val="center"/>
              <w:rPr>
                <w:sz w:val="22"/>
                <w:szCs w:val="22"/>
              </w:rPr>
            </w:pPr>
            <w:r w:rsidRPr="00B07A1E">
              <w:rPr>
                <w:sz w:val="22"/>
                <w:szCs w:val="22"/>
                <w:lang w:val="lv"/>
              </w:rPr>
              <w:t>-</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73FD415"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B7DE83"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6E00C0E"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C3B578B" w14:textId="77777777" w:rsidR="00614746" w:rsidRPr="00B07A1E" w:rsidRDefault="00614746" w:rsidP="0056796E">
            <w:pPr>
              <w:pStyle w:val="paragraph"/>
              <w:jc w:val="center"/>
              <w:rPr>
                <w:sz w:val="22"/>
                <w:szCs w:val="22"/>
              </w:rPr>
            </w:pPr>
            <w:r w:rsidRPr="00B07A1E">
              <w:rPr>
                <w:sz w:val="22"/>
                <w:szCs w:val="22"/>
                <w:lang w:val="lv"/>
              </w:rPr>
              <w:t>-</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B9A3CE6" w14:textId="77777777" w:rsidR="00614746" w:rsidRPr="00B07A1E" w:rsidRDefault="00614746" w:rsidP="0056796E">
            <w:pPr>
              <w:pStyle w:val="paragraph"/>
              <w:jc w:val="center"/>
              <w:rPr>
                <w:sz w:val="22"/>
                <w:szCs w:val="22"/>
              </w:rPr>
            </w:pPr>
            <w:r w:rsidRPr="00B07A1E">
              <w:rPr>
                <w:sz w:val="22"/>
                <w:szCs w:val="22"/>
                <w:lang w:val="lv"/>
              </w:rPr>
              <w:t>-</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71F0F62" w14:textId="77777777" w:rsidR="00614746" w:rsidRPr="00B07A1E" w:rsidRDefault="00614746" w:rsidP="0056796E">
            <w:pPr>
              <w:pStyle w:val="paragraph"/>
              <w:jc w:val="center"/>
              <w:rPr>
                <w:sz w:val="22"/>
                <w:szCs w:val="22"/>
              </w:rPr>
            </w:pPr>
            <w:r w:rsidRPr="00B07A1E">
              <w:rPr>
                <w:sz w:val="22"/>
                <w:szCs w:val="22"/>
                <w:lang w:val="lv"/>
              </w:rPr>
              <w:t>-</w:t>
            </w:r>
          </w:p>
        </w:tc>
      </w:tr>
      <w:tr w:rsidR="00614746" w:rsidRPr="00B07A1E" w14:paraId="4CB31B9E" w14:textId="77777777" w:rsidTr="0025506C">
        <w:trPr>
          <w:trHeight w:val="195"/>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0FE1D8A0" w14:textId="77777777" w:rsidR="00614746" w:rsidRPr="00B07A1E" w:rsidRDefault="00614746" w:rsidP="00F62E21">
            <w:pPr>
              <w:pStyle w:val="paragraph"/>
              <w:jc w:val="both"/>
              <w:rPr>
                <w:sz w:val="22"/>
                <w:szCs w:val="22"/>
              </w:rPr>
            </w:pPr>
            <w:r w:rsidRPr="00B07A1E">
              <w:rPr>
                <w:sz w:val="22"/>
                <w:szCs w:val="22"/>
                <w:lang w:val="lv"/>
              </w:rPr>
              <w:t>16.</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4020A7" w14:textId="77777777" w:rsidR="00614746" w:rsidRPr="00B07A1E" w:rsidRDefault="00614746" w:rsidP="007E300F">
            <w:pPr>
              <w:pStyle w:val="paragraph"/>
              <w:rPr>
                <w:sz w:val="22"/>
                <w:szCs w:val="22"/>
              </w:rPr>
            </w:pPr>
            <w:r w:rsidRPr="00B07A1E">
              <w:rPr>
                <w:sz w:val="22"/>
                <w:szCs w:val="22"/>
                <w:lang w:val="lv"/>
              </w:rPr>
              <w:t xml:space="preserve">Kaviāra ražotāja, fasētāja un </w:t>
            </w:r>
            <w:proofErr w:type="spellStart"/>
            <w:r w:rsidRPr="00B07A1E">
              <w:rPr>
                <w:sz w:val="22"/>
                <w:szCs w:val="22"/>
                <w:lang w:val="lv"/>
              </w:rPr>
              <w:t>pārfasētāja</w:t>
            </w:r>
            <w:proofErr w:type="spellEnd"/>
            <w:r w:rsidRPr="00B07A1E">
              <w:rPr>
                <w:sz w:val="22"/>
                <w:szCs w:val="22"/>
                <w:lang w:val="lv"/>
              </w:rPr>
              <w:t xml:space="preserve"> reģistrācija un sertifikācija</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5319F27" w14:textId="77777777" w:rsidR="00614746" w:rsidRPr="00B07A1E" w:rsidRDefault="00614746" w:rsidP="0056796E">
            <w:pPr>
              <w:pStyle w:val="paragraph"/>
              <w:jc w:val="center"/>
              <w:rPr>
                <w:sz w:val="22"/>
                <w:szCs w:val="22"/>
              </w:rPr>
            </w:pPr>
            <w:r w:rsidRPr="00B07A1E">
              <w:rPr>
                <w:sz w:val="22"/>
                <w:szCs w:val="22"/>
                <w:lang w:val="lv"/>
              </w:rPr>
              <w:t>-</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BB37802"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F0F9A3A"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49C7113"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0AA9CC1" w14:textId="77777777" w:rsidR="00614746" w:rsidRPr="00B07A1E" w:rsidRDefault="00614746" w:rsidP="0056796E">
            <w:pPr>
              <w:pStyle w:val="paragraph"/>
              <w:jc w:val="center"/>
              <w:rPr>
                <w:sz w:val="22"/>
                <w:szCs w:val="22"/>
              </w:rPr>
            </w:pPr>
            <w:r w:rsidRPr="00B07A1E">
              <w:rPr>
                <w:sz w:val="22"/>
                <w:szCs w:val="22"/>
                <w:lang w:val="lv"/>
              </w:rPr>
              <w:t>-</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4C4A17" w14:textId="77777777" w:rsidR="00614746" w:rsidRPr="00B07A1E" w:rsidRDefault="00614746" w:rsidP="0056796E">
            <w:pPr>
              <w:pStyle w:val="paragraph"/>
              <w:jc w:val="center"/>
              <w:rPr>
                <w:sz w:val="22"/>
                <w:szCs w:val="22"/>
              </w:rPr>
            </w:pPr>
            <w:r w:rsidRPr="00B07A1E">
              <w:rPr>
                <w:sz w:val="22"/>
                <w:szCs w:val="22"/>
                <w:lang w:val="lv"/>
              </w:rPr>
              <w:t>-</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5C3341E" w14:textId="77777777" w:rsidR="00614746" w:rsidRPr="00B07A1E" w:rsidRDefault="00614746" w:rsidP="0056796E">
            <w:pPr>
              <w:pStyle w:val="paragraph"/>
              <w:jc w:val="center"/>
              <w:rPr>
                <w:sz w:val="22"/>
                <w:szCs w:val="22"/>
              </w:rPr>
            </w:pPr>
            <w:r w:rsidRPr="00B07A1E">
              <w:rPr>
                <w:sz w:val="22"/>
                <w:szCs w:val="22"/>
                <w:lang w:val="lv"/>
              </w:rPr>
              <w:t>-</w:t>
            </w:r>
          </w:p>
        </w:tc>
      </w:tr>
      <w:tr w:rsidR="00614746" w:rsidRPr="00B07A1E" w14:paraId="67886EF3" w14:textId="77777777" w:rsidTr="0025506C">
        <w:trPr>
          <w:trHeight w:val="555"/>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0E37697F" w14:textId="77777777" w:rsidR="00614746" w:rsidRPr="00B07A1E" w:rsidRDefault="00614746" w:rsidP="00F62E21">
            <w:pPr>
              <w:pStyle w:val="paragraph"/>
              <w:jc w:val="both"/>
              <w:rPr>
                <w:sz w:val="22"/>
                <w:szCs w:val="22"/>
              </w:rPr>
            </w:pPr>
            <w:r w:rsidRPr="00B07A1E">
              <w:rPr>
                <w:sz w:val="22"/>
                <w:szCs w:val="22"/>
                <w:lang w:val="lv"/>
              </w:rPr>
              <w:t>17.</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ED6F297" w14:textId="77777777" w:rsidR="00614746" w:rsidRPr="00B07A1E" w:rsidRDefault="00614746" w:rsidP="007E300F">
            <w:pPr>
              <w:pStyle w:val="paragraph"/>
              <w:rPr>
                <w:sz w:val="22"/>
                <w:szCs w:val="22"/>
              </w:rPr>
            </w:pPr>
            <w:r w:rsidRPr="00B07A1E">
              <w:rPr>
                <w:sz w:val="22"/>
                <w:szCs w:val="22"/>
                <w:lang w:val="lv"/>
              </w:rPr>
              <w:t>Atļaujas saņemšana īpaši aizsargājamās sugas dzīvotnes vai īpaši aizsargājamā biotopa atjaunošanai mežā</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72599AC" w14:textId="77777777" w:rsidR="00614746" w:rsidRPr="00B07A1E" w:rsidRDefault="00614746" w:rsidP="0056796E">
            <w:pPr>
              <w:pStyle w:val="paragraph"/>
              <w:jc w:val="center"/>
              <w:rPr>
                <w:sz w:val="22"/>
                <w:szCs w:val="22"/>
              </w:rPr>
            </w:pPr>
            <w:r w:rsidRPr="00B07A1E">
              <w:rPr>
                <w:sz w:val="22"/>
                <w:szCs w:val="22"/>
                <w:lang w:val="lv"/>
              </w:rPr>
              <w:t>-</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885170E"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4D23712"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F979637"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56A8C4F" w14:textId="77777777" w:rsidR="00614746" w:rsidRPr="00B07A1E" w:rsidRDefault="00614746" w:rsidP="0056796E">
            <w:pPr>
              <w:pStyle w:val="paragraph"/>
              <w:jc w:val="center"/>
              <w:rPr>
                <w:sz w:val="22"/>
                <w:szCs w:val="22"/>
              </w:rPr>
            </w:pPr>
            <w:r w:rsidRPr="00B07A1E">
              <w:rPr>
                <w:sz w:val="22"/>
                <w:szCs w:val="22"/>
                <w:lang w:val="lv"/>
              </w:rPr>
              <w:t>-</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3955B62" w14:textId="77777777" w:rsidR="00614746" w:rsidRPr="00B07A1E" w:rsidRDefault="00614746" w:rsidP="0056796E">
            <w:pPr>
              <w:pStyle w:val="paragraph"/>
              <w:jc w:val="center"/>
              <w:rPr>
                <w:sz w:val="22"/>
                <w:szCs w:val="22"/>
              </w:rPr>
            </w:pPr>
            <w:r w:rsidRPr="00B07A1E">
              <w:rPr>
                <w:sz w:val="22"/>
                <w:szCs w:val="22"/>
                <w:lang w:val="lv"/>
              </w:rPr>
              <w:t>-</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3DFB0A4" w14:textId="77777777" w:rsidR="00614746" w:rsidRPr="00B07A1E" w:rsidRDefault="00614746" w:rsidP="0056796E">
            <w:pPr>
              <w:pStyle w:val="paragraph"/>
              <w:jc w:val="center"/>
              <w:rPr>
                <w:sz w:val="22"/>
                <w:szCs w:val="22"/>
              </w:rPr>
            </w:pPr>
            <w:r w:rsidRPr="00B07A1E">
              <w:rPr>
                <w:sz w:val="22"/>
                <w:szCs w:val="22"/>
                <w:lang w:val="lv"/>
              </w:rPr>
              <w:t>-</w:t>
            </w:r>
          </w:p>
        </w:tc>
      </w:tr>
      <w:tr w:rsidR="00614746" w:rsidRPr="00B07A1E" w14:paraId="2A2D43A9" w14:textId="77777777" w:rsidTr="0025506C">
        <w:trPr>
          <w:trHeight w:val="390"/>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7815455A" w14:textId="77777777" w:rsidR="00614746" w:rsidRPr="00B07A1E" w:rsidRDefault="00614746" w:rsidP="00F62E21">
            <w:pPr>
              <w:pStyle w:val="paragraph"/>
              <w:jc w:val="both"/>
              <w:rPr>
                <w:sz w:val="22"/>
                <w:szCs w:val="22"/>
              </w:rPr>
            </w:pPr>
            <w:r w:rsidRPr="00B07A1E">
              <w:rPr>
                <w:sz w:val="22"/>
                <w:szCs w:val="22"/>
                <w:lang w:val="lv"/>
              </w:rPr>
              <w:t>18.</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3128F2B" w14:textId="77777777" w:rsidR="00614746" w:rsidRPr="00B07A1E" w:rsidRDefault="00614746" w:rsidP="007E300F">
            <w:pPr>
              <w:pStyle w:val="paragraph"/>
              <w:rPr>
                <w:sz w:val="22"/>
                <w:szCs w:val="22"/>
              </w:rPr>
            </w:pPr>
            <w:r w:rsidRPr="00B07A1E">
              <w:rPr>
                <w:sz w:val="22"/>
                <w:szCs w:val="22"/>
                <w:lang w:val="lv"/>
              </w:rPr>
              <w:t>Mikrolieguma izveidošana, teritorijas precizēšana vai mikrolieguma statusa atcelšana</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0B6007" w14:textId="77777777" w:rsidR="00614746" w:rsidRPr="00B07A1E" w:rsidRDefault="00614746" w:rsidP="0056796E">
            <w:pPr>
              <w:pStyle w:val="paragraph"/>
              <w:jc w:val="center"/>
              <w:rPr>
                <w:sz w:val="22"/>
                <w:szCs w:val="22"/>
              </w:rPr>
            </w:pPr>
            <w:r w:rsidRPr="00B07A1E">
              <w:rPr>
                <w:sz w:val="22"/>
                <w:szCs w:val="22"/>
                <w:lang w:val="lv"/>
              </w:rPr>
              <w:t>-</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16FCC9B"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909048A"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9FFFEBF"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CDCB7CE" w14:textId="77777777" w:rsidR="00614746" w:rsidRPr="00B07A1E" w:rsidRDefault="00614746" w:rsidP="0056796E">
            <w:pPr>
              <w:pStyle w:val="paragraph"/>
              <w:jc w:val="center"/>
              <w:rPr>
                <w:sz w:val="22"/>
                <w:szCs w:val="22"/>
              </w:rPr>
            </w:pPr>
            <w:r w:rsidRPr="00B07A1E">
              <w:rPr>
                <w:sz w:val="22"/>
                <w:szCs w:val="22"/>
                <w:lang w:val="lv"/>
              </w:rPr>
              <w:t>-</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A84528C" w14:textId="77777777" w:rsidR="00614746" w:rsidRPr="00B07A1E" w:rsidRDefault="00614746" w:rsidP="0056796E">
            <w:pPr>
              <w:pStyle w:val="paragraph"/>
              <w:jc w:val="center"/>
              <w:rPr>
                <w:sz w:val="22"/>
                <w:szCs w:val="22"/>
              </w:rPr>
            </w:pPr>
            <w:r w:rsidRPr="00B07A1E">
              <w:rPr>
                <w:sz w:val="22"/>
                <w:szCs w:val="22"/>
                <w:lang w:val="lv"/>
              </w:rPr>
              <w:t>-</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15F903C" w14:textId="77777777" w:rsidR="00614746" w:rsidRPr="00B07A1E" w:rsidRDefault="00614746" w:rsidP="0056796E">
            <w:pPr>
              <w:pStyle w:val="paragraph"/>
              <w:jc w:val="center"/>
              <w:rPr>
                <w:sz w:val="22"/>
                <w:szCs w:val="22"/>
              </w:rPr>
            </w:pPr>
            <w:r w:rsidRPr="00B07A1E">
              <w:rPr>
                <w:sz w:val="22"/>
                <w:szCs w:val="22"/>
                <w:lang w:val="lv"/>
              </w:rPr>
              <w:t>-</w:t>
            </w:r>
          </w:p>
        </w:tc>
      </w:tr>
      <w:tr w:rsidR="00614746" w:rsidRPr="00B07A1E" w14:paraId="58944DFD" w14:textId="77777777" w:rsidTr="0025506C">
        <w:trPr>
          <w:trHeight w:val="390"/>
        </w:trPr>
        <w:tc>
          <w:tcPr>
            <w:tcW w:w="846" w:type="dxa"/>
            <w:tcBorders>
              <w:top w:val="single" w:sz="4" w:space="0" w:color="auto"/>
              <w:left w:val="single" w:sz="4" w:space="0" w:color="auto"/>
              <w:bottom w:val="single" w:sz="4" w:space="0" w:color="auto"/>
              <w:right w:val="single" w:sz="4" w:space="0" w:color="auto"/>
            </w:tcBorders>
            <w:tcMar>
              <w:left w:w="108" w:type="dxa"/>
              <w:right w:w="108" w:type="dxa"/>
            </w:tcMar>
          </w:tcPr>
          <w:p w14:paraId="25897985" w14:textId="77777777" w:rsidR="00614746" w:rsidRPr="00B07A1E" w:rsidRDefault="00614746" w:rsidP="00F62E21">
            <w:pPr>
              <w:pStyle w:val="paragraph"/>
              <w:jc w:val="both"/>
              <w:rPr>
                <w:sz w:val="22"/>
                <w:szCs w:val="22"/>
              </w:rPr>
            </w:pPr>
            <w:r w:rsidRPr="00B07A1E">
              <w:rPr>
                <w:sz w:val="22"/>
                <w:szCs w:val="22"/>
                <w:lang w:val="lv"/>
              </w:rPr>
              <w:t>19.</w:t>
            </w:r>
          </w:p>
        </w:tc>
        <w:tc>
          <w:tcPr>
            <w:tcW w:w="26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607B5F7" w14:textId="77777777" w:rsidR="00614746" w:rsidRPr="00B07A1E" w:rsidRDefault="00614746" w:rsidP="007E300F">
            <w:pPr>
              <w:pStyle w:val="paragraph"/>
              <w:rPr>
                <w:sz w:val="22"/>
                <w:szCs w:val="22"/>
              </w:rPr>
            </w:pPr>
            <w:r w:rsidRPr="00B07A1E">
              <w:rPr>
                <w:sz w:val="22"/>
                <w:szCs w:val="22"/>
                <w:lang w:val="lv"/>
              </w:rPr>
              <w:t>Ārvalstīs iegūtas profesionālās kvalifikācijas atzīšana sugu un biotopu aizsardzības jomas eksperta profesijā</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0DC859F" w14:textId="77777777" w:rsidR="00614746" w:rsidRPr="00B07A1E" w:rsidRDefault="00614746" w:rsidP="0056796E">
            <w:pPr>
              <w:pStyle w:val="paragraph"/>
              <w:jc w:val="center"/>
              <w:rPr>
                <w:sz w:val="22"/>
                <w:szCs w:val="22"/>
              </w:rPr>
            </w:pPr>
            <w:r w:rsidRPr="00B07A1E">
              <w:rPr>
                <w:sz w:val="22"/>
                <w:szCs w:val="22"/>
                <w:lang w:val="lv"/>
              </w:rPr>
              <w:t>-</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FEE3C6" w14:textId="77777777" w:rsidR="00614746" w:rsidRPr="00B07A1E" w:rsidRDefault="00614746" w:rsidP="0056796E">
            <w:pPr>
              <w:pStyle w:val="paragraph"/>
              <w:jc w:val="center"/>
              <w:rPr>
                <w:sz w:val="22"/>
                <w:szCs w:val="22"/>
              </w:rPr>
            </w:pPr>
            <w:r w:rsidRPr="00B07A1E">
              <w:rPr>
                <w:sz w:val="22"/>
                <w:szCs w:val="22"/>
                <w:lang w:val="lv"/>
              </w:rPr>
              <w:t>-</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B7519EB"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67010EE" w14:textId="77777777" w:rsidR="00614746" w:rsidRPr="00B07A1E" w:rsidRDefault="00614746" w:rsidP="0056796E">
            <w:pPr>
              <w:pStyle w:val="paragraph"/>
              <w:jc w:val="center"/>
              <w:rPr>
                <w:sz w:val="22"/>
                <w:szCs w:val="22"/>
              </w:rPr>
            </w:pPr>
            <w:r w:rsidRPr="00B07A1E">
              <w:rPr>
                <w:sz w:val="22"/>
                <w:szCs w:val="22"/>
                <w:lang w:val="lv"/>
              </w:rPr>
              <w:t>-</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4465C04" w14:textId="77777777" w:rsidR="00614746" w:rsidRPr="00B07A1E" w:rsidRDefault="00614746" w:rsidP="0056796E">
            <w:pPr>
              <w:pStyle w:val="paragraph"/>
              <w:jc w:val="center"/>
              <w:rPr>
                <w:sz w:val="22"/>
                <w:szCs w:val="22"/>
              </w:rPr>
            </w:pPr>
            <w:r w:rsidRPr="00B07A1E">
              <w:rPr>
                <w:sz w:val="22"/>
                <w:szCs w:val="22"/>
                <w:lang w:val="lv"/>
              </w:rPr>
              <w:t>-</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A44F253" w14:textId="77777777" w:rsidR="00614746" w:rsidRPr="00B07A1E" w:rsidRDefault="00614746" w:rsidP="0056796E">
            <w:pPr>
              <w:pStyle w:val="paragraph"/>
              <w:jc w:val="center"/>
              <w:rPr>
                <w:sz w:val="22"/>
                <w:szCs w:val="22"/>
              </w:rPr>
            </w:pPr>
            <w:r w:rsidRPr="00B07A1E">
              <w:rPr>
                <w:sz w:val="22"/>
                <w:szCs w:val="22"/>
                <w:lang w:val="lv"/>
              </w:rPr>
              <w:t>-</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2113112" w14:textId="77777777" w:rsidR="00614746" w:rsidRPr="00B07A1E" w:rsidRDefault="00614746" w:rsidP="0056796E">
            <w:pPr>
              <w:pStyle w:val="paragraph"/>
              <w:jc w:val="center"/>
              <w:rPr>
                <w:sz w:val="22"/>
                <w:szCs w:val="22"/>
              </w:rPr>
            </w:pPr>
            <w:r w:rsidRPr="00B07A1E">
              <w:rPr>
                <w:sz w:val="22"/>
                <w:szCs w:val="22"/>
                <w:lang w:val="lv"/>
              </w:rPr>
              <w:t>-</w:t>
            </w:r>
          </w:p>
        </w:tc>
      </w:tr>
      <w:tr w:rsidR="00614746" w:rsidRPr="00B07A1E" w14:paraId="24EB6F0F" w14:textId="77777777" w:rsidTr="0025506C">
        <w:trPr>
          <w:trHeight w:val="315"/>
        </w:trPr>
        <w:tc>
          <w:tcPr>
            <w:tcW w:w="3511"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80C391" w14:textId="77777777" w:rsidR="00614746" w:rsidRPr="00B07A1E" w:rsidRDefault="00614746" w:rsidP="0056796E">
            <w:pPr>
              <w:pStyle w:val="paragraph"/>
              <w:jc w:val="right"/>
              <w:rPr>
                <w:sz w:val="22"/>
                <w:szCs w:val="22"/>
              </w:rPr>
            </w:pPr>
            <w:r w:rsidRPr="00B07A1E">
              <w:rPr>
                <w:sz w:val="22"/>
                <w:szCs w:val="22"/>
                <w:lang w:val="lv"/>
              </w:rPr>
              <w:t>KOPĀ:</w:t>
            </w:r>
          </w:p>
        </w:tc>
        <w:tc>
          <w:tcPr>
            <w:tcW w:w="7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2DB77A8" w14:textId="77777777" w:rsidR="00614746" w:rsidRPr="00B07A1E" w:rsidRDefault="00614746" w:rsidP="0056796E">
            <w:pPr>
              <w:pStyle w:val="paragraph"/>
              <w:jc w:val="center"/>
              <w:rPr>
                <w:sz w:val="22"/>
                <w:szCs w:val="22"/>
              </w:rPr>
            </w:pPr>
            <w:r w:rsidRPr="00B07A1E">
              <w:rPr>
                <w:sz w:val="22"/>
                <w:szCs w:val="22"/>
                <w:lang w:val="lv"/>
              </w:rPr>
              <w:t>2355</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88A23AD" w14:textId="77777777" w:rsidR="00614746" w:rsidRPr="00B07A1E" w:rsidRDefault="00614746" w:rsidP="0056796E">
            <w:pPr>
              <w:pStyle w:val="paragraph"/>
              <w:jc w:val="center"/>
              <w:rPr>
                <w:sz w:val="22"/>
                <w:szCs w:val="22"/>
              </w:rPr>
            </w:pPr>
            <w:r w:rsidRPr="00B07A1E">
              <w:rPr>
                <w:sz w:val="22"/>
                <w:szCs w:val="22"/>
                <w:lang w:val="lv"/>
              </w:rPr>
              <w:t>2</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6876DCE" w14:textId="77777777" w:rsidR="00614746" w:rsidRPr="00B07A1E" w:rsidRDefault="00614746" w:rsidP="0056796E">
            <w:pPr>
              <w:pStyle w:val="paragraph"/>
              <w:jc w:val="center"/>
              <w:rPr>
                <w:sz w:val="22"/>
                <w:szCs w:val="22"/>
              </w:rPr>
            </w:pPr>
            <w:r w:rsidRPr="00B07A1E">
              <w:rPr>
                <w:sz w:val="22"/>
                <w:szCs w:val="22"/>
                <w:lang w:val="lv"/>
              </w:rPr>
              <w:t>224</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48C4D08" w14:textId="77777777" w:rsidR="00614746" w:rsidRPr="00B07A1E" w:rsidRDefault="00614746" w:rsidP="0056796E">
            <w:pPr>
              <w:pStyle w:val="paragraph"/>
              <w:jc w:val="center"/>
              <w:rPr>
                <w:sz w:val="22"/>
                <w:szCs w:val="22"/>
              </w:rPr>
            </w:pPr>
            <w:r w:rsidRPr="00B07A1E">
              <w:rPr>
                <w:sz w:val="22"/>
                <w:szCs w:val="22"/>
                <w:lang w:val="lv"/>
              </w:rPr>
              <w:t>1536</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573F38B" w14:textId="77777777" w:rsidR="00614746" w:rsidRPr="00B07A1E" w:rsidRDefault="00614746" w:rsidP="0056796E">
            <w:pPr>
              <w:pStyle w:val="paragraph"/>
              <w:jc w:val="center"/>
              <w:rPr>
                <w:sz w:val="22"/>
                <w:szCs w:val="22"/>
              </w:rPr>
            </w:pPr>
            <w:r w:rsidRPr="00B07A1E">
              <w:rPr>
                <w:sz w:val="22"/>
                <w:szCs w:val="22"/>
                <w:lang w:val="lv"/>
              </w:rPr>
              <w:t>173</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52C17C" w14:textId="77777777" w:rsidR="00614746" w:rsidRPr="00B07A1E" w:rsidRDefault="00614746" w:rsidP="0056796E">
            <w:pPr>
              <w:pStyle w:val="paragraph"/>
              <w:jc w:val="center"/>
              <w:rPr>
                <w:sz w:val="22"/>
                <w:szCs w:val="22"/>
              </w:rPr>
            </w:pPr>
            <w:r w:rsidRPr="00B07A1E">
              <w:rPr>
                <w:sz w:val="22"/>
                <w:szCs w:val="22"/>
                <w:lang w:val="lv"/>
              </w:rPr>
              <w:t>420</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D58F69" w14:textId="77777777" w:rsidR="00614746" w:rsidRPr="00B07A1E" w:rsidRDefault="00614746" w:rsidP="0056796E">
            <w:pPr>
              <w:pStyle w:val="paragraph"/>
              <w:jc w:val="center"/>
              <w:rPr>
                <w:sz w:val="22"/>
                <w:szCs w:val="22"/>
              </w:rPr>
            </w:pPr>
            <w:r w:rsidRPr="00B07A1E">
              <w:rPr>
                <w:sz w:val="22"/>
                <w:szCs w:val="22"/>
                <w:lang w:val="lv"/>
              </w:rPr>
              <w:t>63</w:t>
            </w:r>
          </w:p>
        </w:tc>
      </w:tr>
    </w:tbl>
    <w:p w14:paraId="4BBE0890" w14:textId="716BECD9" w:rsidR="00614746" w:rsidRPr="00B07A1E" w:rsidRDefault="25A31576" w:rsidP="00A875E6">
      <w:pPr>
        <w:pStyle w:val="paragraph"/>
        <w:jc w:val="both"/>
      </w:pPr>
      <w:r w:rsidRPr="00B07A1E">
        <w:rPr>
          <w:lang w:val="lv"/>
        </w:rPr>
        <w:t xml:space="preserve">Dabas aizsardzības pārvalde sniedz arī </w:t>
      </w:r>
      <w:proofErr w:type="spellStart"/>
      <w:r w:rsidRPr="00B07A1E">
        <w:rPr>
          <w:lang w:val="lv"/>
        </w:rPr>
        <w:t>starpiestāžu</w:t>
      </w:r>
      <w:proofErr w:type="spellEnd"/>
      <w:r w:rsidRPr="00B07A1E">
        <w:rPr>
          <w:lang w:val="lv"/>
        </w:rPr>
        <w:t xml:space="preserve"> pakalpojumus</w:t>
      </w:r>
      <w:r w:rsidRPr="00B07A1E">
        <w:rPr>
          <w:b/>
          <w:bCs/>
          <w:lang w:val="lv"/>
        </w:rPr>
        <w:t xml:space="preserve"> </w:t>
      </w:r>
      <w:r w:rsidRPr="00B07A1E">
        <w:rPr>
          <w:lang w:val="lv"/>
        </w:rPr>
        <w:t>– nosacījumus, atzinumus, informāciju citām valsts pārvaldes iestādēm un pašvaldībām. Nosacījumi un atzinumi tiek sniegti, lai nodrošinātu šo iestāžu funkciju vai uzdevumu izpildi – lēmumu pieņemšanu un administratīvo aktu izdošanu iestāžu savstarpējās sadarbības ietvaros, piemēram:</w:t>
      </w:r>
    </w:p>
    <w:p w14:paraId="545B6270" w14:textId="5E121483" w:rsidR="00614746" w:rsidRPr="00B07A1E" w:rsidRDefault="008F7619" w:rsidP="0056796E">
      <w:pPr>
        <w:pStyle w:val="paragraph"/>
        <w:numPr>
          <w:ilvl w:val="0"/>
          <w:numId w:val="48"/>
        </w:numPr>
        <w:jc w:val="both"/>
        <w:rPr>
          <w:lang w:val="lv"/>
        </w:rPr>
      </w:pPr>
      <w:r w:rsidRPr="00B07A1E">
        <w:rPr>
          <w:lang w:val="lv"/>
        </w:rPr>
        <w:t xml:space="preserve">atzinumus </w:t>
      </w:r>
      <w:r w:rsidR="00614746" w:rsidRPr="00B07A1E">
        <w:rPr>
          <w:lang w:val="lv"/>
        </w:rPr>
        <w:t xml:space="preserve">Valsts vides dienestam ietekmes uz vidi sākotnējā </w:t>
      </w:r>
      <w:proofErr w:type="spellStart"/>
      <w:r w:rsidR="00614746" w:rsidRPr="00B07A1E">
        <w:rPr>
          <w:lang w:val="lv"/>
        </w:rPr>
        <w:t>izvērtējuma</w:t>
      </w:r>
      <w:proofErr w:type="spellEnd"/>
      <w:r w:rsidR="00614746" w:rsidRPr="00B07A1E">
        <w:rPr>
          <w:lang w:val="lv"/>
        </w:rPr>
        <w:t xml:space="preserve"> veikšanai un tehnisko noteikumu izsniegšanai;</w:t>
      </w:r>
    </w:p>
    <w:p w14:paraId="50DC52A1" w14:textId="6B7D5579" w:rsidR="00614746" w:rsidRPr="00B07A1E" w:rsidRDefault="008F7619" w:rsidP="0056796E">
      <w:pPr>
        <w:pStyle w:val="paragraph"/>
        <w:numPr>
          <w:ilvl w:val="0"/>
          <w:numId w:val="48"/>
        </w:numPr>
        <w:jc w:val="both"/>
        <w:rPr>
          <w:lang w:val="lv"/>
        </w:rPr>
      </w:pPr>
      <w:r w:rsidRPr="00B07A1E">
        <w:rPr>
          <w:lang w:val="lv"/>
        </w:rPr>
        <w:t xml:space="preserve">atzinumus </w:t>
      </w:r>
      <w:r w:rsidR="00614746" w:rsidRPr="00B07A1E">
        <w:rPr>
          <w:lang w:val="lv"/>
        </w:rPr>
        <w:t>Valsts meža dienestam par koku ciršanu mežā;</w:t>
      </w:r>
    </w:p>
    <w:p w14:paraId="2F5AD291" w14:textId="694FB367" w:rsidR="00614746" w:rsidRPr="00B07A1E" w:rsidRDefault="008F7619" w:rsidP="0056796E">
      <w:pPr>
        <w:pStyle w:val="paragraph"/>
        <w:numPr>
          <w:ilvl w:val="0"/>
          <w:numId w:val="48"/>
        </w:numPr>
        <w:jc w:val="both"/>
        <w:rPr>
          <w:lang w:val="lv"/>
        </w:rPr>
      </w:pPr>
      <w:r w:rsidRPr="00B07A1E">
        <w:rPr>
          <w:lang w:val="lv"/>
        </w:rPr>
        <w:t xml:space="preserve">atzinumus </w:t>
      </w:r>
      <w:r w:rsidR="00614746" w:rsidRPr="00B07A1E">
        <w:rPr>
          <w:lang w:val="lv"/>
        </w:rPr>
        <w:t xml:space="preserve">Vides pārraudzības valsts birojam  par darbību stratēģiskajiem ietekmes uz vidi novērtējumiem un ietekmes uz </w:t>
      </w:r>
      <w:proofErr w:type="spellStart"/>
      <w:r w:rsidR="00614746" w:rsidRPr="00B07A1E">
        <w:rPr>
          <w:i/>
          <w:iCs/>
          <w:lang w:val="lv"/>
        </w:rPr>
        <w:t>Natura</w:t>
      </w:r>
      <w:proofErr w:type="spellEnd"/>
      <w:r w:rsidR="00614746" w:rsidRPr="00B07A1E">
        <w:rPr>
          <w:i/>
          <w:iCs/>
          <w:lang w:val="lv"/>
        </w:rPr>
        <w:t xml:space="preserve"> 2000</w:t>
      </w:r>
      <w:r w:rsidR="00614746" w:rsidRPr="00B07A1E">
        <w:rPr>
          <w:lang w:val="lv"/>
        </w:rPr>
        <w:t xml:space="preserve"> novērtējuma ziņojumiem;</w:t>
      </w:r>
    </w:p>
    <w:p w14:paraId="4A4CC39E" w14:textId="47EA8588" w:rsidR="00614746" w:rsidRPr="00B07A1E" w:rsidRDefault="008F7619" w:rsidP="0056796E">
      <w:pPr>
        <w:pStyle w:val="paragraph"/>
        <w:numPr>
          <w:ilvl w:val="0"/>
          <w:numId w:val="48"/>
        </w:numPr>
        <w:jc w:val="both"/>
        <w:rPr>
          <w:lang w:val="lv"/>
        </w:rPr>
      </w:pPr>
      <w:r w:rsidRPr="00B07A1E">
        <w:rPr>
          <w:lang w:val="lv"/>
        </w:rPr>
        <w:t xml:space="preserve">atzinumus </w:t>
      </w:r>
      <w:r w:rsidR="00614746" w:rsidRPr="00B07A1E">
        <w:rPr>
          <w:lang w:val="lv"/>
        </w:rPr>
        <w:t>pašvaldībām par koku ciršanu ārpus meža;</w:t>
      </w:r>
    </w:p>
    <w:p w14:paraId="420444DF" w14:textId="77777777" w:rsidR="008F7619" w:rsidRPr="00B07A1E" w:rsidRDefault="008F7619" w:rsidP="0056796E">
      <w:pPr>
        <w:pStyle w:val="paragraph"/>
        <w:numPr>
          <w:ilvl w:val="0"/>
          <w:numId w:val="48"/>
        </w:numPr>
        <w:jc w:val="both"/>
        <w:rPr>
          <w:lang w:val="lv"/>
        </w:rPr>
      </w:pPr>
      <w:r w:rsidRPr="00B07A1E">
        <w:rPr>
          <w:lang w:val="lv"/>
        </w:rPr>
        <w:t xml:space="preserve">nosacījumus, </w:t>
      </w:r>
      <w:r w:rsidR="00614746" w:rsidRPr="00B07A1E">
        <w:rPr>
          <w:lang w:val="lv"/>
        </w:rPr>
        <w:t xml:space="preserve">atzinumus un informāciju </w:t>
      </w:r>
      <w:r w:rsidRPr="00B07A1E">
        <w:rPr>
          <w:lang w:val="lv"/>
        </w:rPr>
        <w:t xml:space="preserve">pašvaldībām </w:t>
      </w:r>
      <w:r w:rsidR="00614746" w:rsidRPr="00B07A1E">
        <w:rPr>
          <w:lang w:val="lv"/>
        </w:rPr>
        <w:t>vietējā līmeņa teritorijas attīstības plānošanas dokumentu izstrādei;</w:t>
      </w:r>
    </w:p>
    <w:p w14:paraId="603437C4" w14:textId="5F9E119F" w:rsidR="00614746" w:rsidRPr="00B07A1E" w:rsidRDefault="00614746" w:rsidP="0056796E">
      <w:pPr>
        <w:pStyle w:val="paragraph"/>
        <w:numPr>
          <w:ilvl w:val="0"/>
          <w:numId w:val="48"/>
        </w:numPr>
        <w:jc w:val="both"/>
        <w:rPr>
          <w:lang w:val="lv"/>
        </w:rPr>
      </w:pPr>
      <w:r w:rsidRPr="00B07A1E">
        <w:rPr>
          <w:lang w:val="lv"/>
        </w:rPr>
        <w:t>atzinumus</w:t>
      </w:r>
      <w:r w:rsidR="008F7619" w:rsidRPr="00B07A1E">
        <w:rPr>
          <w:lang w:val="lv"/>
        </w:rPr>
        <w:t xml:space="preserve"> pašvaldībām</w:t>
      </w:r>
      <w:r w:rsidRPr="00B07A1E">
        <w:rPr>
          <w:lang w:val="lv"/>
        </w:rPr>
        <w:t xml:space="preserve"> par teritoriju plānojumu un to vides pārskatu stratēģiskajiem ietekmes uz vidi novērtējumiem;</w:t>
      </w:r>
    </w:p>
    <w:p w14:paraId="5D94CEBC" w14:textId="065274BE" w:rsidR="00614746" w:rsidRPr="00B07A1E" w:rsidRDefault="6E0B13B6" w:rsidP="0056796E">
      <w:pPr>
        <w:pStyle w:val="paragraph"/>
        <w:numPr>
          <w:ilvl w:val="0"/>
          <w:numId w:val="48"/>
        </w:numPr>
        <w:jc w:val="both"/>
        <w:rPr>
          <w:lang w:val="lv"/>
        </w:rPr>
      </w:pPr>
      <w:r w:rsidRPr="00B07A1E">
        <w:rPr>
          <w:lang w:val="lv"/>
        </w:rPr>
        <w:lastRenderedPageBreak/>
        <w:t xml:space="preserve">atzinumus </w:t>
      </w:r>
      <w:r w:rsidR="25A31576" w:rsidRPr="00B07A1E">
        <w:rPr>
          <w:lang w:val="lv"/>
        </w:rPr>
        <w:t>zemesgrāmatai par valsts pirmpirkuma tiesību izmantošanu uz zemi aizsargājamās teritorijās.</w:t>
      </w:r>
    </w:p>
    <w:p w14:paraId="30CBE594" w14:textId="77777777" w:rsidR="00614746" w:rsidRPr="00B07A1E" w:rsidRDefault="00614746" w:rsidP="00A875E6">
      <w:pPr>
        <w:pStyle w:val="paragraph"/>
        <w:jc w:val="both"/>
        <w:rPr>
          <w:lang w:val="lv"/>
        </w:rPr>
      </w:pPr>
      <w:r w:rsidRPr="00B07A1E">
        <w:rPr>
          <w:lang w:val="lv"/>
        </w:rPr>
        <w:t>Sniedzot nosacījumus un atzinumus, Dabas aizsardzības pārvalde izvērtē paredzēto darbību vai plānošanas dokumentu atbilstību dabas aizsardzību regulējošiem normatīvajiem aktiem.</w:t>
      </w:r>
    </w:p>
    <w:p w14:paraId="2714D367" w14:textId="3D40FF64" w:rsidR="00DF5DC5" w:rsidRPr="00DF5DC5" w:rsidRDefault="47D0D46B" w:rsidP="00DF5DC5">
      <w:pPr>
        <w:pStyle w:val="Virsraksts2"/>
        <w:rPr>
          <w:rFonts w:eastAsia="Times New Roman"/>
        </w:rPr>
      </w:pPr>
      <w:bookmarkStart w:id="29" w:name="_Toc139556670"/>
      <w:bookmarkStart w:id="30" w:name="_Toc139557179"/>
      <w:r w:rsidRPr="00DF5DC5">
        <w:rPr>
          <w:rFonts w:eastAsia="Times New Roman"/>
        </w:rPr>
        <w:t>2.</w:t>
      </w:r>
      <w:r>
        <w:rPr>
          <w:rFonts w:eastAsia="Times New Roman"/>
        </w:rPr>
        <w:t xml:space="preserve">7 </w:t>
      </w:r>
      <w:r w:rsidRPr="00DF5DC5">
        <w:rPr>
          <w:rFonts w:eastAsia="Times New Roman"/>
        </w:rPr>
        <w:t>Dabas aizsardzības pārvaldes darbības stratēģijas ieviešanas novērtējums</w:t>
      </w:r>
      <w:bookmarkEnd w:id="29"/>
      <w:bookmarkEnd w:id="30"/>
      <w:r w:rsidRPr="00DF5DC5">
        <w:rPr>
          <w:rFonts w:eastAsia="Times New Roman"/>
        </w:rPr>
        <w:t> </w:t>
      </w:r>
      <w:r w:rsidRPr="00DF5DC5">
        <w:rPr>
          <w:rFonts w:ascii="Times New Roman" w:eastAsia="Times New Roman" w:hAnsi="Times New Roman" w:cs="Times New Roman"/>
          <w:kern w:val="0"/>
          <w:sz w:val="24"/>
          <w:szCs w:val="24"/>
          <w:lang w:eastAsia="lv-LV"/>
          <w14:ligatures w14:val="none"/>
        </w:rPr>
        <w:t> </w:t>
      </w:r>
    </w:p>
    <w:p w14:paraId="1EDBD91F" w14:textId="50487D58" w:rsidR="00DF5DC5" w:rsidRPr="0056796E" w:rsidRDefault="47D0D46B" w:rsidP="0056796E">
      <w:pPr>
        <w:pStyle w:val="paragraph"/>
        <w:spacing w:before="0" w:beforeAutospacing="0"/>
      </w:pPr>
      <w:r w:rsidRPr="0056796E">
        <w:t xml:space="preserve">Dabas aizsardzības pārvaldes darbības stratēģijas 2021.-2022. gadam novērtējums sniegts </w:t>
      </w:r>
      <w:r w:rsidR="4430DAF8" w:rsidRPr="0056796E">
        <w:t>7</w:t>
      </w:r>
      <w:r w:rsidRPr="0056796E">
        <w:t>.</w:t>
      </w:r>
      <w:r w:rsidR="00A875E6" w:rsidRPr="0056796E">
        <w:t> </w:t>
      </w:r>
      <w:r w:rsidRPr="0056796E">
        <w:t>tabulā.  </w:t>
      </w:r>
    </w:p>
    <w:p w14:paraId="32522DDF" w14:textId="681E877F" w:rsidR="00DF5DC5" w:rsidRPr="0056796E" w:rsidRDefault="5CE309A6" w:rsidP="0056796E">
      <w:pPr>
        <w:pStyle w:val="paragraph"/>
        <w:spacing w:before="0" w:beforeAutospacing="0"/>
      </w:pPr>
      <w:r w:rsidRPr="0056796E">
        <w:t>7</w:t>
      </w:r>
      <w:r w:rsidR="522D68C4" w:rsidRPr="0056796E">
        <w:t>. tabula</w:t>
      </w:r>
      <w:r w:rsidR="007E300F" w:rsidRPr="0056796E">
        <w:t xml:space="preserve">. </w:t>
      </w:r>
      <w:r w:rsidR="00DF5DC5" w:rsidRPr="0056796E">
        <w:rPr>
          <w:b/>
          <w:bCs/>
        </w:rPr>
        <w:t>Dabas aizsardzības pārvaldes darbības stratēģijā 2021.-2022. gadam iekļauto rezultatīvo rādītāju snieguma analīze</w:t>
      </w:r>
      <w:r w:rsidR="00DF5DC5" w:rsidRPr="0056796E">
        <w:t> </w:t>
      </w:r>
    </w:p>
    <w:tbl>
      <w:tblPr>
        <w:tblW w:w="0" w:type="auto"/>
        <w:tblLayout w:type="fixed"/>
        <w:tblLook w:val="04A0" w:firstRow="1" w:lastRow="0" w:firstColumn="1" w:lastColumn="0" w:noHBand="0" w:noVBand="1"/>
      </w:tblPr>
      <w:tblGrid>
        <w:gridCol w:w="765"/>
        <w:gridCol w:w="4001"/>
        <w:gridCol w:w="5074"/>
      </w:tblGrid>
      <w:tr w:rsidR="6944BF88" w:rsidRPr="0056796E" w14:paraId="5A769982" w14:textId="77777777" w:rsidTr="007E300F">
        <w:trPr>
          <w:trHeight w:val="300"/>
          <w:tblHeader/>
        </w:trPr>
        <w:tc>
          <w:tcPr>
            <w:tcW w:w="765"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FB519E1" w14:textId="051D82B5" w:rsidR="6944BF88" w:rsidRPr="0025506C" w:rsidRDefault="6944BF88" w:rsidP="0025506C">
            <w:pPr>
              <w:spacing w:after="0"/>
              <w:jc w:val="center"/>
              <w:rPr>
                <w:rFonts w:ascii="Times New Roman" w:hAnsi="Times New Roman" w:cs="Times New Roman"/>
                <w:sz w:val="18"/>
                <w:szCs w:val="18"/>
              </w:rPr>
            </w:pPr>
            <w:proofErr w:type="spellStart"/>
            <w:r w:rsidRPr="0025506C">
              <w:rPr>
                <w:rFonts w:ascii="Times New Roman" w:eastAsia="Calibri" w:hAnsi="Times New Roman" w:cs="Times New Roman"/>
                <w:b/>
                <w:bCs/>
                <w:color w:val="000000" w:themeColor="text1"/>
                <w:sz w:val="18"/>
                <w:szCs w:val="18"/>
              </w:rPr>
              <w:t>Nr.p.k</w:t>
            </w:r>
            <w:proofErr w:type="spellEnd"/>
            <w:r w:rsidRPr="0025506C">
              <w:rPr>
                <w:rFonts w:ascii="Times New Roman" w:eastAsia="Calibri" w:hAnsi="Times New Roman" w:cs="Times New Roman"/>
                <w:b/>
                <w:bCs/>
                <w:color w:val="000000" w:themeColor="text1"/>
                <w:sz w:val="18"/>
                <w:szCs w:val="18"/>
              </w:rPr>
              <w:t>.</w:t>
            </w:r>
          </w:p>
        </w:tc>
        <w:tc>
          <w:tcPr>
            <w:tcW w:w="4001"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7CB987E1" w14:textId="79406046" w:rsidR="6944BF88" w:rsidRPr="0025506C" w:rsidRDefault="6944BF88" w:rsidP="007E300F">
            <w:pPr>
              <w:spacing w:after="0"/>
              <w:jc w:val="center"/>
              <w:rPr>
                <w:rFonts w:ascii="Times New Roman" w:hAnsi="Times New Roman" w:cs="Times New Roman"/>
                <w:sz w:val="18"/>
                <w:szCs w:val="18"/>
              </w:rPr>
            </w:pPr>
            <w:r w:rsidRPr="0025506C">
              <w:rPr>
                <w:rFonts w:ascii="Times New Roman" w:eastAsia="Calibri" w:hAnsi="Times New Roman" w:cs="Times New Roman"/>
                <w:b/>
                <w:bCs/>
                <w:color w:val="000000" w:themeColor="text1"/>
                <w:sz w:val="18"/>
                <w:szCs w:val="18"/>
              </w:rPr>
              <w:t>Darbības stratēģijā iekļautie rezultatīvie rādītāji</w:t>
            </w:r>
          </w:p>
        </w:tc>
        <w:tc>
          <w:tcPr>
            <w:tcW w:w="5074"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14:paraId="4394352E" w14:textId="38C0CE35" w:rsidR="6944BF88" w:rsidRPr="0025506C" w:rsidRDefault="6944BF88" w:rsidP="007E300F">
            <w:pPr>
              <w:spacing w:after="0"/>
              <w:jc w:val="center"/>
              <w:rPr>
                <w:rFonts w:ascii="Times New Roman" w:hAnsi="Times New Roman" w:cs="Times New Roman"/>
                <w:sz w:val="18"/>
                <w:szCs w:val="18"/>
              </w:rPr>
            </w:pPr>
            <w:r w:rsidRPr="0025506C">
              <w:rPr>
                <w:rFonts w:ascii="Times New Roman" w:eastAsia="Calibri" w:hAnsi="Times New Roman" w:cs="Times New Roman"/>
                <w:b/>
                <w:bCs/>
                <w:color w:val="000000" w:themeColor="text1"/>
                <w:sz w:val="18"/>
                <w:szCs w:val="18"/>
              </w:rPr>
              <w:t>Snieguma analīze</w:t>
            </w:r>
          </w:p>
        </w:tc>
      </w:tr>
      <w:tr w:rsidR="6944BF88" w:rsidRPr="0056796E" w14:paraId="45F2255D"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39F3194A" w14:textId="4C8DD3B6"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1.</w:t>
            </w:r>
          </w:p>
        </w:tc>
        <w:tc>
          <w:tcPr>
            <w:tcW w:w="4001" w:type="dxa"/>
            <w:tcBorders>
              <w:top w:val="single" w:sz="8" w:space="0" w:color="auto"/>
              <w:left w:val="single" w:sz="8" w:space="0" w:color="auto"/>
              <w:bottom w:val="single" w:sz="8" w:space="0" w:color="auto"/>
              <w:right w:val="single" w:sz="8" w:space="0" w:color="auto"/>
            </w:tcBorders>
          </w:tcPr>
          <w:p w14:paraId="22691C79" w14:textId="5BC5D92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 xml:space="preserve">2.1. darbības virziena  3.4. rezultatīvais rādītājs  </w:t>
            </w:r>
          </w:p>
          <w:p w14:paraId="56EE1252" w14:textId="35AE47D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Uzsākta 5 jaunu ĪADT dabas aizsardzības plānu izstrāde, skaits gadā </w:t>
            </w:r>
            <w:r w:rsidRPr="0056796E">
              <w:rPr>
                <w:rFonts w:ascii="Times New Roman" w:eastAsia="Calibri" w:hAnsi="Times New Roman" w:cs="Times New Roman"/>
                <w:i/>
                <w:iCs/>
              </w:rPr>
              <w:t xml:space="preserve"> </w:t>
            </w:r>
          </w:p>
        </w:tc>
        <w:tc>
          <w:tcPr>
            <w:tcW w:w="5074" w:type="dxa"/>
            <w:tcBorders>
              <w:top w:val="single" w:sz="8" w:space="0" w:color="auto"/>
              <w:left w:val="single" w:sz="8" w:space="0" w:color="auto"/>
              <w:bottom w:val="single" w:sz="8" w:space="0" w:color="auto"/>
              <w:right w:val="single" w:sz="8" w:space="0" w:color="auto"/>
            </w:tcBorders>
          </w:tcPr>
          <w:p w14:paraId="5C2C9D58" w14:textId="39252C7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Uzsākta 2 jaunu dabas aizsardzības plānu izstrāde.  </w:t>
            </w:r>
          </w:p>
          <w:p w14:paraId="0912B5AB" w14:textId="6BFD8F6E"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40 % gadā no plānotā, jo netika apstiprināts DAP iesniegtais LIFE projekta pieteikums, kas paredzētu jaunu dabas aizsardzības plānu izstrādi.  </w:t>
            </w:r>
          </w:p>
        </w:tc>
      </w:tr>
      <w:tr w:rsidR="6944BF88" w:rsidRPr="0056796E" w14:paraId="374C2452"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276D46A3" w14:textId="1BC17EDC"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2.</w:t>
            </w:r>
          </w:p>
        </w:tc>
        <w:tc>
          <w:tcPr>
            <w:tcW w:w="4001" w:type="dxa"/>
            <w:tcBorders>
              <w:top w:val="single" w:sz="8" w:space="0" w:color="auto"/>
              <w:left w:val="single" w:sz="8" w:space="0" w:color="auto"/>
              <w:bottom w:val="single" w:sz="8" w:space="0" w:color="auto"/>
              <w:right w:val="single" w:sz="8" w:space="0" w:color="auto"/>
            </w:tcBorders>
          </w:tcPr>
          <w:p w14:paraId="1FE4E2E3" w14:textId="627BE29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 xml:space="preserve">2.2. darbības virziena 2. rezultatīvais rādītājs 3.3.2. uzdevums  </w:t>
            </w:r>
          </w:p>
          <w:p w14:paraId="23F89E02" w14:textId="3FC6FAF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Izvērtēt pieteiktās darbības, nosakot priekšnoteikumus darbību veikšanai ĪADT, mikroliegumos, ar īpaši aizsargājamām sugām un biotopiem, 100 % gadā no pieteiktajām darbībām  </w:t>
            </w:r>
          </w:p>
        </w:tc>
        <w:tc>
          <w:tcPr>
            <w:tcW w:w="5074" w:type="dxa"/>
            <w:tcBorders>
              <w:top w:val="single" w:sz="8" w:space="0" w:color="auto"/>
              <w:left w:val="single" w:sz="8" w:space="0" w:color="auto"/>
              <w:bottom w:val="single" w:sz="8" w:space="0" w:color="auto"/>
              <w:right w:val="single" w:sz="8" w:space="0" w:color="auto"/>
            </w:tcBorders>
          </w:tcPr>
          <w:p w14:paraId="13650735" w14:textId="66229B2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Saņemti kopā 4456 pieteikumi.</w:t>
            </w:r>
          </w:p>
          <w:p w14:paraId="0EE18C58" w14:textId="3B7B692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100 % gadā no pieteiktajām darbībām.</w:t>
            </w:r>
          </w:p>
        </w:tc>
      </w:tr>
      <w:tr w:rsidR="6944BF88" w:rsidRPr="0056796E" w14:paraId="1236E1C1"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3C541998" w14:textId="5DD59105"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3.</w:t>
            </w:r>
          </w:p>
        </w:tc>
        <w:tc>
          <w:tcPr>
            <w:tcW w:w="4001" w:type="dxa"/>
            <w:tcBorders>
              <w:top w:val="single" w:sz="8" w:space="0" w:color="auto"/>
              <w:left w:val="single" w:sz="8" w:space="0" w:color="auto"/>
              <w:bottom w:val="single" w:sz="8" w:space="0" w:color="auto"/>
              <w:right w:val="single" w:sz="8" w:space="0" w:color="auto"/>
            </w:tcBorders>
          </w:tcPr>
          <w:p w14:paraId="3AB5D94A" w14:textId="1BC9C63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2.2. darbības virziena 1. rezultatīvais rādītājs 2.1. uzdevums</w:t>
            </w:r>
          </w:p>
          <w:p w14:paraId="6B875884" w14:textId="4F25212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Uzraudzīt 3 sugu un biotopu aizsardzības plānu izstrādi, skaits gadā </w:t>
            </w:r>
          </w:p>
        </w:tc>
        <w:tc>
          <w:tcPr>
            <w:tcW w:w="5074" w:type="dxa"/>
            <w:tcBorders>
              <w:top w:val="single" w:sz="8" w:space="0" w:color="auto"/>
              <w:left w:val="single" w:sz="8" w:space="0" w:color="auto"/>
              <w:bottom w:val="single" w:sz="8" w:space="0" w:color="auto"/>
              <w:right w:val="single" w:sz="8" w:space="0" w:color="auto"/>
            </w:tcBorders>
          </w:tcPr>
          <w:p w14:paraId="03E58C31" w14:textId="70EB41D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Pārskata periodā nav veikts. </w:t>
            </w:r>
          </w:p>
          <w:p w14:paraId="69E7F871" w14:textId="106555CE"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Pamatojumu skat. 5. tabulas 5. punkts.</w:t>
            </w:r>
          </w:p>
        </w:tc>
      </w:tr>
      <w:tr w:rsidR="6944BF88" w:rsidRPr="0056796E" w14:paraId="6039CF8A"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1036CCAD" w14:textId="3C3FDD36"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4.</w:t>
            </w:r>
          </w:p>
        </w:tc>
        <w:tc>
          <w:tcPr>
            <w:tcW w:w="4001" w:type="dxa"/>
            <w:tcBorders>
              <w:top w:val="single" w:sz="8" w:space="0" w:color="auto"/>
              <w:left w:val="single" w:sz="8" w:space="0" w:color="auto"/>
              <w:bottom w:val="single" w:sz="8" w:space="0" w:color="auto"/>
              <w:right w:val="single" w:sz="8" w:space="0" w:color="auto"/>
            </w:tcBorders>
          </w:tcPr>
          <w:p w14:paraId="6E51E7A7" w14:textId="3B89601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2.1. darbības virziena 5. uzdevums</w:t>
            </w:r>
          </w:p>
          <w:p w14:paraId="44E8CD89" w14:textId="35AFC6B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Apsaimniekot 18 007 ha VARAM valdījumā esošos pļavu, meža un purvu biotopus, skaits gadā kumulatīvi, tai skaitā: </w:t>
            </w:r>
          </w:p>
        </w:tc>
        <w:tc>
          <w:tcPr>
            <w:tcW w:w="5074" w:type="dxa"/>
            <w:tcBorders>
              <w:top w:val="single" w:sz="8" w:space="0" w:color="auto"/>
              <w:left w:val="single" w:sz="8" w:space="0" w:color="auto"/>
              <w:bottom w:val="single" w:sz="8" w:space="0" w:color="auto"/>
              <w:right w:val="single" w:sz="8" w:space="0" w:color="auto"/>
            </w:tcBorders>
          </w:tcPr>
          <w:p w14:paraId="32AAC256" w14:textId="62AB7E4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18 037 ha</w:t>
            </w:r>
          </w:p>
          <w:p w14:paraId="3EF3A140" w14:textId="56BDF6D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99,8 % gadā no plānotā</w:t>
            </w:r>
          </w:p>
          <w:p w14:paraId="2E4DF7AC" w14:textId="0B55C40E"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tai skaitā:  </w:t>
            </w:r>
          </w:p>
        </w:tc>
      </w:tr>
      <w:tr w:rsidR="6944BF88" w:rsidRPr="0056796E" w14:paraId="3C999A9D"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55114F1D" w14:textId="4F2F8B37"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4.1.</w:t>
            </w:r>
          </w:p>
        </w:tc>
        <w:tc>
          <w:tcPr>
            <w:tcW w:w="4001" w:type="dxa"/>
            <w:tcBorders>
              <w:top w:val="single" w:sz="8" w:space="0" w:color="auto"/>
              <w:left w:val="single" w:sz="8" w:space="0" w:color="auto"/>
              <w:bottom w:val="single" w:sz="8" w:space="0" w:color="auto"/>
              <w:right w:val="single" w:sz="8" w:space="0" w:color="auto"/>
            </w:tcBorders>
          </w:tcPr>
          <w:p w14:paraId="0B9A3A00" w14:textId="441D952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apsaimniekot 1 124 ha pļavu biotopus, skaits gadā kumulatīvi </w:t>
            </w:r>
          </w:p>
        </w:tc>
        <w:tc>
          <w:tcPr>
            <w:tcW w:w="5074" w:type="dxa"/>
            <w:tcBorders>
              <w:top w:val="single" w:sz="8" w:space="0" w:color="auto"/>
              <w:left w:val="single" w:sz="8" w:space="0" w:color="auto"/>
              <w:bottom w:val="single" w:sz="8" w:space="0" w:color="auto"/>
              <w:right w:val="single" w:sz="8" w:space="0" w:color="auto"/>
            </w:tcBorders>
          </w:tcPr>
          <w:p w14:paraId="4098AE5E" w14:textId="0B866D9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1 055,6 ha</w:t>
            </w:r>
          </w:p>
          <w:p w14:paraId="60E24965" w14:textId="12963C8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106,5 % gadā no plānotā</w:t>
            </w:r>
          </w:p>
        </w:tc>
      </w:tr>
      <w:tr w:rsidR="6944BF88" w:rsidRPr="0056796E" w14:paraId="72582F5E"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567987FF" w14:textId="6B2DFBB2"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4.2.</w:t>
            </w:r>
          </w:p>
        </w:tc>
        <w:tc>
          <w:tcPr>
            <w:tcW w:w="4001" w:type="dxa"/>
            <w:tcBorders>
              <w:top w:val="single" w:sz="8" w:space="0" w:color="auto"/>
              <w:left w:val="single" w:sz="8" w:space="0" w:color="auto"/>
              <w:bottom w:val="single" w:sz="8" w:space="0" w:color="auto"/>
              <w:right w:val="single" w:sz="8" w:space="0" w:color="auto"/>
            </w:tcBorders>
          </w:tcPr>
          <w:p w14:paraId="0A9C0FE0" w14:textId="37F25CD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apsaimniekot 16 883 ha meža un purvu biotopus, skaits gadā kumulatīvi </w:t>
            </w:r>
          </w:p>
        </w:tc>
        <w:tc>
          <w:tcPr>
            <w:tcW w:w="5074" w:type="dxa"/>
            <w:tcBorders>
              <w:top w:val="single" w:sz="8" w:space="0" w:color="auto"/>
              <w:left w:val="single" w:sz="8" w:space="0" w:color="auto"/>
              <w:bottom w:val="single" w:sz="8" w:space="0" w:color="auto"/>
              <w:right w:val="single" w:sz="8" w:space="0" w:color="auto"/>
            </w:tcBorders>
          </w:tcPr>
          <w:p w14:paraId="3A8BDF55" w14:textId="26A98A2E"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16 981,4 ha</w:t>
            </w:r>
          </w:p>
          <w:p w14:paraId="12CE6B88" w14:textId="762E792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 99,4 % gadā no plānotā</w:t>
            </w:r>
          </w:p>
        </w:tc>
      </w:tr>
      <w:tr w:rsidR="6944BF88" w:rsidRPr="0056796E" w14:paraId="6DDAD642"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2C01323C" w14:textId="13BC76B5"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5.</w:t>
            </w:r>
          </w:p>
        </w:tc>
        <w:tc>
          <w:tcPr>
            <w:tcW w:w="4001" w:type="dxa"/>
            <w:tcBorders>
              <w:top w:val="single" w:sz="8" w:space="0" w:color="auto"/>
              <w:left w:val="single" w:sz="8" w:space="0" w:color="auto"/>
              <w:bottom w:val="single" w:sz="8" w:space="0" w:color="auto"/>
              <w:right w:val="single" w:sz="8" w:space="0" w:color="auto"/>
            </w:tcBorders>
          </w:tcPr>
          <w:p w14:paraId="6D1EF53D" w14:textId="1C8A1FE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 xml:space="preserve">1. darbības virziena 5. uzdevums  </w:t>
            </w:r>
          </w:p>
          <w:p w14:paraId="122DF3E7" w14:textId="5EC3745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Apsaimniekot VARAM valdījumā esošos 5 km prioritāros tekošus saldūdeņu biotopus, skaits gadā kumulatīvi </w:t>
            </w:r>
          </w:p>
        </w:tc>
        <w:tc>
          <w:tcPr>
            <w:tcW w:w="5074" w:type="dxa"/>
            <w:tcBorders>
              <w:top w:val="single" w:sz="8" w:space="0" w:color="auto"/>
              <w:left w:val="single" w:sz="8" w:space="0" w:color="auto"/>
              <w:bottom w:val="single" w:sz="8" w:space="0" w:color="auto"/>
              <w:right w:val="single" w:sz="8" w:space="0" w:color="auto"/>
            </w:tcBorders>
          </w:tcPr>
          <w:p w14:paraId="6925D4A3" w14:textId="6822E40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4,5 km</w:t>
            </w:r>
          </w:p>
          <w:p w14:paraId="136042E3" w14:textId="1C95BE7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90 % gadā no plānotā</w:t>
            </w:r>
          </w:p>
        </w:tc>
      </w:tr>
      <w:tr w:rsidR="6944BF88" w:rsidRPr="0056796E" w14:paraId="15F61C8B"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FDEBCD1" w14:textId="7DF92428"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6.</w:t>
            </w:r>
          </w:p>
        </w:tc>
        <w:tc>
          <w:tcPr>
            <w:tcW w:w="4001" w:type="dxa"/>
            <w:tcBorders>
              <w:top w:val="single" w:sz="8" w:space="0" w:color="auto"/>
              <w:left w:val="single" w:sz="8" w:space="0" w:color="auto"/>
              <w:bottom w:val="single" w:sz="8" w:space="0" w:color="auto"/>
              <w:right w:val="single" w:sz="8" w:space="0" w:color="auto"/>
            </w:tcBorders>
          </w:tcPr>
          <w:p w14:paraId="65B27EE7" w14:textId="2254F90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2.1. darbības virziena 5. uzdevums</w:t>
            </w:r>
          </w:p>
          <w:p w14:paraId="3C87EE76" w14:textId="513FC86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Apsaimniekot VARAM valdījumā esošos stāvošus saldūdeņu biotopus, ha gadā kumulatīvi </w:t>
            </w:r>
          </w:p>
        </w:tc>
        <w:tc>
          <w:tcPr>
            <w:tcW w:w="5074" w:type="dxa"/>
            <w:tcBorders>
              <w:top w:val="single" w:sz="8" w:space="0" w:color="auto"/>
              <w:left w:val="single" w:sz="8" w:space="0" w:color="auto"/>
              <w:bottom w:val="single" w:sz="8" w:space="0" w:color="auto"/>
              <w:right w:val="single" w:sz="8" w:space="0" w:color="auto"/>
            </w:tcBorders>
          </w:tcPr>
          <w:p w14:paraId="1EA45C33" w14:textId="6DEDB8A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28,1 ha</w:t>
            </w:r>
          </w:p>
          <w:p w14:paraId="38A5A369" w14:textId="586EB86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Vislielākais darba apjoms veikts Rāznas ezerā – niedru pļaušana.</w:t>
            </w:r>
          </w:p>
        </w:tc>
      </w:tr>
      <w:tr w:rsidR="6944BF88" w:rsidRPr="0056796E" w14:paraId="5BFD8D47"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D51B779" w14:textId="2D0FBB08"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7.</w:t>
            </w:r>
          </w:p>
        </w:tc>
        <w:tc>
          <w:tcPr>
            <w:tcW w:w="4001" w:type="dxa"/>
            <w:tcBorders>
              <w:top w:val="single" w:sz="8" w:space="0" w:color="auto"/>
              <w:left w:val="single" w:sz="8" w:space="0" w:color="auto"/>
              <w:bottom w:val="single" w:sz="8" w:space="0" w:color="auto"/>
              <w:right w:val="single" w:sz="8" w:space="0" w:color="auto"/>
            </w:tcBorders>
          </w:tcPr>
          <w:p w14:paraId="59C8D700" w14:textId="3166D91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2.2. darbības virziena 2.3. uzdevums</w:t>
            </w:r>
          </w:p>
          <w:p w14:paraId="39959BCE" w14:textId="1F56E73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lastRenderedPageBreak/>
              <w:t xml:space="preserve">Ierobežot </w:t>
            </w:r>
            <w:proofErr w:type="spellStart"/>
            <w:r w:rsidRPr="0056796E">
              <w:rPr>
                <w:rFonts w:ascii="Times New Roman" w:eastAsia="Calibri" w:hAnsi="Times New Roman" w:cs="Times New Roman"/>
              </w:rPr>
              <w:t>invazīvo</w:t>
            </w:r>
            <w:proofErr w:type="spellEnd"/>
            <w:r w:rsidRPr="0056796E">
              <w:rPr>
                <w:rFonts w:ascii="Times New Roman" w:eastAsia="Calibri" w:hAnsi="Times New Roman" w:cs="Times New Roman"/>
              </w:rPr>
              <w:t xml:space="preserve"> augu sugu izplatību VARAM valdījumā esošās zemēs, 3 ha gadā kumulatīvi  </w:t>
            </w:r>
          </w:p>
        </w:tc>
        <w:tc>
          <w:tcPr>
            <w:tcW w:w="5074" w:type="dxa"/>
            <w:tcBorders>
              <w:top w:val="single" w:sz="8" w:space="0" w:color="auto"/>
              <w:left w:val="single" w:sz="8" w:space="0" w:color="auto"/>
              <w:bottom w:val="single" w:sz="8" w:space="0" w:color="auto"/>
              <w:right w:val="single" w:sz="8" w:space="0" w:color="auto"/>
            </w:tcBorders>
          </w:tcPr>
          <w:p w14:paraId="34392D8C" w14:textId="134DE8D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lastRenderedPageBreak/>
              <w:t>28,9 ha</w:t>
            </w:r>
          </w:p>
          <w:p w14:paraId="47BBBFE2" w14:textId="655A42C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lastRenderedPageBreak/>
              <w:t xml:space="preserve">Lielākā apjomā nekā plānots ir veikta </w:t>
            </w:r>
            <w:proofErr w:type="spellStart"/>
            <w:r w:rsidRPr="0056796E">
              <w:rPr>
                <w:rFonts w:ascii="Times New Roman" w:eastAsia="Calibri" w:hAnsi="Times New Roman" w:cs="Times New Roman"/>
              </w:rPr>
              <w:t>latvāņu</w:t>
            </w:r>
            <w:proofErr w:type="spellEnd"/>
            <w:r w:rsidRPr="0056796E">
              <w:rPr>
                <w:rFonts w:ascii="Times New Roman" w:eastAsia="Calibri" w:hAnsi="Times New Roman" w:cs="Times New Roman"/>
              </w:rPr>
              <w:t xml:space="preserve"> apkarošana Gaujas NP un Teiču DR.</w:t>
            </w:r>
          </w:p>
        </w:tc>
      </w:tr>
      <w:tr w:rsidR="6944BF88" w:rsidRPr="0056796E" w14:paraId="6B5B834A"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D01BEDB" w14:textId="385833A8"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lastRenderedPageBreak/>
              <w:t>8.</w:t>
            </w:r>
          </w:p>
        </w:tc>
        <w:tc>
          <w:tcPr>
            <w:tcW w:w="4001" w:type="dxa"/>
            <w:tcBorders>
              <w:top w:val="single" w:sz="8" w:space="0" w:color="auto"/>
              <w:left w:val="single" w:sz="8" w:space="0" w:color="auto"/>
              <w:bottom w:val="single" w:sz="8" w:space="0" w:color="auto"/>
              <w:right w:val="single" w:sz="8" w:space="0" w:color="auto"/>
            </w:tcBorders>
          </w:tcPr>
          <w:p w14:paraId="521F9A8C" w14:textId="3382991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2.2. darbības virziena 2. rezultatīvais rādītājs</w:t>
            </w:r>
          </w:p>
          <w:p w14:paraId="7111CB26" w14:textId="2FBC9F4E"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Izvērtēt pieteiktās darbības, nosakot priekšnoteikumus darbību veikšanai attiecībā uz starptautiskās tirdzniecības apdraudētajām un nemedījamām sugām, 100 % gadā no pieteiktajām darbībām </w:t>
            </w:r>
          </w:p>
        </w:tc>
        <w:tc>
          <w:tcPr>
            <w:tcW w:w="5074" w:type="dxa"/>
            <w:tcBorders>
              <w:top w:val="single" w:sz="8" w:space="0" w:color="auto"/>
              <w:left w:val="single" w:sz="8" w:space="0" w:color="auto"/>
              <w:bottom w:val="single" w:sz="8" w:space="0" w:color="auto"/>
              <w:right w:val="single" w:sz="8" w:space="0" w:color="auto"/>
            </w:tcBorders>
          </w:tcPr>
          <w:p w14:paraId="633CC92D" w14:textId="14FFF43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Saņemti kopā 467 pieteikumi.</w:t>
            </w:r>
          </w:p>
          <w:p w14:paraId="4356D55C" w14:textId="4A75F33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99,1 % gadā no pieteiktajām darbībām.</w:t>
            </w:r>
          </w:p>
        </w:tc>
      </w:tr>
      <w:tr w:rsidR="6944BF88" w:rsidRPr="0056796E" w14:paraId="39A49912"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4E652A8" w14:textId="561724D3"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9.</w:t>
            </w:r>
          </w:p>
        </w:tc>
        <w:tc>
          <w:tcPr>
            <w:tcW w:w="4001" w:type="dxa"/>
            <w:tcBorders>
              <w:top w:val="single" w:sz="8" w:space="0" w:color="auto"/>
              <w:left w:val="single" w:sz="8" w:space="0" w:color="auto"/>
              <w:bottom w:val="single" w:sz="8" w:space="0" w:color="auto"/>
              <w:right w:val="single" w:sz="8" w:space="0" w:color="auto"/>
            </w:tcBorders>
          </w:tcPr>
          <w:p w14:paraId="4CD844A1" w14:textId="35CA098B"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 xml:space="preserve">2.6. darbības virziena 4.2. rezultatīvais rādītājs 2.3. uzdevums  </w:t>
            </w:r>
          </w:p>
          <w:p w14:paraId="073F9937" w14:textId="1DF714A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Iegūt un analizēt dabas datus, informāciju par 7 sugu grupām, to stāvokli un izmaiņām </w:t>
            </w:r>
            <w:proofErr w:type="spellStart"/>
            <w:r w:rsidRPr="0056796E">
              <w:rPr>
                <w:rFonts w:ascii="Times New Roman" w:eastAsia="Calibri" w:hAnsi="Times New Roman" w:cs="Times New Roman"/>
                <w:i/>
                <w:iCs/>
              </w:rPr>
              <w:t>Natura</w:t>
            </w:r>
            <w:proofErr w:type="spellEnd"/>
            <w:r w:rsidRPr="0056796E">
              <w:rPr>
                <w:rFonts w:ascii="Times New Roman" w:eastAsia="Calibri" w:hAnsi="Times New Roman" w:cs="Times New Roman"/>
                <w:i/>
                <w:iCs/>
              </w:rPr>
              <w:t xml:space="preserve"> 2000</w:t>
            </w:r>
            <w:r w:rsidRPr="0056796E">
              <w:rPr>
                <w:rFonts w:ascii="Times New Roman" w:eastAsia="Calibri" w:hAnsi="Times New Roman" w:cs="Times New Roman"/>
              </w:rPr>
              <w:t xml:space="preserve"> teritorijās (</w:t>
            </w:r>
            <w:proofErr w:type="spellStart"/>
            <w:r w:rsidRPr="0056796E">
              <w:rPr>
                <w:rFonts w:ascii="Times New Roman" w:eastAsia="Calibri" w:hAnsi="Times New Roman" w:cs="Times New Roman"/>
                <w:i/>
                <w:iCs/>
              </w:rPr>
              <w:t>Natura</w:t>
            </w:r>
            <w:proofErr w:type="spellEnd"/>
            <w:r w:rsidRPr="0056796E">
              <w:rPr>
                <w:rFonts w:ascii="Times New Roman" w:eastAsia="Calibri" w:hAnsi="Times New Roman" w:cs="Times New Roman"/>
                <w:i/>
                <w:iCs/>
              </w:rPr>
              <w:t xml:space="preserve"> 2000 </w:t>
            </w:r>
            <w:r w:rsidRPr="0056796E">
              <w:rPr>
                <w:rFonts w:ascii="Times New Roman" w:eastAsia="Calibri" w:hAnsi="Times New Roman" w:cs="Times New Roman"/>
              </w:rPr>
              <w:t xml:space="preserve">monitorings), sugu grupu skaits gadā </w:t>
            </w:r>
          </w:p>
        </w:tc>
        <w:tc>
          <w:tcPr>
            <w:tcW w:w="5074" w:type="dxa"/>
            <w:tcBorders>
              <w:top w:val="single" w:sz="8" w:space="0" w:color="auto"/>
              <w:left w:val="single" w:sz="8" w:space="0" w:color="auto"/>
              <w:bottom w:val="single" w:sz="8" w:space="0" w:color="auto"/>
              <w:right w:val="single" w:sz="8" w:space="0" w:color="auto"/>
            </w:tcBorders>
          </w:tcPr>
          <w:p w14:paraId="757BA714" w14:textId="2EF9861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7 sugu grupas</w:t>
            </w:r>
          </w:p>
          <w:p w14:paraId="47C11552" w14:textId="330331E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100 % gadā no plānotā.</w:t>
            </w:r>
          </w:p>
        </w:tc>
      </w:tr>
      <w:tr w:rsidR="6944BF88" w:rsidRPr="0056796E" w14:paraId="1C31F09E"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233E60BD" w14:textId="2D9D6403"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10.</w:t>
            </w:r>
          </w:p>
        </w:tc>
        <w:tc>
          <w:tcPr>
            <w:tcW w:w="4001" w:type="dxa"/>
            <w:tcBorders>
              <w:top w:val="single" w:sz="8" w:space="0" w:color="auto"/>
              <w:left w:val="single" w:sz="8" w:space="0" w:color="auto"/>
              <w:bottom w:val="single" w:sz="8" w:space="0" w:color="auto"/>
              <w:right w:val="single" w:sz="8" w:space="0" w:color="auto"/>
            </w:tcBorders>
          </w:tcPr>
          <w:p w14:paraId="4F46780D" w14:textId="40A30C5E"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2.6. darbības virziena 4.2. rezultatīvais rādītājs 2.3. uzdevums</w:t>
            </w:r>
          </w:p>
          <w:p w14:paraId="0D504BA1" w14:textId="2A940BBE"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Iegūt un analizēt dabas datus, informāciju par 16 sugu grupām, to stāvokli un izmaiņām, kas raksturo vides stāvokli valstī (Valsts (fona) monitorings), sugu grupu skaits gadā </w:t>
            </w:r>
          </w:p>
        </w:tc>
        <w:tc>
          <w:tcPr>
            <w:tcW w:w="5074" w:type="dxa"/>
            <w:tcBorders>
              <w:top w:val="single" w:sz="8" w:space="0" w:color="auto"/>
              <w:left w:val="single" w:sz="8" w:space="0" w:color="auto"/>
              <w:bottom w:val="single" w:sz="8" w:space="0" w:color="auto"/>
              <w:right w:val="single" w:sz="8" w:space="0" w:color="auto"/>
            </w:tcBorders>
          </w:tcPr>
          <w:p w14:paraId="42CD0C04" w14:textId="3E9AEE9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16 sugu grupas</w:t>
            </w:r>
          </w:p>
          <w:p w14:paraId="72D9CB3D" w14:textId="2B13F88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100 % gadā no plānotā.</w:t>
            </w:r>
          </w:p>
        </w:tc>
      </w:tr>
      <w:tr w:rsidR="6944BF88" w:rsidRPr="0056796E" w14:paraId="3979993A"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2C58DFD" w14:textId="1B01A5D1"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11.</w:t>
            </w:r>
          </w:p>
        </w:tc>
        <w:tc>
          <w:tcPr>
            <w:tcW w:w="4001" w:type="dxa"/>
            <w:tcBorders>
              <w:top w:val="single" w:sz="8" w:space="0" w:color="auto"/>
              <w:left w:val="single" w:sz="8" w:space="0" w:color="auto"/>
              <w:bottom w:val="single" w:sz="8" w:space="0" w:color="auto"/>
              <w:right w:val="single" w:sz="8" w:space="0" w:color="auto"/>
            </w:tcBorders>
          </w:tcPr>
          <w:p w14:paraId="4E97648A" w14:textId="44DEDDC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2.6. darbības virziena 4.2. rezultatīvais rādītājs 2.3. uzdevums</w:t>
            </w:r>
          </w:p>
          <w:p w14:paraId="513220D8" w14:textId="3B5949D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Pieejamā finansējuma ietvaros iegūt un analizēt dabas datus, informāciju par sugu grupām, to stāvokli un izmaiņām, kas raksturo sugu grupas populācijas izmaiņas un to ietekmējošos faktorus (Speciālais monitorings), sugu grupu skaits gadā </w:t>
            </w:r>
          </w:p>
        </w:tc>
        <w:tc>
          <w:tcPr>
            <w:tcW w:w="5074" w:type="dxa"/>
            <w:tcBorders>
              <w:top w:val="single" w:sz="8" w:space="0" w:color="auto"/>
              <w:left w:val="single" w:sz="8" w:space="0" w:color="auto"/>
              <w:bottom w:val="single" w:sz="8" w:space="0" w:color="auto"/>
              <w:right w:val="single" w:sz="8" w:space="0" w:color="auto"/>
            </w:tcBorders>
          </w:tcPr>
          <w:p w14:paraId="5172D203" w14:textId="6688E66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6 sugu grupas</w:t>
            </w:r>
          </w:p>
        </w:tc>
      </w:tr>
      <w:tr w:rsidR="6944BF88" w:rsidRPr="0056796E" w14:paraId="12AE0A70"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78302FEE" w14:textId="7FB915C6"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12.</w:t>
            </w:r>
          </w:p>
        </w:tc>
        <w:tc>
          <w:tcPr>
            <w:tcW w:w="4001" w:type="dxa"/>
            <w:tcBorders>
              <w:top w:val="single" w:sz="8" w:space="0" w:color="auto"/>
              <w:left w:val="single" w:sz="8" w:space="0" w:color="auto"/>
              <w:bottom w:val="single" w:sz="8" w:space="0" w:color="auto"/>
              <w:right w:val="single" w:sz="8" w:space="0" w:color="auto"/>
            </w:tcBorders>
          </w:tcPr>
          <w:p w14:paraId="53832DED" w14:textId="369697E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2.6. darbības virziena 4.2. rezultatīvais rādītājs 2.3. uzdevums </w:t>
            </w:r>
          </w:p>
          <w:p w14:paraId="2930754F" w14:textId="20D0F6B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Pieejamā finansējuma ietvaros iegūt un analizēt datus, informāciju par </w:t>
            </w:r>
            <w:proofErr w:type="spellStart"/>
            <w:r w:rsidRPr="0056796E">
              <w:rPr>
                <w:rFonts w:ascii="Times New Roman" w:eastAsia="Calibri" w:hAnsi="Times New Roman" w:cs="Times New Roman"/>
              </w:rPr>
              <w:t>invazīvajām</w:t>
            </w:r>
            <w:proofErr w:type="spellEnd"/>
            <w:r w:rsidRPr="0056796E">
              <w:rPr>
                <w:rFonts w:ascii="Times New Roman" w:eastAsia="Calibri" w:hAnsi="Times New Roman" w:cs="Times New Roman"/>
              </w:rPr>
              <w:t xml:space="preserve"> sugām (</w:t>
            </w:r>
            <w:proofErr w:type="spellStart"/>
            <w:r w:rsidRPr="0056796E">
              <w:rPr>
                <w:rFonts w:ascii="Times New Roman" w:eastAsia="Calibri" w:hAnsi="Times New Roman" w:cs="Times New Roman"/>
              </w:rPr>
              <w:t>Invazīvo</w:t>
            </w:r>
            <w:proofErr w:type="spellEnd"/>
            <w:r w:rsidRPr="0056796E">
              <w:rPr>
                <w:rFonts w:ascii="Times New Roman" w:eastAsia="Calibri" w:hAnsi="Times New Roman" w:cs="Times New Roman"/>
              </w:rPr>
              <w:t xml:space="preserve"> sugu monitorings), sugu skaits gadā </w:t>
            </w:r>
          </w:p>
        </w:tc>
        <w:tc>
          <w:tcPr>
            <w:tcW w:w="5074" w:type="dxa"/>
            <w:tcBorders>
              <w:top w:val="single" w:sz="8" w:space="0" w:color="auto"/>
              <w:left w:val="single" w:sz="8" w:space="0" w:color="auto"/>
              <w:bottom w:val="single" w:sz="8" w:space="0" w:color="auto"/>
              <w:right w:val="single" w:sz="8" w:space="0" w:color="auto"/>
            </w:tcBorders>
          </w:tcPr>
          <w:p w14:paraId="3F874459" w14:textId="3C8BB04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3 </w:t>
            </w:r>
            <w:proofErr w:type="spellStart"/>
            <w:r w:rsidRPr="0056796E">
              <w:rPr>
                <w:rFonts w:ascii="Times New Roman" w:eastAsia="Calibri" w:hAnsi="Times New Roman" w:cs="Times New Roman"/>
              </w:rPr>
              <w:t>invazīvās</w:t>
            </w:r>
            <w:proofErr w:type="spellEnd"/>
            <w:r w:rsidRPr="0056796E">
              <w:rPr>
                <w:rFonts w:ascii="Times New Roman" w:eastAsia="Calibri" w:hAnsi="Times New Roman" w:cs="Times New Roman"/>
              </w:rPr>
              <w:t xml:space="preserve"> sugas</w:t>
            </w:r>
          </w:p>
        </w:tc>
      </w:tr>
      <w:tr w:rsidR="6944BF88" w:rsidRPr="0056796E" w14:paraId="73275AB1"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1AC3C29" w14:textId="5D610BA8"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13.</w:t>
            </w:r>
          </w:p>
        </w:tc>
        <w:tc>
          <w:tcPr>
            <w:tcW w:w="4001" w:type="dxa"/>
            <w:tcBorders>
              <w:top w:val="single" w:sz="8" w:space="0" w:color="auto"/>
              <w:left w:val="single" w:sz="8" w:space="0" w:color="auto"/>
              <w:bottom w:val="single" w:sz="8" w:space="0" w:color="auto"/>
              <w:right w:val="single" w:sz="8" w:space="0" w:color="auto"/>
            </w:tcBorders>
          </w:tcPr>
          <w:p w14:paraId="324E97C3" w14:textId="70103B2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2.6. darbības virziena 6. rezultatīvais rādītājs 2.4. uzdevums</w:t>
            </w:r>
          </w:p>
          <w:p w14:paraId="354C16B7" w14:textId="2376B56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 vienotu pieeju datu ieguvē - </w:t>
            </w:r>
            <w:proofErr w:type="spellStart"/>
            <w:r w:rsidRPr="0056796E">
              <w:rPr>
                <w:rFonts w:ascii="Times New Roman" w:eastAsia="Calibri" w:hAnsi="Times New Roman" w:cs="Times New Roman"/>
              </w:rPr>
              <w:t>digitalizēt</w:t>
            </w:r>
            <w:proofErr w:type="spellEnd"/>
            <w:r w:rsidRPr="0056796E">
              <w:rPr>
                <w:rFonts w:ascii="Times New Roman" w:eastAsia="Calibri" w:hAnsi="Times New Roman" w:cs="Times New Roman"/>
              </w:rPr>
              <w:t xml:space="preserve"> 5 monitoringa formas, kas aizpildāmas elektroniski tiešsaistē, skaits gadā </w:t>
            </w:r>
          </w:p>
        </w:tc>
        <w:tc>
          <w:tcPr>
            <w:tcW w:w="5074" w:type="dxa"/>
            <w:tcBorders>
              <w:top w:val="single" w:sz="8" w:space="0" w:color="auto"/>
              <w:left w:val="single" w:sz="8" w:space="0" w:color="auto"/>
              <w:bottom w:val="single" w:sz="8" w:space="0" w:color="auto"/>
              <w:right w:val="single" w:sz="8" w:space="0" w:color="auto"/>
            </w:tcBorders>
          </w:tcPr>
          <w:p w14:paraId="2912EAA7" w14:textId="581F0177" w:rsidR="6944BF88" w:rsidRPr="0056796E" w:rsidRDefault="6944BF88" w:rsidP="00440DCB">
            <w:pPr>
              <w:spacing w:after="0"/>
              <w:rPr>
                <w:rFonts w:ascii="Times New Roman" w:hAnsi="Times New Roman" w:cs="Times New Roman"/>
              </w:rPr>
            </w:pPr>
            <w:proofErr w:type="spellStart"/>
            <w:r w:rsidRPr="0056796E">
              <w:rPr>
                <w:rFonts w:ascii="Times New Roman" w:eastAsia="Calibri" w:hAnsi="Times New Roman" w:cs="Times New Roman"/>
              </w:rPr>
              <w:t>Digitalizētas</w:t>
            </w:r>
            <w:proofErr w:type="spellEnd"/>
            <w:r w:rsidRPr="0056796E">
              <w:rPr>
                <w:rFonts w:ascii="Times New Roman" w:eastAsia="Calibri" w:hAnsi="Times New Roman" w:cs="Times New Roman"/>
              </w:rPr>
              <w:t xml:space="preserve"> 2 formas.</w:t>
            </w:r>
          </w:p>
          <w:p w14:paraId="3FF74739" w14:textId="0B086D7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Aktualizētas </w:t>
            </w:r>
            <w:proofErr w:type="spellStart"/>
            <w:r w:rsidRPr="0056796E">
              <w:rPr>
                <w:rFonts w:ascii="Times New Roman" w:eastAsia="Calibri" w:hAnsi="Times New Roman" w:cs="Times New Roman"/>
              </w:rPr>
              <w:t>invazīvo</w:t>
            </w:r>
            <w:proofErr w:type="spellEnd"/>
            <w:r w:rsidRPr="0056796E">
              <w:rPr>
                <w:rFonts w:ascii="Times New Roman" w:eastAsia="Calibri" w:hAnsi="Times New Roman" w:cs="Times New Roman"/>
              </w:rPr>
              <w:t xml:space="preserve"> augu, </w:t>
            </w:r>
            <w:proofErr w:type="spellStart"/>
            <w:r w:rsidRPr="0056796E">
              <w:rPr>
                <w:rFonts w:ascii="Times New Roman" w:eastAsia="Calibri" w:hAnsi="Times New Roman" w:cs="Times New Roman"/>
              </w:rPr>
              <w:t>invazīvo</w:t>
            </w:r>
            <w:proofErr w:type="spellEnd"/>
            <w:r w:rsidRPr="0056796E">
              <w:rPr>
                <w:rFonts w:ascii="Times New Roman" w:eastAsia="Calibri" w:hAnsi="Times New Roman" w:cs="Times New Roman"/>
              </w:rPr>
              <w:t xml:space="preserve"> dzīvnieku elektroniskās anketas un purvu hidroloģiskā monitoringa lauka datu forma.  </w:t>
            </w:r>
          </w:p>
          <w:p w14:paraId="1D3A6FC4" w14:textId="0DDA675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Uzsākts darbs pie 4 sikspārņu monitoringa anketu un kampaņas “Izglāb Princi” abinieku novērojumu anketas </w:t>
            </w:r>
            <w:proofErr w:type="spellStart"/>
            <w:r w:rsidRPr="0056796E">
              <w:rPr>
                <w:rFonts w:ascii="Times New Roman" w:eastAsia="Calibri" w:hAnsi="Times New Roman" w:cs="Times New Roman"/>
              </w:rPr>
              <w:t>digitalizēšanas</w:t>
            </w:r>
            <w:proofErr w:type="spellEnd"/>
            <w:r w:rsidRPr="0056796E">
              <w:rPr>
                <w:rFonts w:ascii="Times New Roman" w:eastAsia="Calibri" w:hAnsi="Times New Roman" w:cs="Times New Roman"/>
              </w:rPr>
              <w:t xml:space="preserve">. </w:t>
            </w:r>
          </w:p>
        </w:tc>
      </w:tr>
      <w:tr w:rsidR="6944BF88" w:rsidRPr="0056796E" w14:paraId="379747AC"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57716791" w14:textId="1D6197E4"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lastRenderedPageBreak/>
              <w:t>14.</w:t>
            </w:r>
          </w:p>
        </w:tc>
        <w:tc>
          <w:tcPr>
            <w:tcW w:w="4001" w:type="dxa"/>
            <w:tcBorders>
              <w:top w:val="single" w:sz="8" w:space="0" w:color="auto"/>
              <w:left w:val="single" w:sz="8" w:space="0" w:color="auto"/>
              <w:bottom w:val="single" w:sz="8" w:space="0" w:color="auto"/>
              <w:right w:val="single" w:sz="8" w:space="0" w:color="auto"/>
            </w:tcBorders>
          </w:tcPr>
          <w:p w14:paraId="4A65DD22" w14:textId="6AC5A38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2.6. darbības virziena 1.1. un 1.2. rezultatīvais rādītājs 1.1. un 1.2. uzdevums </w:t>
            </w:r>
          </w:p>
          <w:p w14:paraId="2BC6C1FC" w14:textId="770DC44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 sadarbību ar zinātniskajiem institūtiem, nevalstiskajām organizācijām, finanšu instrumentu administrētājiem, lai piesaistītu finanšu līdzekļus un īstenotu pētījumus atbilstoši DAP noteiktām prioritātēm. </w:t>
            </w:r>
          </w:p>
          <w:p w14:paraId="34CD34DC" w14:textId="3612844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Piesaistīt finanšu līdzekļus un īstenot pētījumus atbilstoši PAF – iniciēt 2 jaunus projektus DAP uzdevumu īstenošanai sadarbībā ar zinātniskajām institūcijām, projektu pieteikumu skaits gadā </w:t>
            </w:r>
          </w:p>
        </w:tc>
        <w:tc>
          <w:tcPr>
            <w:tcW w:w="5074" w:type="dxa"/>
            <w:tcBorders>
              <w:top w:val="single" w:sz="8" w:space="0" w:color="auto"/>
              <w:left w:val="single" w:sz="8" w:space="0" w:color="auto"/>
              <w:bottom w:val="single" w:sz="8" w:space="0" w:color="auto"/>
              <w:right w:val="single" w:sz="8" w:space="0" w:color="auto"/>
            </w:tcBorders>
          </w:tcPr>
          <w:p w14:paraId="5967FE84" w14:textId="06728E8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Iniciēti 14 jauni projekti. </w:t>
            </w:r>
          </w:p>
          <w:p w14:paraId="74929AFF" w14:textId="05C012C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LVAF Sadarbības projektu ietvaros DAP kā sadarbības partneris iesaistīts zinātnisko institūciju un nevalstisko organizāciju 7 projektu realizācijas uzraudzībā un darba uzdevumu saskaņošanā.    </w:t>
            </w:r>
          </w:p>
          <w:p w14:paraId="4B92F970" w14:textId="66D8C27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Sniegti ieteikumi LVAF projektu nolikumiem saistībā ar dabas aizsardzības jomas projektiem.  </w:t>
            </w:r>
          </w:p>
          <w:p w14:paraId="4A2072BB" w14:textId="185EB0D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Iesniegti 2 LIFE projektu pieteikumi.</w:t>
            </w:r>
          </w:p>
        </w:tc>
      </w:tr>
      <w:tr w:rsidR="6944BF88" w:rsidRPr="0056796E" w14:paraId="4FEA3E17"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E18DD15" w14:textId="6E5E3A1B"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15.</w:t>
            </w:r>
          </w:p>
        </w:tc>
        <w:tc>
          <w:tcPr>
            <w:tcW w:w="4001" w:type="dxa"/>
            <w:tcBorders>
              <w:top w:val="single" w:sz="8" w:space="0" w:color="auto"/>
              <w:left w:val="single" w:sz="8" w:space="0" w:color="auto"/>
              <w:bottom w:val="single" w:sz="8" w:space="0" w:color="auto"/>
              <w:right w:val="single" w:sz="8" w:space="0" w:color="auto"/>
            </w:tcBorders>
          </w:tcPr>
          <w:p w14:paraId="54AC9944" w14:textId="2C4D4AC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color w:val="000000" w:themeColor="text1"/>
              </w:rPr>
              <w:t>2.6. darbības virziena 4.1. rezultatīvais rādītājs 2.2. uzdevums</w:t>
            </w:r>
            <w:r w:rsidRPr="0056796E">
              <w:rPr>
                <w:rFonts w:ascii="Times New Roman" w:eastAsia="Calibri" w:hAnsi="Times New Roman" w:cs="Times New Roman"/>
                <w:i/>
                <w:iCs/>
              </w:rPr>
              <w:t xml:space="preserve"> </w:t>
            </w:r>
          </w:p>
          <w:p w14:paraId="4738C5D8" w14:textId="5150215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 monitoringa datu interpretēšanu un izmantošanu aizsardzības un apsaimniekošanas pasākumu īstenošanā DAP pārvaldībā esošajās zemēs un plānošanas dokumentu izstrādē </w:t>
            </w:r>
          </w:p>
        </w:tc>
        <w:tc>
          <w:tcPr>
            <w:tcW w:w="5074" w:type="dxa"/>
            <w:tcBorders>
              <w:top w:val="single" w:sz="8" w:space="0" w:color="auto"/>
              <w:left w:val="single" w:sz="8" w:space="0" w:color="auto"/>
              <w:bottom w:val="single" w:sz="8" w:space="0" w:color="auto"/>
              <w:right w:val="single" w:sz="8" w:space="0" w:color="auto"/>
            </w:tcBorders>
          </w:tcPr>
          <w:p w14:paraId="1FBFB06C" w14:textId="3F6538F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Monitoringa dati ņemti vērā:</w:t>
            </w:r>
          </w:p>
          <w:p w14:paraId="6FA77731" w14:textId="1953DA1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DAP pārvaldībā esošajās zemēs, plānojot neapbūvēto zemes vienību iznomāšanu un nosakot nomas līgumu nosacījumus, piemēram, zālāju platības;</w:t>
            </w:r>
          </w:p>
          <w:p w14:paraId="0C280C8A" w14:textId="153EA10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 plānošanas dokumenta “VARAM piekrītošā valsts īpašuma  īpaši aizsargājamās dabas teritorijās apsaimniekošanas koncepcija”  izstrādē. </w:t>
            </w:r>
          </w:p>
        </w:tc>
      </w:tr>
      <w:tr w:rsidR="6944BF88" w:rsidRPr="0056796E" w14:paraId="52828156"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BDA8F2D" w14:textId="08AD55F6"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16.</w:t>
            </w:r>
          </w:p>
        </w:tc>
        <w:tc>
          <w:tcPr>
            <w:tcW w:w="4001" w:type="dxa"/>
            <w:tcBorders>
              <w:top w:val="single" w:sz="8" w:space="0" w:color="auto"/>
              <w:left w:val="single" w:sz="8" w:space="0" w:color="auto"/>
              <w:bottom w:val="single" w:sz="8" w:space="0" w:color="auto"/>
              <w:right w:val="single" w:sz="8" w:space="0" w:color="auto"/>
            </w:tcBorders>
            <w:vAlign w:val="center"/>
          </w:tcPr>
          <w:p w14:paraId="6509CEEE" w14:textId="382E50D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 xml:space="preserve">2.6. darbības virziena 3.1. rezultatīvais rādītājs 3.1. uzdevums  </w:t>
            </w:r>
          </w:p>
          <w:p w14:paraId="12DD46B6" w14:textId="3CA75F7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 informācijas apmaiņu un dabas datu pieejamību – paplašināt datu izplatīšanu (atvērts pēc noklusējuma), publicējot 8 datu kopas sabiedrībai un sadarbības iestādēm, datu kopu skaits gadā </w:t>
            </w:r>
          </w:p>
        </w:tc>
        <w:tc>
          <w:tcPr>
            <w:tcW w:w="5074" w:type="dxa"/>
            <w:tcBorders>
              <w:top w:val="single" w:sz="8" w:space="0" w:color="auto"/>
              <w:left w:val="single" w:sz="8" w:space="0" w:color="auto"/>
              <w:bottom w:val="single" w:sz="8" w:space="0" w:color="auto"/>
              <w:right w:val="single" w:sz="8" w:space="0" w:color="auto"/>
            </w:tcBorders>
          </w:tcPr>
          <w:p w14:paraId="5BADDA45" w14:textId="50CAEE5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Latvijas atvērto datu portālā publicētas 8 datu kopas. </w:t>
            </w:r>
          </w:p>
          <w:p w14:paraId="5B424F3D" w14:textId="1FA67C1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100 % gadā no plānotā.</w:t>
            </w:r>
          </w:p>
        </w:tc>
      </w:tr>
      <w:tr w:rsidR="6944BF88" w:rsidRPr="0056796E" w14:paraId="41CBFCB9"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1CA556E2" w14:textId="571F5108"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17.</w:t>
            </w:r>
          </w:p>
        </w:tc>
        <w:tc>
          <w:tcPr>
            <w:tcW w:w="4001" w:type="dxa"/>
            <w:tcBorders>
              <w:top w:val="single" w:sz="8" w:space="0" w:color="auto"/>
              <w:left w:val="single" w:sz="8" w:space="0" w:color="auto"/>
              <w:bottom w:val="single" w:sz="8" w:space="0" w:color="auto"/>
              <w:right w:val="single" w:sz="8" w:space="0" w:color="auto"/>
            </w:tcBorders>
          </w:tcPr>
          <w:p w14:paraId="64A51564" w14:textId="1961E4E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 xml:space="preserve">2.6. darbības virziena 3.2. rezultatīvais rādītājs 3.2. uzdevums  </w:t>
            </w:r>
          </w:p>
          <w:p w14:paraId="3164D53D" w14:textId="50C28C5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 informācijas apmaiņu par īpaši aizsargājamo sugu dzīvotnēm un biotopiem ar citām institūcijām </w:t>
            </w:r>
          </w:p>
        </w:tc>
        <w:tc>
          <w:tcPr>
            <w:tcW w:w="5074" w:type="dxa"/>
            <w:tcBorders>
              <w:top w:val="single" w:sz="8" w:space="0" w:color="auto"/>
              <w:left w:val="single" w:sz="8" w:space="0" w:color="auto"/>
              <w:bottom w:val="single" w:sz="8" w:space="0" w:color="auto"/>
              <w:right w:val="single" w:sz="8" w:space="0" w:color="auto"/>
            </w:tcBorders>
          </w:tcPr>
          <w:p w14:paraId="65CE3C2B" w14:textId="7190FDA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Notikusi informācijas apmaiņa ar Valsts meža dienestu, Lauku atbalsta dienestu, Latvijas Dabas fondu, Baltijas Vides Forumu, Daugavpils Universitāti, AS “Latvijas valsts meži”, AS “Latvenergo”. </w:t>
            </w:r>
          </w:p>
        </w:tc>
      </w:tr>
      <w:tr w:rsidR="6944BF88" w:rsidRPr="0056796E" w14:paraId="36B0944C"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13901D13" w14:textId="1B4C35BD"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18.</w:t>
            </w:r>
          </w:p>
        </w:tc>
        <w:tc>
          <w:tcPr>
            <w:tcW w:w="4001" w:type="dxa"/>
            <w:tcBorders>
              <w:top w:val="single" w:sz="8" w:space="0" w:color="auto"/>
              <w:left w:val="single" w:sz="8" w:space="0" w:color="auto"/>
              <w:bottom w:val="single" w:sz="8" w:space="0" w:color="auto"/>
              <w:right w:val="single" w:sz="8" w:space="0" w:color="auto"/>
            </w:tcBorders>
          </w:tcPr>
          <w:p w14:paraId="456F632E" w14:textId="60B77C6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2.6. darbības virziena 3.3. rezultatīvais rādītājs 3.3. uzdevums </w:t>
            </w:r>
          </w:p>
          <w:p w14:paraId="1BC429D2" w14:textId="3A6F7D3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 informācijas saņemšanu par īpaši aizsargājamo sugu dzīvotnēm vai biotopiem no personām, kurām DAP izsniedz īpaši aizsargājamo sugu indivīdu iegūšanas vai zinātnisko pētījumu atļaujas, 100 % gadā no kopējā mērķa </w:t>
            </w:r>
          </w:p>
        </w:tc>
        <w:tc>
          <w:tcPr>
            <w:tcW w:w="5074" w:type="dxa"/>
            <w:tcBorders>
              <w:top w:val="single" w:sz="8" w:space="0" w:color="auto"/>
              <w:left w:val="single" w:sz="8" w:space="0" w:color="auto"/>
              <w:bottom w:val="single" w:sz="8" w:space="0" w:color="auto"/>
              <w:right w:val="single" w:sz="8" w:space="0" w:color="auto"/>
            </w:tcBorders>
          </w:tcPr>
          <w:p w14:paraId="2C688835" w14:textId="3AD7C86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Saņemtas 30 atskaites.  </w:t>
            </w:r>
          </w:p>
          <w:p w14:paraId="514B3C45" w14:textId="6C4E519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Ņemot vērā, ka atskaites iesniedz mēneša laikā pēc atļaujas darbības termiņa beigām, liels skaits atskaišu tiks saņemtas nākamā kalendārā gada sākumā. </w:t>
            </w:r>
          </w:p>
        </w:tc>
      </w:tr>
      <w:tr w:rsidR="6944BF88" w:rsidRPr="0056796E" w14:paraId="603C7C2E"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70BA966B" w14:textId="7AD16C5D"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19.</w:t>
            </w:r>
          </w:p>
        </w:tc>
        <w:tc>
          <w:tcPr>
            <w:tcW w:w="4001" w:type="dxa"/>
            <w:tcBorders>
              <w:top w:val="single" w:sz="8" w:space="0" w:color="auto"/>
              <w:left w:val="single" w:sz="8" w:space="0" w:color="auto"/>
              <w:bottom w:val="single" w:sz="8" w:space="0" w:color="auto"/>
              <w:right w:val="single" w:sz="8" w:space="0" w:color="auto"/>
            </w:tcBorders>
          </w:tcPr>
          <w:p w14:paraId="2974033A" w14:textId="085CDE7E"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 xml:space="preserve">2.6. darbības virziena 3.4. rezultatīvais rādītājs 3.4. uzdevums  </w:t>
            </w:r>
          </w:p>
          <w:p w14:paraId="0CD9EC8A" w14:textId="6EF09F4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 pieejamu un uzturētu informāciju par DAP īstenotajiem ĪADT, </w:t>
            </w:r>
            <w:r w:rsidRPr="0056796E">
              <w:rPr>
                <w:rFonts w:ascii="Times New Roman" w:eastAsia="Calibri" w:hAnsi="Times New Roman" w:cs="Times New Roman"/>
              </w:rPr>
              <w:lastRenderedPageBreak/>
              <w:t xml:space="preserve">mikroliegumu un īpaši aizsargājamo sugu un biotopu aizsardzības un apsaimniekošanas pasākumiem, DAP veiktajiem sugu un biotopu stāvokļa novērtējumiem un apstiprinātajiem meža apsaimniekošanas plāniem, 100 % gadā no kopējā mērķa </w:t>
            </w:r>
          </w:p>
        </w:tc>
        <w:tc>
          <w:tcPr>
            <w:tcW w:w="5074" w:type="dxa"/>
            <w:tcBorders>
              <w:top w:val="single" w:sz="8" w:space="0" w:color="auto"/>
              <w:left w:val="single" w:sz="8" w:space="0" w:color="auto"/>
              <w:bottom w:val="single" w:sz="8" w:space="0" w:color="auto"/>
              <w:right w:val="single" w:sz="8" w:space="0" w:color="auto"/>
            </w:tcBorders>
          </w:tcPr>
          <w:p w14:paraId="6986501C" w14:textId="6DE0124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lastRenderedPageBreak/>
              <w:t xml:space="preserve">DDPS “Ozols” ievadīta informācija par: </w:t>
            </w:r>
          </w:p>
          <w:p w14:paraId="32B711A4" w14:textId="2E3620B0" w:rsidR="6944BF88" w:rsidRPr="0056796E" w:rsidRDefault="6944BF88" w:rsidP="00440DCB">
            <w:pPr>
              <w:pStyle w:val="Sarakstarindkopa"/>
              <w:numPr>
                <w:ilvl w:val="0"/>
                <w:numId w:val="3"/>
              </w:numPr>
              <w:spacing w:after="0"/>
              <w:rPr>
                <w:rFonts w:ascii="Times New Roman" w:eastAsia="Calibri" w:hAnsi="Times New Roman" w:cs="Times New Roman"/>
              </w:rPr>
            </w:pPr>
            <w:r w:rsidRPr="0056796E">
              <w:rPr>
                <w:rFonts w:ascii="Times New Roman" w:eastAsia="Calibri" w:hAnsi="Times New Roman" w:cs="Times New Roman"/>
              </w:rPr>
              <w:t xml:space="preserve">DAP īstenotajiem 10 aizsardzības un apsaimniekošanas pasākumiem ĪADT, </w:t>
            </w:r>
            <w:r w:rsidRPr="0056796E">
              <w:rPr>
                <w:rFonts w:ascii="Times New Roman" w:eastAsia="Calibri" w:hAnsi="Times New Roman" w:cs="Times New Roman"/>
              </w:rPr>
              <w:lastRenderedPageBreak/>
              <w:t xml:space="preserve">mikroliegumos, īpaši aizsargājamo sugu dzīvotnēs un biotopos; </w:t>
            </w:r>
          </w:p>
          <w:p w14:paraId="1544ABBB" w14:textId="0F798080" w:rsidR="6944BF88" w:rsidRPr="0056796E" w:rsidRDefault="6944BF88" w:rsidP="00440DCB">
            <w:pPr>
              <w:pStyle w:val="Sarakstarindkopa"/>
              <w:numPr>
                <w:ilvl w:val="0"/>
                <w:numId w:val="3"/>
              </w:numPr>
              <w:spacing w:after="0"/>
              <w:rPr>
                <w:rFonts w:ascii="Times New Roman" w:eastAsia="Calibri" w:hAnsi="Times New Roman" w:cs="Times New Roman"/>
              </w:rPr>
            </w:pPr>
            <w:r w:rsidRPr="0056796E">
              <w:rPr>
                <w:rFonts w:ascii="Times New Roman" w:eastAsia="Calibri" w:hAnsi="Times New Roman" w:cs="Times New Roman"/>
              </w:rPr>
              <w:t xml:space="preserve">DAP ierīkotajiem 135 tūrisma un  dabas izglītības infrastruktūras objektiem ĪADT; </w:t>
            </w:r>
          </w:p>
          <w:p w14:paraId="01806839" w14:textId="1059086C" w:rsidR="6944BF88" w:rsidRPr="0056796E" w:rsidRDefault="6944BF88" w:rsidP="00440DCB">
            <w:pPr>
              <w:pStyle w:val="Sarakstarindkopa"/>
              <w:numPr>
                <w:ilvl w:val="0"/>
                <w:numId w:val="3"/>
              </w:numPr>
              <w:spacing w:after="0"/>
              <w:rPr>
                <w:rFonts w:ascii="Times New Roman" w:eastAsia="Calibri" w:hAnsi="Times New Roman" w:cs="Times New Roman"/>
              </w:rPr>
            </w:pPr>
            <w:r w:rsidRPr="0056796E">
              <w:rPr>
                <w:rFonts w:ascii="Times New Roman" w:eastAsia="Calibri" w:hAnsi="Times New Roman" w:cs="Times New Roman"/>
              </w:rPr>
              <w:t>DAP apstiprinātajiem 16 meža apsaimniekošanas plāniem ĪADT.</w:t>
            </w:r>
          </w:p>
          <w:p w14:paraId="79FBAE10" w14:textId="77CE578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100 % gadā no plānotā.</w:t>
            </w:r>
          </w:p>
        </w:tc>
      </w:tr>
      <w:tr w:rsidR="6944BF88" w:rsidRPr="0056796E" w14:paraId="54506D06"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0E3E830C" w14:textId="39365CAC"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lastRenderedPageBreak/>
              <w:t>20.</w:t>
            </w:r>
          </w:p>
        </w:tc>
        <w:tc>
          <w:tcPr>
            <w:tcW w:w="4001" w:type="dxa"/>
            <w:tcBorders>
              <w:top w:val="single" w:sz="8" w:space="0" w:color="auto"/>
              <w:left w:val="single" w:sz="8" w:space="0" w:color="auto"/>
              <w:bottom w:val="single" w:sz="8" w:space="0" w:color="auto"/>
              <w:right w:val="single" w:sz="8" w:space="0" w:color="auto"/>
            </w:tcBorders>
          </w:tcPr>
          <w:p w14:paraId="5A2A37B2" w14:textId="6D16609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color w:val="000000" w:themeColor="text1"/>
              </w:rPr>
              <w:t>2.2. darbības virziena 2. rezultatīvais rādītājs 3.1. uzdevums  </w:t>
            </w:r>
            <w:r w:rsidRPr="0056796E">
              <w:rPr>
                <w:rFonts w:ascii="Times New Roman" w:eastAsia="Calibri" w:hAnsi="Times New Roman" w:cs="Times New Roman"/>
                <w:i/>
                <w:iCs/>
              </w:rPr>
              <w:t xml:space="preserve"> </w:t>
            </w:r>
          </w:p>
          <w:p w14:paraId="5FC9FF58" w14:textId="5E5F702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Izsniegt  150 nosacījumus, atzinumus un informāciju vietējā līmeņa teritorijas attīstības plānošanas dokumentiem, skaits gadā. </w:t>
            </w:r>
          </w:p>
          <w:p w14:paraId="408AEC84" w14:textId="1413E07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Sniegt nosacījumus un atzinumus teritorijas attīstības plānošanas dokumentiem, veicinot ekosistēmas pakalpojumu un “zaļās” un “zilās” infrastruktūras integrēšanu teritorijas plānošanā, kā arī ņemot vērā ES nozīmes aizsargājamo biotopu izplatību un kvalitāti </w:t>
            </w:r>
          </w:p>
        </w:tc>
        <w:tc>
          <w:tcPr>
            <w:tcW w:w="5074" w:type="dxa"/>
            <w:tcBorders>
              <w:top w:val="single" w:sz="8" w:space="0" w:color="auto"/>
              <w:left w:val="single" w:sz="8" w:space="0" w:color="auto"/>
              <w:bottom w:val="single" w:sz="8" w:space="0" w:color="auto"/>
              <w:right w:val="single" w:sz="8" w:space="0" w:color="auto"/>
            </w:tcBorders>
          </w:tcPr>
          <w:p w14:paraId="5F1797A3" w14:textId="1321517B"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Izsniegti 228 nosacījumi, atzinumi un informācija vietējā līmeņa teritorijas attīstības plānošanas dokumentiem. </w:t>
            </w:r>
          </w:p>
          <w:p w14:paraId="7B8C48A2" w14:textId="7D216E5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Sniegti 23 viedokļi par teritorijas plānojuma stratēģiskā ietekmes uz vidi novērtējuma nepieciešamību. </w:t>
            </w:r>
          </w:p>
          <w:p w14:paraId="494D6ECA" w14:textId="4135C15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152 % gadā no plānotā. Pamatojumu skat. 5. tabulas 26. punkts.</w:t>
            </w:r>
          </w:p>
        </w:tc>
      </w:tr>
      <w:tr w:rsidR="6944BF88" w:rsidRPr="0056796E" w14:paraId="4DBD05F4"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4CC7099A" w14:textId="30D0CE80"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21.</w:t>
            </w:r>
          </w:p>
        </w:tc>
        <w:tc>
          <w:tcPr>
            <w:tcW w:w="4001" w:type="dxa"/>
            <w:tcBorders>
              <w:top w:val="single" w:sz="8" w:space="0" w:color="auto"/>
              <w:left w:val="single" w:sz="8" w:space="0" w:color="auto"/>
              <w:bottom w:val="single" w:sz="8" w:space="0" w:color="auto"/>
              <w:right w:val="single" w:sz="8" w:space="0" w:color="auto"/>
            </w:tcBorders>
          </w:tcPr>
          <w:p w14:paraId="6642B5B9" w14:textId="31C237D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6. rezultatīvais rādītājs 2.5. uzdevums</w:t>
            </w:r>
          </w:p>
          <w:p w14:paraId="63B8F8A1" w14:textId="01B9DCDE" w:rsidR="6944BF88" w:rsidRPr="0056796E" w:rsidRDefault="6944BF88" w:rsidP="00440DCB">
            <w:pPr>
              <w:spacing w:after="0"/>
              <w:rPr>
                <w:rFonts w:ascii="Times New Roman" w:hAnsi="Times New Roman" w:cs="Times New Roman"/>
              </w:rPr>
            </w:pPr>
            <w:proofErr w:type="spellStart"/>
            <w:r w:rsidRPr="0056796E">
              <w:rPr>
                <w:rFonts w:ascii="Times New Roman" w:eastAsia="Calibri" w:hAnsi="Times New Roman" w:cs="Times New Roman"/>
              </w:rPr>
              <w:t>Elektroauto</w:t>
            </w:r>
            <w:proofErr w:type="spellEnd"/>
            <w:r w:rsidRPr="0056796E">
              <w:rPr>
                <w:rFonts w:ascii="Times New Roman" w:eastAsia="Calibri" w:hAnsi="Times New Roman" w:cs="Times New Roman"/>
              </w:rPr>
              <w:t xml:space="preserve"> uzlādes staciju izveide ĪADT - ierīkot 2 elektrības uzlādes stacijas ĪADT, skaits gadā  </w:t>
            </w:r>
          </w:p>
        </w:tc>
        <w:tc>
          <w:tcPr>
            <w:tcW w:w="5074" w:type="dxa"/>
            <w:tcBorders>
              <w:top w:val="single" w:sz="8" w:space="0" w:color="auto"/>
              <w:left w:val="single" w:sz="8" w:space="0" w:color="auto"/>
              <w:bottom w:val="single" w:sz="8" w:space="0" w:color="auto"/>
              <w:right w:val="single" w:sz="8" w:space="0" w:color="auto"/>
            </w:tcBorders>
          </w:tcPr>
          <w:p w14:paraId="703D0619" w14:textId="3B0713D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Uzstādītas 2x2 elektrības uzlādes stacijas Gaujas NP. </w:t>
            </w:r>
          </w:p>
          <w:p w14:paraId="367F835C" w14:textId="6BDDCDEE"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100 % gadā no plānotā.</w:t>
            </w:r>
          </w:p>
        </w:tc>
      </w:tr>
      <w:tr w:rsidR="6944BF88" w:rsidRPr="0056796E" w14:paraId="55620099"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71E798C0" w14:textId="65435589"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22.</w:t>
            </w:r>
          </w:p>
        </w:tc>
        <w:tc>
          <w:tcPr>
            <w:tcW w:w="4001" w:type="dxa"/>
            <w:tcBorders>
              <w:top w:val="single" w:sz="8" w:space="0" w:color="auto"/>
              <w:left w:val="single" w:sz="8" w:space="0" w:color="auto"/>
              <w:bottom w:val="single" w:sz="8" w:space="0" w:color="auto"/>
              <w:right w:val="single" w:sz="8" w:space="0" w:color="auto"/>
            </w:tcBorders>
          </w:tcPr>
          <w:p w14:paraId="04B7EEE7" w14:textId="795968C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1.1. rezultatīvais rādītājs</w:t>
            </w:r>
          </w:p>
          <w:p w14:paraId="1A59F9F8" w14:textId="2783D0DB"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Uzturēt un aktualizēt mobilo lietotni “Dabas tūrisms”, nodrošināt tās atbilstību EK </w:t>
            </w:r>
            <w:proofErr w:type="spellStart"/>
            <w:r w:rsidRPr="0056796E">
              <w:rPr>
                <w:rFonts w:ascii="Times New Roman" w:eastAsia="Calibri" w:hAnsi="Times New Roman" w:cs="Times New Roman"/>
              </w:rPr>
              <w:t>piekļūstamības</w:t>
            </w:r>
            <w:proofErr w:type="spellEnd"/>
            <w:r w:rsidRPr="0056796E">
              <w:rPr>
                <w:rFonts w:ascii="Times New Roman" w:eastAsia="Calibri" w:hAnsi="Times New Roman" w:cs="Times New Roman"/>
              </w:rPr>
              <w:t xml:space="preserve"> prasībām. </w:t>
            </w:r>
          </w:p>
          <w:p w14:paraId="10BF85AD" w14:textId="3D41EF0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Nodrošinātas 8000 lejupielādes  no mobilās aplikācijas “Dabas tūrisms” par dabas tūrisma un dabas izglītības infrastruktūras objektiem ĪADT, skaits gadā </w:t>
            </w:r>
          </w:p>
        </w:tc>
        <w:tc>
          <w:tcPr>
            <w:tcW w:w="5074" w:type="dxa"/>
            <w:tcBorders>
              <w:top w:val="single" w:sz="8" w:space="0" w:color="auto"/>
              <w:left w:val="single" w:sz="8" w:space="0" w:color="auto"/>
              <w:bottom w:val="single" w:sz="8" w:space="0" w:color="auto"/>
              <w:right w:val="single" w:sz="8" w:space="0" w:color="auto"/>
            </w:tcBorders>
          </w:tcPr>
          <w:p w14:paraId="44527285" w14:textId="1F6EC2D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Uzturēta un aktualizēta mobilā lietotne “Dabas tūrisms”, nodrošināta tās atbilstība EK </w:t>
            </w:r>
            <w:proofErr w:type="spellStart"/>
            <w:r w:rsidRPr="0056796E">
              <w:rPr>
                <w:rFonts w:ascii="Times New Roman" w:eastAsia="Calibri" w:hAnsi="Times New Roman" w:cs="Times New Roman"/>
              </w:rPr>
              <w:t>piekļūstamības</w:t>
            </w:r>
            <w:proofErr w:type="spellEnd"/>
            <w:r w:rsidRPr="0056796E">
              <w:rPr>
                <w:rFonts w:ascii="Times New Roman" w:eastAsia="Calibri" w:hAnsi="Times New Roman" w:cs="Times New Roman"/>
              </w:rPr>
              <w:t xml:space="preserve"> prasībām.     </w:t>
            </w:r>
          </w:p>
          <w:p w14:paraId="52882D8C" w14:textId="008B29F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Nodrošinātas 11 392 lejupielādes no mobilās aplikācijas “Dabas tūrisms”. </w:t>
            </w:r>
          </w:p>
          <w:p w14:paraId="617EDC21" w14:textId="004080B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142 % gadā no plānotā. Pamatojumu skat. 5. tabulas 18. punkts.</w:t>
            </w:r>
          </w:p>
        </w:tc>
      </w:tr>
      <w:tr w:rsidR="6944BF88" w:rsidRPr="0056796E" w14:paraId="2DCB276A"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522FF1A7" w14:textId="51BF0E9E"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23.</w:t>
            </w:r>
          </w:p>
        </w:tc>
        <w:tc>
          <w:tcPr>
            <w:tcW w:w="4001" w:type="dxa"/>
            <w:tcBorders>
              <w:top w:val="single" w:sz="8" w:space="0" w:color="auto"/>
              <w:left w:val="single" w:sz="8" w:space="0" w:color="auto"/>
              <w:bottom w:val="single" w:sz="8" w:space="0" w:color="auto"/>
              <w:right w:val="single" w:sz="8" w:space="0" w:color="auto"/>
            </w:tcBorders>
          </w:tcPr>
          <w:p w14:paraId="4E037F1C" w14:textId="547DD48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1.2. rezultatīvais rādītājs 2.1.2. uzdevums</w:t>
            </w:r>
          </w:p>
          <w:p w14:paraId="5533E8B1" w14:textId="657EEF8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Izstrādāt un ieviest ĪADT apmeklētāju uzskaites un datu apkopošanas un apstrādes sistēmu, 20 % no kopējā mērķa – sagatavoti regulāri pārskati par apmeklētāju skaita dinamiku aizsargājamo teritoriju objektos  </w:t>
            </w:r>
          </w:p>
        </w:tc>
        <w:tc>
          <w:tcPr>
            <w:tcW w:w="5074" w:type="dxa"/>
            <w:tcBorders>
              <w:top w:val="single" w:sz="8" w:space="0" w:color="auto"/>
              <w:left w:val="single" w:sz="8" w:space="0" w:color="auto"/>
              <w:bottom w:val="single" w:sz="8" w:space="0" w:color="auto"/>
              <w:right w:val="single" w:sz="8" w:space="0" w:color="auto"/>
            </w:tcBorders>
          </w:tcPr>
          <w:p w14:paraId="5F44B68D" w14:textId="237A4B7B"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Apmeklētāju skaitītāju dati tiek regulāri nolasīti un apkopoti. Apzinātas būtiskākās tehniskās nianses darbā ar apmeklētāju uzskaites iekārtām, sagatavoti ierosinājumi uzskaites iekārtu ražotājiem par potenciāliem uzlabojumiem apmeklētāju uzskaites kvalitātes pilnveidei. Sadarbībā ar Vidzemes Augstskolu veikta darbinieku sākotnējā apmācība datu ievadei tūrisma datu bāzē; apmācības tiks turpinātas un sistēma pilnveidota 2023. gadā. </w:t>
            </w:r>
          </w:p>
        </w:tc>
      </w:tr>
      <w:tr w:rsidR="6944BF88" w:rsidRPr="0056796E" w14:paraId="39163E84"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CDBC89A" w14:textId="23045B6C"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24.</w:t>
            </w:r>
          </w:p>
        </w:tc>
        <w:tc>
          <w:tcPr>
            <w:tcW w:w="4001" w:type="dxa"/>
            <w:tcBorders>
              <w:top w:val="single" w:sz="8" w:space="0" w:color="auto"/>
              <w:left w:val="single" w:sz="8" w:space="0" w:color="auto"/>
              <w:bottom w:val="single" w:sz="8" w:space="0" w:color="auto"/>
              <w:right w:val="single" w:sz="8" w:space="0" w:color="auto"/>
            </w:tcBorders>
          </w:tcPr>
          <w:p w14:paraId="56FAF898" w14:textId="2714CAC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2.2. uzdevums</w:t>
            </w:r>
          </w:p>
          <w:p w14:paraId="409ADDB2" w14:textId="060228E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lastRenderedPageBreak/>
              <w:t xml:space="preserve">Apkopoti ĪADT apmeklētāju anketēšanas (≥ 2 NP) kvalitatīvie dati ĪADT apmeklētāju rādītāju analizēšanai, 50 % no kopējā mērķa  </w:t>
            </w:r>
          </w:p>
        </w:tc>
        <w:tc>
          <w:tcPr>
            <w:tcW w:w="5074" w:type="dxa"/>
            <w:tcBorders>
              <w:top w:val="single" w:sz="8" w:space="0" w:color="auto"/>
              <w:left w:val="single" w:sz="8" w:space="0" w:color="auto"/>
              <w:bottom w:val="single" w:sz="8" w:space="0" w:color="auto"/>
              <w:right w:val="single" w:sz="8" w:space="0" w:color="auto"/>
            </w:tcBorders>
          </w:tcPr>
          <w:p w14:paraId="3A166AE9" w14:textId="524026CE"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lastRenderedPageBreak/>
              <w:t xml:space="preserve">Sadarbībā ar Vidzemes Augstskolu noslēgusies ĪADT apmeklētāju anketēšana. No Vidzemes Augstskolas </w:t>
            </w:r>
            <w:r w:rsidRPr="0056796E">
              <w:rPr>
                <w:rFonts w:ascii="Times New Roman" w:eastAsia="Calibri" w:hAnsi="Times New Roman" w:cs="Times New Roman"/>
              </w:rPr>
              <w:lastRenderedPageBreak/>
              <w:t xml:space="preserve">saņemts gala ziņojums par veiktās apmeklētāju anketēšanas rezultātiem 10 ĪADT, ieteikumiem un rekomendācijām turpmākam darbam. Iegūtie rezultāti tiek izmantoti plānošanas dokumentu (Ķemeru Nacionālā parka un Gaujas Nacionālā parka dabas aizsardzības plānu) izstrādē un pieejami DAP. </w:t>
            </w:r>
          </w:p>
        </w:tc>
      </w:tr>
      <w:tr w:rsidR="6944BF88" w:rsidRPr="0056796E" w14:paraId="2193DD6B"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1BCEEDBB" w14:textId="52535898"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lastRenderedPageBreak/>
              <w:t>25.</w:t>
            </w:r>
          </w:p>
        </w:tc>
        <w:tc>
          <w:tcPr>
            <w:tcW w:w="4001" w:type="dxa"/>
            <w:tcBorders>
              <w:top w:val="single" w:sz="8" w:space="0" w:color="auto"/>
              <w:left w:val="single" w:sz="8" w:space="0" w:color="auto"/>
              <w:bottom w:val="single" w:sz="8" w:space="0" w:color="auto"/>
              <w:right w:val="single" w:sz="8" w:space="0" w:color="auto"/>
            </w:tcBorders>
          </w:tcPr>
          <w:p w14:paraId="4637AAA0" w14:textId="0503BC5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2.4. uzdevums</w:t>
            </w:r>
          </w:p>
          <w:p w14:paraId="10E8BE14" w14:textId="09BDF62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Izstrādāt plānu tūrismā iesaistīto pušu izglītošanai – noteikt skaidru rīcību un DAP atbildību tūrismā iesaistīto pušu izglītošanai, 50 % no kopējā mērķa </w:t>
            </w:r>
          </w:p>
        </w:tc>
        <w:tc>
          <w:tcPr>
            <w:tcW w:w="5074" w:type="dxa"/>
            <w:tcBorders>
              <w:top w:val="single" w:sz="8" w:space="0" w:color="auto"/>
              <w:left w:val="single" w:sz="8" w:space="0" w:color="auto"/>
              <w:bottom w:val="single" w:sz="8" w:space="0" w:color="auto"/>
              <w:right w:val="single" w:sz="8" w:space="0" w:color="auto"/>
            </w:tcBorders>
          </w:tcPr>
          <w:p w14:paraId="131D5A9F" w14:textId="3FF17BD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Saņemta informācija no ERASMUS programmas sekretariāta par finansējuma piešķiršanu projekta pieteikumam par metodikas izstrādi tūrismā iesaistīto pušu apmācībai. Projekts tiks īstenots 2023.-2024. gadā sadarbībā ar partneriem no Igaunijas un Zviedrijas. Projektā paredzēta metodikas izstrāde un tās aprobēšana, organizējot starptautiska un nacionāla mēroga apmācības dažādām tūrismā iesaistītajām pusēm, kuru darbība saistīta ar ĪADT.  </w:t>
            </w:r>
          </w:p>
        </w:tc>
      </w:tr>
      <w:tr w:rsidR="6944BF88" w:rsidRPr="0056796E" w14:paraId="17D2771F"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0C772706" w14:textId="07552FF8"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26.</w:t>
            </w:r>
          </w:p>
        </w:tc>
        <w:tc>
          <w:tcPr>
            <w:tcW w:w="4001" w:type="dxa"/>
            <w:tcBorders>
              <w:top w:val="single" w:sz="8" w:space="0" w:color="auto"/>
              <w:left w:val="single" w:sz="8" w:space="0" w:color="auto"/>
              <w:bottom w:val="single" w:sz="8" w:space="0" w:color="auto"/>
              <w:right w:val="single" w:sz="8" w:space="0" w:color="auto"/>
            </w:tcBorders>
          </w:tcPr>
          <w:p w14:paraId="109C9176" w14:textId="4F76B55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color w:val="000000" w:themeColor="text1"/>
              </w:rPr>
              <w:t>2.4. darbības virziens</w:t>
            </w:r>
            <w:r w:rsidRPr="0056796E">
              <w:rPr>
                <w:rFonts w:ascii="Times New Roman" w:eastAsia="Calibri" w:hAnsi="Times New Roman" w:cs="Times New Roman"/>
                <w:i/>
                <w:iCs/>
              </w:rPr>
              <w:t xml:space="preserve"> </w:t>
            </w:r>
          </w:p>
          <w:p w14:paraId="0923AC38" w14:textId="3786C9F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Veikt Ķemeru NP atkārtoto novērtējumu ilgtspējīga tūrisma principu ieviešanā </w:t>
            </w:r>
          </w:p>
        </w:tc>
        <w:tc>
          <w:tcPr>
            <w:tcW w:w="5074" w:type="dxa"/>
            <w:tcBorders>
              <w:top w:val="single" w:sz="8" w:space="0" w:color="auto"/>
              <w:left w:val="single" w:sz="8" w:space="0" w:color="auto"/>
              <w:bottom w:val="single" w:sz="8" w:space="0" w:color="auto"/>
              <w:right w:val="single" w:sz="8" w:space="0" w:color="auto"/>
            </w:tcBorders>
          </w:tcPr>
          <w:p w14:paraId="5915A076" w14:textId="1054AB8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Ķemeru Nacionālā parka atkārtotam </w:t>
            </w:r>
            <w:proofErr w:type="spellStart"/>
            <w:r w:rsidRPr="0056796E">
              <w:rPr>
                <w:rFonts w:ascii="Times New Roman" w:eastAsia="Calibri" w:hAnsi="Times New Roman" w:cs="Times New Roman"/>
              </w:rPr>
              <w:t>izvērtējumam</w:t>
            </w:r>
            <w:proofErr w:type="spellEnd"/>
            <w:r w:rsidRPr="0056796E">
              <w:rPr>
                <w:rFonts w:ascii="Times New Roman" w:eastAsia="Calibri" w:hAnsi="Times New Roman" w:cs="Times New Roman"/>
              </w:rPr>
              <w:t xml:space="preserve"> atbilstoši Eiropas ilgtspējīga tūrisma hartas metodikai sagatavoti un EUROPARC federācijai iesniegti nepieciešamie dokumenti. </w:t>
            </w:r>
          </w:p>
        </w:tc>
      </w:tr>
      <w:tr w:rsidR="6944BF88" w:rsidRPr="0056796E" w14:paraId="639B3DAB" w14:textId="77777777" w:rsidTr="6944BF88">
        <w:trPr>
          <w:trHeight w:val="630"/>
        </w:trPr>
        <w:tc>
          <w:tcPr>
            <w:tcW w:w="765" w:type="dxa"/>
            <w:tcBorders>
              <w:top w:val="single" w:sz="8" w:space="0" w:color="auto"/>
              <w:left w:val="single" w:sz="8" w:space="0" w:color="auto"/>
              <w:bottom w:val="single" w:sz="8" w:space="0" w:color="auto"/>
              <w:right w:val="single" w:sz="8" w:space="0" w:color="auto"/>
            </w:tcBorders>
          </w:tcPr>
          <w:p w14:paraId="4EACBC71" w14:textId="5B1E3D17"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27.</w:t>
            </w:r>
          </w:p>
        </w:tc>
        <w:tc>
          <w:tcPr>
            <w:tcW w:w="4001" w:type="dxa"/>
            <w:tcBorders>
              <w:top w:val="single" w:sz="8" w:space="0" w:color="auto"/>
              <w:left w:val="single" w:sz="8" w:space="0" w:color="auto"/>
              <w:bottom w:val="single" w:sz="8" w:space="0" w:color="auto"/>
              <w:right w:val="single" w:sz="8" w:space="0" w:color="auto"/>
            </w:tcBorders>
          </w:tcPr>
          <w:p w14:paraId="6421D23F" w14:textId="47C23A3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2.1. un 2.2. rezultatīvais rādītājs</w:t>
            </w:r>
          </w:p>
          <w:p w14:paraId="64BCB835" w14:textId="49D8761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Noorganizēt 20 000 dalībniekiem 600 dabas izglītības nodarbības, lekcijas, pasākumus un seminārus un nodrošināt kompetentu dabas nozares pārstāvību citu organizāciju aktivitātēs, tai skaitā zemes īpašniekiem un saimniecisko darbību veicējiem, skaits gadā </w:t>
            </w:r>
          </w:p>
        </w:tc>
        <w:tc>
          <w:tcPr>
            <w:tcW w:w="5074" w:type="dxa"/>
            <w:tcBorders>
              <w:top w:val="single" w:sz="8" w:space="0" w:color="auto"/>
              <w:left w:val="single" w:sz="8" w:space="0" w:color="auto"/>
              <w:bottom w:val="single" w:sz="8" w:space="0" w:color="auto"/>
              <w:right w:val="single" w:sz="8" w:space="0" w:color="auto"/>
            </w:tcBorders>
          </w:tcPr>
          <w:p w14:paraId="058CA141" w14:textId="766B08C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740 dabas izglītības nodarbības, lekcijas, pasākumi un semināri ar 16 794 dalībniekiem. Dalība citu organizāciju rīkotās 58 aktivitātēs ar 7348 dalībniekiem. </w:t>
            </w:r>
          </w:p>
          <w:p w14:paraId="79F83144" w14:textId="71CF0D2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121 % gadā no plānotā dalībnieku skaita.</w:t>
            </w:r>
          </w:p>
          <w:p w14:paraId="027519C4" w14:textId="4EA5879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133 % gadā no plānoto nodarbību skaita.</w:t>
            </w:r>
          </w:p>
          <w:p w14:paraId="490C1176" w14:textId="18DF0F0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Pamatojumu skat. 5. tabulas 19. un 20. punkts.</w:t>
            </w:r>
          </w:p>
        </w:tc>
      </w:tr>
      <w:tr w:rsidR="6944BF88" w:rsidRPr="0056796E" w14:paraId="617E212A" w14:textId="77777777" w:rsidTr="6944BF88">
        <w:trPr>
          <w:trHeight w:val="795"/>
        </w:trPr>
        <w:tc>
          <w:tcPr>
            <w:tcW w:w="765" w:type="dxa"/>
            <w:tcBorders>
              <w:top w:val="single" w:sz="8" w:space="0" w:color="auto"/>
              <w:left w:val="single" w:sz="8" w:space="0" w:color="auto"/>
              <w:bottom w:val="single" w:sz="8" w:space="0" w:color="auto"/>
              <w:right w:val="single" w:sz="8" w:space="0" w:color="auto"/>
            </w:tcBorders>
          </w:tcPr>
          <w:p w14:paraId="302AD6E8" w14:textId="593458EA"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28.</w:t>
            </w:r>
          </w:p>
        </w:tc>
        <w:tc>
          <w:tcPr>
            <w:tcW w:w="4001" w:type="dxa"/>
            <w:tcBorders>
              <w:top w:val="single" w:sz="8" w:space="0" w:color="auto"/>
              <w:left w:val="single" w:sz="8" w:space="0" w:color="auto"/>
              <w:bottom w:val="single" w:sz="8" w:space="0" w:color="auto"/>
              <w:right w:val="single" w:sz="8" w:space="0" w:color="auto"/>
            </w:tcBorders>
          </w:tcPr>
          <w:p w14:paraId="45C716C0" w14:textId="291ADC4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1.3.2. uzdevums</w:t>
            </w:r>
          </w:p>
          <w:p w14:paraId="4ACA0E87" w14:textId="490BEC2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Attīstīt dabas centrus atbilstoši koncepcijai – moderns un interaktīvs dabas centra aprīkojums </w:t>
            </w:r>
          </w:p>
        </w:tc>
        <w:tc>
          <w:tcPr>
            <w:tcW w:w="5074" w:type="dxa"/>
            <w:tcBorders>
              <w:top w:val="single" w:sz="8" w:space="0" w:color="auto"/>
              <w:left w:val="single" w:sz="8" w:space="0" w:color="auto"/>
              <w:bottom w:val="single" w:sz="8" w:space="0" w:color="auto"/>
              <w:right w:val="single" w:sz="8" w:space="0" w:color="auto"/>
            </w:tcBorders>
          </w:tcPr>
          <w:p w14:paraId="7C1D93E6" w14:textId="699042E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Izveidots un aprīkots jauns dabas centrs –  Gaujas Nacionālā parka dabas centrs. </w:t>
            </w:r>
          </w:p>
        </w:tc>
      </w:tr>
      <w:tr w:rsidR="6944BF88" w:rsidRPr="0056796E" w14:paraId="285EBE56"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4E2438AC" w14:textId="25F4C4B5"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29.</w:t>
            </w:r>
          </w:p>
        </w:tc>
        <w:tc>
          <w:tcPr>
            <w:tcW w:w="4001" w:type="dxa"/>
            <w:tcBorders>
              <w:top w:val="single" w:sz="8" w:space="0" w:color="auto"/>
              <w:left w:val="single" w:sz="8" w:space="0" w:color="auto"/>
              <w:bottom w:val="single" w:sz="8" w:space="0" w:color="auto"/>
              <w:right w:val="single" w:sz="8" w:space="0" w:color="auto"/>
            </w:tcBorders>
          </w:tcPr>
          <w:p w14:paraId="1FFA27F7" w14:textId="172B4A6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1.4. uzdevums</w:t>
            </w:r>
          </w:p>
          <w:p w14:paraId="65753B95" w14:textId="219491D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 metodiski vadītu dabas izglītības īstenošanu dabas centros  </w:t>
            </w:r>
          </w:p>
        </w:tc>
        <w:tc>
          <w:tcPr>
            <w:tcW w:w="5074" w:type="dxa"/>
            <w:tcBorders>
              <w:top w:val="single" w:sz="8" w:space="0" w:color="auto"/>
              <w:left w:val="single" w:sz="8" w:space="0" w:color="auto"/>
              <w:bottom w:val="single" w:sz="8" w:space="0" w:color="auto"/>
              <w:right w:val="single" w:sz="8" w:space="0" w:color="auto"/>
            </w:tcBorders>
          </w:tcPr>
          <w:p w14:paraId="6F630B3D" w14:textId="5E4DC6A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Izstrādāti metodiskie materiāli dažādām mērķauditorijām par piekrastes un upes ekosistēmām; bioloģiski vērtīgu pļavu, mitrājiem un purva ekosistēmām; dabisko mežu un </w:t>
            </w:r>
            <w:proofErr w:type="spellStart"/>
            <w:r w:rsidRPr="0056796E">
              <w:rPr>
                <w:rFonts w:ascii="Times New Roman" w:eastAsia="Calibri" w:hAnsi="Times New Roman" w:cs="Times New Roman"/>
              </w:rPr>
              <w:t>kangaru</w:t>
            </w:r>
            <w:proofErr w:type="spellEnd"/>
            <w:r w:rsidRPr="0056796E">
              <w:rPr>
                <w:rFonts w:ascii="Times New Roman" w:eastAsia="Calibri" w:hAnsi="Times New Roman" w:cs="Times New Roman"/>
              </w:rPr>
              <w:t xml:space="preserve">/ vigu ekosistēmām; osu ekosistēmu. </w:t>
            </w:r>
          </w:p>
          <w:p w14:paraId="2803490D" w14:textId="789EEDF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Sniegtas 6 konsultācijas  par metodisko materiālu izveidi.   </w:t>
            </w:r>
          </w:p>
          <w:p w14:paraId="63BCF06B" w14:textId="4A6F16D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Sniegtas 4 konsultācijas par nodarbību vadīšanu attālināti.  </w:t>
            </w:r>
          </w:p>
        </w:tc>
      </w:tr>
      <w:tr w:rsidR="6944BF88" w:rsidRPr="0056796E" w14:paraId="7A02E766"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4C222945" w14:textId="409D2974"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30.</w:t>
            </w:r>
          </w:p>
        </w:tc>
        <w:tc>
          <w:tcPr>
            <w:tcW w:w="4001" w:type="dxa"/>
            <w:tcBorders>
              <w:top w:val="single" w:sz="8" w:space="0" w:color="auto"/>
              <w:left w:val="single" w:sz="8" w:space="0" w:color="auto"/>
              <w:bottom w:val="single" w:sz="8" w:space="0" w:color="auto"/>
              <w:right w:val="single" w:sz="8" w:space="0" w:color="auto"/>
            </w:tcBorders>
          </w:tcPr>
          <w:p w14:paraId="1FD5F6EA" w14:textId="7BCC162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1.5.1. uzdevums</w:t>
            </w:r>
          </w:p>
          <w:p w14:paraId="0BFDD37E" w14:textId="40BA8FB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Īstenot mācības pirmskolas izglītības iestāžu pedagogiem dabas izpratnes veicināšanai pirmskolas izglītības iestāžu audzēkņiem </w:t>
            </w:r>
          </w:p>
        </w:tc>
        <w:tc>
          <w:tcPr>
            <w:tcW w:w="5074" w:type="dxa"/>
            <w:tcBorders>
              <w:top w:val="single" w:sz="8" w:space="0" w:color="auto"/>
              <w:left w:val="single" w:sz="8" w:space="0" w:color="auto"/>
              <w:bottom w:val="single" w:sz="8" w:space="0" w:color="auto"/>
              <w:right w:val="single" w:sz="8" w:space="0" w:color="auto"/>
            </w:tcBorders>
          </w:tcPr>
          <w:p w14:paraId="27BBD123" w14:textId="22EE8AD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Novadītas 19 nodarbības 886 pirmskolas izglītības iestāžu pedagogiem, kā integrēt dabas izpratnes jautājumus,  realizējot pirmsskolas  mācību programmu. Pielāgota prezentācija pirmskolas izglītības iestāžu pedagogiem attālinātām nodarbībām. </w:t>
            </w:r>
          </w:p>
        </w:tc>
      </w:tr>
      <w:tr w:rsidR="6944BF88" w:rsidRPr="0056796E" w14:paraId="4A201331"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0BF240F3" w14:textId="473D79C0"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lastRenderedPageBreak/>
              <w:t>31.</w:t>
            </w:r>
          </w:p>
        </w:tc>
        <w:tc>
          <w:tcPr>
            <w:tcW w:w="4001" w:type="dxa"/>
            <w:tcBorders>
              <w:top w:val="single" w:sz="8" w:space="0" w:color="auto"/>
              <w:left w:val="single" w:sz="8" w:space="0" w:color="auto"/>
              <w:bottom w:val="single" w:sz="8" w:space="0" w:color="auto"/>
              <w:right w:val="single" w:sz="8" w:space="0" w:color="auto"/>
            </w:tcBorders>
          </w:tcPr>
          <w:p w14:paraId="7308F304" w14:textId="5E13BE6E"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color w:val="000000" w:themeColor="text1"/>
              </w:rPr>
              <w:t>2.4. darbības virziena 1.5.2. uzdevums</w:t>
            </w:r>
            <w:r w:rsidRPr="0056796E">
              <w:rPr>
                <w:rFonts w:ascii="Times New Roman" w:eastAsia="Calibri" w:hAnsi="Times New Roman" w:cs="Times New Roman"/>
                <w:i/>
                <w:iCs/>
              </w:rPr>
              <w:t xml:space="preserve"> </w:t>
            </w:r>
          </w:p>
          <w:p w14:paraId="7A9B365E" w14:textId="45F0B56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Izstrādāt metodiskos materiālus pirmsskolas un sākumskolas </w:t>
            </w:r>
            <w:proofErr w:type="spellStart"/>
            <w:r w:rsidRPr="0056796E">
              <w:rPr>
                <w:rFonts w:ascii="Times New Roman" w:eastAsia="Calibri" w:hAnsi="Times New Roman" w:cs="Times New Roman"/>
              </w:rPr>
              <w:t>dabaszinību</w:t>
            </w:r>
            <w:proofErr w:type="spellEnd"/>
            <w:r w:rsidRPr="0056796E">
              <w:rPr>
                <w:rFonts w:ascii="Times New Roman" w:eastAsia="Calibri" w:hAnsi="Times New Roman" w:cs="Times New Roman"/>
              </w:rPr>
              <w:t xml:space="preserve"> skolotājiem </w:t>
            </w:r>
          </w:p>
        </w:tc>
        <w:tc>
          <w:tcPr>
            <w:tcW w:w="5074" w:type="dxa"/>
            <w:tcBorders>
              <w:top w:val="single" w:sz="8" w:space="0" w:color="auto"/>
              <w:left w:val="single" w:sz="8" w:space="0" w:color="auto"/>
              <w:bottom w:val="single" w:sz="8" w:space="0" w:color="auto"/>
              <w:right w:val="single" w:sz="8" w:space="0" w:color="auto"/>
            </w:tcBorders>
          </w:tcPr>
          <w:p w14:paraId="1DE72C96" w14:textId="30F5202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Izstrādāta un aprobēta programma pirmskolas izglītības iestāžu pedagogiem. Publicēts brīvpieejas metodiskais materiāls 1.-12. klašu pedagogiem par draudzīgu rīcību dabā.   </w:t>
            </w:r>
          </w:p>
        </w:tc>
      </w:tr>
      <w:tr w:rsidR="6944BF88" w:rsidRPr="0056796E" w14:paraId="59F424D3"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37F6C606" w14:textId="36E23B1C"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32.</w:t>
            </w:r>
          </w:p>
        </w:tc>
        <w:tc>
          <w:tcPr>
            <w:tcW w:w="4001" w:type="dxa"/>
            <w:tcBorders>
              <w:top w:val="single" w:sz="8" w:space="0" w:color="auto"/>
              <w:left w:val="single" w:sz="8" w:space="0" w:color="auto"/>
              <w:bottom w:val="single" w:sz="8" w:space="0" w:color="auto"/>
              <w:right w:val="single" w:sz="8" w:space="0" w:color="auto"/>
            </w:tcBorders>
          </w:tcPr>
          <w:p w14:paraId="2B021D13" w14:textId="4F7E850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color w:val="000000" w:themeColor="text1"/>
              </w:rPr>
              <w:t>2.4. darbības virziena 4.1. rezultatīvais rādītājs</w:t>
            </w:r>
            <w:r w:rsidRPr="0056796E">
              <w:rPr>
                <w:rFonts w:ascii="Times New Roman" w:eastAsia="Calibri" w:hAnsi="Times New Roman" w:cs="Times New Roman"/>
              </w:rPr>
              <w:t xml:space="preserve"> </w:t>
            </w:r>
          </w:p>
          <w:p w14:paraId="58D736B5" w14:textId="794AE9E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Sekmēt Līgatnes dabas taku apmeklētāju skaita pieaugumu – 60 000 apmeklētāju, skaits gadā  </w:t>
            </w:r>
          </w:p>
        </w:tc>
        <w:tc>
          <w:tcPr>
            <w:tcW w:w="5074" w:type="dxa"/>
            <w:tcBorders>
              <w:top w:val="single" w:sz="8" w:space="0" w:color="auto"/>
              <w:left w:val="single" w:sz="8" w:space="0" w:color="auto"/>
              <w:bottom w:val="single" w:sz="8" w:space="0" w:color="auto"/>
              <w:right w:val="single" w:sz="8" w:space="0" w:color="auto"/>
            </w:tcBorders>
          </w:tcPr>
          <w:p w14:paraId="4DC4421F" w14:textId="110E399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Līgatnes dabas takās 42 714 apmeklētāji. </w:t>
            </w:r>
          </w:p>
          <w:p w14:paraId="56CE2AB1" w14:textId="11E2D54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71 % gadā no plānotā.</w:t>
            </w:r>
          </w:p>
          <w:p w14:paraId="052F7C9B" w14:textId="7F17CAF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Apmeklētāju skaita samazināšanās iemesli:</w:t>
            </w:r>
          </w:p>
          <w:p w14:paraId="358E16C8" w14:textId="7E39CB7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 vispārējās ekonomiskās situācijas pasliktināšanās valstī, t.sk. degvielas cenu pieaugums, kā rezultātā bija daudz mazāk skolēnu </w:t>
            </w:r>
            <w:proofErr w:type="spellStart"/>
            <w:r w:rsidRPr="0056796E">
              <w:rPr>
                <w:rFonts w:ascii="Times New Roman" w:eastAsia="Calibri" w:hAnsi="Times New Roman" w:cs="Times New Roman"/>
              </w:rPr>
              <w:t>ekskurijas</w:t>
            </w:r>
            <w:proofErr w:type="spellEnd"/>
            <w:r w:rsidRPr="0056796E">
              <w:rPr>
                <w:rFonts w:ascii="Times New Roman" w:eastAsia="Calibri" w:hAnsi="Times New Roman" w:cs="Times New Roman"/>
              </w:rPr>
              <w:t>, kā arī citi apmeklētāji;</w:t>
            </w:r>
          </w:p>
          <w:p w14:paraId="51F67564" w14:textId="2F0E643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ņemot vērā globālo situāciju pasaulē saistībā ar karadarbību Ukrainā, būtiski samazinājās ārvalstu tūristu skaits;</w:t>
            </w:r>
          </w:p>
          <w:p w14:paraId="6C4D8FA9" w14:textId="710C4E6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 - 2022. gada rudens sezonā salīdzinājumā ar iepriekšējiem gadiem samazinājās apmeklētāju skaits nelabvēlīgo laika apstākļu dēļ.</w:t>
            </w:r>
          </w:p>
        </w:tc>
      </w:tr>
      <w:tr w:rsidR="6944BF88" w:rsidRPr="0056796E" w14:paraId="6D5156FD"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114BC0C" w14:textId="1ABC1128"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33.</w:t>
            </w:r>
          </w:p>
        </w:tc>
        <w:tc>
          <w:tcPr>
            <w:tcW w:w="4001" w:type="dxa"/>
            <w:tcBorders>
              <w:top w:val="single" w:sz="8" w:space="0" w:color="auto"/>
              <w:left w:val="single" w:sz="8" w:space="0" w:color="auto"/>
              <w:bottom w:val="single" w:sz="8" w:space="0" w:color="auto"/>
              <w:right w:val="single" w:sz="8" w:space="0" w:color="auto"/>
            </w:tcBorders>
          </w:tcPr>
          <w:p w14:paraId="321F2502" w14:textId="3B5C5BA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4.2. rezultatīvais rādītājs 1.6.2. uzdevums </w:t>
            </w:r>
          </w:p>
          <w:p w14:paraId="0AF0FA50" w14:textId="7269BC7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Paplašināt dabas izziņas pakalpojumu klāstu Līgatnes dabas takās (vismaz 2 jauni izglītojoši pakalpojumi), tai skaitā izveidot interaktīvus vides elementus dažādām mērķauditorijām, skaits gadā </w:t>
            </w:r>
          </w:p>
        </w:tc>
        <w:tc>
          <w:tcPr>
            <w:tcW w:w="5074" w:type="dxa"/>
            <w:tcBorders>
              <w:top w:val="single" w:sz="8" w:space="0" w:color="auto"/>
              <w:left w:val="single" w:sz="8" w:space="0" w:color="auto"/>
              <w:bottom w:val="single" w:sz="8" w:space="0" w:color="auto"/>
              <w:right w:val="single" w:sz="8" w:space="0" w:color="auto"/>
            </w:tcBorders>
          </w:tcPr>
          <w:p w14:paraId="0DE15180" w14:textId="107CF02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Sadarbībā ar LR1 raidījumu “Greizie rati” izveidota ar  viedtālruņa palīdzību spēlējama orientēšanās.  </w:t>
            </w:r>
          </w:p>
          <w:p w14:paraId="37CC5F55" w14:textId="29A2130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Izveidots </w:t>
            </w:r>
            <w:proofErr w:type="spellStart"/>
            <w:r w:rsidRPr="0056796E">
              <w:rPr>
                <w:rFonts w:ascii="Times New Roman" w:eastAsia="Calibri" w:hAnsi="Times New Roman" w:cs="Times New Roman"/>
              </w:rPr>
              <w:t>lielizmēra</w:t>
            </w:r>
            <w:proofErr w:type="spellEnd"/>
            <w:r w:rsidRPr="0056796E">
              <w:rPr>
                <w:rFonts w:ascii="Times New Roman" w:eastAsia="Calibri" w:hAnsi="Times New Roman" w:cs="Times New Roman"/>
              </w:rPr>
              <w:t xml:space="preserve"> stends par lūšiem. </w:t>
            </w:r>
          </w:p>
        </w:tc>
      </w:tr>
      <w:tr w:rsidR="6944BF88" w:rsidRPr="0056796E" w14:paraId="325BBB0E"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09548E13" w14:textId="24F3E028"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34.</w:t>
            </w:r>
          </w:p>
        </w:tc>
        <w:tc>
          <w:tcPr>
            <w:tcW w:w="4001" w:type="dxa"/>
            <w:tcBorders>
              <w:top w:val="single" w:sz="8" w:space="0" w:color="auto"/>
              <w:left w:val="single" w:sz="8" w:space="0" w:color="auto"/>
              <w:bottom w:val="single" w:sz="8" w:space="0" w:color="auto"/>
              <w:right w:val="single" w:sz="8" w:space="0" w:color="auto"/>
            </w:tcBorders>
          </w:tcPr>
          <w:p w14:paraId="66057E8A" w14:textId="4A793A0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color w:val="000000" w:themeColor="text1"/>
              </w:rPr>
              <w:t>2.4. darbības virziena 1.6.3. uzdevums </w:t>
            </w:r>
            <w:r w:rsidRPr="0056796E">
              <w:rPr>
                <w:rFonts w:ascii="Times New Roman" w:eastAsia="Calibri" w:hAnsi="Times New Roman" w:cs="Times New Roman"/>
                <w:i/>
                <w:iCs/>
              </w:rPr>
              <w:t xml:space="preserve"> </w:t>
            </w:r>
          </w:p>
          <w:p w14:paraId="3429E59B" w14:textId="7870990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Izveidot Līgatnes dabas taku gidu apmācību sistēmu  </w:t>
            </w:r>
          </w:p>
        </w:tc>
        <w:tc>
          <w:tcPr>
            <w:tcW w:w="5074" w:type="dxa"/>
            <w:tcBorders>
              <w:top w:val="single" w:sz="8" w:space="0" w:color="auto"/>
              <w:left w:val="single" w:sz="8" w:space="0" w:color="auto"/>
              <w:bottom w:val="single" w:sz="8" w:space="0" w:color="auto"/>
              <w:right w:val="single" w:sz="8" w:space="0" w:color="auto"/>
            </w:tcBorders>
          </w:tcPr>
          <w:p w14:paraId="3DADB349" w14:textId="24C197A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Iesākta rekvizītu krājuma “Gidu tarbas” izveide.  </w:t>
            </w:r>
          </w:p>
        </w:tc>
      </w:tr>
      <w:tr w:rsidR="6944BF88" w:rsidRPr="0056796E" w14:paraId="370270D0" w14:textId="77777777" w:rsidTr="6944BF88">
        <w:trPr>
          <w:trHeight w:val="765"/>
        </w:trPr>
        <w:tc>
          <w:tcPr>
            <w:tcW w:w="765" w:type="dxa"/>
            <w:tcBorders>
              <w:top w:val="single" w:sz="8" w:space="0" w:color="auto"/>
              <w:left w:val="single" w:sz="8" w:space="0" w:color="auto"/>
              <w:bottom w:val="single" w:sz="8" w:space="0" w:color="auto"/>
              <w:right w:val="single" w:sz="8" w:space="0" w:color="auto"/>
            </w:tcBorders>
          </w:tcPr>
          <w:p w14:paraId="1545CDEC" w14:textId="1FBCD3C3"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35.</w:t>
            </w:r>
          </w:p>
        </w:tc>
        <w:tc>
          <w:tcPr>
            <w:tcW w:w="4001" w:type="dxa"/>
            <w:tcBorders>
              <w:top w:val="single" w:sz="8" w:space="0" w:color="auto"/>
              <w:left w:val="single" w:sz="8" w:space="0" w:color="auto"/>
              <w:bottom w:val="single" w:sz="8" w:space="0" w:color="auto"/>
              <w:right w:val="single" w:sz="8" w:space="0" w:color="auto"/>
            </w:tcBorders>
          </w:tcPr>
          <w:p w14:paraId="55037D3D" w14:textId="1BD2B06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3.2. rezultatīvais rādītājs 3.4.2. uzdevums</w:t>
            </w:r>
          </w:p>
          <w:p w14:paraId="1E4B0D32" w14:textId="699C763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Ieviest </w:t>
            </w:r>
            <w:proofErr w:type="spellStart"/>
            <w:r w:rsidRPr="0056796E">
              <w:rPr>
                <w:rFonts w:ascii="Times New Roman" w:eastAsia="Calibri" w:hAnsi="Times New Roman" w:cs="Times New Roman"/>
              </w:rPr>
              <w:t>čatbotu</w:t>
            </w:r>
            <w:proofErr w:type="spellEnd"/>
            <w:r w:rsidRPr="0056796E">
              <w:rPr>
                <w:rFonts w:ascii="Times New Roman" w:eastAsia="Calibri" w:hAnsi="Times New Roman" w:cs="Times New Roman"/>
              </w:rPr>
              <w:t xml:space="preserve"> jeb virtuālo asistentu klientu apkalpošanai DAP tīmekļa vietnē   </w:t>
            </w:r>
          </w:p>
        </w:tc>
        <w:tc>
          <w:tcPr>
            <w:tcW w:w="5074" w:type="dxa"/>
            <w:tcBorders>
              <w:top w:val="single" w:sz="8" w:space="0" w:color="auto"/>
              <w:left w:val="single" w:sz="8" w:space="0" w:color="auto"/>
              <w:bottom w:val="single" w:sz="8" w:space="0" w:color="auto"/>
              <w:right w:val="single" w:sz="8" w:space="0" w:color="auto"/>
            </w:tcBorders>
          </w:tcPr>
          <w:p w14:paraId="13B57EF9" w14:textId="148A7D6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Sagatavoti un publicēti 47 jautājumu un atbilžu bloki, papildināti publicētie jautājumu bloki, notiek 90 jaunu jautājumu un atbilžu bloku sagatavošana publicēšanai.  </w:t>
            </w:r>
          </w:p>
        </w:tc>
      </w:tr>
      <w:tr w:rsidR="6944BF88" w:rsidRPr="0056796E" w14:paraId="4EF53997" w14:textId="77777777" w:rsidTr="6944BF88">
        <w:trPr>
          <w:trHeight w:val="900"/>
        </w:trPr>
        <w:tc>
          <w:tcPr>
            <w:tcW w:w="765" w:type="dxa"/>
            <w:tcBorders>
              <w:top w:val="single" w:sz="8" w:space="0" w:color="auto"/>
              <w:left w:val="single" w:sz="8" w:space="0" w:color="auto"/>
              <w:bottom w:val="single" w:sz="8" w:space="0" w:color="auto"/>
              <w:right w:val="single" w:sz="8" w:space="0" w:color="auto"/>
            </w:tcBorders>
          </w:tcPr>
          <w:p w14:paraId="57761A3D" w14:textId="22666CEF"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36.</w:t>
            </w:r>
          </w:p>
        </w:tc>
        <w:tc>
          <w:tcPr>
            <w:tcW w:w="4001" w:type="dxa"/>
            <w:tcBorders>
              <w:top w:val="single" w:sz="8" w:space="0" w:color="auto"/>
              <w:left w:val="single" w:sz="8" w:space="0" w:color="auto"/>
              <w:bottom w:val="single" w:sz="8" w:space="0" w:color="auto"/>
              <w:right w:val="single" w:sz="8" w:space="0" w:color="auto"/>
            </w:tcBorders>
          </w:tcPr>
          <w:p w14:paraId="2CB584EA" w14:textId="673505E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3.4. uzdevums</w:t>
            </w:r>
            <w:r w:rsidRPr="0056796E">
              <w:rPr>
                <w:rFonts w:ascii="Times New Roman" w:eastAsia="Calibri" w:hAnsi="Times New Roman" w:cs="Times New Roman"/>
              </w:rPr>
              <w:t xml:space="preserve"> </w:t>
            </w:r>
          </w:p>
          <w:p w14:paraId="280DA0D6" w14:textId="526A1F9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Uzturētas un regulāri atjauninātas ērti lietojamas DAP tīmekļa vietnes: </w:t>
            </w:r>
          </w:p>
          <w:p w14:paraId="42A938D4" w14:textId="69E54431" w:rsidR="6944BF88" w:rsidRPr="0056796E" w:rsidRDefault="00000000" w:rsidP="00440DCB">
            <w:pPr>
              <w:spacing w:after="0"/>
              <w:rPr>
                <w:rFonts w:ascii="Times New Roman" w:hAnsi="Times New Roman" w:cs="Times New Roman"/>
              </w:rPr>
            </w:pPr>
            <w:hyperlink r:id="rId20">
              <w:r w:rsidR="6944BF88" w:rsidRPr="0056796E">
                <w:rPr>
                  <w:rStyle w:val="Hipersaite"/>
                  <w:rFonts w:ascii="Times New Roman" w:eastAsia="Calibri" w:hAnsi="Times New Roman" w:cs="Times New Roman"/>
                </w:rPr>
                <w:t>www.daba.gov.lv</w:t>
              </w:r>
            </w:hyperlink>
            <w:r w:rsidR="6944BF88" w:rsidRPr="0056796E">
              <w:rPr>
                <w:rFonts w:ascii="Times New Roman" w:eastAsia="Calibri" w:hAnsi="Times New Roman" w:cs="Times New Roman"/>
                <w:color w:val="0563C1"/>
                <w:u w:val="single"/>
              </w:rPr>
              <w:t>;</w:t>
            </w:r>
            <w:r w:rsidR="6944BF88" w:rsidRPr="0056796E">
              <w:rPr>
                <w:rFonts w:ascii="Times New Roman" w:eastAsia="Times New Roman" w:hAnsi="Times New Roman" w:cs="Times New Roman"/>
                <w:color w:val="0563C1"/>
                <w:sz w:val="24"/>
                <w:szCs w:val="24"/>
                <w:u w:val="single"/>
              </w:rPr>
              <w:t xml:space="preserve"> </w:t>
            </w:r>
            <w:hyperlink r:id="rId21">
              <w:r w:rsidR="6944BF88" w:rsidRPr="0056796E">
                <w:rPr>
                  <w:rStyle w:val="Hipersaite"/>
                  <w:rFonts w:ascii="Times New Roman" w:eastAsia="Calibri" w:hAnsi="Times New Roman" w:cs="Times New Roman"/>
                </w:rPr>
                <w:t>www.ligatnesdabastakas.lv</w:t>
              </w:r>
            </w:hyperlink>
            <w:r w:rsidR="6944BF88" w:rsidRPr="0056796E">
              <w:rPr>
                <w:rFonts w:ascii="Times New Roman" w:eastAsia="Calibri" w:hAnsi="Times New Roman" w:cs="Times New Roman"/>
              </w:rPr>
              <w:t xml:space="preserve">; </w:t>
            </w:r>
            <w:hyperlink r:id="rId22">
              <w:r w:rsidR="6944BF88" w:rsidRPr="0056796E">
                <w:rPr>
                  <w:rStyle w:val="Hipersaite"/>
                  <w:rFonts w:ascii="Times New Roman" w:eastAsia="Calibri" w:hAnsi="Times New Roman" w:cs="Times New Roman"/>
                </w:rPr>
                <w:t>www.darudabai.lv</w:t>
              </w:r>
            </w:hyperlink>
            <w:r w:rsidR="6944BF88" w:rsidRPr="0056796E">
              <w:rPr>
                <w:rFonts w:ascii="Times New Roman" w:eastAsia="Calibri" w:hAnsi="Times New Roman" w:cs="Times New Roman"/>
              </w:rPr>
              <w:t xml:space="preserve"> </w:t>
            </w:r>
          </w:p>
        </w:tc>
        <w:tc>
          <w:tcPr>
            <w:tcW w:w="5074" w:type="dxa"/>
            <w:tcBorders>
              <w:top w:val="single" w:sz="8" w:space="0" w:color="auto"/>
              <w:left w:val="single" w:sz="8" w:space="0" w:color="auto"/>
              <w:bottom w:val="single" w:sz="8" w:space="0" w:color="auto"/>
              <w:right w:val="single" w:sz="8" w:space="0" w:color="auto"/>
            </w:tcBorders>
          </w:tcPr>
          <w:p w14:paraId="296198B1" w14:textId="1DD5545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Tiek uzturētas visas minētās tīmekļa vietnes, regulāri papildināts un atjaunināts saturs.   </w:t>
            </w:r>
          </w:p>
        </w:tc>
      </w:tr>
      <w:tr w:rsidR="6944BF88" w:rsidRPr="0056796E" w14:paraId="7F86BB0C" w14:textId="77777777" w:rsidTr="6944BF88">
        <w:trPr>
          <w:trHeight w:val="900"/>
        </w:trPr>
        <w:tc>
          <w:tcPr>
            <w:tcW w:w="765" w:type="dxa"/>
            <w:tcBorders>
              <w:top w:val="single" w:sz="8" w:space="0" w:color="auto"/>
              <w:left w:val="single" w:sz="8" w:space="0" w:color="auto"/>
              <w:bottom w:val="single" w:sz="8" w:space="0" w:color="auto"/>
              <w:right w:val="single" w:sz="8" w:space="0" w:color="auto"/>
            </w:tcBorders>
          </w:tcPr>
          <w:p w14:paraId="7EE0817C" w14:textId="3C49891D"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37.</w:t>
            </w:r>
          </w:p>
        </w:tc>
        <w:tc>
          <w:tcPr>
            <w:tcW w:w="4001" w:type="dxa"/>
            <w:tcBorders>
              <w:top w:val="single" w:sz="8" w:space="0" w:color="auto"/>
              <w:left w:val="single" w:sz="8" w:space="0" w:color="auto"/>
              <w:bottom w:val="single" w:sz="8" w:space="0" w:color="auto"/>
              <w:right w:val="single" w:sz="8" w:space="0" w:color="auto"/>
            </w:tcBorders>
          </w:tcPr>
          <w:p w14:paraId="369619C6" w14:textId="21CF6A8E"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3.1. rezultatīvais rādītājs</w:t>
            </w:r>
          </w:p>
          <w:p w14:paraId="27941941" w14:textId="279DE42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Attīstīt un uzturēt DAP  sociālo tīklu kontus, veicinot sekotāju skaita pieaugumu vismaz par 5 % gadā  </w:t>
            </w:r>
          </w:p>
        </w:tc>
        <w:tc>
          <w:tcPr>
            <w:tcW w:w="5074" w:type="dxa"/>
            <w:tcBorders>
              <w:top w:val="single" w:sz="8" w:space="0" w:color="auto"/>
              <w:left w:val="single" w:sz="8" w:space="0" w:color="auto"/>
              <w:bottom w:val="single" w:sz="8" w:space="0" w:color="auto"/>
              <w:right w:val="single" w:sz="8" w:space="0" w:color="auto"/>
            </w:tcBorders>
          </w:tcPr>
          <w:p w14:paraId="4C92D207" w14:textId="02BB775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DAP sociālo tīklu kontu sekotāju skaita pieaugums kopumā pārsniedz plānoto:</w:t>
            </w:r>
          </w:p>
          <w:p w14:paraId="7D02A7DD" w14:textId="21DF8CD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DAP</w:t>
            </w:r>
            <w:r w:rsidRPr="0056796E">
              <w:rPr>
                <w:rFonts w:ascii="Times New Roman" w:eastAsia="Calibri" w:hAnsi="Times New Roman" w:cs="Times New Roman"/>
                <w:i/>
                <w:iCs/>
              </w:rPr>
              <w:t xml:space="preserve">  </w:t>
            </w:r>
            <w:proofErr w:type="spellStart"/>
            <w:r w:rsidRPr="0056796E">
              <w:rPr>
                <w:rFonts w:ascii="Times New Roman" w:eastAsia="Calibri" w:hAnsi="Times New Roman" w:cs="Times New Roman"/>
                <w:i/>
                <w:iCs/>
              </w:rPr>
              <w:t>Facebook</w:t>
            </w:r>
            <w:proofErr w:type="spellEnd"/>
            <w:r w:rsidRPr="0056796E">
              <w:rPr>
                <w:rFonts w:ascii="Times New Roman" w:eastAsia="Calibri" w:hAnsi="Times New Roman" w:cs="Times New Roman"/>
              </w:rPr>
              <w:t xml:space="preserve"> konti:  </w:t>
            </w:r>
          </w:p>
          <w:p w14:paraId="74762AC4" w14:textId="1898E1B9" w:rsidR="6944BF88" w:rsidRPr="0056796E" w:rsidRDefault="6944BF88" w:rsidP="00440DCB">
            <w:pPr>
              <w:pStyle w:val="Sarakstarindkopa"/>
              <w:numPr>
                <w:ilvl w:val="0"/>
                <w:numId w:val="2"/>
              </w:numPr>
              <w:spacing w:after="0"/>
              <w:rPr>
                <w:rFonts w:ascii="Times New Roman" w:eastAsia="Calibri" w:hAnsi="Times New Roman" w:cs="Times New Roman"/>
              </w:rPr>
            </w:pPr>
            <w:r w:rsidRPr="0056796E">
              <w:rPr>
                <w:rFonts w:ascii="Times New Roman" w:eastAsia="Calibri" w:hAnsi="Times New Roman" w:cs="Times New Roman"/>
              </w:rPr>
              <w:t xml:space="preserve">DAP +16%,   </w:t>
            </w:r>
            <w:r w:rsidRPr="0056796E">
              <w:rPr>
                <w:rFonts w:ascii="Times New Roman" w:hAnsi="Times New Roman" w:cs="Times New Roman"/>
              </w:rPr>
              <w:br/>
            </w:r>
            <w:r w:rsidRPr="0056796E">
              <w:rPr>
                <w:rFonts w:ascii="Times New Roman" w:eastAsia="Calibri" w:hAnsi="Times New Roman" w:cs="Times New Roman"/>
              </w:rPr>
              <w:t xml:space="preserve">Ziemeļvidzemes biosfēras rezervāta + 25%,  </w:t>
            </w:r>
          </w:p>
          <w:p w14:paraId="5214B04D" w14:textId="4D08758B" w:rsidR="6944BF88" w:rsidRPr="0056796E" w:rsidRDefault="6944BF88" w:rsidP="00440DCB">
            <w:pPr>
              <w:pStyle w:val="Sarakstarindkopa"/>
              <w:numPr>
                <w:ilvl w:val="0"/>
                <w:numId w:val="2"/>
              </w:numPr>
              <w:spacing w:after="0"/>
              <w:rPr>
                <w:rFonts w:ascii="Times New Roman" w:eastAsia="Calibri" w:hAnsi="Times New Roman" w:cs="Times New Roman"/>
              </w:rPr>
            </w:pPr>
            <w:r w:rsidRPr="0056796E">
              <w:rPr>
                <w:rFonts w:ascii="Times New Roman" w:eastAsia="Calibri" w:hAnsi="Times New Roman" w:cs="Times New Roman"/>
              </w:rPr>
              <w:t xml:space="preserve">Ķemeru Nacionālā parka + 26%,  </w:t>
            </w:r>
          </w:p>
          <w:p w14:paraId="2A60FDE7" w14:textId="218ABEEA" w:rsidR="6944BF88" w:rsidRPr="0056796E" w:rsidRDefault="6944BF88" w:rsidP="00440DCB">
            <w:pPr>
              <w:pStyle w:val="Sarakstarindkopa"/>
              <w:numPr>
                <w:ilvl w:val="0"/>
                <w:numId w:val="2"/>
              </w:numPr>
              <w:spacing w:after="0"/>
              <w:rPr>
                <w:rFonts w:ascii="Times New Roman" w:eastAsia="Calibri" w:hAnsi="Times New Roman" w:cs="Times New Roman"/>
              </w:rPr>
            </w:pPr>
            <w:r w:rsidRPr="0056796E">
              <w:rPr>
                <w:rFonts w:ascii="Times New Roman" w:eastAsia="Calibri" w:hAnsi="Times New Roman" w:cs="Times New Roman"/>
              </w:rPr>
              <w:t xml:space="preserve">Rāznas Nacionālā parka + 18%,  </w:t>
            </w:r>
          </w:p>
          <w:p w14:paraId="7D3F9F03" w14:textId="3BA4DA34" w:rsidR="6944BF88" w:rsidRPr="0056796E" w:rsidRDefault="6944BF88" w:rsidP="00440DCB">
            <w:pPr>
              <w:pStyle w:val="Sarakstarindkopa"/>
              <w:numPr>
                <w:ilvl w:val="0"/>
                <w:numId w:val="2"/>
              </w:numPr>
              <w:spacing w:after="0"/>
              <w:rPr>
                <w:rFonts w:ascii="Times New Roman" w:eastAsia="Calibri" w:hAnsi="Times New Roman" w:cs="Times New Roman"/>
              </w:rPr>
            </w:pPr>
            <w:r w:rsidRPr="0056796E">
              <w:rPr>
                <w:rFonts w:ascii="Times New Roman" w:eastAsia="Calibri" w:hAnsi="Times New Roman" w:cs="Times New Roman"/>
              </w:rPr>
              <w:t xml:space="preserve">Slīteres Nacionālā parka + 30%,  </w:t>
            </w:r>
          </w:p>
          <w:p w14:paraId="43AB1D31" w14:textId="184C836F" w:rsidR="6944BF88" w:rsidRPr="0056796E" w:rsidRDefault="6944BF88" w:rsidP="00440DCB">
            <w:pPr>
              <w:pStyle w:val="Sarakstarindkopa"/>
              <w:numPr>
                <w:ilvl w:val="0"/>
                <w:numId w:val="2"/>
              </w:numPr>
              <w:spacing w:after="0"/>
              <w:rPr>
                <w:rFonts w:ascii="Times New Roman" w:eastAsia="Calibri" w:hAnsi="Times New Roman" w:cs="Times New Roman"/>
              </w:rPr>
            </w:pPr>
            <w:r w:rsidRPr="0056796E">
              <w:rPr>
                <w:rFonts w:ascii="Times New Roman" w:eastAsia="Calibri" w:hAnsi="Times New Roman" w:cs="Times New Roman"/>
              </w:rPr>
              <w:t xml:space="preserve">Gaujas Nacionālā parka + 6%,  </w:t>
            </w:r>
          </w:p>
          <w:p w14:paraId="62848222" w14:textId="26912673" w:rsidR="6944BF88" w:rsidRPr="0056796E" w:rsidRDefault="6944BF88" w:rsidP="00440DCB">
            <w:pPr>
              <w:pStyle w:val="Sarakstarindkopa"/>
              <w:numPr>
                <w:ilvl w:val="0"/>
                <w:numId w:val="2"/>
              </w:numPr>
              <w:spacing w:after="0"/>
              <w:rPr>
                <w:rFonts w:ascii="Times New Roman" w:eastAsia="Calibri" w:hAnsi="Times New Roman" w:cs="Times New Roman"/>
              </w:rPr>
            </w:pPr>
            <w:r w:rsidRPr="0056796E">
              <w:rPr>
                <w:rFonts w:ascii="Times New Roman" w:eastAsia="Calibri" w:hAnsi="Times New Roman" w:cs="Times New Roman"/>
              </w:rPr>
              <w:lastRenderedPageBreak/>
              <w:t xml:space="preserve">Līgatnes dabas taku + 19%.   </w:t>
            </w:r>
          </w:p>
          <w:p w14:paraId="06C96CA8" w14:textId="6F82058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DAP </w:t>
            </w:r>
            <w:proofErr w:type="spellStart"/>
            <w:r w:rsidRPr="0056796E">
              <w:rPr>
                <w:rFonts w:ascii="Times New Roman" w:eastAsia="Calibri" w:hAnsi="Times New Roman" w:cs="Times New Roman"/>
                <w:i/>
                <w:iCs/>
              </w:rPr>
              <w:t>Instagram</w:t>
            </w:r>
            <w:proofErr w:type="spellEnd"/>
            <w:r w:rsidRPr="0056796E">
              <w:rPr>
                <w:rFonts w:ascii="Times New Roman" w:eastAsia="Calibri" w:hAnsi="Times New Roman" w:cs="Times New Roman"/>
              </w:rPr>
              <w:t xml:space="preserve"> kontam +16%.</w:t>
            </w:r>
          </w:p>
          <w:p w14:paraId="48A07B77" w14:textId="540B298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DAP </w:t>
            </w:r>
            <w:proofErr w:type="spellStart"/>
            <w:r w:rsidRPr="0056796E">
              <w:rPr>
                <w:rFonts w:ascii="Times New Roman" w:eastAsia="Calibri" w:hAnsi="Times New Roman" w:cs="Times New Roman"/>
                <w:i/>
                <w:iCs/>
              </w:rPr>
              <w:t>Twitter</w:t>
            </w:r>
            <w:proofErr w:type="spellEnd"/>
            <w:r w:rsidRPr="0056796E">
              <w:rPr>
                <w:rFonts w:ascii="Times New Roman" w:eastAsia="Calibri" w:hAnsi="Times New Roman" w:cs="Times New Roman"/>
                <w:i/>
                <w:iCs/>
              </w:rPr>
              <w:t xml:space="preserve"> </w:t>
            </w:r>
            <w:r w:rsidRPr="0056796E">
              <w:rPr>
                <w:rFonts w:ascii="Times New Roman" w:eastAsia="Calibri" w:hAnsi="Times New Roman" w:cs="Times New Roman"/>
              </w:rPr>
              <w:t xml:space="preserve">profilam + 2%. </w:t>
            </w:r>
          </w:p>
        </w:tc>
      </w:tr>
      <w:tr w:rsidR="6944BF88" w:rsidRPr="0056796E" w14:paraId="09B19C72" w14:textId="77777777" w:rsidTr="6944BF88">
        <w:trPr>
          <w:trHeight w:val="765"/>
        </w:trPr>
        <w:tc>
          <w:tcPr>
            <w:tcW w:w="765" w:type="dxa"/>
            <w:tcBorders>
              <w:top w:val="single" w:sz="8" w:space="0" w:color="auto"/>
              <w:left w:val="single" w:sz="8" w:space="0" w:color="auto"/>
              <w:bottom w:val="single" w:sz="8" w:space="0" w:color="auto"/>
              <w:right w:val="single" w:sz="8" w:space="0" w:color="auto"/>
            </w:tcBorders>
          </w:tcPr>
          <w:p w14:paraId="3AF4EF09" w14:textId="66CB9E69"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lastRenderedPageBreak/>
              <w:t>38.</w:t>
            </w:r>
          </w:p>
        </w:tc>
        <w:tc>
          <w:tcPr>
            <w:tcW w:w="4001" w:type="dxa"/>
            <w:tcBorders>
              <w:top w:val="single" w:sz="8" w:space="0" w:color="auto"/>
              <w:left w:val="single" w:sz="8" w:space="0" w:color="auto"/>
              <w:bottom w:val="single" w:sz="8" w:space="0" w:color="auto"/>
              <w:right w:val="single" w:sz="8" w:space="0" w:color="auto"/>
            </w:tcBorders>
          </w:tcPr>
          <w:p w14:paraId="0697EB78" w14:textId="4E194E2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3.1. uzdevums</w:t>
            </w:r>
          </w:p>
          <w:p w14:paraId="38B048B0" w14:textId="322F8D6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Noorganizēt regulārus mediju pasākumus, preses </w:t>
            </w:r>
            <w:proofErr w:type="spellStart"/>
            <w:r w:rsidRPr="0056796E">
              <w:rPr>
                <w:rFonts w:ascii="Times New Roman" w:eastAsia="Calibri" w:hAnsi="Times New Roman" w:cs="Times New Roman"/>
              </w:rPr>
              <w:t>relīzes</w:t>
            </w:r>
            <w:proofErr w:type="spellEnd"/>
            <w:r w:rsidRPr="0056796E">
              <w:rPr>
                <w:rFonts w:ascii="Times New Roman" w:eastAsia="Calibri" w:hAnsi="Times New Roman" w:cs="Times New Roman"/>
              </w:rPr>
              <w:t xml:space="preserve">, iniciēt publikācijas u.c. DAP pārstāvēto jomu atspoguļošanai </w:t>
            </w:r>
          </w:p>
        </w:tc>
        <w:tc>
          <w:tcPr>
            <w:tcW w:w="5074" w:type="dxa"/>
            <w:tcBorders>
              <w:top w:val="single" w:sz="8" w:space="0" w:color="auto"/>
              <w:left w:val="single" w:sz="8" w:space="0" w:color="auto"/>
              <w:bottom w:val="single" w:sz="8" w:space="0" w:color="auto"/>
              <w:right w:val="single" w:sz="8" w:space="0" w:color="auto"/>
            </w:tcBorders>
          </w:tcPr>
          <w:p w14:paraId="56A0BD80" w14:textId="490FB5D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Medijiem izplatītas 175 preses </w:t>
            </w:r>
            <w:proofErr w:type="spellStart"/>
            <w:r w:rsidRPr="0056796E">
              <w:rPr>
                <w:rFonts w:ascii="Times New Roman" w:eastAsia="Calibri" w:hAnsi="Times New Roman" w:cs="Times New Roman"/>
              </w:rPr>
              <w:t>relīzes</w:t>
            </w:r>
            <w:proofErr w:type="spellEnd"/>
            <w:r w:rsidRPr="0056796E">
              <w:rPr>
                <w:rFonts w:ascii="Times New Roman" w:eastAsia="Calibri" w:hAnsi="Times New Roman" w:cs="Times New Roman"/>
              </w:rPr>
              <w:t xml:space="preserve">, kā arī nosūtīti ielūgumi uz 9 DAP organizētajiem pasākumiem. </w:t>
            </w:r>
          </w:p>
        </w:tc>
      </w:tr>
      <w:tr w:rsidR="6944BF88" w:rsidRPr="0056796E" w14:paraId="640A1E24" w14:textId="77777777" w:rsidTr="6944BF88">
        <w:trPr>
          <w:trHeight w:val="810"/>
        </w:trPr>
        <w:tc>
          <w:tcPr>
            <w:tcW w:w="765" w:type="dxa"/>
            <w:tcBorders>
              <w:top w:val="single" w:sz="8" w:space="0" w:color="auto"/>
              <w:left w:val="single" w:sz="8" w:space="0" w:color="auto"/>
              <w:bottom w:val="single" w:sz="8" w:space="0" w:color="auto"/>
              <w:right w:val="single" w:sz="8" w:space="0" w:color="auto"/>
            </w:tcBorders>
          </w:tcPr>
          <w:p w14:paraId="15DDC6DA" w14:textId="280B199A"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39.</w:t>
            </w:r>
          </w:p>
        </w:tc>
        <w:tc>
          <w:tcPr>
            <w:tcW w:w="4001" w:type="dxa"/>
            <w:tcBorders>
              <w:top w:val="single" w:sz="8" w:space="0" w:color="auto"/>
              <w:left w:val="single" w:sz="8" w:space="0" w:color="auto"/>
              <w:bottom w:val="single" w:sz="8" w:space="0" w:color="auto"/>
              <w:right w:val="single" w:sz="8" w:space="0" w:color="auto"/>
            </w:tcBorders>
          </w:tcPr>
          <w:p w14:paraId="47435D44" w14:textId="430C158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3.3. uzdevums</w:t>
            </w:r>
          </w:p>
          <w:p w14:paraId="28A75FA3" w14:textId="318EFADB"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Izstrādāt sociālo mediju stratēģiju – mērķtiecīgi virzīta komunikācija DAP sociālo tīklu kontos, auditorijai pielāgots saturs </w:t>
            </w:r>
          </w:p>
        </w:tc>
        <w:tc>
          <w:tcPr>
            <w:tcW w:w="5074" w:type="dxa"/>
            <w:tcBorders>
              <w:top w:val="single" w:sz="8" w:space="0" w:color="auto"/>
              <w:left w:val="single" w:sz="8" w:space="0" w:color="auto"/>
              <w:bottom w:val="single" w:sz="8" w:space="0" w:color="auto"/>
              <w:right w:val="single" w:sz="8" w:space="0" w:color="auto"/>
            </w:tcBorders>
          </w:tcPr>
          <w:p w14:paraId="4F3648BB" w14:textId="0C256A1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Valsts kanceleja ir izstrādājusi ļoti apjomīgu un uz datiem pamatotu valsts pārvaldes iestāžu sociālo tīklu platformu vadlīnijas, ko DAP izmanto ikdienas darbā.     </w:t>
            </w:r>
          </w:p>
        </w:tc>
      </w:tr>
      <w:tr w:rsidR="6944BF88" w:rsidRPr="0056796E" w14:paraId="65C11711" w14:textId="77777777" w:rsidTr="6944BF88">
        <w:trPr>
          <w:trHeight w:val="990"/>
        </w:trPr>
        <w:tc>
          <w:tcPr>
            <w:tcW w:w="765" w:type="dxa"/>
            <w:tcBorders>
              <w:top w:val="single" w:sz="8" w:space="0" w:color="auto"/>
              <w:left w:val="single" w:sz="8" w:space="0" w:color="auto"/>
              <w:bottom w:val="single" w:sz="8" w:space="0" w:color="auto"/>
              <w:right w:val="single" w:sz="8" w:space="0" w:color="auto"/>
            </w:tcBorders>
          </w:tcPr>
          <w:p w14:paraId="794C7610" w14:textId="446E619C"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40.</w:t>
            </w:r>
          </w:p>
        </w:tc>
        <w:tc>
          <w:tcPr>
            <w:tcW w:w="4001" w:type="dxa"/>
            <w:tcBorders>
              <w:top w:val="single" w:sz="8" w:space="0" w:color="auto"/>
              <w:left w:val="single" w:sz="8" w:space="0" w:color="auto"/>
              <w:bottom w:val="single" w:sz="8" w:space="0" w:color="auto"/>
              <w:right w:val="single" w:sz="8" w:space="0" w:color="auto"/>
            </w:tcBorders>
          </w:tcPr>
          <w:p w14:paraId="1815162E" w14:textId="3C2C6BB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3.5.1. uzdevums</w:t>
            </w:r>
          </w:p>
          <w:p w14:paraId="55C4E175" w14:textId="2C274AB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Īstenot informatīvās kampaņas plašākai sabiedrības uzrunāšanai – atbilstoši DAP darbības aktualitātēm īstenot </w:t>
            </w:r>
            <w:proofErr w:type="spellStart"/>
            <w:r w:rsidRPr="0056796E">
              <w:rPr>
                <w:rFonts w:ascii="Times New Roman" w:eastAsia="Calibri" w:hAnsi="Times New Roman" w:cs="Times New Roman"/>
              </w:rPr>
              <w:t>mērķorientētas</w:t>
            </w:r>
            <w:proofErr w:type="spellEnd"/>
            <w:r w:rsidRPr="0056796E">
              <w:rPr>
                <w:rFonts w:ascii="Times New Roman" w:eastAsia="Calibri" w:hAnsi="Times New Roman" w:cs="Times New Roman"/>
              </w:rPr>
              <w:t xml:space="preserve"> un plašas informatīvās kampaņas </w:t>
            </w:r>
          </w:p>
        </w:tc>
        <w:tc>
          <w:tcPr>
            <w:tcW w:w="5074" w:type="dxa"/>
            <w:tcBorders>
              <w:top w:val="single" w:sz="8" w:space="0" w:color="auto"/>
              <w:left w:val="single" w:sz="8" w:space="0" w:color="auto"/>
              <w:bottom w:val="single" w:sz="8" w:space="0" w:color="auto"/>
              <w:right w:val="single" w:sz="8" w:space="0" w:color="auto"/>
            </w:tcBorders>
          </w:tcPr>
          <w:p w14:paraId="3C1EE814" w14:textId="042E144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Īstenotas 3 informatīvās kampaņas: “Uzmanību - liedagā ronis”; “Misija KRUPIS. Izglāb princi!”; “Liedagā ligzdojošie putni.</w:t>
            </w:r>
          </w:p>
          <w:p w14:paraId="26E88563" w14:textId="4908A4AB"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Uzsākta ceturtā kampaņa “Neizdzēs dzīvību”. </w:t>
            </w:r>
          </w:p>
        </w:tc>
      </w:tr>
      <w:tr w:rsidR="6944BF88" w:rsidRPr="0056796E" w14:paraId="7B13D8F5"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669D434" w14:textId="17AE5CD0"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41.</w:t>
            </w:r>
          </w:p>
        </w:tc>
        <w:tc>
          <w:tcPr>
            <w:tcW w:w="4001" w:type="dxa"/>
            <w:tcBorders>
              <w:top w:val="single" w:sz="8" w:space="0" w:color="auto"/>
              <w:left w:val="single" w:sz="8" w:space="0" w:color="auto"/>
              <w:bottom w:val="single" w:sz="8" w:space="0" w:color="auto"/>
              <w:right w:val="single" w:sz="8" w:space="0" w:color="auto"/>
            </w:tcBorders>
          </w:tcPr>
          <w:p w14:paraId="74C42F08" w14:textId="4162EE7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3.5</w:t>
            </w:r>
            <w:r w:rsidRPr="0056796E">
              <w:rPr>
                <w:rFonts w:ascii="Times New Roman" w:eastAsia="Calibri" w:hAnsi="Times New Roman" w:cs="Times New Roman"/>
                <w:i/>
                <w:iCs/>
                <w:sz w:val="24"/>
                <w:szCs w:val="24"/>
              </w:rPr>
              <w:t>.2</w:t>
            </w:r>
            <w:r w:rsidRPr="0056796E">
              <w:rPr>
                <w:rFonts w:ascii="Times New Roman" w:eastAsia="Calibri" w:hAnsi="Times New Roman" w:cs="Times New Roman"/>
                <w:i/>
                <w:iCs/>
              </w:rPr>
              <w:t>. uzdevums</w:t>
            </w:r>
          </w:p>
          <w:p w14:paraId="30D226AD" w14:textId="602E224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Popularizēt un īstenot “Daru labu dabai” iniciatīvu – ar brīvprātīgā darba palīdzību izglītot sabiedrību biotopu apsaimniekošanas un dabai draudzīgas rīcības jautājumos </w:t>
            </w:r>
          </w:p>
        </w:tc>
        <w:tc>
          <w:tcPr>
            <w:tcW w:w="5074" w:type="dxa"/>
            <w:tcBorders>
              <w:top w:val="single" w:sz="8" w:space="0" w:color="auto"/>
              <w:left w:val="single" w:sz="8" w:space="0" w:color="auto"/>
              <w:bottom w:val="single" w:sz="8" w:space="0" w:color="auto"/>
              <w:right w:val="single" w:sz="8" w:space="0" w:color="auto"/>
            </w:tcBorders>
          </w:tcPr>
          <w:p w14:paraId="441A8E42" w14:textId="38040E2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Īstenota “Daru labu dabai” iniciatīva: </w:t>
            </w:r>
          </w:p>
          <w:p w14:paraId="6AB77520" w14:textId="4858B40B" w:rsidR="6944BF88" w:rsidRPr="0056796E" w:rsidRDefault="6944BF88" w:rsidP="00440DCB">
            <w:pPr>
              <w:pStyle w:val="Sarakstarindkopa"/>
              <w:numPr>
                <w:ilvl w:val="0"/>
                <w:numId w:val="2"/>
              </w:numPr>
              <w:spacing w:after="0"/>
              <w:rPr>
                <w:rFonts w:ascii="Times New Roman" w:eastAsia="Calibri" w:hAnsi="Times New Roman" w:cs="Times New Roman"/>
              </w:rPr>
            </w:pPr>
            <w:r w:rsidRPr="0056796E">
              <w:rPr>
                <w:rFonts w:ascii="Times New Roman" w:eastAsia="Calibri" w:hAnsi="Times New Roman" w:cs="Times New Roman"/>
              </w:rPr>
              <w:t>48 talkas,</w:t>
            </w:r>
          </w:p>
          <w:p w14:paraId="60B35477" w14:textId="3B4C1581" w:rsidR="6944BF88" w:rsidRPr="0056796E" w:rsidRDefault="6944BF88" w:rsidP="00440DCB">
            <w:pPr>
              <w:pStyle w:val="Sarakstarindkopa"/>
              <w:numPr>
                <w:ilvl w:val="0"/>
                <w:numId w:val="2"/>
              </w:numPr>
              <w:spacing w:after="0"/>
              <w:rPr>
                <w:rFonts w:ascii="Times New Roman" w:eastAsia="Calibri" w:hAnsi="Times New Roman" w:cs="Times New Roman"/>
              </w:rPr>
            </w:pPr>
            <w:r w:rsidRPr="0056796E">
              <w:rPr>
                <w:rFonts w:ascii="Times New Roman" w:eastAsia="Calibri" w:hAnsi="Times New Roman" w:cs="Times New Roman"/>
              </w:rPr>
              <w:t xml:space="preserve">1 138 dalībnieki. </w:t>
            </w:r>
          </w:p>
        </w:tc>
      </w:tr>
      <w:tr w:rsidR="6944BF88" w:rsidRPr="0056796E" w14:paraId="5AFE4D88"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31929F99" w14:textId="0790DC60"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42.</w:t>
            </w:r>
          </w:p>
        </w:tc>
        <w:tc>
          <w:tcPr>
            <w:tcW w:w="4001" w:type="dxa"/>
            <w:tcBorders>
              <w:top w:val="single" w:sz="8" w:space="0" w:color="auto"/>
              <w:left w:val="single" w:sz="8" w:space="0" w:color="auto"/>
              <w:bottom w:val="single" w:sz="8" w:space="0" w:color="auto"/>
              <w:right w:val="single" w:sz="8" w:space="0" w:color="auto"/>
            </w:tcBorders>
          </w:tcPr>
          <w:p w14:paraId="67ADBB29" w14:textId="6B47543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 xml:space="preserve">2.2. darbības virziena 3.2. uzdevums </w:t>
            </w:r>
          </w:p>
          <w:p w14:paraId="336677D4" w14:textId="659EA56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Nodrošināta metodiskā vadība atzinumu kvalitātes pilnveidei DAP, kā arī šajā jomā uzlabota sertificēto ekspertu darbības uzraudzība </w:t>
            </w:r>
          </w:p>
        </w:tc>
        <w:tc>
          <w:tcPr>
            <w:tcW w:w="5074" w:type="dxa"/>
            <w:tcBorders>
              <w:top w:val="single" w:sz="8" w:space="0" w:color="auto"/>
              <w:left w:val="single" w:sz="8" w:space="0" w:color="auto"/>
              <w:bottom w:val="single" w:sz="8" w:space="0" w:color="auto"/>
              <w:right w:val="single" w:sz="8" w:space="0" w:color="auto"/>
            </w:tcBorders>
          </w:tcPr>
          <w:p w14:paraId="0957EF45" w14:textId="157733E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LVAF sadarbības projekta ietvaros Latvijas sikspārņu pētniecības biedrība izstrādājusi “Vadlīnijas vēja parku teritoriju ietekmes uz sikspārņiem novērtēšanai”. Vadlīnijas tiek izmantotas ekspertiem vienotas pieejas piemērošanai.  </w:t>
            </w:r>
          </w:p>
          <w:p w14:paraId="1882618C" w14:textId="35203EF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Projekta LIFE FOR SPECIES ietvaros organizēts seminārs "Ietekmes uz putniem vērtēšana ekspertu atzinumos".  </w:t>
            </w:r>
          </w:p>
          <w:p w14:paraId="65114944" w14:textId="7848C4B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LVAF projekta ietvaros Latvijas Universitāte uzsākusi vadlīniju izstrādi vēja elektrostaciju ietekmes uz putniem novērtēšanai, kas kalpos vienotai pieejai ekspertiem. </w:t>
            </w:r>
          </w:p>
        </w:tc>
      </w:tr>
      <w:tr w:rsidR="6944BF88" w:rsidRPr="0056796E" w14:paraId="16A7D76F"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116BD10" w14:textId="293D5A15"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43.</w:t>
            </w:r>
          </w:p>
        </w:tc>
        <w:tc>
          <w:tcPr>
            <w:tcW w:w="4001" w:type="dxa"/>
            <w:tcBorders>
              <w:top w:val="single" w:sz="8" w:space="0" w:color="auto"/>
              <w:left w:val="single" w:sz="8" w:space="0" w:color="auto"/>
              <w:bottom w:val="single" w:sz="8" w:space="0" w:color="auto"/>
              <w:right w:val="single" w:sz="8" w:space="0" w:color="auto"/>
            </w:tcBorders>
          </w:tcPr>
          <w:p w14:paraId="5CBC6893" w14:textId="39481D1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2.2. darbības virziena 3. rezultatīvais rādītājs </w:t>
            </w:r>
          </w:p>
          <w:p w14:paraId="2C539959" w14:textId="66A915B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Sugu un biotopu aizsardzības jomā sertificēto ekspertu uzraudzības ietvaros nodrošināt sugu un biotopu aizsardzības jomā sertificēto  ekspertu 2 </w:t>
            </w:r>
            <w:proofErr w:type="spellStart"/>
            <w:r w:rsidRPr="0056796E">
              <w:rPr>
                <w:rFonts w:ascii="Times New Roman" w:eastAsia="Calibri" w:hAnsi="Times New Roman" w:cs="Times New Roman"/>
              </w:rPr>
              <w:t>kalibrācijas</w:t>
            </w:r>
            <w:proofErr w:type="spellEnd"/>
            <w:r w:rsidRPr="0056796E">
              <w:rPr>
                <w:rFonts w:ascii="Times New Roman" w:eastAsia="Calibri" w:hAnsi="Times New Roman" w:cs="Times New Roman"/>
              </w:rPr>
              <w:t xml:space="preserve">, mācības, vadlīniju izstrādes, skaits gadā </w:t>
            </w:r>
          </w:p>
        </w:tc>
        <w:tc>
          <w:tcPr>
            <w:tcW w:w="5074" w:type="dxa"/>
            <w:tcBorders>
              <w:top w:val="single" w:sz="8" w:space="0" w:color="auto"/>
              <w:left w:val="single" w:sz="8" w:space="0" w:color="auto"/>
              <w:bottom w:val="single" w:sz="8" w:space="0" w:color="auto"/>
              <w:right w:val="single" w:sz="8" w:space="0" w:color="auto"/>
            </w:tcBorders>
          </w:tcPr>
          <w:p w14:paraId="7BD9261E" w14:textId="5B2A26C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Organizēti 2 sugu un biotopu aizsardzības jomā sertificēto ekspertu </w:t>
            </w:r>
            <w:proofErr w:type="spellStart"/>
            <w:r w:rsidRPr="0056796E">
              <w:rPr>
                <w:rFonts w:ascii="Times New Roman" w:eastAsia="Calibri" w:hAnsi="Times New Roman" w:cs="Times New Roman"/>
              </w:rPr>
              <w:t>kalibrācijas</w:t>
            </w:r>
            <w:proofErr w:type="spellEnd"/>
            <w:r w:rsidRPr="0056796E">
              <w:rPr>
                <w:rFonts w:ascii="Times New Roman" w:eastAsia="Calibri" w:hAnsi="Times New Roman" w:cs="Times New Roman"/>
              </w:rPr>
              <w:t xml:space="preserve"> semināri.</w:t>
            </w:r>
            <w:r w:rsidRPr="0056796E">
              <w:rPr>
                <w:rFonts w:ascii="Times New Roman" w:eastAsia="Calibri" w:hAnsi="Times New Roman" w:cs="Times New Roman"/>
                <w:sz w:val="24"/>
                <w:szCs w:val="24"/>
              </w:rPr>
              <w:t xml:space="preserve"> B</w:t>
            </w:r>
            <w:r w:rsidRPr="0056796E">
              <w:rPr>
                <w:rFonts w:ascii="Times New Roman" w:eastAsia="Calibri" w:hAnsi="Times New Roman" w:cs="Times New Roman"/>
              </w:rPr>
              <w:t xml:space="preserve">ezmugurkaulnieku fona un </w:t>
            </w:r>
            <w:proofErr w:type="spellStart"/>
            <w:r w:rsidRPr="0056796E">
              <w:rPr>
                <w:rFonts w:ascii="Times New Roman" w:eastAsia="Calibri" w:hAnsi="Times New Roman" w:cs="Times New Roman"/>
              </w:rPr>
              <w:t>invazīvo</w:t>
            </w:r>
            <w:proofErr w:type="spellEnd"/>
            <w:r w:rsidRPr="0056796E">
              <w:rPr>
                <w:rFonts w:ascii="Times New Roman" w:eastAsia="Calibri" w:hAnsi="Times New Roman" w:cs="Times New Roman"/>
              </w:rPr>
              <w:t xml:space="preserve"> bezmugurkaulnieku monitoringa pakalpojuma līguma un abinieku un rāpuļu fona un </w:t>
            </w:r>
            <w:proofErr w:type="spellStart"/>
            <w:r w:rsidRPr="0056796E">
              <w:rPr>
                <w:rFonts w:ascii="Times New Roman" w:eastAsia="Calibri" w:hAnsi="Times New Roman" w:cs="Times New Roman"/>
                <w:i/>
                <w:iCs/>
              </w:rPr>
              <w:t>Natura</w:t>
            </w:r>
            <w:proofErr w:type="spellEnd"/>
            <w:r w:rsidRPr="0056796E">
              <w:rPr>
                <w:rFonts w:ascii="Times New Roman" w:eastAsia="Calibri" w:hAnsi="Times New Roman" w:cs="Times New Roman"/>
                <w:i/>
                <w:iCs/>
              </w:rPr>
              <w:t xml:space="preserve"> 2000</w:t>
            </w:r>
            <w:r w:rsidRPr="0056796E">
              <w:rPr>
                <w:rFonts w:ascii="Times New Roman" w:eastAsia="Calibri" w:hAnsi="Times New Roman" w:cs="Times New Roman"/>
              </w:rPr>
              <w:t xml:space="preserve"> teritoriju </w:t>
            </w:r>
            <w:proofErr w:type="spellStart"/>
            <w:r w:rsidRPr="0056796E">
              <w:rPr>
                <w:rFonts w:ascii="Times New Roman" w:eastAsia="Calibri" w:hAnsi="Times New Roman" w:cs="Times New Roman"/>
              </w:rPr>
              <w:t>monitringa</w:t>
            </w:r>
            <w:proofErr w:type="spellEnd"/>
            <w:r w:rsidRPr="0056796E">
              <w:rPr>
                <w:rFonts w:ascii="Times New Roman" w:eastAsia="Calibri" w:hAnsi="Times New Roman" w:cs="Times New Roman"/>
              </w:rPr>
              <w:t xml:space="preserve"> pakalpojuma līguma ietvaros veiktas ekspertu apmācības.   </w:t>
            </w:r>
          </w:p>
        </w:tc>
      </w:tr>
      <w:tr w:rsidR="6944BF88" w:rsidRPr="0056796E" w14:paraId="5EF44A25"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5AE734F1" w14:textId="3E134421"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44.</w:t>
            </w:r>
          </w:p>
        </w:tc>
        <w:tc>
          <w:tcPr>
            <w:tcW w:w="4001" w:type="dxa"/>
            <w:tcBorders>
              <w:top w:val="single" w:sz="8" w:space="0" w:color="auto"/>
              <w:left w:val="single" w:sz="8" w:space="0" w:color="auto"/>
              <w:bottom w:val="single" w:sz="8" w:space="0" w:color="auto"/>
              <w:right w:val="single" w:sz="8" w:space="0" w:color="auto"/>
            </w:tcBorders>
          </w:tcPr>
          <w:p w14:paraId="288172CA" w14:textId="0B60456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 xml:space="preserve">2.5. darbības virziena 2.1. rezultatīvais rādītājs 2.1.2. uzdevums </w:t>
            </w:r>
          </w:p>
          <w:p w14:paraId="1C8688F7" w14:textId="5063CB0E"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lastRenderedPageBreak/>
              <w:t xml:space="preserve">Izstrādāt DAP pārvaldīšanā esošo  valsts neapbūvētu zemes vienību apsaimniekošanas plānu 2022.‑2024. gadam  </w:t>
            </w:r>
          </w:p>
        </w:tc>
        <w:tc>
          <w:tcPr>
            <w:tcW w:w="5074" w:type="dxa"/>
            <w:tcBorders>
              <w:top w:val="single" w:sz="8" w:space="0" w:color="auto"/>
              <w:left w:val="single" w:sz="8" w:space="0" w:color="auto"/>
              <w:bottom w:val="single" w:sz="8" w:space="0" w:color="auto"/>
              <w:right w:val="single" w:sz="8" w:space="0" w:color="auto"/>
            </w:tcBorders>
          </w:tcPr>
          <w:p w14:paraId="2A139288" w14:textId="10A6A42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lastRenderedPageBreak/>
              <w:t xml:space="preserve">Uzsākts darbs pie plāna izstrādes. </w:t>
            </w:r>
          </w:p>
        </w:tc>
      </w:tr>
      <w:tr w:rsidR="6944BF88" w:rsidRPr="0056796E" w14:paraId="69FD2943"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1394ACE4" w14:textId="5EEEA0A3"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45.</w:t>
            </w:r>
          </w:p>
        </w:tc>
        <w:tc>
          <w:tcPr>
            <w:tcW w:w="4001" w:type="dxa"/>
            <w:tcBorders>
              <w:top w:val="single" w:sz="8" w:space="0" w:color="auto"/>
              <w:left w:val="single" w:sz="8" w:space="0" w:color="auto"/>
              <w:bottom w:val="single" w:sz="8" w:space="0" w:color="auto"/>
              <w:right w:val="single" w:sz="8" w:space="0" w:color="auto"/>
            </w:tcBorders>
          </w:tcPr>
          <w:p w14:paraId="7075468C" w14:textId="5F3AEEB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2.5. darbības virziena 2.2. rezultatīvais rādītājs 2.1.2. uzdevums</w:t>
            </w:r>
          </w:p>
          <w:p w14:paraId="2AF30F6C" w14:textId="226DD65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Noteikt nekustamo īpašumu apsaimniekošanas principus – ieviest nekustamo īpašumu apsaimniekošanas kārtību, 100 % no kopējā mērķa </w:t>
            </w:r>
          </w:p>
        </w:tc>
        <w:tc>
          <w:tcPr>
            <w:tcW w:w="5074" w:type="dxa"/>
            <w:tcBorders>
              <w:top w:val="single" w:sz="8" w:space="0" w:color="auto"/>
              <w:left w:val="single" w:sz="8" w:space="0" w:color="auto"/>
              <w:bottom w:val="single" w:sz="8" w:space="0" w:color="auto"/>
              <w:right w:val="single" w:sz="8" w:space="0" w:color="auto"/>
            </w:tcBorders>
          </w:tcPr>
          <w:p w14:paraId="01FA04A7" w14:textId="048AC69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Izstrādāti DAP iekšējie normatīvie akti “Neapbūvēto zemes vienību apsaimniekošanas kārtība”, “Zemes dzīļu ieguves tiesību nomas kārtība” un “DAP pārvaldīšanā esošo būvju un apbūvēto zemes vienību apsaimniekošanas kārtība”. </w:t>
            </w:r>
          </w:p>
          <w:p w14:paraId="25502CB4" w14:textId="645FF9E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Noorganizētas apmācības par ēku un būvju apsaimniekošanas prasībām DAP darbiniekiem. </w:t>
            </w:r>
          </w:p>
        </w:tc>
      </w:tr>
      <w:tr w:rsidR="6944BF88" w:rsidRPr="0056796E" w14:paraId="29E8253E"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334DA5F1" w14:textId="77C2F1EC"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46.</w:t>
            </w:r>
          </w:p>
        </w:tc>
        <w:tc>
          <w:tcPr>
            <w:tcW w:w="4001" w:type="dxa"/>
            <w:tcBorders>
              <w:top w:val="single" w:sz="8" w:space="0" w:color="auto"/>
              <w:left w:val="single" w:sz="8" w:space="0" w:color="auto"/>
              <w:bottom w:val="single" w:sz="8" w:space="0" w:color="auto"/>
              <w:right w:val="single" w:sz="8" w:space="0" w:color="auto"/>
            </w:tcBorders>
          </w:tcPr>
          <w:p w14:paraId="52DA83E9" w14:textId="5D80D8E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2.5. darbības virziena 3. rezultatīvais rādītājs</w:t>
            </w:r>
          </w:p>
          <w:p w14:paraId="17B48E30" w14:textId="2F2C02F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 efektīvu un caurskatāmu lēmumu pieņemšanas procesu DAP Nekustamo īpašumu izvērtēšanas komisijas un Izsoles komisijas darbā – pieņemt pamatotus lēmumus, nodrošinot lēmumu pieņemšanas izsekojamību un to parakstīšanu e‑vidē (parakstīti komisijas sēžu protokoli un lēmumu pieņemšanas procesa apliecinošie dokumenti), 100 % gadā no kopējā mērķa, tai skaitā: </w:t>
            </w:r>
          </w:p>
        </w:tc>
        <w:tc>
          <w:tcPr>
            <w:tcW w:w="5074" w:type="dxa"/>
            <w:tcBorders>
              <w:top w:val="single" w:sz="8" w:space="0" w:color="auto"/>
              <w:left w:val="single" w:sz="8" w:space="0" w:color="auto"/>
              <w:bottom w:val="single" w:sz="8" w:space="0" w:color="auto"/>
              <w:right w:val="single" w:sz="8" w:space="0" w:color="auto"/>
            </w:tcBorders>
          </w:tcPr>
          <w:p w14:paraId="11F72E34" w14:textId="184FA15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Tiek pieņemti uz normatīviem aktiem balstīti lēmumi, kas kopā ar saistītajiem dokumentiem tiek ievietoti DAP </w:t>
            </w:r>
            <w:proofErr w:type="spellStart"/>
            <w:r w:rsidRPr="0056796E">
              <w:rPr>
                <w:rFonts w:ascii="Times New Roman" w:eastAsia="Calibri" w:hAnsi="Times New Roman" w:cs="Times New Roman"/>
                <w:i/>
                <w:iCs/>
              </w:rPr>
              <w:t>Share</w:t>
            </w:r>
            <w:proofErr w:type="spellEnd"/>
            <w:r w:rsidRPr="0056796E">
              <w:rPr>
                <w:rFonts w:ascii="Times New Roman" w:eastAsia="Calibri" w:hAnsi="Times New Roman" w:cs="Times New Roman"/>
                <w:i/>
                <w:iCs/>
              </w:rPr>
              <w:t xml:space="preserve"> </w:t>
            </w:r>
            <w:proofErr w:type="spellStart"/>
            <w:r w:rsidRPr="0056796E">
              <w:rPr>
                <w:rFonts w:ascii="Times New Roman" w:eastAsia="Calibri" w:hAnsi="Times New Roman" w:cs="Times New Roman"/>
                <w:i/>
                <w:iCs/>
              </w:rPr>
              <w:t>Point</w:t>
            </w:r>
            <w:proofErr w:type="spellEnd"/>
            <w:r w:rsidRPr="0056796E">
              <w:rPr>
                <w:rFonts w:ascii="Times New Roman" w:eastAsia="Calibri" w:hAnsi="Times New Roman" w:cs="Times New Roman"/>
              </w:rPr>
              <w:t xml:space="preserve"> vidē, visi ar izskatāmo jautājumu saistītie dokumenti ir pieejami Nekustamo īpašumu izvērtēšanas komisijas locekļiem. </w:t>
            </w:r>
          </w:p>
          <w:p w14:paraId="049B524E" w14:textId="2591244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Nekustamo īpašumu izvērtēšanas komisijas ziņojumi un protokoli tiek parakstīti e-vidē.  Tas pats attiecas uz Izsoles komisijas darbu.  </w:t>
            </w:r>
          </w:p>
        </w:tc>
      </w:tr>
      <w:tr w:rsidR="6944BF88" w:rsidRPr="0056796E" w14:paraId="1B7F3AB7"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51FE502" w14:textId="4811D7EA"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47.</w:t>
            </w:r>
          </w:p>
        </w:tc>
        <w:tc>
          <w:tcPr>
            <w:tcW w:w="4001" w:type="dxa"/>
            <w:tcBorders>
              <w:top w:val="single" w:sz="8" w:space="0" w:color="auto"/>
              <w:left w:val="single" w:sz="8" w:space="0" w:color="auto"/>
              <w:bottom w:val="single" w:sz="8" w:space="0" w:color="auto"/>
              <w:right w:val="single" w:sz="8" w:space="0" w:color="auto"/>
            </w:tcBorders>
          </w:tcPr>
          <w:p w14:paraId="1B934781" w14:textId="14F16A5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2.5. darbības virziena 3.1.1. uzdevums</w:t>
            </w:r>
          </w:p>
          <w:p w14:paraId="2F62DA70" w14:textId="14C3B3BB"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Papildināt lietu nomenklatūru, lai nodrošinātu komisiju lietvedību e-vidē </w:t>
            </w:r>
          </w:p>
        </w:tc>
        <w:tc>
          <w:tcPr>
            <w:tcW w:w="5074" w:type="dxa"/>
            <w:tcBorders>
              <w:top w:val="single" w:sz="8" w:space="0" w:color="auto"/>
              <w:left w:val="single" w:sz="8" w:space="0" w:color="auto"/>
              <w:bottom w:val="single" w:sz="8" w:space="0" w:color="auto"/>
              <w:right w:val="single" w:sz="8" w:space="0" w:color="auto"/>
            </w:tcBorders>
          </w:tcPr>
          <w:p w14:paraId="1BB9EB65" w14:textId="2858512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Papildināta DAP lietu nomenklatūra: “Dabas aizsardzības pārvaldes komisiju dokumenti (protokoli, ziņojumi, lēmumi, u.c.)”. </w:t>
            </w:r>
          </w:p>
        </w:tc>
      </w:tr>
      <w:tr w:rsidR="6944BF88" w:rsidRPr="0056796E" w14:paraId="35485B10"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708E4E97" w14:textId="0A63F324"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48.</w:t>
            </w:r>
          </w:p>
        </w:tc>
        <w:tc>
          <w:tcPr>
            <w:tcW w:w="4001" w:type="dxa"/>
            <w:tcBorders>
              <w:top w:val="single" w:sz="8" w:space="0" w:color="auto"/>
              <w:left w:val="single" w:sz="8" w:space="0" w:color="auto"/>
              <w:bottom w:val="single" w:sz="8" w:space="0" w:color="auto"/>
              <w:right w:val="single" w:sz="8" w:space="0" w:color="auto"/>
            </w:tcBorders>
          </w:tcPr>
          <w:p w14:paraId="2E70D7AA" w14:textId="42A69C6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2.5. darbības virziena 2.2. uzdevums</w:t>
            </w:r>
          </w:p>
          <w:p w14:paraId="2A269A52" w14:textId="34B8545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Pilnveidojot nekustamo īpašumu apsaimniekošanas uzraudzību un metodisko vadību, izstrādātas procedūras un dokumenti atbilstības un risku novērtēšanai nekustamo īpašumu apsaimniekošanā </w:t>
            </w:r>
          </w:p>
        </w:tc>
        <w:tc>
          <w:tcPr>
            <w:tcW w:w="5074" w:type="dxa"/>
            <w:tcBorders>
              <w:top w:val="single" w:sz="8" w:space="0" w:color="auto"/>
              <w:left w:val="single" w:sz="8" w:space="0" w:color="auto"/>
              <w:bottom w:val="single" w:sz="8" w:space="0" w:color="auto"/>
              <w:right w:val="single" w:sz="8" w:space="0" w:color="auto"/>
            </w:tcBorders>
          </w:tcPr>
          <w:p w14:paraId="56CBCB87" w14:textId="2AB2CEE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Izstrādāti  DAP iekšējie normatīvie akti par cirsmu izsoles kārtību, par lēmumu pieņemšanas kārtību DAP niedru ieguves tiesību izsoļu rīkošanā. Tiek izstrādāts kartogrāfiskais materiāls neapbūvētu zemju apsaimniekošanas pasākumu plānam.  </w:t>
            </w:r>
          </w:p>
        </w:tc>
      </w:tr>
      <w:tr w:rsidR="6944BF88" w:rsidRPr="0056796E" w14:paraId="39DE1D30"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203F83E5" w14:textId="1DD63DDE"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49.</w:t>
            </w:r>
          </w:p>
        </w:tc>
        <w:tc>
          <w:tcPr>
            <w:tcW w:w="4001" w:type="dxa"/>
            <w:tcBorders>
              <w:top w:val="single" w:sz="8" w:space="0" w:color="auto"/>
              <w:left w:val="single" w:sz="8" w:space="0" w:color="auto"/>
              <w:bottom w:val="single" w:sz="8" w:space="0" w:color="auto"/>
              <w:right w:val="single" w:sz="8" w:space="0" w:color="auto"/>
            </w:tcBorders>
          </w:tcPr>
          <w:p w14:paraId="59F854D1" w14:textId="4E93C28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2.5. darbības virziena 2.3. uzdevums</w:t>
            </w:r>
          </w:p>
          <w:p w14:paraId="32280AC1" w14:textId="5228532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Uzlabot sadarbību ar pašvaldībām un valsts iestādēm informācijas apmaiņā nekustamo īpašumu apsaimniekošanas jomā – sarakste, tikšanās protokoli, sadarbībā īstenotās darbības </w:t>
            </w:r>
          </w:p>
        </w:tc>
        <w:tc>
          <w:tcPr>
            <w:tcW w:w="5074" w:type="dxa"/>
            <w:tcBorders>
              <w:top w:val="single" w:sz="8" w:space="0" w:color="auto"/>
              <w:left w:val="single" w:sz="8" w:space="0" w:color="auto"/>
              <w:bottom w:val="single" w:sz="8" w:space="0" w:color="auto"/>
              <w:right w:val="single" w:sz="8" w:space="0" w:color="auto"/>
            </w:tcBorders>
          </w:tcPr>
          <w:p w14:paraId="58174755" w14:textId="75AA60FB"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Īstenota sadarbība ar:</w:t>
            </w:r>
          </w:p>
          <w:p w14:paraId="64E305B9" w14:textId="1F67F9B5" w:rsidR="6944BF88" w:rsidRPr="0056796E" w:rsidRDefault="6944BF88" w:rsidP="00440DCB">
            <w:pPr>
              <w:pStyle w:val="Sarakstarindkopa"/>
              <w:numPr>
                <w:ilvl w:val="0"/>
                <w:numId w:val="1"/>
              </w:numPr>
              <w:spacing w:after="0"/>
              <w:rPr>
                <w:rFonts w:ascii="Times New Roman" w:eastAsia="Calibri" w:hAnsi="Times New Roman" w:cs="Times New Roman"/>
              </w:rPr>
            </w:pPr>
            <w:r w:rsidRPr="0056796E">
              <w:rPr>
                <w:rFonts w:ascii="Times New Roman" w:eastAsia="Calibri" w:hAnsi="Times New Roman" w:cs="Times New Roman"/>
              </w:rPr>
              <w:t>AS “Latvijas valsts meži” par DAP izveidoto dabas tūrisma infrastruktūras objektu ĪADT apsaimniekošanas nodošanu;</w:t>
            </w:r>
          </w:p>
          <w:p w14:paraId="6BC54C78" w14:textId="1CA1A421" w:rsidR="6944BF88" w:rsidRPr="0056796E" w:rsidRDefault="6944BF88" w:rsidP="00440DCB">
            <w:pPr>
              <w:pStyle w:val="Sarakstarindkopa"/>
              <w:numPr>
                <w:ilvl w:val="0"/>
                <w:numId w:val="1"/>
              </w:numPr>
              <w:spacing w:after="0"/>
              <w:rPr>
                <w:rFonts w:ascii="Times New Roman" w:eastAsia="Calibri" w:hAnsi="Times New Roman" w:cs="Times New Roman"/>
              </w:rPr>
            </w:pPr>
            <w:r w:rsidRPr="0056796E">
              <w:rPr>
                <w:rFonts w:ascii="Times New Roman" w:eastAsia="Calibri" w:hAnsi="Times New Roman" w:cs="Times New Roman"/>
              </w:rPr>
              <w:t xml:space="preserve">Rēzeknes novada pašvaldību, Pārtikas drošības, dzīvnieku veselības un vides zinātnisko institūtu "BIOR" par Rāznas ezera apsaimniekošanu;  </w:t>
            </w:r>
          </w:p>
          <w:p w14:paraId="57FC259E" w14:textId="39B7E1E1" w:rsidR="6944BF88" w:rsidRPr="0056796E" w:rsidRDefault="6944BF88" w:rsidP="00440DCB">
            <w:pPr>
              <w:pStyle w:val="Sarakstarindkopa"/>
              <w:numPr>
                <w:ilvl w:val="0"/>
                <w:numId w:val="1"/>
              </w:numPr>
              <w:spacing w:after="0"/>
              <w:rPr>
                <w:rFonts w:ascii="Times New Roman" w:eastAsia="Calibri" w:hAnsi="Times New Roman" w:cs="Times New Roman"/>
              </w:rPr>
            </w:pPr>
            <w:r w:rsidRPr="0056796E">
              <w:rPr>
                <w:rFonts w:ascii="Times New Roman" w:eastAsia="Calibri" w:hAnsi="Times New Roman" w:cs="Times New Roman"/>
              </w:rPr>
              <w:t>VAS “Valsts nekustamie īpašumi”, Rēzeknes novada pašvaldību par ūdens līmeni Lubāna ezerā un Aiviekstes slūžu atvēršanu;</w:t>
            </w:r>
          </w:p>
          <w:p w14:paraId="473D3CBE" w14:textId="4A1CD9DE" w:rsidR="6944BF88" w:rsidRPr="0056796E" w:rsidRDefault="6944BF88" w:rsidP="00440DCB">
            <w:pPr>
              <w:pStyle w:val="Sarakstarindkopa"/>
              <w:numPr>
                <w:ilvl w:val="0"/>
                <w:numId w:val="1"/>
              </w:numPr>
              <w:spacing w:after="0"/>
              <w:rPr>
                <w:rFonts w:ascii="Times New Roman" w:eastAsia="Calibri" w:hAnsi="Times New Roman" w:cs="Times New Roman"/>
              </w:rPr>
            </w:pPr>
            <w:r w:rsidRPr="0056796E">
              <w:rPr>
                <w:rFonts w:ascii="Times New Roman" w:eastAsia="Calibri" w:hAnsi="Times New Roman" w:cs="Times New Roman"/>
              </w:rPr>
              <w:t xml:space="preserve">Rēzeknes novada pašvaldību sadarbība zemes robežu precizēšanā; </w:t>
            </w:r>
          </w:p>
          <w:p w14:paraId="3212D573" w14:textId="202F9319" w:rsidR="6944BF88" w:rsidRPr="0056796E" w:rsidRDefault="6944BF88" w:rsidP="00440DCB">
            <w:pPr>
              <w:pStyle w:val="Sarakstarindkopa"/>
              <w:numPr>
                <w:ilvl w:val="0"/>
                <w:numId w:val="1"/>
              </w:numPr>
              <w:spacing w:after="0"/>
              <w:rPr>
                <w:rFonts w:ascii="Times New Roman" w:eastAsia="Calibri" w:hAnsi="Times New Roman" w:cs="Times New Roman"/>
              </w:rPr>
            </w:pPr>
            <w:r w:rsidRPr="0056796E">
              <w:rPr>
                <w:rFonts w:ascii="Times New Roman" w:eastAsia="Calibri" w:hAnsi="Times New Roman" w:cs="Times New Roman"/>
              </w:rPr>
              <w:lastRenderedPageBreak/>
              <w:t>Talsu novada pašvaldību par koplietošanas ceļa apsaimniekošanu;</w:t>
            </w:r>
          </w:p>
          <w:p w14:paraId="14C8F2C2" w14:textId="4D49D44E" w:rsidR="6944BF88" w:rsidRPr="0056796E" w:rsidRDefault="6944BF88" w:rsidP="00440DCB">
            <w:pPr>
              <w:pStyle w:val="Sarakstarindkopa"/>
              <w:numPr>
                <w:ilvl w:val="0"/>
                <w:numId w:val="1"/>
              </w:numPr>
              <w:spacing w:after="0"/>
              <w:rPr>
                <w:rFonts w:ascii="Times New Roman" w:eastAsia="Calibri" w:hAnsi="Times New Roman" w:cs="Times New Roman"/>
              </w:rPr>
            </w:pPr>
            <w:r w:rsidRPr="0056796E">
              <w:rPr>
                <w:rFonts w:ascii="Times New Roman" w:eastAsia="Calibri" w:hAnsi="Times New Roman" w:cs="Times New Roman"/>
              </w:rPr>
              <w:t xml:space="preserve">Varakļānu novada pašvaldību par azbestu saturošu atkritumu un sadzīves atkritumu izvešanu; </w:t>
            </w:r>
          </w:p>
          <w:p w14:paraId="29AB8657" w14:textId="03B764E3" w:rsidR="6944BF88" w:rsidRPr="0056796E" w:rsidRDefault="6944BF88" w:rsidP="00440DCB">
            <w:pPr>
              <w:pStyle w:val="Sarakstarindkopa"/>
              <w:numPr>
                <w:ilvl w:val="0"/>
                <w:numId w:val="1"/>
              </w:numPr>
              <w:spacing w:after="0"/>
              <w:rPr>
                <w:rFonts w:ascii="Times New Roman" w:eastAsia="Calibri" w:hAnsi="Times New Roman" w:cs="Times New Roman"/>
              </w:rPr>
            </w:pPr>
            <w:r w:rsidRPr="0056796E">
              <w:rPr>
                <w:rFonts w:ascii="Times New Roman" w:eastAsia="Calibri" w:hAnsi="Times New Roman" w:cs="Times New Roman"/>
              </w:rPr>
              <w:t xml:space="preserve">Jūrmalas </w:t>
            </w:r>
            <w:proofErr w:type="spellStart"/>
            <w:r w:rsidRPr="0056796E">
              <w:rPr>
                <w:rFonts w:ascii="Times New Roman" w:eastAsia="Calibri" w:hAnsi="Times New Roman" w:cs="Times New Roman"/>
              </w:rPr>
              <w:t>valstspilsētas</w:t>
            </w:r>
            <w:proofErr w:type="spellEnd"/>
            <w:r w:rsidRPr="0056796E">
              <w:rPr>
                <w:rFonts w:ascii="Times New Roman" w:eastAsia="Calibri" w:hAnsi="Times New Roman" w:cs="Times New Roman"/>
              </w:rPr>
              <w:t xml:space="preserve"> pašvaldību par ielas posma izdalīšanu no DAP pārvaldīšanā esošās zemes un tā pārņemšanu pašvaldības funkciju veikšanai. </w:t>
            </w:r>
          </w:p>
        </w:tc>
      </w:tr>
      <w:tr w:rsidR="6944BF88" w:rsidRPr="0056796E" w14:paraId="6F5F6CC7"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2595947F" w14:textId="5643A3A3"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50.</w:t>
            </w:r>
          </w:p>
        </w:tc>
        <w:tc>
          <w:tcPr>
            <w:tcW w:w="4001" w:type="dxa"/>
            <w:tcBorders>
              <w:top w:val="single" w:sz="8" w:space="0" w:color="auto"/>
              <w:left w:val="single" w:sz="8" w:space="0" w:color="auto"/>
              <w:bottom w:val="single" w:sz="8" w:space="0" w:color="auto"/>
              <w:right w:val="single" w:sz="8" w:space="0" w:color="auto"/>
            </w:tcBorders>
          </w:tcPr>
          <w:p w14:paraId="72C6BC1D" w14:textId="11349A9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2.1. darbības virziena 3.5. rezultatīvais rādītājs</w:t>
            </w:r>
          </w:p>
          <w:p w14:paraId="4E9D95FF" w14:textId="5107547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Īstenot 3 projektus ĪADT dabas aizsardzības plānos paredzēto apsaimniekošanas pasākumu ieviešanai  </w:t>
            </w:r>
          </w:p>
        </w:tc>
        <w:tc>
          <w:tcPr>
            <w:tcW w:w="5074" w:type="dxa"/>
            <w:tcBorders>
              <w:top w:val="single" w:sz="8" w:space="0" w:color="auto"/>
              <w:left w:val="single" w:sz="8" w:space="0" w:color="auto"/>
              <w:bottom w:val="single" w:sz="8" w:space="0" w:color="auto"/>
              <w:right w:val="single" w:sz="8" w:space="0" w:color="auto"/>
            </w:tcBorders>
          </w:tcPr>
          <w:p w14:paraId="0423358E" w14:textId="471637D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Īstenoti 3 projekti.</w:t>
            </w:r>
          </w:p>
        </w:tc>
      </w:tr>
      <w:tr w:rsidR="6944BF88" w:rsidRPr="0056796E" w14:paraId="3558BCC8"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0E3EAB3F" w14:textId="7D3FA7CA"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51.</w:t>
            </w:r>
          </w:p>
        </w:tc>
        <w:tc>
          <w:tcPr>
            <w:tcW w:w="4001" w:type="dxa"/>
            <w:tcBorders>
              <w:top w:val="single" w:sz="8" w:space="0" w:color="auto"/>
              <w:left w:val="single" w:sz="8" w:space="0" w:color="auto"/>
              <w:bottom w:val="single" w:sz="8" w:space="0" w:color="auto"/>
              <w:right w:val="single" w:sz="8" w:space="0" w:color="auto"/>
            </w:tcBorders>
          </w:tcPr>
          <w:p w14:paraId="1EB0977B" w14:textId="5273CCE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 xml:space="preserve">2.5. darbības virziena 1. rezultatīvais rādītājs 1.1. uzdevums </w:t>
            </w:r>
          </w:p>
          <w:p w14:paraId="78619DC3" w14:textId="6C0F042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Īstenot sugu un biotopu apsaimniekošanu DAP pārvaldībā esošos nekustamos īpašumos - atjaunot ES nozīmes aizsargājamos biotopus un sugu dzīvotnes, 55 % no projektā noteiktā mērķa </w:t>
            </w:r>
          </w:p>
        </w:tc>
        <w:tc>
          <w:tcPr>
            <w:tcW w:w="5074" w:type="dxa"/>
            <w:tcBorders>
              <w:top w:val="single" w:sz="8" w:space="0" w:color="auto"/>
              <w:left w:val="single" w:sz="8" w:space="0" w:color="auto"/>
              <w:bottom w:val="single" w:sz="8" w:space="0" w:color="auto"/>
              <w:right w:val="single" w:sz="8" w:space="0" w:color="auto"/>
            </w:tcBorders>
          </w:tcPr>
          <w:p w14:paraId="3B42EE92" w14:textId="57B2121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Skat. 2.5. daļas 2. punktu (projekts “Biotopu un sugu dzīvotņu atjaunošana”). </w:t>
            </w:r>
          </w:p>
        </w:tc>
      </w:tr>
      <w:tr w:rsidR="6944BF88" w:rsidRPr="0056796E" w14:paraId="2B0FC3E2"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5DDB497D" w14:textId="7257DE2F"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52.</w:t>
            </w:r>
          </w:p>
        </w:tc>
        <w:tc>
          <w:tcPr>
            <w:tcW w:w="4001" w:type="dxa"/>
            <w:tcBorders>
              <w:top w:val="single" w:sz="8" w:space="0" w:color="auto"/>
              <w:left w:val="single" w:sz="8" w:space="0" w:color="auto"/>
              <w:bottom w:val="single" w:sz="8" w:space="0" w:color="auto"/>
              <w:right w:val="single" w:sz="8" w:space="0" w:color="auto"/>
            </w:tcBorders>
          </w:tcPr>
          <w:p w14:paraId="3389C3E3" w14:textId="6006AFC2"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2.2. darbības virziena 2.2. uzdevums</w:t>
            </w:r>
          </w:p>
          <w:p w14:paraId="4DA2214C" w14:textId="7D58366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Atjaunot un uzlabot kvalitāti vismaz 1000 ha sugu dzīvotņu un biotopu </w:t>
            </w:r>
          </w:p>
        </w:tc>
        <w:tc>
          <w:tcPr>
            <w:tcW w:w="5074" w:type="dxa"/>
            <w:tcBorders>
              <w:top w:val="single" w:sz="8" w:space="0" w:color="auto"/>
              <w:left w:val="single" w:sz="8" w:space="0" w:color="auto"/>
              <w:bottom w:val="single" w:sz="8" w:space="0" w:color="auto"/>
              <w:right w:val="single" w:sz="8" w:space="0" w:color="auto"/>
            </w:tcBorders>
          </w:tcPr>
          <w:p w14:paraId="630213A3" w14:textId="7FEC73FB"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Skat. 2.5. daļas 2. punktu (projekts “Biotopu un sugu dzīvotņu atjaunošana”).</w:t>
            </w:r>
          </w:p>
        </w:tc>
      </w:tr>
      <w:tr w:rsidR="6944BF88" w:rsidRPr="0056796E" w14:paraId="751A71D6"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34F30886" w14:textId="48F0C4BB"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53.</w:t>
            </w:r>
          </w:p>
        </w:tc>
        <w:tc>
          <w:tcPr>
            <w:tcW w:w="4001" w:type="dxa"/>
            <w:tcBorders>
              <w:top w:val="single" w:sz="8" w:space="0" w:color="auto"/>
              <w:left w:val="single" w:sz="8" w:space="0" w:color="auto"/>
              <w:bottom w:val="single" w:sz="8" w:space="0" w:color="auto"/>
              <w:right w:val="single" w:sz="8" w:space="0" w:color="auto"/>
            </w:tcBorders>
          </w:tcPr>
          <w:p w14:paraId="79DB0AEF" w14:textId="58E296E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2.2. darbības virziena 2.4. uzdevums</w:t>
            </w:r>
          </w:p>
          <w:p w14:paraId="4FBB6B68" w14:textId="195A5FD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Testēt jaunus kompensācijas mehānismus, lai nodrošinātu sugu un biotopu aizsardzībai atbilstošu apsaimniekošanu </w:t>
            </w:r>
          </w:p>
        </w:tc>
        <w:tc>
          <w:tcPr>
            <w:tcW w:w="5074" w:type="dxa"/>
            <w:tcBorders>
              <w:top w:val="single" w:sz="8" w:space="0" w:color="auto"/>
              <w:left w:val="single" w:sz="8" w:space="0" w:color="auto"/>
              <w:bottom w:val="single" w:sz="8" w:space="0" w:color="auto"/>
              <w:right w:val="single" w:sz="8" w:space="0" w:color="auto"/>
            </w:tcBorders>
          </w:tcPr>
          <w:p w14:paraId="1971440D" w14:textId="70D6B34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Skat. 2.5. daļas 3. punktu (projekts LIFE-IP </w:t>
            </w:r>
            <w:proofErr w:type="spellStart"/>
            <w:r w:rsidRPr="0056796E">
              <w:rPr>
                <w:rFonts w:ascii="Times New Roman" w:eastAsia="Calibri" w:hAnsi="Times New Roman" w:cs="Times New Roman"/>
              </w:rPr>
              <w:t>LatViaNature</w:t>
            </w:r>
            <w:proofErr w:type="spellEnd"/>
            <w:r w:rsidRPr="0056796E">
              <w:rPr>
                <w:rFonts w:ascii="Times New Roman" w:eastAsia="Calibri" w:hAnsi="Times New Roman" w:cs="Times New Roman"/>
              </w:rPr>
              <w:t>).</w:t>
            </w:r>
          </w:p>
        </w:tc>
      </w:tr>
      <w:tr w:rsidR="6944BF88" w:rsidRPr="0056796E" w14:paraId="2DDEE4E8"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40D3B8AF" w14:textId="0748DBC8"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54.</w:t>
            </w:r>
          </w:p>
        </w:tc>
        <w:tc>
          <w:tcPr>
            <w:tcW w:w="4001" w:type="dxa"/>
            <w:tcBorders>
              <w:top w:val="single" w:sz="8" w:space="0" w:color="auto"/>
              <w:left w:val="single" w:sz="8" w:space="0" w:color="auto"/>
              <w:bottom w:val="single" w:sz="8" w:space="0" w:color="auto"/>
              <w:right w:val="single" w:sz="8" w:space="0" w:color="auto"/>
            </w:tcBorders>
          </w:tcPr>
          <w:p w14:paraId="20453167" w14:textId="2CA6F6B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2.1. darbības virziena 2. rezultatīvais rādītājs</w:t>
            </w:r>
          </w:p>
          <w:p w14:paraId="5681DA88" w14:textId="7450EEE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Uzsākt ES nozīmes aizsargājamo sugu un biotopu aizsardzības mērķu noteikšanu, 50 % no kopējā mērķa </w:t>
            </w:r>
          </w:p>
        </w:tc>
        <w:tc>
          <w:tcPr>
            <w:tcW w:w="5074" w:type="dxa"/>
            <w:tcBorders>
              <w:top w:val="single" w:sz="8" w:space="0" w:color="auto"/>
              <w:left w:val="single" w:sz="8" w:space="0" w:color="auto"/>
              <w:bottom w:val="single" w:sz="8" w:space="0" w:color="auto"/>
              <w:right w:val="single" w:sz="8" w:space="0" w:color="auto"/>
            </w:tcBorders>
          </w:tcPr>
          <w:p w14:paraId="225247F4" w14:textId="2E402AEB"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Skat. 2.5. daļas 3. punktu (projekts LIFE-IP </w:t>
            </w:r>
            <w:proofErr w:type="spellStart"/>
            <w:r w:rsidRPr="0056796E">
              <w:rPr>
                <w:rFonts w:ascii="Times New Roman" w:eastAsia="Calibri" w:hAnsi="Times New Roman" w:cs="Times New Roman"/>
              </w:rPr>
              <w:t>LatViaNature</w:t>
            </w:r>
            <w:proofErr w:type="spellEnd"/>
            <w:r w:rsidRPr="0056796E">
              <w:rPr>
                <w:rFonts w:ascii="Times New Roman" w:eastAsia="Calibri" w:hAnsi="Times New Roman" w:cs="Times New Roman"/>
              </w:rPr>
              <w:t>).</w:t>
            </w:r>
          </w:p>
        </w:tc>
      </w:tr>
      <w:tr w:rsidR="6944BF88" w:rsidRPr="0056796E" w14:paraId="3539EBDC"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0B9B4181" w14:textId="702859FF"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55.</w:t>
            </w:r>
          </w:p>
        </w:tc>
        <w:tc>
          <w:tcPr>
            <w:tcW w:w="4001" w:type="dxa"/>
            <w:tcBorders>
              <w:top w:val="single" w:sz="8" w:space="0" w:color="auto"/>
              <w:left w:val="single" w:sz="8" w:space="0" w:color="auto"/>
              <w:bottom w:val="single" w:sz="8" w:space="0" w:color="auto"/>
              <w:right w:val="single" w:sz="8" w:space="0" w:color="auto"/>
            </w:tcBorders>
          </w:tcPr>
          <w:p w14:paraId="67EA93B6" w14:textId="255DA45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2.4. darbības virziena 5. rezultatīvais rādītājs 1.7. uzdevums</w:t>
            </w:r>
          </w:p>
          <w:p w14:paraId="25E9F17E" w14:textId="4C9E02F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Mobilās dabas izglītības klases izveide, skaits</w:t>
            </w:r>
          </w:p>
        </w:tc>
        <w:tc>
          <w:tcPr>
            <w:tcW w:w="5074" w:type="dxa"/>
            <w:tcBorders>
              <w:top w:val="single" w:sz="8" w:space="0" w:color="auto"/>
              <w:left w:val="single" w:sz="8" w:space="0" w:color="auto"/>
              <w:bottom w:val="single" w:sz="8" w:space="0" w:color="auto"/>
              <w:right w:val="single" w:sz="8" w:space="0" w:color="auto"/>
            </w:tcBorders>
          </w:tcPr>
          <w:p w14:paraId="1F200D9D" w14:textId="06841AD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Skat. 2.5. daļas 3. punktu (projekts LIFE-IP </w:t>
            </w:r>
            <w:proofErr w:type="spellStart"/>
            <w:r w:rsidRPr="0056796E">
              <w:rPr>
                <w:rFonts w:ascii="Times New Roman" w:eastAsia="Calibri" w:hAnsi="Times New Roman" w:cs="Times New Roman"/>
              </w:rPr>
              <w:t>LatViaNature</w:t>
            </w:r>
            <w:proofErr w:type="spellEnd"/>
            <w:r w:rsidRPr="0056796E">
              <w:rPr>
                <w:rFonts w:ascii="Times New Roman" w:eastAsia="Calibri" w:hAnsi="Times New Roman" w:cs="Times New Roman"/>
              </w:rPr>
              <w:t>).</w:t>
            </w:r>
          </w:p>
        </w:tc>
      </w:tr>
      <w:tr w:rsidR="6944BF88" w:rsidRPr="0056796E" w14:paraId="73DC25D6"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59D37AFD" w14:textId="42F25041"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56.</w:t>
            </w:r>
          </w:p>
        </w:tc>
        <w:tc>
          <w:tcPr>
            <w:tcW w:w="4001" w:type="dxa"/>
            <w:tcBorders>
              <w:top w:val="single" w:sz="8" w:space="0" w:color="auto"/>
              <w:left w:val="single" w:sz="8" w:space="0" w:color="auto"/>
              <w:bottom w:val="single" w:sz="8" w:space="0" w:color="auto"/>
              <w:right w:val="single" w:sz="8" w:space="0" w:color="auto"/>
            </w:tcBorders>
          </w:tcPr>
          <w:p w14:paraId="472C92AD" w14:textId="6D4DF3A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2.1. darbības virziena 3. rezultatīvais rādītājs 3.1. uzdevums</w:t>
            </w:r>
          </w:p>
          <w:p w14:paraId="186F2653" w14:textId="6C4EA48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Uzsākt zinātnisko pamatojumu sagatavošanu </w:t>
            </w:r>
            <w:proofErr w:type="spellStart"/>
            <w:r w:rsidRPr="0056796E">
              <w:rPr>
                <w:rFonts w:ascii="Times New Roman" w:eastAsia="Calibri" w:hAnsi="Times New Roman" w:cs="Times New Roman"/>
              </w:rPr>
              <w:t>Natura</w:t>
            </w:r>
            <w:proofErr w:type="spellEnd"/>
            <w:r w:rsidRPr="0056796E">
              <w:rPr>
                <w:rFonts w:ascii="Times New Roman" w:eastAsia="Calibri" w:hAnsi="Times New Roman" w:cs="Times New Roman"/>
              </w:rPr>
              <w:t xml:space="preserve"> 2000 teritoriju izveidei, tai skaitā jūras aizsargājamām teritorijām, 30 % no kopējā mērķa </w:t>
            </w:r>
          </w:p>
        </w:tc>
        <w:tc>
          <w:tcPr>
            <w:tcW w:w="5074" w:type="dxa"/>
            <w:tcBorders>
              <w:top w:val="single" w:sz="8" w:space="0" w:color="auto"/>
              <w:left w:val="single" w:sz="8" w:space="0" w:color="auto"/>
              <w:bottom w:val="single" w:sz="8" w:space="0" w:color="auto"/>
              <w:right w:val="single" w:sz="8" w:space="0" w:color="auto"/>
            </w:tcBorders>
          </w:tcPr>
          <w:p w14:paraId="31D3E085" w14:textId="542DAB5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Skat. 2.5. daļas 4. punktu (projekts LIFE REEF).</w:t>
            </w:r>
          </w:p>
        </w:tc>
      </w:tr>
      <w:tr w:rsidR="6944BF88" w:rsidRPr="0056796E" w14:paraId="506A652D"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1B2A786A" w14:textId="09FDB73F"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57.</w:t>
            </w:r>
          </w:p>
        </w:tc>
        <w:tc>
          <w:tcPr>
            <w:tcW w:w="4001" w:type="dxa"/>
            <w:tcBorders>
              <w:top w:val="single" w:sz="8" w:space="0" w:color="auto"/>
              <w:left w:val="single" w:sz="8" w:space="0" w:color="auto"/>
              <w:bottom w:val="single" w:sz="8" w:space="0" w:color="auto"/>
              <w:right w:val="single" w:sz="8" w:space="0" w:color="auto"/>
            </w:tcBorders>
          </w:tcPr>
          <w:p w14:paraId="65BC742E" w14:textId="779AF6B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2.2. darbības virziena 1.1. uzdevums</w:t>
            </w:r>
            <w:r w:rsidRPr="0056796E">
              <w:rPr>
                <w:rFonts w:ascii="Times New Roman" w:eastAsia="Calibri" w:hAnsi="Times New Roman" w:cs="Times New Roman"/>
              </w:rPr>
              <w:t xml:space="preserve"> Uzsākt zinātnisko priekšlikumu </w:t>
            </w:r>
            <w:r w:rsidRPr="0056796E">
              <w:rPr>
                <w:rFonts w:ascii="Times New Roman" w:eastAsia="Calibri" w:hAnsi="Times New Roman" w:cs="Times New Roman"/>
              </w:rPr>
              <w:lastRenderedPageBreak/>
              <w:t xml:space="preserve">sagatavošanu grozījumiem normatīvajos aktos, kas regulē aizsargājamo sugu ieguvi un aizsardzību </w:t>
            </w:r>
          </w:p>
        </w:tc>
        <w:tc>
          <w:tcPr>
            <w:tcW w:w="5074" w:type="dxa"/>
            <w:tcBorders>
              <w:top w:val="single" w:sz="8" w:space="0" w:color="auto"/>
              <w:left w:val="single" w:sz="8" w:space="0" w:color="auto"/>
              <w:bottom w:val="single" w:sz="8" w:space="0" w:color="auto"/>
              <w:right w:val="single" w:sz="8" w:space="0" w:color="auto"/>
            </w:tcBorders>
          </w:tcPr>
          <w:p w14:paraId="1C168F51" w14:textId="6E6CAB3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lastRenderedPageBreak/>
              <w:t xml:space="preserve">Skat. 2.5. daļas 5. punktu (projekts LIFE FOR SPECIES). </w:t>
            </w:r>
          </w:p>
        </w:tc>
      </w:tr>
      <w:tr w:rsidR="6944BF88" w:rsidRPr="0056796E" w14:paraId="0D021E5E"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03AA6DA1" w14:textId="4A479288"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58.</w:t>
            </w:r>
          </w:p>
        </w:tc>
        <w:tc>
          <w:tcPr>
            <w:tcW w:w="4001" w:type="dxa"/>
            <w:tcBorders>
              <w:top w:val="single" w:sz="8" w:space="0" w:color="auto"/>
              <w:left w:val="single" w:sz="8" w:space="0" w:color="auto"/>
              <w:bottom w:val="single" w:sz="8" w:space="0" w:color="auto"/>
              <w:right w:val="single" w:sz="8" w:space="0" w:color="auto"/>
            </w:tcBorders>
          </w:tcPr>
          <w:p w14:paraId="336BB402" w14:textId="036D4D59"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 xml:space="preserve">2.3. darbības virziena 2.1. </w:t>
            </w:r>
            <w:r w:rsidRPr="0056796E">
              <w:rPr>
                <w:rFonts w:ascii="Times New Roman" w:eastAsia="Calibri" w:hAnsi="Times New Roman" w:cs="Times New Roman"/>
                <w:i/>
                <w:iCs/>
                <w:color w:val="000000" w:themeColor="text1"/>
              </w:rPr>
              <w:t>rezultatīvais rādītājs</w:t>
            </w:r>
          </w:p>
          <w:p w14:paraId="430E9041" w14:textId="5070B65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Pilnveidot un </w:t>
            </w:r>
            <w:proofErr w:type="spellStart"/>
            <w:r w:rsidRPr="0056796E">
              <w:rPr>
                <w:rFonts w:ascii="Times New Roman" w:eastAsia="Calibri" w:hAnsi="Times New Roman" w:cs="Times New Roman"/>
              </w:rPr>
              <w:t>efektivizēt</w:t>
            </w:r>
            <w:proofErr w:type="spellEnd"/>
            <w:r w:rsidRPr="0056796E">
              <w:rPr>
                <w:rFonts w:ascii="Times New Roman" w:eastAsia="Calibri" w:hAnsi="Times New Roman" w:cs="Times New Roman"/>
              </w:rPr>
              <w:t xml:space="preserve"> kontroles procesu – izstrādāt metodiskās vadības sistēmu un ieviest vienotu pieeju kontroles procesos, 40 % gadā no kopējā mērķa </w:t>
            </w:r>
          </w:p>
        </w:tc>
        <w:tc>
          <w:tcPr>
            <w:tcW w:w="5074" w:type="dxa"/>
            <w:tcBorders>
              <w:top w:val="single" w:sz="8" w:space="0" w:color="auto"/>
              <w:left w:val="single" w:sz="8" w:space="0" w:color="auto"/>
              <w:bottom w:val="single" w:sz="8" w:space="0" w:color="auto"/>
              <w:right w:val="single" w:sz="8" w:space="0" w:color="auto"/>
            </w:tcBorders>
          </w:tcPr>
          <w:p w14:paraId="3089C259" w14:textId="64A4159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DAP amatpersonām sniegtas konsultācijas, informācija par aktualitātēm normatīvo aktu piemērošanā kontroles jomā, kā arī darbam ar APAS, veidojot vienotu pieeju. Sniegts atbalsts DAP reģionālajām administrācijām dokumentu sagatavošanā un lēmumu pieņemšanā normatīvo aktu pārkāpumos.</w:t>
            </w:r>
          </w:p>
        </w:tc>
      </w:tr>
      <w:tr w:rsidR="6944BF88" w:rsidRPr="0056796E" w14:paraId="2B5DA0ED"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7E7F9875" w14:textId="4F3ADD12"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59.</w:t>
            </w:r>
          </w:p>
        </w:tc>
        <w:tc>
          <w:tcPr>
            <w:tcW w:w="4001" w:type="dxa"/>
            <w:tcBorders>
              <w:top w:val="single" w:sz="8" w:space="0" w:color="auto"/>
              <w:left w:val="single" w:sz="8" w:space="0" w:color="auto"/>
              <w:bottom w:val="single" w:sz="8" w:space="0" w:color="auto"/>
              <w:right w:val="single" w:sz="8" w:space="0" w:color="auto"/>
            </w:tcBorders>
          </w:tcPr>
          <w:p w14:paraId="4DBF7360" w14:textId="7EDF4D5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2.3. darbības virziena 2.1. uzdevums</w:t>
            </w:r>
          </w:p>
          <w:p w14:paraId="785A03EF" w14:textId="7440403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Izstrādāt administratīvo pārkāpumu lietu izskatīšanas kārtību, kas ietver vienveidīgu rīcību un kritērijus pārkāpumu konstatēšanā, lēmumu pieņemšanā, sodu piemērošanā, procesuālo dokumentu veidlapas </w:t>
            </w:r>
          </w:p>
        </w:tc>
        <w:tc>
          <w:tcPr>
            <w:tcW w:w="5074" w:type="dxa"/>
            <w:tcBorders>
              <w:top w:val="single" w:sz="8" w:space="0" w:color="auto"/>
              <w:left w:val="single" w:sz="8" w:space="0" w:color="auto"/>
              <w:bottom w:val="single" w:sz="8" w:space="0" w:color="auto"/>
              <w:right w:val="single" w:sz="8" w:space="0" w:color="auto"/>
            </w:tcBorders>
          </w:tcPr>
          <w:p w14:paraId="3D094543" w14:textId="66A2D30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Turpināts darbs pie administratīvo pārkāpumu procesa kārtības izstrādes. </w:t>
            </w:r>
          </w:p>
        </w:tc>
      </w:tr>
      <w:tr w:rsidR="6944BF88" w:rsidRPr="0056796E" w14:paraId="43E046CB"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3F5C1E89" w14:textId="017D2655"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60.</w:t>
            </w:r>
          </w:p>
        </w:tc>
        <w:tc>
          <w:tcPr>
            <w:tcW w:w="4001" w:type="dxa"/>
            <w:tcBorders>
              <w:top w:val="single" w:sz="8" w:space="0" w:color="auto"/>
              <w:left w:val="single" w:sz="8" w:space="0" w:color="auto"/>
              <w:bottom w:val="single" w:sz="8" w:space="0" w:color="auto"/>
              <w:right w:val="single" w:sz="8" w:space="0" w:color="auto"/>
            </w:tcBorders>
          </w:tcPr>
          <w:p w14:paraId="30337F0B" w14:textId="1CF2F8FA"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2.3. darbības virziena 2.1.1. uzdevums</w:t>
            </w:r>
          </w:p>
          <w:p w14:paraId="016868F2" w14:textId="47BA20CB"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Uzsākt kontroles procesu iekšējās pārraudzības sistēmas izveidi </w:t>
            </w:r>
          </w:p>
        </w:tc>
        <w:tc>
          <w:tcPr>
            <w:tcW w:w="5074" w:type="dxa"/>
            <w:tcBorders>
              <w:top w:val="single" w:sz="8" w:space="0" w:color="auto"/>
              <w:left w:val="single" w:sz="8" w:space="0" w:color="auto"/>
              <w:bottom w:val="single" w:sz="8" w:space="0" w:color="auto"/>
              <w:right w:val="single" w:sz="8" w:space="0" w:color="auto"/>
            </w:tcBorders>
          </w:tcPr>
          <w:p w14:paraId="53A9B310" w14:textId="565E3CD6"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Kontroles procesu iekšējās pārraudzības sistēmas izveide saistīta ar iekšējo normatīvo aktu izstrādi, kas ir uzsākta. </w:t>
            </w:r>
          </w:p>
        </w:tc>
      </w:tr>
      <w:tr w:rsidR="6944BF88" w:rsidRPr="0056796E" w14:paraId="2A2E1E85"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4AA6A8D8" w14:textId="1D9B2C84"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61.</w:t>
            </w:r>
          </w:p>
        </w:tc>
        <w:tc>
          <w:tcPr>
            <w:tcW w:w="4001" w:type="dxa"/>
            <w:tcBorders>
              <w:top w:val="single" w:sz="8" w:space="0" w:color="auto"/>
              <w:left w:val="single" w:sz="8" w:space="0" w:color="auto"/>
              <w:bottom w:val="single" w:sz="8" w:space="0" w:color="auto"/>
              <w:right w:val="single" w:sz="8" w:space="0" w:color="auto"/>
            </w:tcBorders>
          </w:tcPr>
          <w:p w14:paraId="68BF5A77" w14:textId="6133263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 xml:space="preserve">2.3. darbības virziena 2.3. uzdevums </w:t>
            </w:r>
          </w:p>
          <w:p w14:paraId="768957EE" w14:textId="23728E1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Izveidot kontroles datu sistēmu – izstrādāt veidlapas dažādiem kontroles veidiem un izveidot datu vietni informācijas uzkrāšanai DAP </w:t>
            </w:r>
            <w:proofErr w:type="spellStart"/>
            <w:r w:rsidRPr="0056796E">
              <w:rPr>
                <w:rFonts w:ascii="Times New Roman" w:eastAsia="Calibri" w:hAnsi="Times New Roman" w:cs="Times New Roman"/>
              </w:rPr>
              <w:t>mākoņkrātuvē</w:t>
            </w:r>
            <w:proofErr w:type="spellEnd"/>
            <w:r w:rsidRPr="0056796E">
              <w:rPr>
                <w:rFonts w:ascii="Times New Roman" w:eastAsia="Calibri" w:hAnsi="Times New Roman" w:cs="Times New Roman"/>
              </w:rPr>
              <w:t xml:space="preserve"> </w:t>
            </w:r>
          </w:p>
        </w:tc>
        <w:tc>
          <w:tcPr>
            <w:tcW w:w="5074" w:type="dxa"/>
            <w:tcBorders>
              <w:top w:val="single" w:sz="8" w:space="0" w:color="auto"/>
              <w:left w:val="single" w:sz="8" w:space="0" w:color="auto"/>
              <w:bottom w:val="single" w:sz="8" w:space="0" w:color="auto"/>
              <w:right w:val="single" w:sz="8" w:space="0" w:color="auto"/>
            </w:tcBorders>
          </w:tcPr>
          <w:p w14:paraId="50B0B5B9" w14:textId="2EE1850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Sagatavots pārskats par 2021. gadā veikto pārbaužu rezultātiem. Izstrādāts DAP iekšējais normatīvais akts par 2022. gada kontroles riska objektiem, pilnveidojot pārbaudes aktu, atskaišu veidlapas, lai atvieglotu datu uzkrāšanu un apkopošanu. </w:t>
            </w:r>
          </w:p>
        </w:tc>
      </w:tr>
      <w:tr w:rsidR="6944BF88" w:rsidRPr="0056796E" w14:paraId="75722039"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33AC7952" w14:textId="762CCE76"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62.</w:t>
            </w:r>
          </w:p>
        </w:tc>
        <w:tc>
          <w:tcPr>
            <w:tcW w:w="4001" w:type="dxa"/>
            <w:tcBorders>
              <w:top w:val="single" w:sz="8" w:space="0" w:color="auto"/>
              <w:left w:val="single" w:sz="8" w:space="0" w:color="auto"/>
              <w:bottom w:val="single" w:sz="8" w:space="0" w:color="auto"/>
              <w:right w:val="single" w:sz="8" w:space="0" w:color="auto"/>
            </w:tcBorders>
          </w:tcPr>
          <w:p w14:paraId="2384B77E" w14:textId="793FD42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2.3. darbības virziena 2.2. rezultatīvais rādītājs 2.4.1. uzdevums</w:t>
            </w:r>
          </w:p>
          <w:p w14:paraId="5099ECFA" w14:textId="39CE5C35"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Apgādāt DAP inspektorus ar vizuālai identitātei atbilstošu apģērbu un aprīkojumu pieejamā finansējuma ietvaros </w:t>
            </w:r>
          </w:p>
        </w:tc>
        <w:tc>
          <w:tcPr>
            <w:tcW w:w="5074" w:type="dxa"/>
            <w:tcBorders>
              <w:top w:val="single" w:sz="8" w:space="0" w:color="auto"/>
              <w:left w:val="single" w:sz="8" w:space="0" w:color="auto"/>
              <w:bottom w:val="single" w:sz="8" w:space="0" w:color="auto"/>
              <w:right w:val="single" w:sz="8" w:space="0" w:color="auto"/>
            </w:tcBorders>
          </w:tcPr>
          <w:p w14:paraId="644D9786" w14:textId="792BDC6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Izstrādāts DAP iekšējais normatīvais akts “Darba apģērbu un apavu iegādes, aprites un finansēšanas kārtība”. Apkopota informācija par DAP darbiniekiem nepieciešamo darba apģērbu. Tiek gatavoti dokumenti darba apģērbu iepirkumam. </w:t>
            </w:r>
          </w:p>
        </w:tc>
      </w:tr>
      <w:tr w:rsidR="6944BF88" w:rsidRPr="0056796E" w14:paraId="017036BD"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03F43213" w14:textId="79B4EB20"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63.</w:t>
            </w:r>
          </w:p>
        </w:tc>
        <w:tc>
          <w:tcPr>
            <w:tcW w:w="4001" w:type="dxa"/>
            <w:tcBorders>
              <w:top w:val="single" w:sz="8" w:space="0" w:color="auto"/>
              <w:left w:val="single" w:sz="8" w:space="0" w:color="auto"/>
              <w:bottom w:val="single" w:sz="8" w:space="0" w:color="auto"/>
              <w:right w:val="single" w:sz="8" w:space="0" w:color="auto"/>
            </w:tcBorders>
          </w:tcPr>
          <w:p w14:paraId="0A6A88EB" w14:textId="7D51C88D"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2.1. darbības virziena 4.1. rezultatīvais rādītājs 2.2. darbības virziena 3.3.1. uzdevums</w:t>
            </w:r>
          </w:p>
          <w:p w14:paraId="6173BA35" w14:textId="7E7CD35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 metodiskās vadības pilnveidi lēmumu pieņemšanā un normatīvo aktu piemērošanā ĪADT sugu un biotopu aizsardzības jomā </w:t>
            </w:r>
          </w:p>
        </w:tc>
        <w:tc>
          <w:tcPr>
            <w:tcW w:w="5074" w:type="dxa"/>
            <w:tcBorders>
              <w:top w:val="single" w:sz="8" w:space="0" w:color="auto"/>
              <w:left w:val="single" w:sz="8" w:space="0" w:color="auto"/>
              <w:bottom w:val="single" w:sz="8" w:space="0" w:color="auto"/>
              <w:right w:val="single" w:sz="8" w:space="0" w:color="auto"/>
            </w:tcBorders>
          </w:tcPr>
          <w:p w14:paraId="76DB4EFB" w14:textId="4C7F9A71"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DAP amatpersonām sniegtas konsultācijas lēmumu pieņemšanā par darbību ietekmes novērtēšanu uz ĪADT, sugām un biotopiem, kā arī veidota vienota pieeja </w:t>
            </w:r>
            <w:proofErr w:type="spellStart"/>
            <w:r w:rsidRPr="0056796E">
              <w:rPr>
                <w:rFonts w:ascii="Times New Roman" w:eastAsia="Calibri" w:hAnsi="Times New Roman" w:cs="Times New Roman"/>
              </w:rPr>
              <w:t>izvērtējumiem</w:t>
            </w:r>
            <w:proofErr w:type="spellEnd"/>
            <w:r w:rsidRPr="0056796E">
              <w:rPr>
                <w:rFonts w:ascii="Times New Roman" w:eastAsia="Calibri" w:hAnsi="Times New Roman" w:cs="Times New Roman"/>
              </w:rPr>
              <w:t xml:space="preserve"> </w:t>
            </w:r>
            <w:proofErr w:type="spellStart"/>
            <w:r w:rsidRPr="0056796E">
              <w:rPr>
                <w:rFonts w:ascii="Times New Roman" w:eastAsia="Calibri" w:hAnsi="Times New Roman" w:cs="Times New Roman"/>
              </w:rPr>
              <w:t>RailBaltic</w:t>
            </w:r>
            <w:proofErr w:type="spellEnd"/>
            <w:r w:rsidRPr="0056796E">
              <w:rPr>
                <w:rFonts w:ascii="Times New Roman" w:eastAsia="Calibri" w:hAnsi="Times New Roman" w:cs="Times New Roman"/>
              </w:rPr>
              <w:t xml:space="preserve"> trases izveidei un vēja parku attīstības iecerēm. Sniegts atbalsts DAP reģionālajām administrācijām nosacījumu un informācijas sagatavošanā par pašvaldību teritorijas plānojumiem. </w:t>
            </w:r>
          </w:p>
        </w:tc>
      </w:tr>
      <w:tr w:rsidR="6944BF88" w:rsidRPr="0056796E" w14:paraId="4446E061"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68919EC0" w14:textId="14C42AA5"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64.</w:t>
            </w:r>
          </w:p>
        </w:tc>
        <w:tc>
          <w:tcPr>
            <w:tcW w:w="4001" w:type="dxa"/>
            <w:tcBorders>
              <w:top w:val="single" w:sz="8" w:space="0" w:color="auto"/>
              <w:left w:val="single" w:sz="8" w:space="0" w:color="auto"/>
              <w:bottom w:val="single" w:sz="8" w:space="0" w:color="auto"/>
              <w:right w:val="single" w:sz="8" w:space="0" w:color="auto"/>
            </w:tcBorders>
          </w:tcPr>
          <w:p w14:paraId="16583B4B" w14:textId="38DF1AA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2.1. darbības virziena 4.2. rezultatīvais rādītājs 6. uzdevums</w:t>
            </w:r>
          </w:p>
          <w:p w14:paraId="60737ECB" w14:textId="7291B15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Nodrošināt, ka darbinieki vismaz reizi gadā piedalās kvalifikācijas celšanas mācībās ĪADT, sugu un biotopu aizsardzības jomā,  70 % gadā no kopējā darbinieku skaita </w:t>
            </w:r>
          </w:p>
        </w:tc>
        <w:tc>
          <w:tcPr>
            <w:tcW w:w="5074" w:type="dxa"/>
            <w:tcBorders>
              <w:top w:val="single" w:sz="8" w:space="0" w:color="auto"/>
              <w:left w:val="single" w:sz="8" w:space="0" w:color="auto"/>
              <w:bottom w:val="single" w:sz="8" w:space="0" w:color="auto"/>
              <w:right w:val="single" w:sz="8" w:space="0" w:color="auto"/>
            </w:tcBorders>
          </w:tcPr>
          <w:p w14:paraId="31CE46D5" w14:textId="67BAD5B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Daļa DAP darbinieku piedalījušies semināros, kas organizēti sugu un biotopu aizsardzības jomā sertificētajiem ekspertiem. Noorganizēti metodiski skaidrojoši pasākumi darbiniekiem, kas darbojas konkrētā jomā. </w:t>
            </w:r>
          </w:p>
        </w:tc>
      </w:tr>
      <w:tr w:rsidR="6944BF88" w:rsidRPr="0056796E" w14:paraId="14F3D6A4"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1819B11E" w14:textId="235802D6"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lastRenderedPageBreak/>
              <w:t>65.</w:t>
            </w:r>
          </w:p>
        </w:tc>
        <w:tc>
          <w:tcPr>
            <w:tcW w:w="4001" w:type="dxa"/>
            <w:tcBorders>
              <w:top w:val="single" w:sz="8" w:space="0" w:color="auto"/>
              <w:left w:val="single" w:sz="8" w:space="0" w:color="auto"/>
              <w:bottom w:val="single" w:sz="8" w:space="0" w:color="auto"/>
              <w:right w:val="single" w:sz="8" w:space="0" w:color="auto"/>
            </w:tcBorders>
          </w:tcPr>
          <w:p w14:paraId="3BC29C40" w14:textId="7DD0F10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2.3. darbības virziena 2.2. uzdevums</w:t>
            </w:r>
          </w:p>
          <w:p w14:paraId="3835EF65" w14:textId="5A3605E3"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Paaugstināt inspektoru profesionālo kvalifikāciju, īstenojot regulāras apmācības. Izstrādāt inspektoru apmācības programmu </w:t>
            </w:r>
          </w:p>
        </w:tc>
        <w:tc>
          <w:tcPr>
            <w:tcW w:w="5074" w:type="dxa"/>
            <w:tcBorders>
              <w:top w:val="single" w:sz="8" w:space="0" w:color="auto"/>
              <w:left w:val="single" w:sz="8" w:space="0" w:color="auto"/>
              <w:bottom w:val="single" w:sz="8" w:space="0" w:color="auto"/>
              <w:right w:val="single" w:sz="8" w:space="0" w:color="auto"/>
            </w:tcBorders>
          </w:tcPr>
          <w:p w14:paraId="6C3E6FFF" w14:textId="73EB21C7"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DAP amatpersonām sniegtas konsultācijas par dabas aizsardzības normatīvo aktu piemērošanu un interpretāciju, administratīvā pārkāpuma pierādīšanu, administratīvā pārkāpuma procesa vešanu, administratīvā soda piemērošanu u.c. </w:t>
            </w:r>
          </w:p>
        </w:tc>
      </w:tr>
      <w:tr w:rsidR="6944BF88" w:rsidRPr="0056796E" w14:paraId="6A30ED75"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4BD418BC" w14:textId="3D6E0906"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66.</w:t>
            </w:r>
          </w:p>
        </w:tc>
        <w:tc>
          <w:tcPr>
            <w:tcW w:w="4001" w:type="dxa"/>
            <w:tcBorders>
              <w:top w:val="single" w:sz="8" w:space="0" w:color="auto"/>
              <w:left w:val="single" w:sz="8" w:space="0" w:color="auto"/>
              <w:bottom w:val="single" w:sz="8" w:space="0" w:color="auto"/>
              <w:right w:val="single" w:sz="8" w:space="0" w:color="auto"/>
            </w:tcBorders>
          </w:tcPr>
          <w:p w14:paraId="7C90AB91" w14:textId="3436A75C"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2.5. darbības virziena 4. rezultatīvais rādītājs 4.1. uzdevums</w:t>
            </w:r>
          </w:p>
          <w:p w14:paraId="30B06F9D" w14:textId="5A953AB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Veicināt darbinieku kompetences paaugstināšanu valsts nekustamo īpašumu apsaimniekošanas jomā – īstenot darbinieku apmācību vajadzību plānošanu, iekšējās un ārējās apmācības, 40 % gadā no kopējā mērķa </w:t>
            </w:r>
          </w:p>
        </w:tc>
        <w:tc>
          <w:tcPr>
            <w:tcW w:w="5074" w:type="dxa"/>
            <w:tcBorders>
              <w:top w:val="single" w:sz="8" w:space="0" w:color="auto"/>
              <w:left w:val="single" w:sz="8" w:space="0" w:color="auto"/>
              <w:bottom w:val="single" w:sz="8" w:space="0" w:color="auto"/>
              <w:right w:val="single" w:sz="8" w:space="0" w:color="auto"/>
            </w:tcBorders>
          </w:tcPr>
          <w:p w14:paraId="0762B16A" w14:textId="0F979DCF"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DAP darbiniekiem noorganizētas apmācības par nekustamā īpašuma pārvaldīšanu un apsaimniekošanu. </w:t>
            </w:r>
          </w:p>
        </w:tc>
      </w:tr>
      <w:tr w:rsidR="6944BF88" w:rsidRPr="0056796E" w14:paraId="40E8637C" w14:textId="77777777" w:rsidTr="6944BF88">
        <w:trPr>
          <w:trHeight w:val="300"/>
        </w:trPr>
        <w:tc>
          <w:tcPr>
            <w:tcW w:w="765" w:type="dxa"/>
            <w:tcBorders>
              <w:top w:val="single" w:sz="8" w:space="0" w:color="auto"/>
              <w:left w:val="single" w:sz="8" w:space="0" w:color="auto"/>
              <w:bottom w:val="single" w:sz="8" w:space="0" w:color="auto"/>
              <w:right w:val="single" w:sz="8" w:space="0" w:color="auto"/>
            </w:tcBorders>
          </w:tcPr>
          <w:p w14:paraId="3CE743C3" w14:textId="6A49A80C" w:rsidR="6944BF88" w:rsidRPr="0056796E" w:rsidRDefault="6944BF88" w:rsidP="00440DCB">
            <w:pPr>
              <w:spacing w:after="0"/>
              <w:jc w:val="center"/>
              <w:rPr>
                <w:rFonts w:ascii="Times New Roman" w:hAnsi="Times New Roman" w:cs="Times New Roman"/>
              </w:rPr>
            </w:pPr>
            <w:r w:rsidRPr="0056796E">
              <w:rPr>
                <w:rFonts w:ascii="Times New Roman" w:eastAsia="Calibri" w:hAnsi="Times New Roman" w:cs="Times New Roman"/>
              </w:rPr>
              <w:t>67.</w:t>
            </w:r>
          </w:p>
        </w:tc>
        <w:tc>
          <w:tcPr>
            <w:tcW w:w="4001" w:type="dxa"/>
            <w:tcBorders>
              <w:top w:val="single" w:sz="8" w:space="0" w:color="auto"/>
              <w:left w:val="single" w:sz="8" w:space="0" w:color="auto"/>
              <w:bottom w:val="single" w:sz="8" w:space="0" w:color="auto"/>
              <w:right w:val="single" w:sz="8" w:space="0" w:color="auto"/>
            </w:tcBorders>
            <w:vAlign w:val="center"/>
          </w:tcPr>
          <w:p w14:paraId="3595B7B7" w14:textId="40791484"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i/>
                <w:iCs/>
              </w:rPr>
              <w:t xml:space="preserve">2.6. darbības virziena 5. rezultatīvais rādītājs </w:t>
            </w:r>
          </w:p>
          <w:p w14:paraId="4CCB0886" w14:textId="08A8449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Celt DAP ekspertu un darbinieku kvalifikāciju datu apstrādē un to ieguvē ar mobilajām kontroles ierīcēm – izvērtēt, noteikt un apmācīt DAP darbiniekus ar kartogrāfijas zināšanām un prasmēm, nodrošināt to kvalifikācijas uzturēšanu, 10 % gadā no kopējā mērķa</w:t>
            </w:r>
          </w:p>
        </w:tc>
        <w:tc>
          <w:tcPr>
            <w:tcW w:w="5074" w:type="dxa"/>
            <w:tcBorders>
              <w:top w:val="single" w:sz="8" w:space="0" w:color="auto"/>
              <w:left w:val="single" w:sz="8" w:space="0" w:color="auto"/>
              <w:bottom w:val="single" w:sz="8" w:space="0" w:color="auto"/>
              <w:right w:val="single" w:sz="8" w:space="0" w:color="auto"/>
            </w:tcBorders>
          </w:tcPr>
          <w:p w14:paraId="7A13F5A2" w14:textId="08A84150"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Veikta DAP darbinieku, kas iesaistās augu sugu monitoringā, apmācība, kā izmantot </w:t>
            </w:r>
            <w:proofErr w:type="spellStart"/>
            <w:r w:rsidRPr="0056796E">
              <w:rPr>
                <w:rFonts w:ascii="Times New Roman" w:eastAsia="Calibri" w:hAnsi="Times New Roman" w:cs="Times New Roman"/>
                <w:i/>
                <w:iCs/>
              </w:rPr>
              <w:t>Collector</w:t>
            </w:r>
            <w:proofErr w:type="spellEnd"/>
            <w:r w:rsidRPr="0056796E">
              <w:rPr>
                <w:rFonts w:ascii="Times New Roman" w:eastAsia="Calibri" w:hAnsi="Times New Roman" w:cs="Times New Roman"/>
                <w:i/>
                <w:iCs/>
              </w:rPr>
              <w:t xml:space="preserve"> </w:t>
            </w:r>
            <w:r w:rsidRPr="0056796E">
              <w:rPr>
                <w:rFonts w:ascii="Times New Roman" w:eastAsia="Calibri" w:hAnsi="Times New Roman" w:cs="Times New Roman"/>
              </w:rPr>
              <w:t xml:space="preserve">un </w:t>
            </w:r>
            <w:r w:rsidRPr="0056796E">
              <w:rPr>
                <w:rFonts w:ascii="Times New Roman" w:eastAsia="Calibri" w:hAnsi="Times New Roman" w:cs="Times New Roman"/>
                <w:i/>
                <w:iCs/>
              </w:rPr>
              <w:t>Online</w:t>
            </w:r>
            <w:r w:rsidRPr="0056796E">
              <w:rPr>
                <w:rFonts w:ascii="Times New Roman" w:eastAsia="Calibri" w:hAnsi="Times New Roman" w:cs="Times New Roman"/>
              </w:rPr>
              <w:t xml:space="preserve"> anketu.</w:t>
            </w:r>
          </w:p>
          <w:p w14:paraId="77827D2D" w14:textId="4ADF14D8" w:rsidR="6944BF88" w:rsidRPr="0056796E" w:rsidRDefault="6944BF88" w:rsidP="00440DCB">
            <w:pPr>
              <w:spacing w:after="0"/>
              <w:rPr>
                <w:rFonts w:ascii="Times New Roman" w:hAnsi="Times New Roman" w:cs="Times New Roman"/>
              </w:rPr>
            </w:pPr>
            <w:r w:rsidRPr="0056796E">
              <w:rPr>
                <w:rFonts w:ascii="Times New Roman" w:eastAsia="Calibri" w:hAnsi="Times New Roman" w:cs="Times New Roman"/>
              </w:rPr>
              <w:t xml:space="preserve">Uzsākta </w:t>
            </w:r>
            <w:proofErr w:type="spellStart"/>
            <w:r w:rsidRPr="0056796E">
              <w:rPr>
                <w:rFonts w:ascii="Times New Roman" w:eastAsia="Calibri" w:hAnsi="Times New Roman" w:cs="Times New Roman"/>
                <w:i/>
                <w:iCs/>
              </w:rPr>
              <w:t>Survey</w:t>
            </w:r>
            <w:proofErr w:type="spellEnd"/>
            <w:r w:rsidRPr="0056796E">
              <w:rPr>
                <w:rFonts w:ascii="Times New Roman" w:eastAsia="Calibri" w:hAnsi="Times New Roman" w:cs="Times New Roman"/>
              </w:rPr>
              <w:t xml:space="preserve"> anketas testēšana, DAP darbiniekiem fiksējot dižkokus. </w:t>
            </w:r>
          </w:p>
        </w:tc>
      </w:tr>
    </w:tbl>
    <w:p w14:paraId="56F24BE5" w14:textId="45F58EEA" w:rsidR="009644CC" w:rsidRPr="0056796E" w:rsidRDefault="00BD7DA4" w:rsidP="0056796E">
      <w:pPr>
        <w:pStyle w:val="paragraph"/>
        <w:spacing w:before="0" w:beforeAutospacing="0" w:after="240" w:afterAutospacing="0"/>
        <w:jc w:val="both"/>
        <w:rPr>
          <w:rFonts w:eastAsiaTheme="minorEastAsia"/>
        </w:rPr>
      </w:pPr>
      <w:r w:rsidRPr="0056796E">
        <w:br/>
      </w:r>
      <w:r w:rsidR="47D0D46B" w:rsidRPr="0056796E">
        <w:rPr>
          <w:rFonts w:eastAsiaTheme="minorEastAsia"/>
        </w:rPr>
        <w:t>Dabas aizsardzības pārvaldei jāizstrādā darbības stratēģija nākamajam darbības periodam 2023. - 2026. gadam. Nākamajā stratēģijas periodā galvenais uzsvars tiks likts uz iestādes personāla attīstību, darba vides pilnveidi, klientu vajadzībām atbilstošiem pakalpojumiem, uz uzticēšanos vērstu sadarbību un komunikāciju starp darbiniekiem un klientiem. </w:t>
      </w:r>
    </w:p>
    <w:p w14:paraId="67FFBEF9" w14:textId="75B763D5" w:rsidR="00DF5DC5" w:rsidRPr="00DF5DC5" w:rsidRDefault="47D0D46B" w:rsidP="009644CC">
      <w:pPr>
        <w:pStyle w:val="Virsraksts2"/>
        <w:rPr>
          <w:rFonts w:eastAsia="Times New Roman"/>
        </w:rPr>
      </w:pPr>
      <w:bookmarkStart w:id="31" w:name="_Toc139556671"/>
      <w:bookmarkStart w:id="32" w:name="_Toc139557180"/>
      <w:r w:rsidRPr="6944BF88">
        <w:rPr>
          <w:rFonts w:eastAsia="Times New Roman"/>
        </w:rPr>
        <w:t>2.</w:t>
      </w:r>
      <w:r w:rsidR="5DB859E2" w:rsidRPr="6944BF88">
        <w:rPr>
          <w:rFonts w:eastAsia="Times New Roman"/>
        </w:rPr>
        <w:t>8</w:t>
      </w:r>
      <w:r w:rsidRPr="6944BF88">
        <w:rPr>
          <w:rFonts w:eastAsia="Times New Roman"/>
        </w:rPr>
        <w:t>. Pārskats par Dabas aizsardzības pārvaldes vadības un darbības uzlabošanas sistēmām efektīvas darbības nodrošināšanai un informācija par veiktajām strukturālajām reformām un reorganizācijām</w:t>
      </w:r>
      <w:bookmarkEnd w:id="31"/>
      <w:bookmarkEnd w:id="32"/>
      <w:r w:rsidRPr="6944BF88">
        <w:rPr>
          <w:rFonts w:eastAsia="Times New Roman"/>
        </w:rPr>
        <w:t> </w:t>
      </w:r>
    </w:p>
    <w:p w14:paraId="594E4F17" w14:textId="77777777" w:rsidR="00DF5DC5" w:rsidRPr="0056796E" w:rsidRDefault="00DF5DC5" w:rsidP="0056796E">
      <w:pPr>
        <w:pStyle w:val="paragraph"/>
        <w:spacing w:before="0" w:beforeAutospacing="0" w:after="240" w:afterAutospacing="0"/>
        <w:jc w:val="both"/>
        <w:rPr>
          <w:rFonts w:eastAsiaTheme="minorEastAsia"/>
        </w:rPr>
      </w:pPr>
      <w:r w:rsidRPr="0056796E">
        <w:rPr>
          <w:rFonts w:eastAsiaTheme="minorEastAsia"/>
        </w:rPr>
        <w:t>Dabas aizsardzības pārvaldē iekšējās kontroles sistēma ietver iestādes darbības plānošanu, kontroles vides izveidošanu, risku noteikšanu, analīzi un novērtēšanu, kontroles un uzraudzības pasākumu īstenošanu, informācijas un saziņas nodrošināšanu. </w:t>
      </w:r>
    </w:p>
    <w:p w14:paraId="2C3D1021" w14:textId="77777777" w:rsidR="00DF5DC5" w:rsidRPr="0056796E" w:rsidRDefault="00DF5DC5" w:rsidP="0056796E">
      <w:pPr>
        <w:pStyle w:val="paragraph"/>
        <w:spacing w:before="0" w:beforeAutospacing="0" w:after="240" w:afterAutospacing="0"/>
        <w:jc w:val="both"/>
        <w:rPr>
          <w:rFonts w:eastAsiaTheme="minorEastAsia"/>
        </w:rPr>
      </w:pPr>
      <w:r w:rsidRPr="0056796E">
        <w:rPr>
          <w:rFonts w:eastAsiaTheme="minorEastAsia"/>
        </w:rPr>
        <w:t>Dabas aizsardzības pārvaldē noteiktās procedūras un kārtības sekmē iestādes mērķu sasniegšanu un efektīvu darbību, pārskatu ticamību un darbības atbilstību tiesību aktiem. </w:t>
      </w:r>
    </w:p>
    <w:p w14:paraId="51A208B8" w14:textId="7D391E69" w:rsidR="00DF5DC5" w:rsidRPr="0056796E" w:rsidRDefault="00DF5DC5" w:rsidP="0056796E">
      <w:pPr>
        <w:pStyle w:val="paragraph"/>
        <w:spacing w:before="0" w:beforeAutospacing="0" w:after="240" w:afterAutospacing="0"/>
        <w:jc w:val="both"/>
        <w:rPr>
          <w:rFonts w:eastAsiaTheme="minorEastAsia"/>
        </w:rPr>
      </w:pPr>
      <w:r w:rsidRPr="0056796E">
        <w:rPr>
          <w:rFonts w:eastAsiaTheme="minorEastAsia"/>
        </w:rPr>
        <w:t>2022. gadā Dabas aizsardzības pārvaldē strukturālas izmaiņas nav veiktas, bet plānots tādas īstenot 2023. gada sākumā. </w:t>
      </w:r>
    </w:p>
    <w:p w14:paraId="5C4ACB6D" w14:textId="637831C6" w:rsidR="6944BF88" w:rsidRDefault="6944BF88" w:rsidP="6944BF88">
      <w:pPr>
        <w:pStyle w:val="paragraph"/>
        <w:ind w:left="-540" w:right="-360"/>
        <w:rPr>
          <w:rFonts w:asciiTheme="minorHAnsi" w:hAnsiTheme="minorHAnsi" w:cstheme="minorBidi"/>
        </w:rPr>
      </w:pPr>
    </w:p>
    <w:p w14:paraId="6D5A507E" w14:textId="74661B46" w:rsidR="002B30F8" w:rsidRPr="009644CC" w:rsidRDefault="3CBD0441" w:rsidP="0069176D">
      <w:pPr>
        <w:pStyle w:val="Virsraksts1"/>
      </w:pPr>
      <w:bookmarkStart w:id="33" w:name="_Toc139556672"/>
      <w:bookmarkStart w:id="34" w:name="_Toc139557181"/>
      <w:r>
        <w:lastRenderedPageBreak/>
        <w:t>3. Personāls</w:t>
      </w:r>
      <w:bookmarkEnd w:id="33"/>
      <w:bookmarkEnd w:id="34"/>
    </w:p>
    <w:p w14:paraId="40E230D0" w14:textId="1DCB078A" w:rsidR="002B30F8" w:rsidRPr="0056796E" w:rsidRDefault="3CBD0441" w:rsidP="007E300F">
      <w:pPr>
        <w:pStyle w:val="paragraph"/>
        <w:spacing w:before="0" w:beforeAutospacing="0" w:after="240" w:afterAutospacing="0"/>
        <w:jc w:val="both"/>
        <w:rPr>
          <w:rFonts w:eastAsiaTheme="minorEastAsia"/>
        </w:rPr>
      </w:pPr>
      <w:r w:rsidRPr="0056796E">
        <w:rPr>
          <w:rFonts w:eastAsiaTheme="minorEastAsia"/>
        </w:rPr>
        <w:t xml:space="preserve">2022. gadā Dabas aizsardzības pārvaldē vidēji bija 188 amata vietas, no kurām 72 ierēdņa un 63 darbinieka amata vietas, </w:t>
      </w:r>
      <w:r w:rsidR="2DE9D89A" w:rsidRPr="0056796E">
        <w:rPr>
          <w:rFonts w:eastAsiaTheme="minorEastAsia"/>
        </w:rPr>
        <w:t xml:space="preserve">kā arī </w:t>
      </w:r>
      <w:r w:rsidRPr="0056796E">
        <w:rPr>
          <w:rFonts w:eastAsiaTheme="minorEastAsia"/>
        </w:rPr>
        <w:t>projektu komanda ar 53 amata vietām. Faktiskais vidējais nodarbināto ierēdņu un darbinieku skaits – 195,  no tiem 72 valsts civildienesta ierēdņi un 123 darbinieki. </w:t>
      </w:r>
    </w:p>
    <w:p w14:paraId="40777A93" w14:textId="0F64C05D" w:rsidR="002B30F8" w:rsidRDefault="30702483" w:rsidP="0025506C">
      <w:pPr>
        <w:pStyle w:val="Virsraksts2"/>
        <w:spacing w:before="0"/>
      </w:pPr>
      <w:bookmarkStart w:id="35" w:name="_Toc139556673"/>
      <w:bookmarkStart w:id="36" w:name="_Toc139557182"/>
      <w:r>
        <w:t>3.1.</w:t>
      </w:r>
      <w:r w:rsidR="3CBD0441">
        <w:t xml:space="preserve"> Dabas aizsardzības pārvaldes amata vietu skaits un faktiskais vidējais darbiniek</w:t>
      </w:r>
      <w:r>
        <w:t>u skaits</w:t>
      </w:r>
      <w:bookmarkEnd w:id="35"/>
      <w:bookmarkEnd w:id="36"/>
    </w:p>
    <w:p w14:paraId="39E7210D" w14:textId="43A8DEAA" w:rsidR="00D74DE0" w:rsidRPr="0056796E" w:rsidRDefault="005B25F1" w:rsidP="0056796E">
      <w:pPr>
        <w:pStyle w:val="paragraph"/>
        <w:spacing w:before="0" w:beforeAutospacing="0" w:after="240" w:afterAutospacing="0"/>
        <w:jc w:val="both"/>
        <w:rPr>
          <w:rFonts w:eastAsiaTheme="minorEastAsia"/>
        </w:rPr>
      </w:pPr>
      <w:r w:rsidRPr="0056796E">
        <w:rPr>
          <w:rFonts w:eastAsiaTheme="minorEastAsia"/>
        </w:rPr>
        <w:t>Dabas aizsardzības p</w:t>
      </w:r>
      <w:r w:rsidR="0150F585" w:rsidRPr="0056796E">
        <w:rPr>
          <w:rFonts w:eastAsiaTheme="minorEastAsia"/>
        </w:rPr>
        <w:t xml:space="preserve">ārvaldes amata vietu skaits un faktiskais vidējais darbinieku skaits apkopots </w:t>
      </w:r>
      <w:r w:rsidR="5D673B14" w:rsidRPr="0056796E">
        <w:rPr>
          <w:rFonts w:eastAsiaTheme="minorEastAsia"/>
        </w:rPr>
        <w:t>8</w:t>
      </w:r>
      <w:r w:rsidR="0150F585" w:rsidRPr="0056796E">
        <w:rPr>
          <w:rFonts w:eastAsiaTheme="minorEastAsia"/>
        </w:rPr>
        <w:t xml:space="preserve">. tabulā. </w:t>
      </w:r>
    </w:p>
    <w:p w14:paraId="1691F434" w14:textId="5164D4A2" w:rsidR="00D74DE0" w:rsidRPr="0056796E" w:rsidRDefault="7C718AF0" w:rsidP="007E300F">
      <w:pPr>
        <w:spacing w:after="240"/>
        <w:rPr>
          <w:rFonts w:ascii="Times New Roman" w:hAnsi="Times New Roman" w:cs="Times New Roman"/>
          <w:b/>
          <w:bCs/>
          <w:sz w:val="24"/>
          <w:szCs w:val="24"/>
        </w:rPr>
      </w:pPr>
      <w:r w:rsidRPr="0056796E">
        <w:rPr>
          <w:rFonts w:ascii="Times New Roman" w:hAnsi="Times New Roman" w:cs="Times New Roman"/>
          <w:sz w:val="24"/>
          <w:szCs w:val="24"/>
        </w:rPr>
        <w:t xml:space="preserve">8. </w:t>
      </w:r>
      <w:r w:rsidR="155CCA28" w:rsidRPr="0056796E">
        <w:rPr>
          <w:rFonts w:ascii="Times New Roman" w:hAnsi="Times New Roman" w:cs="Times New Roman"/>
          <w:sz w:val="24"/>
          <w:szCs w:val="24"/>
        </w:rPr>
        <w:t>tabula</w:t>
      </w:r>
      <w:r w:rsidR="007E300F" w:rsidRPr="0056796E">
        <w:rPr>
          <w:rFonts w:ascii="Times New Roman" w:hAnsi="Times New Roman" w:cs="Times New Roman"/>
          <w:sz w:val="24"/>
          <w:szCs w:val="24"/>
        </w:rPr>
        <w:t xml:space="preserve">. </w:t>
      </w:r>
      <w:r w:rsidR="00D74DE0" w:rsidRPr="0056796E">
        <w:rPr>
          <w:rFonts w:ascii="Times New Roman" w:hAnsi="Times New Roman" w:cs="Times New Roman"/>
          <w:b/>
          <w:bCs/>
          <w:sz w:val="24"/>
          <w:szCs w:val="24"/>
        </w:rPr>
        <w:t>Amata vietu skaits un faktiskais vidējais darbinieku skaits</w:t>
      </w:r>
    </w:p>
    <w:tbl>
      <w:tblPr>
        <w:tblW w:w="72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3544"/>
      </w:tblGrid>
      <w:tr w:rsidR="002B30F8" w:rsidRPr="0056796E" w14:paraId="1C81079D" w14:textId="77777777" w:rsidTr="0056796E">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2A6278D" w14:textId="582AEAAE" w:rsidR="002B30F8" w:rsidRPr="0056796E" w:rsidRDefault="002B30F8" w:rsidP="0056796E">
            <w:pPr>
              <w:pStyle w:val="paragraph"/>
              <w:spacing w:before="0" w:beforeAutospacing="0" w:after="0" w:afterAutospacing="0"/>
              <w:jc w:val="center"/>
              <w:rPr>
                <w:sz w:val="22"/>
                <w:szCs w:val="22"/>
              </w:rPr>
            </w:pPr>
            <w:r w:rsidRPr="0056796E">
              <w:rPr>
                <w:b/>
                <w:bCs/>
                <w:sz w:val="22"/>
                <w:szCs w:val="22"/>
              </w:rPr>
              <w:t>Amata vietu skaits</w:t>
            </w:r>
          </w:p>
        </w:tc>
        <w:tc>
          <w:tcPr>
            <w:tcW w:w="3544"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B48375E" w14:textId="017A03E2" w:rsidR="002B30F8" w:rsidRPr="0056796E" w:rsidRDefault="002B30F8" w:rsidP="0056796E">
            <w:pPr>
              <w:pStyle w:val="paragraph"/>
              <w:spacing w:before="0" w:beforeAutospacing="0" w:after="0" w:afterAutospacing="0"/>
              <w:jc w:val="center"/>
              <w:rPr>
                <w:sz w:val="22"/>
                <w:szCs w:val="22"/>
              </w:rPr>
            </w:pPr>
            <w:r w:rsidRPr="0056796E">
              <w:rPr>
                <w:b/>
                <w:bCs/>
                <w:sz w:val="22"/>
                <w:szCs w:val="22"/>
              </w:rPr>
              <w:t>Faktiskais vidējais darbinieku skaits</w:t>
            </w:r>
          </w:p>
        </w:tc>
      </w:tr>
      <w:tr w:rsidR="002B30F8" w:rsidRPr="0056796E" w14:paraId="00F491E5" w14:textId="77777777" w:rsidTr="0056796E">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1D0DCC42" w14:textId="40F3B371" w:rsidR="002B30F8" w:rsidRPr="0056796E" w:rsidRDefault="002B30F8" w:rsidP="0056796E">
            <w:pPr>
              <w:pStyle w:val="paragraph"/>
              <w:spacing w:before="0" w:beforeAutospacing="0" w:after="0" w:afterAutospacing="0"/>
              <w:jc w:val="center"/>
              <w:rPr>
                <w:sz w:val="22"/>
                <w:szCs w:val="22"/>
              </w:rPr>
            </w:pPr>
            <w:r w:rsidRPr="0056796E">
              <w:rPr>
                <w:sz w:val="22"/>
                <w:szCs w:val="22"/>
              </w:rPr>
              <w:t>188</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3561B8A0" w14:textId="6037D4AF" w:rsidR="002B30F8" w:rsidRPr="0056796E" w:rsidRDefault="002B30F8" w:rsidP="0056796E">
            <w:pPr>
              <w:pStyle w:val="paragraph"/>
              <w:spacing w:before="0" w:beforeAutospacing="0" w:after="0" w:afterAutospacing="0"/>
              <w:jc w:val="center"/>
              <w:rPr>
                <w:sz w:val="22"/>
                <w:szCs w:val="22"/>
              </w:rPr>
            </w:pPr>
            <w:r w:rsidRPr="0056796E">
              <w:rPr>
                <w:sz w:val="22"/>
                <w:szCs w:val="22"/>
              </w:rPr>
              <w:t>195</w:t>
            </w:r>
          </w:p>
        </w:tc>
      </w:tr>
    </w:tbl>
    <w:p w14:paraId="7A4FB01B" w14:textId="2A14E2DF" w:rsidR="002B30F8" w:rsidRDefault="30702483" w:rsidP="0025506C">
      <w:pPr>
        <w:pStyle w:val="Virsraksts2"/>
        <w:spacing w:before="0"/>
      </w:pPr>
      <w:bookmarkStart w:id="37" w:name="_Toc139556674"/>
      <w:bookmarkStart w:id="38" w:name="_Toc139557183"/>
      <w:r>
        <w:t>3.2. Dabas aizsardzības pārvaldes ierēdņu un citu nodarbināto skaits 2022. gadā</w:t>
      </w:r>
      <w:bookmarkEnd w:id="37"/>
      <w:bookmarkEnd w:id="38"/>
    </w:p>
    <w:p w14:paraId="57D6E55B" w14:textId="5F489A44" w:rsidR="00D74DE0" w:rsidRPr="0056796E" w:rsidRDefault="005B25F1" w:rsidP="0056796E">
      <w:pPr>
        <w:pStyle w:val="paragraph"/>
        <w:spacing w:before="0" w:beforeAutospacing="0" w:after="0" w:afterAutospacing="0"/>
        <w:jc w:val="both"/>
        <w:rPr>
          <w:rFonts w:eastAsiaTheme="minorEastAsia"/>
        </w:rPr>
      </w:pPr>
      <w:r w:rsidRPr="0056796E">
        <w:rPr>
          <w:rFonts w:eastAsiaTheme="minorEastAsia"/>
        </w:rPr>
        <w:t xml:space="preserve">Dabas aizsardzības </w:t>
      </w:r>
      <w:r w:rsidR="00200A4A" w:rsidRPr="0056796E">
        <w:rPr>
          <w:rFonts w:eastAsiaTheme="minorEastAsia"/>
        </w:rPr>
        <w:t>p</w:t>
      </w:r>
      <w:r w:rsidR="3F7F7442" w:rsidRPr="0056796E">
        <w:rPr>
          <w:rFonts w:eastAsiaTheme="minorEastAsia"/>
        </w:rPr>
        <w:t>ārvaldes</w:t>
      </w:r>
      <w:r w:rsidR="0150F585" w:rsidRPr="0056796E">
        <w:rPr>
          <w:rFonts w:eastAsiaTheme="minorEastAsia"/>
        </w:rPr>
        <w:t xml:space="preserve"> ierēdņu un citu nodarbināto skaits apkopots un aprēķināts </w:t>
      </w:r>
      <w:r w:rsidR="14E33DDC" w:rsidRPr="0056796E">
        <w:rPr>
          <w:rFonts w:eastAsiaTheme="minorEastAsia"/>
        </w:rPr>
        <w:t>9.</w:t>
      </w:r>
      <w:r w:rsidR="00840F2D" w:rsidRPr="0056796E">
        <w:rPr>
          <w:rFonts w:eastAsiaTheme="minorEastAsia"/>
        </w:rPr>
        <w:t> </w:t>
      </w:r>
      <w:r w:rsidR="0150F585" w:rsidRPr="0056796E">
        <w:rPr>
          <w:rFonts w:eastAsiaTheme="minorEastAsia"/>
        </w:rPr>
        <w:t>tabulā</w:t>
      </w:r>
      <w:r w:rsidR="271ACD7E" w:rsidRPr="0056796E">
        <w:rPr>
          <w:rFonts w:eastAsiaTheme="minorEastAsia"/>
        </w:rPr>
        <w:t xml:space="preserve">. </w:t>
      </w:r>
      <w:r w:rsidR="0150F585" w:rsidRPr="0056796E">
        <w:rPr>
          <w:rFonts w:eastAsiaTheme="minorEastAsia"/>
        </w:rPr>
        <w:t>Darbinieku skaitu aprēķina, summējot attiecīgo skaitu uz mēneša pirmo datumu (sākot ar 1. janvāri) un dalot iegūto summu ar mēnešu skaitu</w:t>
      </w:r>
      <w:r w:rsidR="00840F2D" w:rsidRPr="0056796E">
        <w:rPr>
          <w:rFonts w:eastAsiaTheme="minorEastAsia"/>
        </w:rPr>
        <w:t>.</w:t>
      </w:r>
    </w:p>
    <w:p w14:paraId="60C2F518" w14:textId="40150C21" w:rsidR="002B30F8" w:rsidRPr="0056796E" w:rsidRDefault="5CB3F20F" w:rsidP="007E300F">
      <w:pPr>
        <w:pStyle w:val="paragraph"/>
        <w:spacing w:before="0" w:beforeAutospacing="0" w:after="240" w:afterAutospacing="0"/>
        <w:jc w:val="both"/>
        <w:rPr>
          <w:b/>
          <w:bCs/>
        </w:rPr>
      </w:pPr>
      <w:r w:rsidRPr="0056796E">
        <w:t xml:space="preserve">9 </w:t>
      </w:r>
      <w:r w:rsidR="34AEB50A" w:rsidRPr="0056796E">
        <w:t>. tabula</w:t>
      </w:r>
      <w:r w:rsidR="007E300F" w:rsidRPr="0056796E">
        <w:t xml:space="preserve">. </w:t>
      </w:r>
      <w:r w:rsidR="002B30F8" w:rsidRPr="0056796E">
        <w:rPr>
          <w:b/>
          <w:bCs/>
        </w:rPr>
        <w:t>Dabas aizsardzības pārvaldes ierēdņu un citu nodarbināto skait</w:t>
      </w:r>
      <w:r w:rsidR="00D74DE0" w:rsidRPr="0056796E">
        <w:rPr>
          <w:b/>
          <w:bCs/>
        </w:rPr>
        <w:t>s</w:t>
      </w:r>
    </w:p>
    <w:tbl>
      <w:tblPr>
        <w:tblW w:w="9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2"/>
        <w:gridCol w:w="2820"/>
        <w:gridCol w:w="2820"/>
      </w:tblGrid>
      <w:tr w:rsidR="002B30F8" w:rsidRPr="0056796E" w14:paraId="5170A687" w14:textId="77777777" w:rsidTr="007E300F">
        <w:trPr>
          <w:trHeight w:val="300"/>
        </w:trPr>
        <w:tc>
          <w:tcPr>
            <w:tcW w:w="3652"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6259453" w14:textId="35DE878C" w:rsidR="002B30F8" w:rsidRPr="0056796E" w:rsidRDefault="002B30F8" w:rsidP="0056796E">
            <w:pPr>
              <w:pStyle w:val="paragraph"/>
              <w:spacing w:before="0" w:beforeAutospacing="0" w:after="0" w:afterAutospacing="0"/>
              <w:jc w:val="center"/>
              <w:rPr>
                <w:sz w:val="22"/>
                <w:szCs w:val="22"/>
              </w:rPr>
            </w:pPr>
            <w:r w:rsidRPr="0056796E">
              <w:rPr>
                <w:b/>
                <w:bCs/>
                <w:sz w:val="22"/>
                <w:szCs w:val="22"/>
              </w:rPr>
              <w:t>Darbinieku skaits</w:t>
            </w:r>
          </w:p>
        </w:tc>
        <w:tc>
          <w:tcPr>
            <w:tcW w:w="282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AB81C39" w14:textId="3502E219" w:rsidR="002B30F8" w:rsidRPr="0056796E" w:rsidRDefault="002B30F8" w:rsidP="0056796E">
            <w:pPr>
              <w:pStyle w:val="paragraph"/>
              <w:spacing w:before="0" w:beforeAutospacing="0" w:after="0" w:afterAutospacing="0"/>
              <w:jc w:val="center"/>
              <w:rPr>
                <w:sz w:val="22"/>
                <w:szCs w:val="22"/>
              </w:rPr>
            </w:pPr>
            <w:r w:rsidRPr="0056796E">
              <w:rPr>
                <w:b/>
                <w:bCs/>
                <w:sz w:val="22"/>
                <w:szCs w:val="22"/>
              </w:rPr>
              <w:t>Ierēdņu skaits</w:t>
            </w:r>
          </w:p>
        </w:tc>
        <w:tc>
          <w:tcPr>
            <w:tcW w:w="282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41FC261" w14:textId="4AA8A38F" w:rsidR="002B30F8" w:rsidRPr="0056796E" w:rsidRDefault="002B30F8" w:rsidP="0056796E">
            <w:pPr>
              <w:pStyle w:val="paragraph"/>
              <w:spacing w:before="0" w:beforeAutospacing="0" w:after="0" w:afterAutospacing="0"/>
              <w:jc w:val="center"/>
              <w:rPr>
                <w:sz w:val="22"/>
                <w:szCs w:val="22"/>
              </w:rPr>
            </w:pPr>
            <w:r w:rsidRPr="0056796E">
              <w:rPr>
                <w:b/>
                <w:bCs/>
                <w:sz w:val="22"/>
                <w:szCs w:val="22"/>
              </w:rPr>
              <w:t>Darbinieku skaits projektos</w:t>
            </w:r>
          </w:p>
        </w:tc>
      </w:tr>
      <w:tr w:rsidR="002B30F8" w:rsidRPr="0056796E" w14:paraId="39876366" w14:textId="77777777" w:rsidTr="007E300F">
        <w:trPr>
          <w:trHeight w:val="300"/>
        </w:trPr>
        <w:tc>
          <w:tcPr>
            <w:tcW w:w="3652" w:type="dxa"/>
            <w:tcBorders>
              <w:top w:val="single" w:sz="6" w:space="0" w:color="auto"/>
              <w:left w:val="single" w:sz="6" w:space="0" w:color="auto"/>
              <w:bottom w:val="single" w:sz="6" w:space="0" w:color="auto"/>
              <w:right w:val="single" w:sz="6" w:space="0" w:color="auto"/>
            </w:tcBorders>
            <w:shd w:val="clear" w:color="auto" w:fill="auto"/>
            <w:hideMark/>
          </w:tcPr>
          <w:p w14:paraId="69B17816" w14:textId="429793EB" w:rsidR="002B30F8" w:rsidRPr="0056796E" w:rsidRDefault="002B30F8" w:rsidP="0056796E">
            <w:pPr>
              <w:pStyle w:val="paragraph"/>
              <w:spacing w:before="0" w:beforeAutospacing="0" w:after="0" w:afterAutospacing="0"/>
              <w:jc w:val="center"/>
              <w:rPr>
                <w:sz w:val="22"/>
                <w:szCs w:val="22"/>
              </w:rPr>
            </w:pPr>
            <w:r w:rsidRPr="0056796E">
              <w:rPr>
                <w:sz w:val="22"/>
                <w:szCs w:val="22"/>
              </w:rPr>
              <w:t>70</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858C52C" w14:textId="4C127896" w:rsidR="002B30F8" w:rsidRPr="0056796E" w:rsidRDefault="002B30F8" w:rsidP="0056796E">
            <w:pPr>
              <w:pStyle w:val="paragraph"/>
              <w:spacing w:before="0" w:beforeAutospacing="0" w:after="0" w:afterAutospacing="0"/>
              <w:jc w:val="center"/>
              <w:rPr>
                <w:sz w:val="22"/>
                <w:szCs w:val="22"/>
              </w:rPr>
            </w:pPr>
            <w:r w:rsidRPr="0056796E">
              <w:rPr>
                <w:sz w:val="22"/>
                <w:szCs w:val="22"/>
              </w:rPr>
              <w:t>72</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0911960" w14:textId="7BA8E0A4" w:rsidR="002B30F8" w:rsidRPr="0056796E" w:rsidRDefault="002B30F8" w:rsidP="0056796E">
            <w:pPr>
              <w:pStyle w:val="paragraph"/>
              <w:spacing w:before="0" w:beforeAutospacing="0" w:after="0" w:afterAutospacing="0"/>
              <w:jc w:val="center"/>
              <w:rPr>
                <w:sz w:val="22"/>
                <w:szCs w:val="22"/>
              </w:rPr>
            </w:pPr>
            <w:r w:rsidRPr="0056796E">
              <w:rPr>
                <w:sz w:val="22"/>
                <w:szCs w:val="22"/>
              </w:rPr>
              <w:t>53</w:t>
            </w:r>
          </w:p>
        </w:tc>
      </w:tr>
    </w:tbl>
    <w:p w14:paraId="542A77C7" w14:textId="77777777" w:rsidR="0056796E" w:rsidRDefault="0056796E" w:rsidP="0056796E"/>
    <w:p w14:paraId="106373D7" w14:textId="2CCF6EDC" w:rsidR="001357D1" w:rsidRPr="001357D1" w:rsidRDefault="30702483" w:rsidP="00930A85">
      <w:pPr>
        <w:pStyle w:val="Virsraksts2"/>
        <w:spacing w:before="0"/>
      </w:pPr>
      <w:bookmarkStart w:id="39" w:name="_Toc139556675"/>
      <w:bookmarkStart w:id="40" w:name="_Toc139557184"/>
      <w:r>
        <w:t>3.3. Dabas aizsardzības pārvaldes personāla izglītība</w:t>
      </w:r>
      <w:bookmarkEnd w:id="39"/>
      <w:bookmarkEnd w:id="40"/>
    </w:p>
    <w:p w14:paraId="33EFE541" w14:textId="3E4993A0" w:rsidR="00D74DE0" w:rsidRPr="0056796E" w:rsidRDefault="3CBD0441" w:rsidP="007E300F">
      <w:pPr>
        <w:pStyle w:val="paragraph"/>
        <w:spacing w:before="0" w:beforeAutospacing="0" w:after="240" w:afterAutospacing="0"/>
        <w:jc w:val="both"/>
        <w:rPr>
          <w:rFonts w:eastAsiaTheme="minorEastAsia"/>
        </w:rPr>
      </w:pPr>
      <w:r w:rsidRPr="0056796E">
        <w:rPr>
          <w:rFonts w:eastAsiaTheme="minorEastAsia"/>
        </w:rPr>
        <w:t xml:space="preserve">95,7% </w:t>
      </w:r>
      <w:r w:rsidR="00840F2D" w:rsidRPr="0056796E">
        <w:rPr>
          <w:rFonts w:eastAsiaTheme="minorEastAsia"/>
        </w:rPr>
        <w:t>Dabas aizsardzības pārvaldes</w:t>
      </w:r>
      <w:r w:rsidR="30702483" w:rsidRPr="0056796E">
        <w:rPr>
          <w:rFonts w:eastAsiaTheme="minorEastAsia"/>
        </w:rPr>
        <w:t xml:space="preserve"> </w:t>
      </w:r>
      <w:r w:rsidRPr="0056796E">
        <w:rPr>
          <w:rFonts w:eastAsiaTheme="minorEastAsia"/>
        </w:rPr>
        <w:t>darbinieku i</w:t>
      </w:r>
      <w:r w:rsidR="59F75993" w:rsidRPr="0056796E">
        <w:rPr>
          <w:rFonts w:eastAsiaTheme="minorEastAsia"/>
        </w:rPr>
        <w:t>eguvuši augstāko izglītību</w:t>
      </w:r>
      <w:r w:rsidRPr="0056796E">
        <w:rPr>
          <w:rFonts w:eastAsiaTheme="minorEastAsia"/>
        </w:rPr>
        <w:t xml:space="preserve">. Visplašāk pārstāvētā izglītība ir Dabas aizsardzības pārvaldes darbības nozarei atbilstošā jomā – bakalaura vai maģistra grāds bioloģijā, mežsaimniecībā un ģeogrāfijā. </w:t>
      </w:r>
      <w:r w:rsidR="4883CDB5" w:rsidRPr="0056796E">
        <w:rPr>
          <w:rFonts w:eastAsiaTheme="minorEastAsia"/>
        </w:rPr>
        <w:t xml:space="preserve">Ievērojama daļa darbinieku </w:t>
      </w:r>
      <w:r w:rsidR="4595AEF1" w:rsidRPr="0056796E">
        <w:rPr>
          <w:rFonts w:eastAsiaTheme="minorEastAsia"/>
        </w:rPr>
        <w:t xml:space="preserve">ieguvuši izglītību </w:t>
      </w:r>
      <w:r w:rsidRPr="0056796E">
        <w:rPr>
          <w:rFonts w:eastAsiaTheme="minorEastAsia"/>
        </w:rPr>
        <w:t>tiesību zinātn</w:t>
      </w:r>
      <w:r w:rsidR="4595AEF1" w:rsidRPr="0056796E">
        <w:rPr>
          <w:rFonts w:eastAsiaTheme="minorEastAsia"/>
        </w:rPr>
        <w:t>ē</w:t>
      </w:r>
      <w:r w:rsidRPr="0056796E">
        <w:rPr>
          <w:rFonts w:eastAsiaTheme="minorEastAsia"/>
        </w:rPr>
        <w:t>, ekonomik</w:t>
      </w:r>
      <w:r w:rsidR="63545BA5" w:rsidRPr="0056796E">
        <w:rPr>
          <w:rFonts w:eastAsiaTheme="minorEastAsia"/>
        </w:rPr>
        <w:t>ā</w:t>
      </w:r>
      <w:r w:rsidRPr="0056796E">
        <w:rPr>
          <w:rFonts w:eastAsiaTheme="minorEastAsia"/>
        </w:rPr>
        <w:t>, pedagoģij</w:t>
      </w:r>
      <w:r w:rsidR="4001CA9B" w:rsidRPr="0056796E">
        <w:rPr>
          <w:rFonts w:eastAsiaTheme="minorEastAsia"/>
        </w:rPr>
        <w:t>ā</w:t>
      </w:r>
      <w:r w:rsidRPr="0056796E">
        <w:rPr>
          <w:rFonts w:eastAsiaTheme="minorEastAsia"/>
        </w:rPr>
        <w:t xml:space="preserve"> un sociālās zinātn</w:t>
      </w:r>
      <w:r w:rsidR="7F872B69" w:rsidRPr="0056796E">
        <w:rPr>
          <w:rFonts w:eastAsiaTheme="minorEastAsia"/>
        </w:rPr>
        <w:t>ē</w:t>
      </w:r>
      <w:r w:rsidRPr="0056796E">
        <w:rPr>
          <w:rFonts w:eastAsiaTheme="minorEastAsia"/>
        </w:rPr>
        <w:t>s. 3,2% darbinieku ir iegūts doktora grāds. </w:t>
      </w:r>
    </w:p>
    <w:p w14:paraId="4372D64D" w14:textId="19AF85F6" w:rsidR="00D74DE0" w:rsidRPr="0056796E" w:rsidRDefault="30702483" w:rsidP="007E300F">
      <w:pPr>
        <w:pStyle w:val="paragraph"/>
        <w:spacing w:before="0" w:beforeAutospacing="0" w:after="240" w:afterAutospacing="0"/>
        <w:jc w:val="both"/>
      </w:pPr>
      <w:r w:rsidRPr="0056796E">
        <w:t>1</w:t>
      </w:r>
      <w:r w:rsidR="53C63CF1" w:rsidRPr="0056796E">
        <w:t>0</w:t>
      </w:r>
      <w:r w:rsidR="1153CACB" w:rsidRPr="0056796E">
        <w:t xml:space="preserve">. </w:t>
      </w:r>
      <w:r w:rsidR="5152CE2E" w:rsidRPr="0056796E">
        <w:t>tabula</w:t>
      </w:r>
      <w:r w:rsidR="007E300F" w:rsidRPr="0056796E">
        <w:t xml:space="preserve">. </w:t>
      </w:r>
      <w:r w:rsidR="00D74DE0" w:rsidRPr="0056796E">
        <w:rPr>
          <w:b/>
          <w:bCs/>
        </w:rPr>
        <w:t xml:space="preserve">Dabas aizsardzības pārvaldes personāla izglītība </w:t>
      </w:r>
    </w:p>
    <w:tbl>
      <w:tblPr>
        <w:tblW w:w="8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2835"/>
        <w:gridCol w:w="2835"/>
      </w:tblGrid>
      <w:tr w:rsidR="002B30F8" w:rsidRPr="0056796E" w14:paraId="60B29158" w14:textId="77777777" w:rsidTr="007E300F">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134C445" w14:textId="7C8F611D" w:rsidR="002B30F8" w:rsidRPr="0056796E" w:rsidRDefault="002B30F8" w:rsidP="007E300F">
            <w:pPr>
              <w:pStyle w:val="paragraph"/>
              <w:spacing w:before="0" w:beforeAutospacing="0" w:after="240" w:afterAutospacing="0"/>
              <w:jc w:val="center"/>
              <w:rPr>
                <w:sz w:val="22"/>
                <w:szCs w:val="22"/>
              </w:rPr>
            </w:pPr>
            <w:r w:rsidRPr="0056796E">
              <w:rPr>
                <w:b/>
                <w:bCs/>
                <w:sz w:val="22"/>
                <w:szCs w:val="22"/>
              </w:rPr>
              <w:t>Izglītības līmenis</w:t>
            </w:r>
          </w:p>
        </w:tc>
        <w:tc>
          <w:tcPr>
            <w:tcW w:w="283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05A68CD" w14:textId="238DA0D4" w:rsidR="002B30F8" w:rsidRPr="0056796E" w:rsidRDefault="002B30F8" w:rsidP="007E300F">
            <w:pPr>
              <w:pStyle w:val="paragraph"/>
              <w:spacing w:before="0" w:beforeAutospacing="0" w:after="240" w:afterAutospacing="0"/>
              <w:jc w:val="center"/>
              <w:rPr>
                <w:sz w:val="22"/>
                <w:szCs w:val="22"/>
              </w:rPr>
            </w:pPr>
            <w:r w:rsidRPr="0056796E">
              <w:rPr>
                <w:b/>
                <w:bCs/>
                <w:sz w:val="22"/>
                <w:szCs w:val="22"/>
              </w:rPr>
              <w:t>Darbinieku skaits</w:t>
            </w:r>
          </w:p>
        </w:tc>
        <w:tc>
          <w:tcPr>
            <w:tcW w:w="283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773633B" w14:textId="0B5FB245" w:rsidR="002B30F8" w:rsidRPr="0056796E" w:rsidRDefault="002B30F8" w:rsidP="007E300F">
            <w:pPr>
              <w:pStyle w:val="paragraph"/>
              <w:spacing w:before="0" w:beforeAutospacing="0" w:after="240" w:afterAutospacing="0"/>
              <w:jc w:val="center"/>
              <w:rPr>
                <w:sz w:val="22"/>
                <w:szCs w:val="22"/>
              </w:rPr>
            </w:pPr>
            <w:r w:rsidRPr="0056796E">
              <w:rPr>
                <w:b/>
                <w:bCs/>
                <w:sz w:val="22"/>
                <w:szCs w:val="22"/>
              </w:rPr>
              <w:t>Ierēdņu skaits</w:t>
            </w:r>
          </w:p>
        </w:tc>
      </w:tr>
      <w:tr w:rsidR="002B30F8" w:rsidRPr="0056796E" w14:paraId="43626AEF" w14:textId="77777777" w:rsidTr="00016F76">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D7EBEAD" w14:textId="77777777" w:rsidR="002B30F8" w:rsidRPr="0056796E" w:rsidRDefault="002B30F8" w:rsidP="007E300F">
            <w:pPr>
              <w:pStyle w:val="paragraph"/>
              <w:spacing w:before="0" w:beforeAutospacing="0" w:after="0" w:afterAutospacing="0"/>
              <w:rPr>
                <w:sz w:val="22"/>
                <w:szCs w:val="22"/>
              </w:rPr>
            </w:pPr>
            <w:r w:rsidRPr="0056796E">
              <w:rPr>
                <w:sz w:val="22"/>
                <w:szCs w:val="22"/>
              </w:rPr>
              <w:t>Bakalaura grāds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265C74B" w14:textId="7146BEF4" w:rsidR="002B30F8" w:rsidRPr="0056796E" w:rsidRDefault="002B30F8" w:rsidP="007E300F">
            <w:pPr>
              <w:pStyle w:val="paragraph"/>
              <w:spacing w:before="0" w:beforeAutospacing="0" w:after="0" w:afterAutospacing="0"/>
              <w:jc w:val="center"/>
              <w:rPr>
                <w:sz w:val="22"/>
                <w:szCs w:val="22"/>
              </w:rPr>
            </w:pPr>
            <w:r w:rsidRPr="0056796E">
              <w:rPr>
                <w:sz w:val="22"/>
                <w:szCs w:val="22"/>
              </w:rPr>
              <w:t>68</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59B56EB" w14:textId="42189831" w:rsidR="002B30F8" w:rsidRPr="0056796E" w:rsidRDefault="002B30F8" w:rsidP="007E300F">
            <w:pPr>
              <w:pStyle w:val="paragraph"/>
              <w:spacing w:before="0" w:beforeAutospacing="0" w:after="0" w:afterAutospacing="0"/>
              <w:jc w:val="center"/>
              <w:rPr>
                <w:sz w:val="22"/>
                <w:szCs w:val="22"/>
              </w:rPr>
            </w:pPr>
            <w:r w:rsidRPr="0056796E">
              <w:rPr>
                <w:sz w:val="22"/>
                <w:szCs w:val="22"/>
              </w:rPr>
              <w:t>41</w:t>
            </w:r>
          </w:p>
        </w:tc>
      </w:tr>
      <w:tr w:rsidR="002B30F8" w:rsidRPr="0056796E" w14:paraId="57ACFA50" w14:textId="77777777" w:rsidTr="00016F76">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1AD2C71" w14:textId="77777777" w:rsidR="002B30F8" w:rsidRPr="0056796E" w:rsidRDefault="002B30F8" w:rsidP="007E300F">
            <w:pPr>
              <w:pStyle w:val="paragraph"/>
              <w:spacing w:before="0" w:beforeAutospacing="0" w:after="0" w:afterAutospacing="0"/>
              <w:rPr>
                <w:sz w:val="22"/>
                <w:szCs w:val="22"/>
              </w:rPr>
            </w:pPr>
            <w:r w:rsidRPr="0056796E">
              <w:rPr>
                <w:sz w:val="22"/>
                <w:szCs w:val="22"/>
              </w:rPr>
              <w:t>Maģistra grāds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B8EA7D1" w14:textId="44936BE3" w:rsidR="002B30F8" w:rsidRPr="0056796E" w:rsidRDefault="002B30F8" w:rsidP="007E300F">
            <w:pPr>
              <w:pStyle w:val="paragraph"/>
              <w:spacing w:before="0" w:beforeAutospacing="0" w:after="0" w:afterAutospacing="0"/>
              <w:jc w:val="center"/>
              <w:rPr>
                <w:sz w:val="22"/>
                <w:szCs w:val="22"/>
              </w:rPr>
            </w:pPr>
            <w:r w:rsidRPr="0056796E">
              <w:rPr>
                <w:sz w:val="22"/>
                <w:szCs w:val="22"/>
              </w:rPr>
              <w:t>32</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AC8E2AF" w14:textId="669EC65E" w:rsidR="002B30F8" w:rsidRPr="0056796E" w:rsidRDefault="002B30F8" w:rsidP="007E300F">
            <w:pPr>
              <w:pStyle w:val="paragraph"/>
              <w:spacing w:before="0" w:beforeAutospacing="0" w:after="0" w:afterAutospacing="0"/>
              <w:jc w:val="center"/>
              <w:rPr>
                <w:sz w:val="22"/>
                <w:szCs w:val="22"/>
              </w:rPr>
            </w:pPr>
            <w:r w:rsidRPr="0056796E">
              <w:rPr>
                <w:sz w:val="22"/>
                <w:szCs w:val="22"/>
              </w:rPr>
              <w:t>31</w:t>
            </w:r>
          </w:p>
        </w:tc>
      </w:tr>
      <w:tr w:rsidR="002B30F8" w:rsidRPr="0056796E" w14:paraId="0BBE4696" w14:textId="77777777" w:rsidTr="00016F76">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220BA562" w14:textId="77777777" w:rsidR="002B30F8" w:rsidRPr="0056796E" w:rsidRDefault="002B30F8" w:rsidP="007E300F">
            <w:pPr>
              <w:pStyle w:val="paragraph"/>
              <w:spacing w:before="0" w:beforeAutospacing="0" w:after="0" w:afterAutospacing="0"/>
              <w:rPr>
                <w:sz w:val="22"/>
                <w:szCs w:val="22"/>
              </w:rPr>
            </w:pPr>
            <w:r w:rsidRPr="0056796E">
              <w:rPr>
                <w:sz w:val="22"/>
                <w:szCs w:val="22"/>
              </w:rPr>
              <w:t>Doktora grāds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3D45DAB" w14:textId="742CFB5B" w:rsidR="002B30F8" w:rsidRPr="0056796E" w:rsidRDefault="002B30F8" w:rsidP="007E300F">
            <w:pPr>
              <w:pStyle w:val="paragraph"/>
              <w:spacing w:before="0" w:beforeAutospacing="0" w:after="0" w:afterAutospacing="0"/>
              <w:jc w:val="center"/>
              <w:rPr>
                <w:sz w:val="22"/>
                <w:szCs w:val="22"/>
              </w:rPr>
            </w:pPr>
            <w:r w:rsidRPr="0056796E">
              <w:rPr>
                <w:sz w:val="22"/>
                <w:szCs w:val="22"/>
              </w:rPr>
              <w:t>6</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51A4461" w14:textId="7CB3D1E2" w:rsidR="002B30F8" w:rsidRPr="0056796E" w:rsidRDefault="002B30F8" w:rsidP="007E300F">
            <w:pPr>
              <w:pStyle w:val="paragraph"/>
              <w:spacing w:before="0" w:beforeAutospacing="0" w:after="0" w:afterAutospacing="0"/>
              <w:jc w:val="center"/>
              <w:rPr>
                <w:sz w:val="22"/>
                <w:szCs w:val="22"/>
              </w:rPr>
            </w:pPr>
            <w:r w:rsidRPr="0056796E">
              <w:rPr>
                <w:sz w:val="22"/>
                <w:szCs w:val="22"/>
              </w:rPr>
              <w:t>0</w:t>
            </w:r>
          </w:p>
        </w:tc>
      </w:tr>
      <w:tr w:rsidR="002B30F8" w:rsidRPr="0056796E" w14:paraId="6BEFE22B" w14:textId="77777777" w:rsidTr="00016F76">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1DA69A06" w14:textId="77777777" w:rsidR="002B30F8" w:rsidRPr="0056796E" w:rsidRDefault="002B30F8" w:rsidP="007E300F">
            <w:pPr>
              <w:pStyle w:val="paragraph"/>
              <w:spacing w:before="0" w:beforeAutospacing="0" w:after="0" w:afterAutospacing="0"/>
              <w:rPr>
                <w:sz w:val="22"/>
                <w:szCs w:val="22"/>
              </w:rPr>
            </w:pPr>
            <w:r w:rsidRPr="0056796E">
              <w:rPr>
                <w:sz w:val="22"/>
                <w:szCs w:val="22"/>
              </w:rPr>
              <w:t>Vidējā izglītība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B6F8E21" w14:textId="1987C6D0" w:rsidR="002B30F8" w:rsidRPr="0056796E" w:rsidRDefault="002B30F8" w:rsidP="007E300F">
            <w:pPr>
              <w:pStyle w:val="paragraph"/>
              <w:spacing w:before="0" w:beforeAutospacing="0" w:after="0" w:afterAutospacing="0"/>
              <w:jc w:val="center"/>
              <w:rPr>
                <w:sz w:val="22"/>
                <w:szCs w:val="22"/>
              </w:rPr>
            </w:pPr>
            <w:r w:rsidRPr="0056796E">
              <w:rPr>
                <w:sz w:val="22"/>
                <w:szCs w:val="22"/>
              </w:rPr>
              <w:t>7</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1AC5970" w14:textId="08E2C8D9" w:rsidR="002B30F8" w:rsidRPr="0056796E" w:rsidRDefault="002B30F8" w:rsidP="007E300F">
            <w:pPr>
              <w:pStyle w:val="paragraph"/>
              <w:spacing w:before="0" w:beforeAutospacing="0" w:after="0" w:afterAutospacing="0"/>
              <w:jc w:val="center"/>
              <w:rPr>
                <w:sz w:val="22"/>
                <w:szCs w:val="22"/>
              </w:rPr>
            </w:pPr>
            <w:r w:rsidRPr="0056796E">
              <w:rPr>
                <w:sz w:val="22"/>
                <w:szCs w:val="22"/>
              </w:rPr>
              <w:t>0</w:t>
            </w:r>
          </w:p>
        </w:tc>
      </w:tr>
    </w:tbl>
    <w:p w14:paraId="6CC48C92" w14:textId="77777777" w:rsidR="002B30F8" w:rsidRPr="001357D1" w:rsidRDefault="002B30F8" w:rsidP="007E300F">
      <w:pPr>
        <w:pStyle w:val="paragraph"/>
        <w:spacing w:before="0" w:beforeAutospacing="0" w:after="240" w:afterAutospacing="0"/>
        <w:rPr>
          <w:rFonts w:asciiTheme="minorHAnsi" w:hAnsiTheme="minorHAnsi" w:cstheme="minorHAnsi"/>
        </w:rPr>
      </w:pPr>
      <w:r w:rsidRPr="001357D1">
        <w:rPr>
          <w:rFonts w:asciiTheme="minorHAnsi" w:hAnsiTheme="minorHAnsi" w:cstheme="minorHAnsi"/>
        </w:rPr>
        <w:t> </w:t>
      </w:r>
    </w:p>
    <w:p w14:paraId="4B51AE1B" w14:textId="3C55F587" w:rsidR="002B30F8" w:rsidRPr="001357D1" w:rsidRDefault="30702483" w:rsidP="00930A85">
      <w:pPr>
        <w:pStyle w:val="Virsraksts2"/>
        <w:spacing w:before="0"/>
      </w:pPr>
      <w:bookmarkStart w:id="41" w:name="_Toc139556676"/>
      <w:bookmarkStart w:id="42" w:name="_Toc139557185"/>
      <w:r>
        <w:t xml:space="preserve">3.4 </w:t>
      </w:r>
      <w:r w:rsidR="3CBD0441">
        <w:t>Dabas aizsardzības pārvaldes personāla mainība</w:t>
      </w:r>
      <w:bookmarkEnd w:id="41"/>
      <w:bookmarkEnd w:id="42"/>
      <w:r w:rsidR="3CBD0441">
        <w:t> </w:t>
      </w:r>
    </w:p>
    <w:p w14:paraId="60561FFB" w14:textId="32EEE421" w:rsidR="002B30F8" w:rsidRPr="0056796E" w:rsidRDefault="3CBD0441" w:rsidP="007E300F">
      <w:pPr>
        <w:pStyle w:val="paragraph"/>
        <w:spacing w:before="0" w:beforeAutospacing="0" w:after="240" w:afterAutospacing="0"/>
        <w:jc w:val="both"/>
        <w:rPr>
          <w:rFonts w:eastAsiaTheme="minorEastAsia"/>
        </w:rPr>
      </w:pPr>
      <w:r w:rsidRPr="0056796E">
        <w:rPr>
          <w:rFonts w:eastAsiaTheme="minorEastAsia"/>
        </w:rPr>
        <w:t>Kopumā 2022. gadā  tika iecelti valsts civildienesta ierēdņa amatā vai pieņemti darbā 23 darbinieki un pārtrauktas valsts civildienesta vai darba tiesiskās attiecības ar 20 darbiniekiem. Personāla rotācijas koeficients pārskata gadā ir 0,23 (pieņemto + atlaisto darbinieku skaits /amatu vidējais skaits). </w:t>
      </w:r>
    </w:p>
    <w:p w14:paraId="76AAB8AD" w14:textId="40BC8456" w:rsidR="002B30F8" w:rsidRPr="00CA364D" w:rsidRDefault="22FB0ADC" w:rsidP="00930A85">
      <w:pPr>
        <w:pStyle w:val="Virsraksts2"/>
        <w:spacing w:before="0"/>
      </w:pPr>
      <w:bookmarkStart w:id="43" w:name="_Toc139556677"/>
      <w:bookmarkStart w:id="44" w:name="_Toc139557186"/>
      <w:r>
        <w:lastRenderedPageBreak/>
        <w:t>3</w:t>
      </w:r>
      <w:r w:rsidR="3CBD0441">
        <w:t>.</w:t>
      </w:r>
      <w:r>
        <w:t>5</w:t>
      </w:r>
      <w:r w:rsidR="3CBD0441">
        <w:t xml:space="preserve"> Dabas aizsardzības pārvaldes personāla vidējais sadalījums pa vecuma un dzimuma grupām</w:t>
      </w:r>
      <w:bookmarkEnd w:id="43"/>
      <w:bookmarkEnd w:id="44"/>
      <w:r w:rsidR="3CBD0441">
        <w:t> </w:t>
      </w:r>
    </w:p>
    <w:p w14:paraId="226F722E" w14:textId="6AC951DF" w:rsidR="002B30F8" w:rsidRPr="0056796E" w:rsidRDefault="76164C3D" w:rsidP="007E300F">
      <w:pPr>
        <w:pStyle w:val="paragraph"/>
        <w:spacing w:before="0" w:beforeAutospacing="0" w:after="240" w:afterAutospacing="0"/>
        <w:jc w:val="both"/>
        <w:rPr>
          <w:rFonts w:eastAsiaTheme="minorEastAsia"/>
        </w:rPr>
      </w:pPr>
      <w:r w:rsidRPr="0056796E">
        <w:rPr>
          <w:rFonts w:eastAsiaTheme="minorEastAsia"/>
        </w:rPr>
        <w:t>2022.</w:t>
      </w:r>
      <w:r w:rsidR="3CBD0441" w:rsidRPr="0056796E">
        <w:rPr>
          <w:rFonts w:eastAsiaTheme="minorEastAsia"/>
        </w:rPr>
        <w:t xml:space="preserve"> gadā Dabas aizsardzības pārvaldē vidēji strādāja 65 % (128) sievietes un 35 % (67) vīriešu. 17 % personāla nav vecāki par 30 gadiem, 19 % personāla ir vecumā no 30 līdz 39 gadiem, 29 % personāla ir vecumā no 40 līdz 49 gadiem, 28 % personāla ir vecumā no 50 līdz 59 gadiem un 7 % personāla ir vecumā no 60 gadiem un vairāk. </w:t>
      </w:r>
    </w:p>
    <w:p w14:paraId="190E6E26" w14:textId="02FC86E3" w:rsidR="00CA364D" w:rsidRPr="0056796E" w:rsidRDefault="22FB0ADC" w:rsidP="0056796E">
      <w:pPr>
        <w:pStyle w:val="paragraph"/>
        <w:spacing w:before="0" w:beforeAutospacing="0" w:after="240" w:afterAutospacing="0"/>
        <w:jc w:val="both"/>
        <w:rPr>
          <w:b/>
          <w:bCs/>
        </w:rPr>
      </w:pPr>
      <w:r w:rsidRPr="0056796E">
        <w:rPr>
          <w:rFonts w:eastAsiaTheme="minorEastAsia"/>
        </w:rPr>
        <w:t>1</w:t>
      </w:r>
      <w:r w:rsidR="7A5AA70C" w:rsidRPr="0056796E">
        <w:rPr>
          <w:rFonts w:eastAsiaTheme="minorEastAsia"/>
        </w:rPr>
        <w:t>1</w:t>
      </w:r>
      <w:r w:rsidR="1153CACB" w:rsidRPr="0056796E">
        <w:rPr>
          <w:rFonts w:eastAsiaTheme="minorEastAsia"/>
        </w:rPr>
        <w:t xml:space="preserve">. </w:t>
      </w:r>
      <w:r w:rsidR="4C3F7670" w:rsidRPr="0056796E">
        <w:rPr>
          <w:rFonts w:eastAsiaTheme="minorEastAsia"/>
        </w:rPr>
        <w:t>tabula</w:t>
      </w:r>
      <w:r w:rsidR="0056796E" w:rsidRPr="0056796E">
        <w:rPr>
          <w:rFonts w:eastAsiaTheme="minorEastAsia"/>
        </w:rPr>
        <w:t xml:space="preserve">. </w:t>
      </w:r>
      <w:r w:rsidR="00CA364D" w:rsidRPr="0056796E">
        <w:rPr>
          <w:b/>
          <w:bCs/>
        </w:rPr>
        <w:t>Dabas aizsardzības pārvaldes personāla vidējais sadalījums pa vecuma un dzimuma grupām </w:t>
      </w:r>
    </w:p>
    <w:tbl>
      <w:tblPr>
        <w:tblW w:w="7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2410"/>
        <w:gridCol w:w="2410"/>
      </w:tblGrid>
      <w:tr w:rsidR="002B30F8" w:rsidRPr="0056796E" w14:paraId="11BB91C1" w14:textId="77777777" w:rsidTr="007E300F">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BF35480" w14:textId="7BCA68D0" w:rsidR="002B30F8" w:rsidRPr="0056796E" w:rsidRDefault="002B30F8" w:rsidP="007E300F">
            <w:pPr>
              <w:pStyle w:val="paragraph"/>
              <w:spacing w:before="0" w:beforeAutospacing="0" w:after="240" w:afterAutospacing="0"/>
              <w:jc w:val="center"/>
              <w:rPr>
                <w:sz w:val="22"/>
                <w:szCs w:val="22"/>
              </w:rPr>
            </w:pPr>
            <w:r w:rsidRPr="0056796E">
              <w:rPr>
                <w:b/>
                <w:bCs/>
                <w:sz w:val="22"/>
                <w:szCs w:val="22"/>
              </w:rPr>
              <w:t>Vecums, dzimums, skaits</w:t>
            </w:r>
          </w:p>
        </w:tc>
        <w:tc>
          <w:tcPr>
            <w:tcW w:w="241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0FD963C" w14:textId="1F23FE08" w:rsidR="002B30F8" w:rsidRPr="0056796E" w:rsidRDefault="002B30F8" w:rsidP="007E300F">
            <w:pPr>
              <w:pStyle w:val="paragraph"/>
              <w:spacing w:before="0" w:beforeAutospacing="0" w:after="240" w:afterAutospacing="0"/>
              <w:jc w:val="center"/>
              <w:rPr>
                <w:sz w:val="22"/>
                <w:szCs w:val="22"/>
              </w:rPr>
            </w:pPr>
            <w:r w:rsidRPr="0056796E">
              <w:rPr>
                <w:b/>
                <w:bCs/>
                <w:sz w:val="22"/>
                <w:szCs w:val="22"/>
              </w:rPr>
              <w:t>Sievietes -128</w:t>
            </w:r>
          </w:p>
        </w:tc>
        <w:tc>
          <w:tcPr>
            <w:tcW w:w="241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B792635" w14:textId="42D54628" w:rsidR="002B30F8" w:rsidRPr="0056796E" w:rsidRDefault="002B30F8" w:rsidP="007E300F">
            <w:pPr>
              <w:pStyle w:val="paragraph"/>
              <w:spacing w:before="0" w:beforeAutospacing="0" w:after="240" w:afterAutospacing="0"/>
              <w:jc w:val="center"/>
              <w:rPr>
                <w:sz w:val="22"/>
                <w:szCs w:val="22"/>
              </w:rPr>
            </w:pPr>
            <w:r w:rsidRPr="0056796E">
              <w:rPr>
                <w:b/>
                <w:bCs/>
                <w:sz w:val="22"/>
                <w:szCs w:val="22"/>
              </w:rPr>
              <w:t>Vīrieši - 67</w:t>
            </w:r>
          </w:p>
        </w:tc>
      </w:tr>
      <w:tr w:rsidR="002B30F8" w:rsidRPr="0056796E" w14:paraId="34C60831" w14:textId="77777777" w:rsidTr="00B50FE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63D35790" w14:textId="0AF150CA" w:rsidR="002B30F8" w:rsidRPr="0056796E" w:rsidRDefault="002B30F8" w:rsidP="007E300F">
            <w:pPr>
              <w:pStyle w:val="paragraph"/>
              <w:spacing w:before="0" w:beforeAutospacing="0" w:after="0" w:afterAutospacing="0"/>
              <w:jc w:val="center"/>
              <w:rPr>
                <w:sz w:val="22"/>
                <w:szCs w:val="22"/>
              </w:rPr>
            </w:pPr>
            <w:r w:rsidRPr="0056796E">
              <w:rPr>
                <w:sz w:val="22"/>
                <w:szCs w:val="22"/>
              </w:rPr>
              <w:t>20-29 gadi</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DD32B95" w14:textId="66B50A35" w:rsidR="002B30F8" w:rsidRPr="0056796E" w:rsidRDefault="002B30F8" w:rsidP="007E300F">
            <w:pPr>
              <w:pStyle w:val="paragraph"/>
              <w:spacing w:before="0" w:beforeAutospacing="0" w:after="0" w:afterAutospacing="0"/>
              <w:jc w:val="center"/>
              <w:rPr>
                <w:sz w:val="22"/>
                <w:szCs w:val="22"/>
              </w:rPr>
            </w:pPr>
            <w:r w:rsidRPr="0056796E">
              <w:rPr>
                <w:sz w:val="22"/>
                <w:szCs w:val="22"/>
              </w:rPr>
              <w:t>26</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93BC373" w14:textId="4A556F44" w:rsidR="002B30F8" w:rsidRPr="0056796E" w:rsidRDefault="002B30F8" w:rsidP="007E300F">
            <w:pPr>
              <w:pStyle w:val="paragraph"/>
              <w:spacing w:before="0" w:beforeAutospacing="0" w:after="0" w:afterAutospacing="0"/>
              <w:jc w:val="center"/>
              <w:rPr>
                <w:sz w:val="22"/>
                <w:szCs w:val="22"/>
              </w:rPr>
            </w:pPr>
            <w:r w:rsidRPr="0056796E">
              <w:rPr>
                <w:sz w:val="22"/>
                <w:szCs w:val="22"/>
              </w:rPr>
              <w:t>8</w:t>
            </w:r>
          </w:p>
        </w:tc>
      </w:tr>
      <w:tr w:rsidR="002B30F8" w:rsidRPr="0056796E" w14:paraId="1213A57C" w14:textId="77777777" w:rsidTr="00B50FE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2C350B7B" w14:textId="4A9A5FA4" w:rsidR="002B30F8" w:rsidRPr="0056796E" w:rsidRDefault="002B30F8" w:rsidP="007E300F">
            <w:pPr>
              <w:pStyle w:val="paragraph"/>
              <w:spacing w:before="0" w:beforeAutospacing="0" w:after="0" w:afterAutospacing="0"/>
              <w:jc w:val="center"/>
              <w:rPr>
                <w:sz w:val="22"/>
                <w:szCs w:val="22"/>
              </w:rPr>
            </w:pPr>
            <w:r w:rsidRPr="0056796E">
              <w:rPr>
                <w:sz w:val="22"/>
                <w:szCs w:val="22"/>
              </w:rPr>
              <w:t>30-39 gadi</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A0632B2" w14:textId="1F53EB8D" w:rsidR="002B30F8" w:rsidRPr="0056796E" w:rsidRDefault="002B30F8" w:rsidP="007E300F">
            <w:pPr>
              <w:pStyle w:val="paragraph"/>
              <w:spacing w:before="0" w:beforeAutospacing="0" w:after="0" w:afterAutospacing="0"/>
              <w:jc w:val="center"/>
              <w:rPr>
                <w:sz w:val="22"/>
                <w:szCs w:val="22"/>
              </w:rPr>
            </w:pPr>
            <w:r w:rsidRPr="0056796E">
              <w:rPr>
                <w:sz w:val="22"/>
                <w:szCs w:val="22"/>
              </w:rPr>
              <w:t>25</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2AD3954E" w14:textId="718032F2" w:rsidR="002B30F8" w:rsidRPr="0056796E" w:rsidRDefault="002B30F8" w:rsidP="007E300F">
            <w:pPr>
              <w:pStyle w:val="paragraph"/>
              <w:spacing w:before="0" w:beforeAutospacing="0" w:after="0" w:afterAutospacing="0"/>
              <w:jc w:val="center"/>
              <w:rPr>
                <w:sz w:val="22"/>
                <w:szCs w:val="22"/>
              </w:rPr>
            </w:pPr>
            <w:r w:rsidRPr="0056796E">
              <w:rPr>
                <w:sz w:val="22"/>
                <w:szCs w:val="22"/>
              </w:rPr>
              <w:t>13</w:t>
            </w:r>
          </w:p>
        </w:tc>
      </w:tr>
      <w:tr w:rsidR="002B30F8" w:rsidRPr="0056796E" w14:paraId="08A23965" w14:textId="77777777" w:rsidTr="00B50FE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16C038DA" w14:textId="5E2F6CFE" w:rsidR="002B30F8" w:rsidRPr="0056796E" w:rsidRDefault="002B30F8" w:rsidP="007E300F">
            <w:pPr>
              <w:pStyle w:val="paragraph"/>
              <w:spacing w:before="0" w:beforeAutospacing="0" w:after="0" w:afterAutospacing="0"/>
              <w:jc w:val="center"/>
              <w:rPr>
                <w:sz w:val="22"/>
                <w:szCs w:val="22"/>
              </w:rPr>
            </w:pPr>
            <w:r w:rsidRPr="0056796E">
              <w:rPr>
                <w:sz w:val="22"/>
                <w:szCs w:val="22"/>
              </w:rPr>
              <w:t>40-49 gadi</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751BC83" w14:textId="5C752882" w:rsidR="002B30F8" w:rsidRPr="0056796E" w:rsidRDefault="002B30F8" w:rsidP="007E300F">
            <w:pPr>
              <w:pStyle w:val="paragraph"/>
              <w:spacing w:before="0" w:beforeAutospacing="0" w:after="0" w:afterAutospacing="0"/>
              <w:jc w:val="center"/>
              <w:rPr>
                <w:sz w:val="22"/>
                <w:szCs w:val="22"/>
              </w:rPr>
            </w:pPr>
            <w:r w:rsidRPr="0056796E">
              <w:rPr>
                <w:sz w:val="22"/>
                <w:szCs w:val="22"/>
              </w:rPr>
              <w:t>35</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5B9EC12" w14:textId="159FF412" w:rsidR="002B30F8" w:rsidRPr="0056796E" w:rsidRDefault="002B30F8" w:rsidP="007E300F">
            <w:pPr>
              <w:pStyle w:val="paragraph"/>
              <w:spacing w:before="0" w:beforeAutospacing="0" w:after="0" w:afterAutospacing="0"/>
              <w:jc w:val="center"/>
              <w:rPr>
                <w:sz w:val="22"/>
                <w:szCs w:val="22"/>
              </w:rPr>
            </w:pPr>
            <w:r w:rsidRPr="0056796E">
              <w:rPr>
                <w:sz w:val="22"/>
                <w:szCs w:val="22"/>
              </w:rPr>
              <w:t>22</w:t>
            </w:r>
          </w:p>
        </w:tc>
      </w:tr>
      <w:tr w:rsidR="002B30F8" w:rsidRPr="0056796E" w14:paraId="1EE82B18" w14:textId="77777777" w:rsidTr="00B50FE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2809CC6" w14:textId="34631F25" w:rsidR="002B30F8" w:rsidRPr="0056796E" w:rsidRDefault="002B30F8" w:rsidP="007E300F">
            <w:pPr>
              <w:pStyle w:val="paragraph"/>
              <w:spacing w:before="0" w:beforeAutospacing="0" w:after="0" w:afterAutospacing="0"/>
              <w:jc w:val="center"/>
              <w:rPr>
                <w:sz w:val="22"/>
                <w:szCs w:val="22"/>
              </w:rPr>
            </w:pPr>
            <w:r w:rsidRPr="0056796E">
              <w:rPr>
                <w:sz w:val="22"/>
                <w:szCs w:val="22"/>
              </w:rPr>
              <w:t>50-59 gadi</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2B0B43E7" w14:textId="59AEA8A7" w:rsidR="002B30F8" w:rsidRPr="0056796E" w:rsidRDefault="002B30F8" w:rsidP="007E300F">
            <w:pPr>
              <w:pStyle w:val="paragraph"/>
              <w:spacing w:before="0" w:beforeAutospacing="0" w:after="0" w:afterAutospacing="0"/>
              <w:jc w:val="center"/>
              <w:rPr>
                <w:sz w:val="22"/>
                <w:szCs w:val="22"/>
              </w:rPr>
            </w:pPr>
            <w:r w:rsidRPr="0056796E">
              <w:rPr>
                <w:sz w:val="22"/>
                <w:szCs w:val="22"/>
              </w:rPr>
              <w:t>36</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A38C4F0" w14:textId="1C89032F" w:rsidR="002B30F8" w:rsidRPr="0056796E" w:rsidRDefault="002B30F8" w:rsidP="007E300F">
            <w:pPr>
              <w:pStyle w:val="paragraph"/>
              <w:spacing w:before="0" w:beforeAutospacing="0" w:after="0" w:afterAutospacing="0"/>
              <w:jc w:val="center"/>
              <w:rPr>
                <w:sz w:val="22"/>
                <w:szCs w:val="22"/>
              </w:rPr>
            </w:pPr>
            <w:r w:rsidRPr="0056796E">
              <w:rPr>
                <w:sz w:val="22"/>
                <w:szCs w:val="22"/>
              </w:rPr>
              <w:t>19</w:t>
            </w:r>
          </w:p>
        </w:tc>
      </w:tr>
      <w:tr w:rsidR="002B30F8" w:rsidRPr="0056796E" w14:paraId="295199DD" w14:textId="77777777" w:rsidTr="00B50FE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4BC9ED84" w14:textId="4F4BE6DC" w:rsidR="002B30F8" w:rsidRPr="0056796E" w:rsidRDefault="002B30F8" w:rsidP="007E300F">
            <w:pPr>
              <w:pStyle w:val="paragraph"/>
              <w:spacing w:before="0" w:beforeAutospacing="0" w:after="0" w:afterAutospacing="0"/>
              <w:jc w:val="center"/>
              <w:rPr>
                <w:sz w:val="22"/>
                <w:szCs w:val="22"/>
              </w:rPr>
            </w:pPr>
            <w:r w:rsidRPr="0056796E">
              <w:rPr>
                <w:sz w:val="22"/>
                <w:szCs w:val="22"/>
              </w:rPr>
              <w:t>60-69 gadi</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CA9CAD4" w14:textId="2DE45606" w:rsidR="002B30F8" w:rsidRPr="0056796E" w:rsidRDefault="002B30F8" w:rsidP="007E300F">
            <w:pPr>
              <w:pStyle w:val="paragraph"/>
              <w:spacing w:before="0" w:beforeAutospacing="0" w:after="0" w:afterAutospacing="0"/>
              <w:jc w:val="center"/>
              <w:rPr>
                <w:sz w:val="22"/>
                <w:szCs w:val="22"/>
              </w:rPr>
            </w:pPr>
            <w:r w:rsidRPr="0056796E">
              <w:rPr>
                <w:sz w:val="22"/>
                <w:szCs w:val="22"/>
              </w:rPr>
              <w:t>7</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8D6F3BE" w14:textId="2BC4DE53" w:rsidR="002B30F8" w:rsidRPr="0056796E" w:rsidRDefault="002B30F8" w:rsidP="007E300F">
            <w:pPr>
              <w:pStyle w:val="paragraph"/>
              <w:spacing w:before="0" w:beforeAutospacing="0" w:after="0" w:afterAutospacing="0"/>
              <w:jc w:val="center"/>
              <w:rPr>
                <w:sz w:val="22"/>
                <w:szCs w:val="22"/>
              </w:rPr>
            </w:pPr>
            <w:r w:rsidRPr="0056796E">
              <w:rPr>
                <w:sz w:val="22"/>
                <w:szCs w:val="22"/>
              </w:rPr>
              <w:t>4</w:t>
            </w:r>
          </w:p>
        </w:tc>
      </w:tr>
      <w:tr w:rsidR="002B30F8" w:rsidRPr="0056796E" w14:paraId="12FAD720" w14:textId="77777777" w:rsidTr="00B50FE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A8884F5" w14:textId="3A91EE32" w:rsidR="002B30F8" w:rsidRPr="0056796E" w:rsidRDefault="002B30F8" w:rsidP="007E300F">
            <w:pPr>
              <w:pStyle w:val="paragraph"/>
              <w:spacing w:before="0" w:beforeAutospacing="0" w:after="0" w:afterAutospacing="0"/>
              <w:jc w:val="center"/>
              <w:rPr>
                <w:sz w:val="22"/>
                <w:szCs w:val="22"/>
              </w:rPr>
            </w:pPr>
            <w:r w:rsidRPr="0056796E">
              <w:rPr>
                <w:sz w:val="22"/>
                <w:szCs w:val="22"/>
              </w:rPr>
              <w:t>70 gadi un vairāk</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22618465" w14:textId="0B6BB80D" w:rsidR="002B30F8" w:rsidRPr="0056796E" w:rsidRDefault="002B30F8" w:rsidP="007E300F">
            <w:pPr>
              <w:pStyle w:val="paragraph"/>
              <w:spacing w:before="0" w:beforeAutospacing="0" w:after="0" w:afterAutospacing="0"/>
              <w:jc w:val="center"/>
              <w:rPr>
                <w:sz w:val="22"/>
                <w:szCs w:val="22"/>
              </w:rPr>
            </w:pPr>
            <w:r w:rsidRPr="0056796E">
              <w:rPr>
                <w:sz w:val="22"/>
                <w:szCs w:val="22"/>
              </w:rPr>
              <w:t>0</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220E4EB" w14:textId="3E8093EE" w:rsidR="002B30F8" w:rsidRPr="0056796E" w:rsidRDefault="002B30F8" w:rsidP="007E300F">
            <w:pPr>
              <w:pStyle w:val="paragraph"/>
              <w:spacing w:before="0" w:beforeAutospacing="0" w:after="0" w:afterAutospacing="0"/>
              <w:jc w:val="center"/>
              <w:rPr>
                <w:sz w:val="22"/>
                <w:szCs w:val="22"/>
              </w:rPr>
            </w:pPr>
            <w:r w:rsidRPr="0056796E">
              <w:rPr>
                <w:sz w:val="22"/>
                <w:szCs w:val="22"/>
              </w:rPr>
              <w:t>1</w:t>
            </w:r>
          </w:p>
        </w:tc>
      </w:tr>
    </w:tbl>
    <w:p w14:paraId="1F8AF222" w14:textId="4562957C" w:rsidR="00440DCB" w:rsidRPr="0056796E" w:rsidRDefault="00440DCB" w:rsidP="00440DCB">
      <w:pPr>
        <w:pStyle w:val="Virsraksts1"/>
        <w:rPr>
          <w:rFonts w:ascii="Times New Roman" w:hAnsi="Times New Roman" w:cs="Times New Roman"/>
        </w:rPr>
      </w:pPr>
    </w:p>
    <w:p w14:paraId="4FBD013C" w14:textId="22297339" w:rsidR="000A2BFB" w:rsidRPr="000C016A" w:rsidRDefault="00440DCB" w:rsidP="000C016A">
      <w:pPr>
        <w:pStyle w:val="Virsraksts1"/>
        <w:rPr>
          <w:rFonts w:eastAsia="Times New Roman"/>
        </w:rPr>
      </w:pPr>
      <w:bookmarkStart w:id="45" w:name="_Toc139556678"/>
      <w:bookmarkStart w:id="46" w:name="_Toc139557187"/>
      <w:r w:rsidRPr="000C016A">
        <w:rPr>
          <w:rFonts w:eastAsia="Times New Roman"/>
        </w:rPr>
        <w:t xml:space="preserve">4. </w:t>
      </w:r>
      <w:r w:rsidR="62824C97" w:rsidRPr="000C016A">
        <w:rPr>
          <w:rFonts w:eastAsia="Times New Roman"/>
        </w:rPr>
        <w:t>Komunikācija ar sabiedrību</w:t>
      </w:r>
      <w:bookmarkEnd w:id="45"/>
      <w:bookmarkEnd w:id="46"/>
      <w:r w:rsidR="22D0259B" w:rsidRPr="000C016A">
        <w:rPr>
          <w:rFonts w:eastAsia="Times New Roman"/>
        </w:rPr>
        <w:t> </w:t>
      </w:r>
    </w:p>
    <w:p w14:paraId="16714840" w14:textId="1ED87FA2" w:rsidR="000A2BFB" w:rsidRPr="0056796E" w:rsidRDefault="22D0259B" w:rsidP="0056796E">
      <w:pPr>
        <w:pStyle w:val="paragraph"/>
        <w:spacing w:before="0" w:beforeAutospacing="0" w:after="240" w:afterAutospacing="0"/>
        <w:jc w:val="both"/>
      </w:pPr>
      <w:r w:rsidRPr="0056796E">
        <w:t xml:space="preserve">Viens no Dabas aizsardzības pārvaldes uzdevumiem ir nodrošināt sabiedrības informēšanu un izglītošanu par dabas saglabāšanas nozari, iestādes darbību, pieņemtajiem lēmumiem, dabas aizsardzības aktualitātēm, kā arī veicināt sabiedrības iesaisti dabas saglabāšanas aktivitātēs. Īstenojot šos uzdevumus, </w:t>
      </w:r>
      <w:r w:rsidR="00B50FE7" w:rsidRPr="0056796E">
        <w:t xml:space="preserve">Dabas aizsardzības pārvalde </w:t>
      </w:r>
      <w:r w:rsidRPr="0056796E">
        <w:t xml:space="preserve">turpināja mērķtiecīgu un </w:t>
      </w:r>
      <w:proofErr w:type="spellStart"/>
      <w:r w:rsidRPr="0056796E">
        <w:t>proaktīvu</w:t>
      </w:r>
      <w:proofErr w:type="spellEnd"/>
      <w:r w:rsidRPr="0056796E">
        <w:t xml:space="preserve"> komunikāciju, sadarbojoties ar medijiem, organizējot informatīvus pasākumus, attīstot jaunus komunikācijas rīkus, kā arī attīstot dabas izglītības centru darbu. Dabas aizsardzības pārvaldes radītā informācijas aprites kārtība nodrošina sekmīgu sadarbību ar medijiem un sabiedrības informēšanu visos Latvijas reģionos, kā arī dažādu interešu grupu informēšanu par specifiski tām adresētām tēmām.  </w:t>
      </w:r>
    </w:p>
    <w:p w14:paraId="12ED6D55" w14:textId="77777777" w:rsidR="000A2BFB" w:rsidRPr="00CA364D" w:rsidRDefault="22D0259B" w:rsidP="00440DCB">
      <w:pPr>
        <w:pStyle w:val="Virsraksts2"/>
        <w:spacing w:before="0"/>
      </w:pPr>
      <w:bookmarkStart w:id="47" w:name="_Toc139556679"/>
      <w:bookmarkStart w:id="48" w:name="_Toc139557188"/>
      <w:r>
        <w:t>4.1. Pasākumi, kas veikti sabiedrības informēšanai un izglītošanai</w:t>
      </w:r>
      <w:bookmarkEnd w:id="47"/>
      <w:bookmarkEnd w:id="48"/>
      <w:r>
        <w:t> </w:t>
      </w:r>
    </w:p>
    <w:p w14:paraId="36EF2AC9" w14:textId="4A0CE7F5" w:rsidR="000A2BFB" w:rsidRPr="0056796E" w:rsidRDefault="22D0259B" w:rsidP="0056796E">
      <w:pPr>
        <w:pStyle w:val="paragraph"/>
        <w:spacing w:before="0" w:beforeAutospacing="0" w:after="240" w:afterAutospacing="0"/>
        <w:jc w:val="both"/>
      </w:pPr>
      <w:r w:rsidRPr="0056796E">
        <w:t xml:space="preserve">Atbilstoši aktualitātēm dabas aizsardzības nozarē, kā arī pārvaldes īstenotajām aktivitātēm, apsaimniekošanas darbiem un kontrolēm pārkāpumu ierobežošanai, kopumā pārskata periodā sagatavotas un medijiem izsūtītas 175 preses </w:t>
      </w:r>
      <w:proofErr w:type="spellStart"/>
      <w:r w:rsidRPr="0056796E">
        <w:t>relīzes</w:t>
      </w:r>
      <w:proofErr w:type="spellEnd"/>
      <w:r w:rsidRPr="0056796E">
        <w:t>, noorganizēti divi mediju pasākumi</w:t>
      </w:r>
      <w:r w:rsidR="22FB0ADC" w:rsidRPr="0056796E">
        <w:t xml:space="preserve">, </w:t>
      </w:r>
      <w:r w:rsidRPr="0056796E">
        <w:t>kā arī ik mēnesi tiek sniegti vairāki desmiti rakstisku un mutisku atbilžu uz plašsaziņas līdzekļu pārstāvju jautājumiem par aktualitātēm dabas aizsardzības jomā. Aktuālākās komunicējamās tēmas 2022.</w:t>
      </w:r>
      <w:r w:rsidR="00B50FE7" w:rsidRPr="0056796E">
        <w:t xml:space="preserve"> </w:t>
      </w:r>
      <w:r w:rsidRPr="0056796E">
        <w:t xml:space="preserve">gadā bijušas par dabā veicamajiem biotopu atjaunošanas darbiem un biotopu kvalitāti, par dažādām kompensācijām, Latvijas dabai tipiskām un arī netipiskām sugām, kas dažādu iemeslu dēļ pie mums ieklīdušas, piemēram, valzirgs, zobenzivs, sumbri u.c., normatīvo dokumentu prasībām un grozījumiem, par noteikumiem, ierobežojumiem un arī pārkāpumiem pret dabu. Piemēram, Mārupē augoša dižkoka nociršanu. Turpinājās darbs tiešā sasaistē ar mediju pārstāvjiem un </w:t>
      </w:r>
      <w:proofErr w:type="spellStart"/>
      <w:r w:rsidRPr="0056796E">
        <w:t>proaktīvas</w:t>
      </w:r>
      <w:proofErr w:type="spellEnd"/>
      <w:r w:rsidRPr="0056796E">
        <w:t xml:space="preserve"> komunikācijas veidošanā, kas rezultējās teju 5800 publikācijās par dabas aizsardzības tēmām.</w:t>
      </w:r>
    </w:p>
    <w:p w14:paraId="10493AA3" w14:textId="77777777" w:rsidR="000A2BFB" w:rsidRPr="0056796E" w:rsidRDefault="000A2BFB" w:rsidP="0056796E">
      <w:pPr>
        <w:pStyle w:val="paragraph"/>
        <w:spacing w:before="0" w:beforeAutospacing="0" w:after="240" w:afterAutospacing="0"/>
        <w:jc w:val="both"/>
      </w:pPr>
      <w:r w:rsidRPr="0056796E">
        <w:lastRenderedPageBreak/>
        <w:t xml:space="preserve">2022. gada sākumā letāli beidzās stāsts vienam no pusaugu lāčiem, kas pēc izšķiršanas no otra lāča diemžēl atgriezās pie savvaļas dzīvniekam netipiska ieraduma barību meklēt cilvēku tuvumā. Gan šis gadījums, gan arī aizvien pieaugošā lāču populācija Latvijā radīja sabiedrībā plašu rezonansi. Izpratnes veicināšanai Dabas aizsardzības pārvalde gan ziņās medijiem, gan sniedzot komentārus plašsaziņas līdzekļos un sociālajos tīklos, kā arī dažādās intervijās aicina uz piesardzīgu un apdomīgu rīcību sastopot lāci, iekļaujot arī informāciju, kas iepazīstina gan ar pašu sugu, gan tās uzvedību, gan to, kā rīkoties, ja lācis sastapts, kā arī ar ieteikumiem tam netuvoties, nebarot, nepieradināt un tml. Lai nodrošinātu lielāku sabiedrības informētību, 2022. gadā tika izstrādāta arī </w:t>
      </w:r>
      <w:proofErr w:type="spellStart"/>
      <w:r w:rsidRPr="0056796E">
        <w:t>infografika</w:t>
      </w:r>
      <w:proofErr w:type="spellEnd"/>
      <w:r w:rsidRPr="0056796E">
        <w:t xml:space="preserve">, kurā atspoguļota pareiza un droša rīcība, sastopot lāci. Tā tika izplatīta sociālajos tīklos, tradicionālajos medijos, izvietota Latvijas Nacionālajā dabas muzejā. Pašlaik tā apskatāma Dabas aizsardzības pārvaldes tīmekļvietnē sadaļā </w:t>
      </w:r>
      <w:hyperlink r:id="rId23" w:tgtFrame="_blank" w:history="1">
        <w:proofErr w:type="spellStart"/>
        <w:r w:rsidRPr="0056796E">
          <w:rPr>
            <w:rStyle w:val="Hipersaite"/>
          </w:rPr>
          <w:t>Infografikas</w:t>
        </w:r>
        <w:proofErr w:type="spellEnd"/>
      </w:hyperlink>
      <w:r w:rsidRPr="0056796E">
        <w:t>. Sadarbībā ar Pasaules dabas fondu tika īstenota provokatīva diskusija festivālā LAMPA “Daba un savvaļa. Izglābts dzīvnieks – cietumnieks vai bīstams ierocis?”. </w:t>
      </w:r>
    </w:p>
    <w:p w14:paraId="4A3980A0" w14:textId="0236D1C5" w:rsidR="005E62E5" w:rsidRPr="0056796E" w:rsidRDefault="000A2BFB" w:rsidP="0056796E">
      <w:pPr>
        <w:pStyle w:val="paragraph"/>
        <w:spacing w:before="0" w:beforeAutospacing="0" w:after="240" w:afterAutospacing="0"/>
        <w:jc w:val="both"/>
      </w:pPr>
      <w:r w:rsidRPr="0056796E">
        <w:t>Paralēli ikdienas komunikācijai tika īstenotas arī vairākas sabiedrības iesaistes un komunikācijas kampaņas</w:t>
      </w:r>
      <w:r w:rsidR="005E62E5" w:rsidRPr="0056796E">
        <w:t>:</w:t>
      </w:r>
      <w:r w:rsidRPr="0056796E">
        <w:t> </w:t>
      </w:r>
    </w:p>
    <w:p w14:paraId="38695A33" w14:textId="4911C82F" w:rsidR="000A2BFB" w:rsidRPr="00930A85" w:rsidRDefault="22D0259B" w:rsidP="00930A85">
      <w:pPr>
        <w:pStyle w:val="paragraph"/>
        <w:spacing w:before="0" w:beforeAutospacing="0" w:after="0" w:afterAutospacing="0"/>
        <w:jc w:val="both"/>
      </w:pPr>
      <w:r w:rsidRPr="00930A85">
        <w:rPr>
          <w:b/>
          <w:bCs/>
        </w:rPr>
        <w:t>Neizdzēs dzīvību!</w:t>
      </w:r>
      <w:r w:rsidRPr="00930A85">
        <w:t> </w:t>
      </w:r>
    </w:p>
    <w:p w14:paraId="3D6AFC72" w14:textId="01B32EA6" w:rsidR="000A2BFB" w:rsidRPr="00930A85" w:rsidRDefault="22D0259B" w:rsidP="00930A85">
      <w:pPr>
        <w:pStyle w:val="paragraph"/>
        <w:spacing w:before="0" w:beforeAutospacing="0" w:after="240" w:afterAutospacing="0"/>
        <w:jc w:val="both"/>
      </w:pPr>
      <w:r w:rsidRPr="00930A85">
        <w:t xml:space="preserve">Gan ikdienā risināmās situācijas, gan arī </w:t>
      </w:r>
      <w:r w:rsidR="005E62E5" w:rsidRPr="00930A85">
        <w:t>Dabas aizsardzības pārvaldes</w:t>
      </w:r>
      <w:r w:rsidRPr="00930A85">
        <w:t xml:space="preserve"> īstenotā sabiedriskās domas aptauja uzskatāmi parādīja zemo izpratni un zināšanu līmeni daļā sabiedrības par savvaļas dzīvnieku atšķirību no mājdzīvniekiem. Proti, ceļmalā </w:t>
      </w:r>
      <w:proofErr w:type="spellStart"/>
      <w:r w:rsidRPr="00930A85">
        <w:t>puspieradināts</w:t>
      </w:r>
      <w:proofErr w:type="spellEnd"/>
      <w:r w:rsidRPr="00930A85">
        <w:t xml:space="preserve"> lācis tika barots ne vien ar dārzeņiem, bet arī čipsiem un konfektēm. Savukārt teju puse aptaujas dalībnieku tic, ka savvaļas dzīvnieku var pieradināt kā mājdzīvnieku. Lai šos mītus kliedētu un mazinātu cilvēku vēlmi nest mājās savvaļā sastaptu dzīvnieka vai putna mazuli, pārvalde īstenoja informatīvo kampaņu</w:t>
      </w:r>
      <w:r w:rsidRPr="00930A85">
        <w:rPr>
          <w:b/>
          <w:bCs/>
        </w:rPr>
        <w:t xml:space="preserve"> </w:t>
      </w:r>
      <w:r w:rsidRPr="00930A85">
        <w:t>“Neizdzēs dzīvību!” (</w:t>
      </w:r>
      <w:hyperlink r:id="rId24">
        <w:r w:rsidRPr="00930A85">
          <w:rPr>
            <w:rStyle w:val="Hipersaite"/>
          </w:rPr>
          <w:t>www.neidzesdzivibu.lv</w:t>
        </w:r>
      </w:hyperlink>
      <w:r w:rsidRPr="00930A85">
        <w:t xml:space="preserve">), papildu tam uzsākot diskusiju ar plašu institūciju loku par nepieciešamajiem uzlabojumiem, lai vienkāršotu un </w:t>
      </w:r>
      <w:proofErr w:type="spellStart"/>
      <w:r w:rsidRPr="00930A85">
        <w:t>efektivizētu</w:t>
      </w:r>
      <w:proofErr w:type="spellEnd"/>
      <w:r w:rsidRPr="00930A85">
        <w:t xml:space="preserve"> bezpalīdzīgā stāvoklī esošu dzīvnieku glābšanu, rehabilitāciju un atlaišanu savvaļā.  Kampaņas laikā tika izstrādāta </w:t>
      </w:r>
      <w:r w:rsidR="67A39DE5" w:rsidRPr="00930A85">
        <w:t>piezemēšanās lapa (</w:t>
      </w:r>
      <w:proofErr w:type="spellStart"/>
      <w:r w:rsidRPr="00930A85">
        <w:t>landing</w:t>
      </w:r>
      <w:proofErr w:type="spellEnd"/>
      <w:r w:rsidRPr="00930A85">
        <w:t xml:space="preserve"> </w:t>
      </w:r>
      <w:proofErr w:type="spellStart"/>
      <w:r w:rsidR="67A39DE5" w:rsidRPr="00930A85">
        <w:t>page</w:t>
      </w:r>
      <w:proofErr w:type="spellEnd"/>
      <w:r w:rsidR="67A39DE5" w:rsidRPr="00930A85">
        <w:t>)</w:t>
      </w:r>
      <w:r w:rsidRPr="00930A85">
        <w:t>, video rullītis, īstenota plaša publicitāte tradicionālajos medijos un sociālajos tīklos.  </w:t>
      </w:r>
    </w:p>
    <w:p w14:paraId="11ECDEB0" w14:textId="77777777" w:rsidR="000A2BFB" w:rsidRPr="00930A85" w:rsidRDefault="22D0259B" w:rsidP="00930A85">
      <w:pPr>
        <w:pStyle w:val="paragraph"/>
        <w:spacing w:before="0" w:beforeAutospacing="0" w:after="0" w:afterAutospacing="0"/>
        <w:jc w:val="both"/>
        <w:rPr>
          <w:b/>
          <w:bCs/>
        </w:rPr>
      </w:pPr>
      <w:r w:rsidRPr="00930A85">
        <w:rPr>
          <w:b/>
          <w:bCs/>
        </w:rPr>
        <w:t>Roņu mazuļi liedagā </w:t>
      </w:r>
    </w:p>
    <w:p w14:paraId="59B34CAC" w14:textId="15909665" w:rsidR="000A2BFB" w:rsidRPr="00930A85" w:rsidRDefault="000A2BFB" w:rsidP="00930A85">
      <w:pPr>
        <w:pStyle w:val="paragraph"/>
        <w:spacing w:before="0" w:beforeAutospacing="0" w:after="240" w:afterAutospacing="0"/>
        <w:jc w:val="both"/>
      </w:pPr>
      <w:r w:rsidRPr="00930A85">
        <w:t xml:space="preserve">Lai informētu par rīcību, sastopot roņu mazuļus liedagā, pārskata periodā sagatavota un īstenota informatīvā kampaņa, kuras laikā tika nosūtītas informatīvas vēstules visām piekrastes pašvaldībām, skolām, bērnudārziem, policijai, bibliotēkām, muzejiem, tūrisma informācijas centriem u.c. organizācijām, skaidrojot pareizu rīcību, liedagā sastopot roņu mazuli. Populārākajās piekrastes pludmalēs izvietotas apmēram 100 informatīvās zīmes. Lai uzlabotu sabiedrības ziņojumu pieņemšanu un komunikāciju par pludmalē sastaptajiem roņiem, nodrošināti trīs konsultatīvie tālruņi. Kopumā saņemti teju 300 zvani par savainotajiem roņiem. Noorganizētas mācības piekrastes pašvaldību darbiniekiem, izsūtītas vēstules pašvaldību policijai ar aicinājumu atbalstīt kampaņu un veikt regulāras patruļas uzraugot, lai pludmalē suņi atrastos tikai pavadā. Veikta aktīva komunikācija </w:t>
      </w:r>
      <w:r w:rsidR="00DB7F5D" w:rsidRPr="00930A85">
        <w:t>Dabas aizsardzības pārvaldes</w:t>
      </w:r>
      <w:r w:rsidRPr="00930A85">
        <w:t xml:space="preserve"> </w:t>
      </w:r>
      <w:r w:rsidR="580D8E2C" w:rsidRPr="00930A85">
        <w:t>kontā</w:t>
      </w:r>
      <w:r w:rsidRPr="00930A85">
        <w:t xml:space="preserve"> </w:t>
      </w:r>
      <w:proofErr w:type="spellStart"/>
      <w:r w:rsidRPr="00930A85">
        <w:t>Facebook</w:t>
      </w:r>
      <w:proofErr w:type="spellEnd"/>
      <w:r w:rsidRPr="00930A85">
        <w:t xml:space="preserve"> tīmekļa vietnē.  </w:t>
      </w:r>
    </w:p>
    <w:p w14:paraId="4E91380D" w14:textId="77777777" w:rsidR="000A2BFB" w:rsidRPr="00930A85" w:rsidRDefault="22D0259B" w:rsidP="00930A85">
      <w:pPr>
        <w:pStyle w:val="paragraph"/>
        <w:spacing w:before="0" w:beforeAutospacing="0" w:after="0" w:afterAutospacing="0"/>
        <w:jc w:val="both"/>
        <w:rPr>
          <w:b/>
          <w:bCs/>
        </w:rPr>
      </w:pPr>
      <w:r w:rsidRPr="00930A85">
        <w:rPr>
          <w:b/>
          <w:bCs/>
        </w:rPr>
        <w:t>Misija – KRUPIS. Izglāb princi! </w:t>
      </w:r>
    </w:p>
    <w:p w14:paraId="02689181" w14:textId="5416B5FD" w:rsidR="22D0259B" w:rsidRPr="00930A85" w:rsidRDefault="22D0259B" w:rsidP="00930A85">
      <w:pPr>
        <w:pStyle w:val="paragraph"/>
        <w:spacing w:before="0" w:beforeAutospacing="0" w:after="240" w:afterAutospacing="0"/>
        <w:jc w:val="both"/>
      </w:pPr>
      <w:r w:rsidRPr="00930A85">
        <w:t xml:space="preserve">Pārskata perioda viena no apjomīgākajām sabiedrības iesaistes kampaņām, skaidrojot likumsakarības dabā, abinieku nozīmi barības ķēde un nepieciešamību tos glābt, tādējādi nodrošinot bioloģisko daudzveidību dabā. Tās īstenošanai tika identificēti kritiskie autoceļu posmi, izstrādāta </w:t>
      </w:r>
      <w:r w:rsidR="67A39DE5" w:rsidRPr="00930A85">
        <w:t>interaktīva tiešsaistes</w:t>
      </w:r>
      <w:r w:rsidRPr="00930A85">
        <w:t xml:space="preserve"> karte, rokasgrāmata brīvprātīgajiem, </w:t>
      </w:r>
      <w:r w:rsidR="67A39DE5" w:rsidRPr="00930A85">
        <w:t xml:space="preserve">nodrošināta </w:t>
      </w:r>
      <w:r w:rsidRPr="00930A85">
        <w:t xml:space="preserve">brīvprātīgo iesaiste un koordinēšana, datu apkopošana par izglābtajiem krupjiem, </w:t>
      </w:r>
      <w:r w:rsidR="67A39DE5" w:rsidRPr="00930A85">
        <w:t xml:space="preserve">izveidoti </w:t>
      </w:r>
      <w:r w:rsidRPr="00930A85">
        <w:t xml:space="preserve">dažādi skaidrojošie video, intensīvas mediju </w:t>
      </w:r>
      <w:r w:rsidRPr="00930A85">
        <w:lastRenderedPageBreak/>
        <w:t xml:space="preserve">attiecības, iniciētās publikācijas, sociālo tīklu komunikācija, </w:t>
      </w:r>
      <w:proofErr w:type="spellStart"/>
      <w:r w:rsidRPr="00930A85">
        <w:t>infografikas</w:t>
      </w:r>
      <w:proofErr w:type="spellEnd"/>
      <w:r w:rsidRPr="00930A85">
        <w:t xml:space="preserve">. Necerēti augts iesaistes rādītājs bija skolēnu radošo darbu konkursā, saņemot vairāk nekā 2000 darbu – zīmējumu, video, skulptūru, izšuvumu, kokgriezumu, modeļu utt. No tiem pēcāk tapa izstāde virtuālā un klātienes formātā Nacionālajā Botāniskajā dārzā un Dabas muzejā. Savukārt skolotāju vajadzībām īstenota metodikas izstrāde dabas izglītības nodarbībām, realizētas </w:t>
      </w:r>
      <w:proofErr w:type="spellStart"/>
      <w:r w:rsidRPr="00930A85">
        <w:t>pilotnodarbības</w:t>
      </w:r>
      <w:proofErr w:type="spellEnd"/>
      <w:r w:rsidRPr="00930A85">
        <w:t>, ceļa zīmes maketa izstrāde u.c.  </w:t>
      </w:r>
    </w:p>
    <w:p w14:paraId="38D6ACFB" w14:textId="77777777" w:rsidR="00DB7F5D" w:rsidRPr="00930A85" w:rsidRDefault="22D0259B" w:rsidP="00930A85">
      <w:pPr>
        <w:pStyle w:val="paragraph"/>
        <w:spacing w:before="0" w:beforeAutospacing="0" w:after="0" w:afterAutospacing="0"/>
        <w:jc w:val="both"/>
        <w:rPr>
          <w:b/>
          <w:bCs/>
        </w:rPr>
      </w:pPr>
      <w:r w:rsidRPr="00930A85">
        <w:rPr>
          <w:b/>
          <w:bCs/>
        </w:rPr>
        <w:t>Liedagā ligzdojošie putni </w:t>
      </w:r>
    </w:p>
    <w:p w14:paraId="363BFF6D" w14:textId="5F608A21" w:rsidR="000A2BFB" w:rsidRPr="00930A85" w:rsidRDefault="22D0259B" w:rsidP="00930A85">
      <w:pPr>
        <w:pStyle w:val="paragraph"/>
        <w:spacing w:before="0" w:beforeAutospacing="0" w:after="240" w:afterAutospacing="0"/>
        <w:jc w:val="both"/>
      </w:pPr>
      <w:r w:rsidRPr="00930A85">
        <w:t>Lai veicinātu agrāko liedagā ligzdojošo putnu</w:t>
      </w:r>
      <w:r w:rsidR="225AA2F9" w:rsidRPr="00930A85">
        <w:t xml:space="preserve"> populācijas</w:t>
      </w:r>
      <w:r w:rsidRPr="00930A85">
        <w:t xml:space="preserve"> atjaunošanos, </w:t>
      </w:r>
      <w:r w:rsidR="00DB7F5D" w:rsidRPr="00930A85">
        <w:t>Dabas aizsardzības pārvalde</w:t>
      </w:r>
      <w:r w:rsidRPr="00930A85">
        <w:t xml:space="preserve"> pārskata periodā uz putnu ligzdošanas laiku slēdza apmeklētājiem trīs upju grīvas – Gaujas, </w:t>
      </w:r>
      <w:proofErr w:type="spellStart"/>
      <w:r w:rsidRPr="00930A85">
        <w:t>Ķikana</w:t>
      </w:r>
      <w:proofErr w:type="spellEnd"/>
      <w:r w:rsidRPr="00930A85">
        <w:t xml:space="preserve"> un Irbes. Sabiedrības izpratnes veicināšanai ar vietējo pašvaldību atbalstu tika norobežotas slēdzamās teritorijas, dabā izvietotas lieguma zīmes, kā arī izstrādāti un izvietoti lielformāta informatīvie stendi. Papildu tam tika īstenota sociālo mediju kampaņa ar skaidrojošiem ierakstiem par liedagā ligzdojošajiem putniem, kā arī veidotas iniciētās publikācijas un sižeti tradicionālajos medijos. Pārvaldes regulārajos </w:t>
      </w:r>
      <w:proofErr w:type="spellStart"/>
      <w:r w:rsidRPr="00930A85">
        <w:t>apsekojumos</w:t>
      </w:r>
      <w:proofErr w:type="spellEnd"/>
      <w:r w:rsidRPr="00930A85">
        <w:t xml:space="preserve"> secināts, ka sabiedrības izpratne un vēlme atbalstīt dabas daudzveidības atjaunošanu ir augsta. Tikai nereti tika konstatēta apzināta aizlieguma neievērošana.    </w:t>
      </w:r>
    </w:p>
    <w:p w14:paraId="6C85938B" w14:textId="4261D3A1" w:rsidR="000A2BFB" w:rsidRPr="00930A85" w:rsidRDefault="22D0259B" w:rsidP="00930A85">
      <w:pPr>
        <w:pStyle w:val="paragraph"/>
        <w:spacing w:before="0" w:beforeAutospacing="0" w:after="0" w:afterAutospacing="0"/>
        <w:jc w:val="both"/>
        <w:rPr>
          <w:b/>
          <w:bCs/>
        </w:rPr>
      </w:pPr>
      <w:r w:rsidRPr="00930A85">
        <w:rPr>
          <w:b/>
          <w:bCs/>
        </w:rPr>
        <w:t>Daru labu dabai </w:t>
      </w:r>
    </w:p>
    <w:p w14:paraId="1BBD69FA" w14:textId="06591644" w:rsidR="000A2BFB" w:rsidRPr="00930A85" w:rsidRDefault="22D0259B" w:rsidP="00930A85">
      <w:pPr>
        <w:pStyle w:val="paragraph"/>
        <w:spacing w:before="0" w:beforeAutospacing="0" w:after="240" w:afterAutospacing="0"/>
        <w:jc w:val="both"/>
      </w:pPr>
      <w:r w:rsidRPr="00930A85">
        <w:t xml:space="preserve">Pārskata periodā tika veicināta brīvprātīgo iesaiste biotopu atjaunošanas un sakopšanas darbos, kas vienlaikus ir arī dabas izglītības pasākums, jo caur reāliem darbiem ļauj skaidrot dabas daudzveidības saglabāšanas nepieciešamību un tās sistēmu valstī. Sadarbībā ar Pasaules dabas fondu veicināta šīs iniciatīvas atpazīstamība un brīvprātīgo iesaiste biotopu apsaimniekošanā. </w:t>
      </w:r>
      <w:r w:rsidR="00BF1C2D" w:rsidRPr="00930A85">
        <w:t>V</w:t>
      </w:r>
      <w:r w:rsidRPr="00930A85">
        <w:t xml:space="preserve">isā Latvijā ar brīvprātīgo iesaisti īstenoti 48 labie darbi dabai. Kopumā tajos darbojušies 1138 dalībnieki. Talkas notika Teiču, Krustkalnu un Grīņu dabas rezervātā, Ķemeru, Gaujas un Rāznas Nacionālajā parkā, </w:t>
      </w:r>
      <w:r w:rsidR="00BF1C2D" w:rsidRPr="00930A85">
        <w:t>DP “</w:t>
      </w:r>
      <w:r w:rsidRPr="00930A85">
        <w:t>Piejūra</w:t>
      </w:r>
      <w:r w:rsidR="00BF1C2D" w:rsidRPr="00930A85">
        <w:t>”</w:t>
      </w:r>
      <w:r w:rsidRPr="00930A85">
        <w:t xml:space="preserve">, </w:t>
      </w:r>
      <w:r w:rsidR="00BF1C2D" w:rsidRPr="00930A85">
        <w:t>DL “</w:t>
      </w:r>
      <w:r w:rsidRPr="00930A85">
        <w:t>Vecdaugava</w:t>
      </w:r>
      <w:r w:rsidR="00BF1C2D" w:rsidRPr="00930A85">
        <w:t>”</w:t>
      </w:r>
      <w:r w:rsidRPr="00930A85">
        <w:t>, dabas piemineklī “</w:t>
      </w:r>
      <w:proofErr w:type="spellStart"/>
      <w:r w:rsidRPr="00930A85">
        <w:t>Stiglovas</w:t>
      </w:r>
      <w:proofErr w:type="spellEnd"/>
      <w:r w:rsidRPr="00930A85">
        <w:t xml:space="preserve"> atsegumi”. Veiktie darbi - bioloģiski vērtīgu zālāju uzturēšana (zāles pļaušana, siena vākšana, krūmu apauguma novākšana) un atjaunošana (zālāju sēklu sēšana), dižkoku atēnošana, </w:t>
      </w:r>
      <w:proofErr w:type="spellStart"/>
      <w:r w:rsidRPr="00930A85">
        <w:t>invazīvo</w:t>
      </w:r>
      <w:proofErr w:type="spellEnd"/>
      <w:r w:rsidRPr="00930A85">
        <w:t xml:space="preserve"> sugu (krokainā roze, puķu sprigane) iznīcināšana, jūras krasta erozijas novēršana, veidojot kārklu klūgu pinumus, upju straujteču uzturēšana, atbrīvojot no koku sagāzumiem un sanesumiem, dabas tūrisma infrastruktūras atjaunošana un uzturēšana. </w:t>
      </w:r>
    </w:p>
    <w:p w14:paraId="4C976A92" w14:textId="14672E69" w:rsidR="000A2BFB" w:rsidRPr="00930A85" w:rsidRDefault="000A2BFB" w:rsidP="00930A85">
      <w:pPr>
        <w:pStyle w:val="paragraph"/>
        <w:spacing w:before="0" w:beforeAutospacing="0" w:after="240" w:afterAutospacing="0"/>
        <w:jc w:val="both"/>
      </w:pPr>
      <w:r w:rsidRPr="00930A85">
        <w:t xml:space="preserve">Bez plašākām kampaņām aktīva komunikācija notikusi arī sociālajos tīklos. Kopumā </w:t>
      </w:r>
      <w:r w:rsidR="00BF1C2D" w:rsidRPr="00930A85">
        <w:t>Dabas aizsardzības pārvalde</w:t>
      </w:r>
      <w:r w:rsidRPr="00930A85">
        <w:t xml:space="preserve"> administrē 10 sociālo tīklu kontus </w:t>
      </w:r>
      <w:proofErr w:type="spellStart"/>
      <w:r w:rsidRPr="00930A85">
        <w:rPr>
          <w:i/>
          <w:iCs/>
        </w:rPr>
        <w:t>Twitter</w:t>
      </w:r>
      <w:proofErr w:type="spellEnd"/>
      <w:r w:rsidRPr="00930A85">
        <w:t xml:space="preserve">, </w:t>
      </w:r>
      <w:proofErr w:type="spellStart"/>
      <w:r w:rsidRPr="00930A85">
        <w:rPr>
          <w:i/>
          <w:iCs/>
        </w:rPr>
        <w:t>Facebook</w:t>
      </w:r>
      <w:proofErr w:type="spellEnd"/>
      <w:r w:rsidRPr="00930A85">
        <w:rPr>
          <w:i/>
          <w:iCs/>
        </w:rPr>
        <w:t xml:space="preserve"> un </w:t>
      </w:r>
      <w:proofErr w:type="spellStart"/>
      <w:r w:rsidRPr="00930A85">
        <w:rPr>
          <w:i/>
          <w:iCs/>
        </w:rPr>
        <w:t>Instagram</w:t>
      </w:r>
      <w:proofErr w:type="spellEnd"/>
      <w:r w:rsidRPr="00930A85">
        <w:t xml:space="preserve"> </w:t>
      </w:r>
      <w:r w:rsidR="00CF2C4E" w:rsidRPr="00930A85">
        <w:t xml:space="preserve">- </w:t>
      </w:r>
      <w:r w:rsidRPr="00930A85">
        <w:t xml:space="preserve">gan iestādes, gan arī tematiskos </w:t>
      </w:r>
      <w:r w:rsidR="00BF1C2D" w:rsidRPr="00930A85">
        <w:t>N</w:t>
      </w:r>
      <w:r w:rsidRPr="00930A85">
        <w:t xml:space="preserve">acionālajiem parkiem, Ziemeļvidzemes biosfēras rezervātam, Līgatnes dabas takām. Regulāri papildināts </w:t>
      </w:r>
      <w:proofErr w:type="spellStart"/>
      <w:r w:rsidRPr="00930A85">
        <w:rPr>
          <w:i/>
          <w:iCs/>
        </w:rPr>
        <w:t>Youtube</w:t>
      </w:r>
      <w:proofErr w:type="spellEnd"/>
      <w:r w:rsidRPr="00930A85">
        <w:t xml:space="preserve"> konts ar </w:t>
      </w:r>
      <w:r w:rsidR="00CF2C4E" w:rsidRPr="00930A85">
        <w:t>Dabas aizsardzības pārvaldes</w:t>
      </w:r>
      <w:r w:rsidRPr="00930A85">
        <w:t xml:space="preserve"> </w:t>
      </w:r>
      <w:r w:rsidR="00CF2C4E" w:rsidRPr="00930A85">
        <w:t>sa</w:t>
      </w:r>
      <w:r w:rsidRPr="00930A85">
        <w:t xml:space="preserve">gatavotiem videomateriāliem.  Dabas aizsardzības pārvaldes </w:t>
      </w:r>
      <w:proofErr w:type="spellStart"/>
      <w:r w:rsidRPr="00930A85">
        <w:rPr>
          <w:i/>
          <w:iCs/>
        </w:rPr>
        <w:t>Facebook</w:t>
      </w:r>
      <w:proofErr w:type="spellEnd"/>
      <w:r w:rsidRPr="00930A85">
        <w:t xml:space="preserve"> lapai sekotāju skaits – 10850, kas ir pieaugums gada laikā par 16%. </w:t>
      </w:r>
      <w:proofErr w:type="spellStart"/>
      <w:r w:rsidRPr="00930A85">
        <w:rPr>
          <w:i/>
          <w:iCs/>
        </w:rPr>
        <w:t>Twitter</w:t>
      </w:r>
      <w:proofErr w:type="spellEnd"/>
      <w:r w:rsidRPr="00930A85">
        <w:t xml:space="preserve"> sekotāju skaits sasniedzis 3600, pieaugums fiksēts arī </w:t>
      </w:r>
      <w:proofErr w:type="spellStart"/>
      <w:r w:rsidRPr="00930A85">
        <w:t>Instagram</w:t>
      </w:r>
      <w:proofErr w:type="spellEnd"/>
      <w:r w:rsidRPr="00930A85">
        <w:t xml:space="preserve"> kontam (+ 16%, sasniedzot 1803 sekotāju). </w:t>
      </w:r>
    </w:p>
    <w:p w14:paraId="32696110" w14:textId="4186C1B3" w:rsidR="000A2BFB" w:rsidRPr="00930A85" w:rsidRDefault="000A2BFB" w:rsidP="00930A85">
      <w:pPr>
        <w:pStyle w:val="paragraph"/>
        <w:spacing w:before="0" w:beforeAutospacing="0" w:after="240" w:afterAutospacing="0"/>
        <w:jc w:val="both"/>
      </w:pPr>
      <w:r w:rsidRPr="00930A85">
        <w:t xml:space="preserve">Lai skaidrotu </w:t>
      </w:r>
      <w:r w:rsidR="00CF2C4E" w:rsidRPr="00930A85">
        <w:t>ĪADT</w:t>
      </w:r>
      <w:r w:rsidRPr="00930A85">
        <w:t xml:space="preserve"> lomu un nozīmi dabas aizsardzībā un bioloģiskās daudzveidības saglabāšanā, kā arī parādītu sabiedrībai tās dabas vērtības, kas aizsargājamajās teritorijās tiek sargātas, </w:t>
      </w:r>
      <w:r w:rsidR="00CF2C4E" w:rsidRPr="00930A85">
        <w:t>Dabas aizsardzības pārvalde</w:t>
      </w:r>
      <w:r w:rsidRPr="00930A85">
        <w:t xml:space="preserve"> sadarbībā ar “</w:t>
      </w:r>
      <w:proofErr w:type="spellStart"/>
      <w:r w:rsidRPr="00930A85">
        <w:t>Eaglewood</w:t>
      </w:r>
      <w:proofErr w:type="spellEnd"/>
      <w:r w:rsidRPr="00930A85">
        <w:t xml:space="preserve"> </w:t>
      </w:r>
      <w:proofErr w:type="spellStart"/>
      <w:r w:rsidRPr="00930A85">
        <w:t>Pictures</w:t>
      </w:r>
      <w:proofErr w:type="spellEnd"/>
      <w:r w:rsidRPr="00930A85">
        <w:t>” izveidoja piecas īsfilmas "Rāznas Nacionālais parks. Ezeru zemes sirds" , "Ķemeru Nacionālais parks. Pārsteidzošā mitrāju karaliste", "Ziemeļvidzemes biosfēras rezervāts. No Burtnieka pa Salacu līdz jūrai", "Gaujas Nacionālais parks. Devona laika liecinieks", "Slīteres Nacionālais parks. Meži uz seno jūru veidojumiem". Pirmizrādi tās piedzīvoja 2022.</w:t>
      </w:r>
      <w:r w:rsidR="00850BBB" w:rsidRPr="00930A85">
        <w:t xml:space="preserve"> </w:t>
      </w:r>
      <w:r w:rsidRPr="00930A85">
        <w:t xml:space="preserve">gada nogalē un tagad skatāmas pārvaldes </w:t>
      </w:r>
      <w:proofErr w:type="spellStart"/>
      <w:r w:rsidRPr="00930A85">
        <w:rPr>
          <w:i/>
          <w:iCs/>
        </w:rPr>
        <w:t>Youtube</w:t>
      </w:r>
      <w:proofErr w:type="spellEnd"/>
      <w:r w:rsidRPr="00930A85">
        <w:t xml:space="preserve"> kontā.   </w:t>
      </w:r>
    </w:p>
    <w:p w14:paraId="32595BBA" w14:textId="77777777" w:rsidR="000A2BFB" w:rsidRPr="00930A85" w:rsidRDefault="000A2BFB" w:rsidP="00930A85">
      <w:pPr>
        <w:pStyle w:val="paragraph"/>
        <w:spacing w:before="0" w:beforeAutospacing="0" w:after="240" w:afterAutospacing="0"/>
        <w:jc w:val="both"/>
      </w:pPr>
      <w:r w:rsidRPr="00930A85">
        <w:t xml:space="preserve">Viens no nozīmīgākajiem informācijas kanāliem ar Dabas aizsardzības pārvaldes mērķauditorijām ir tīmekļvietne </w:t>
      </w:r>
      <w:hyperlink r:id="rId25" w:tgtFrame="_blank" w:history="1">
        <w:r w:rsidRPr="00930A85">
          <w:rPr>
            <w:rStyle w:val="Hipersaite"/>
          </w:rPr>
          <w:t>www.daba.gov.lv</w:t>
        </w:r>
      </w:hyperlink>
      <w:r w:rsidRPr="00930A85">
        <w:t xml:space="preserve">. Pārskata periodā nodrošināta tās satura regulāra aktualizēšana un </w:t>
      </w:r>
      <w:r w:rsidRPr="00930A85">
        <w:lastRenderedPageBreak/>
        <w:t xml:space="preserve">informācijas pārstrukturēšana ērtākai uztverei un </w:t>
      </w:r>
      <w:proofErr w:type="spellStart"/>
      <w:r w:rsidRPr="00930A85">
        <w:t>atrodamībai</w:t>
      </w:r>
      <w:proofErr w:type="spellEnd"/>
      <w:r w:rsidRPr="00930A85">
        <w:t xml:space="preserve">. Taču būtiskākais ieguldījums veikts virtuālā asistenta jeb </w:t>
      </w:r>
      <w:proofErr w:type="spellStart"/>
      <w:r w:rsidRPr="00930A85">
        <w:t>čatbota</w:t>
      </w:r>
      <w:proofErr w:type="spellEnd"/>
      <w:r w:rsidRPr="00930A85">
        <w:t xml:space="preserve"> trenēšanā, kas turpināsies arī nākamajos gados.  </w:t>
      </w:r>
    </w:p>
    <w:p w14:paraId="092C4166" w14:textId="4453619E" w:rsidR="5F12FF45" w:rsidRPr="00930A85" w:rsidRDefault="000A2BFB" w:rsidP="00930A85">
      <w:pPr>
        <w:pStyle w:val="paragraph"/>
        <w:spacing w:before="0" w:beforeAutospacing="0" w:after="240" w:afterAutospacing="0"/>
        <w:jc w:val="both"/>
      </w:pPr>
      <w:r w:rsidRPr="00930A85">
        <w:t>Atbilstoši komunikācijas un dabas izglītības vajadzībām ir izstrādāti gan drukātie (plakāti, skrejlapas, brošūras, kalendāri, stendi u.c.), gan elektroniskie (</w:t>
      </w:r>
      <w:proofErr w:type="spellStart"/>
      <w:r w:rsidRPr="00930A85">
        <w:t>infografikas</w:t>
      </w:r>
      <w:proofErr w:type="spellEnd"/>
      <w:r w:rsidRPr="00930A85">
        <w:t xml:space="preserve">, </w:t>
      </w:r>
      <w:proofErr w:type="spellStart"/>
      <w:r w:rsidRPr="00930A85">
        <w:t>web</w:t>
      </w:r>
      <w:proofErr w:type="spellEnd"/>
      <w:r w:rsidRPr="00930A85">
        <w:t xml:space="preserve"> </w:t>
      </w:r>
      <w:proofErr w:type="spellStart"/>
      <w:r w:rsidRPr="00930A85">
        <w:t>vizuāļi</w:t>
      </w:r>
      <w:proofErr w:type="spellEnd"/>
      <w:r w:rsidRPr="00930A85">
        <w:t xml:space="preserve"> u.c.) informatīvie materiāli, kas tiek izmantoti gan dabas izglītības centros dabas izglītības nodarbību īstenošanai, gan komunikācijai plašsaziņas līdzekļos un sociālajos tīklos.   </w:t>
      </w:r>
    </w:p>
    <w:p w14:paraId="2EE2DD46" w14:textId="46A621EB" w:rsidR="00910185" w:rsidRPr="00930A85" w:rsidRDefault="00910185" w:rsidP="00930A85">
      <w:pPr>
        <w:pStyle w:val="paragraph"/>
        <w:spacing w:before="0" w:beforeAutospacing="0" w:after="0" w:afterAutospacing="0"/>
        <w:jc w:val="both"/>
        <w:rPr>
          <w:b/>
          <w:bCs/>
        </w:rPr>
      </w:pPr>
      <w:r w:rsidRPr="00930A85">
        <w:rPr>
          <w:b/>
          <w:bCs/>
        </w:rPr>
        <w:t>Pasākumi dabas izglītības jomā</w:t>
      </w:r>
    </w:p>
    <w:p w14:paraId="295DA8D0" w14:textId="71D27E11" w:rsidR="000A2BFB" w:rsidRPr="00930A85" w:rsidRDefault="22D0259B" w:rsidP="00930A85">
      <w:pPr>
        <w:spacing w:after="240"/>
        <w:jc w:val="both"/>
        <w:rPr>
          <w:rFonts w:ascii="Times New Roman" w:hAnsi="Times New Roman" w:cs="Times New Roman"/>
          <w:sz w:val="24"/>
          <w:szCs w:val="24"/>
        </w:rPr>
      </w:pPr>
      <w:r w:rsidRPr="00930A85">
        <w:rPr>
          <w:rFonts w:ascii="Times New Roman" w:hAnsi="Times New Roman" w:cs="Times New Roman"/>
          <w:sz w:val="24"/>
          <w:szCs w:val="24"/>
        </w:rPr>
        <w:t xml:space="preserve">2022. gads dabas izglītībā bijis ieguldījumu un inovāciju gads. Paplašinot dabas izziņas iespējas, </w:t>
      </w:r>
      <w:r w:rsidR="00622DFD" w:rsidRPr="00930A85">
        <w:rPr>
          <w:rFonts w:ascii="Times New Roman" w:hAnsi="Times New Roman" w:cs="Times New Roman"/>
          <w:sz w:val="24"/>
          <w:szCs w:val="24"/>
        </w:rPr>
        <w:t>Dabas aizsardzības pārvalde</w:t>
      </w:r>
      <w:r w:rsidRPr="00930A85">
        <w:rPr>
          <w:rFonts w:ascii="Times New Roman" w:hAnsi="Times New Roman" w:cs="Times New Roman"/>
          <w:sz w:val="24"/>
          <w:szCs w:val="24"/>
        </w:rPr>
        <w:t xml:space="preserve"> izstrādājusi un ieviesusi vairākus jaunus piedāvājumus. Tagad dabas izziņa iespējama ne vien piecos </w:t>
      </w:r>
      <w:r w:rsidR="005B5C06" w:rsidRPr="00930A85">
        <w:rPr>
          <w:rFonts w:ascii="Times New Roman" w:hAnsi="Times New Roman" w:cs="Times New Roman"/>
          <w:sz w:val="24"/>
          <w:szCs w:val="24"/>
        </w:rPr>
        <w:t>Dabas aizsardzības pārvaldes</w:t>
      </w:r>
      <w:r w:rsidRPr="00930A85">
        <w:rPr>
          <w:rFonts w:ascii="Times New Roman" w:hAnsi="Times New Roman" w:cs="Times New Roman"/>
          <w:sz w:val="24"/>
          <w:szCs w:val="24"/>
        </w:rPr>
        <w:t xml:space="preserve"> dabas centros (katrā </w:t>
      </w:r>
      <w:r w:rsidR="795D49DE" w:rsidRPr="00930A85">
        <w:rPr>
          <w:rFonts w:ascii="Times New Roman" w:hAnsi="Times New Roman" w:cs="Times New Roman"/>
          <w:sz w:val="24"/>
          <w:szCs w:val="24"/>
        </w:rPr>
        <w:t>n</w:t>
      </w:r>
      <w:r w:rsidRPr="00930A85">
        <w:rPr>
          <w:rFonts w:ascii="Times New Roman" w:hAnsi="Times New Roman" w:cs="Times New Roman"/>
          <w:sz w:val="24"/>
          <w:szCs w:val="24"/>
        </w:rPr>
        <w:t xml:space="preserve">acionālajā parkā un Ziemeļvidzemes biosfēras rezervātā) un Līgatnes dabas takās, bet to palīdz nodrošināt arī </w:t>
      </w:r>
      <w:proofErr w:type="spellStart"/>
      <w:r w:rsidRPr="00930A85">
        <w:rPr>
          <w:rFonts w:ascii="Times New Roman" w:hAnsi="Times New Roman" w:cs="Times New Roman"/>
          <w:sz w:val="24"/>
          <w:szCs w:val="24"/>
        </w:rPr>
        <w:t>jaunizveidotā</w:t>
      </w:r>
      <w:proofErr w:type="spellEnd"/>
      <w:r w:rsidRPr="00930A85">
        <w:rPr>
          <w:rFonts w:ascii="Times New Roman" w:hAnsi="Times New Roman" w:cs="Times New Roman"/>
          <w:sz w:val="24"/>
          <w:szCs w:val="24"/>
        </w:rPr>
        <w:t xml:space="preserve"> Mobilā dabas klase, padarot dabas izziņu pieejamāku, kā arī uzskatāmi demonstrējot atjaunojamo (saules) enerģiju izmantošanu mobilu pakalpojumu nodrošināšanā. Kopumā klātienē dabas centros un izbraukumos īstenotas 740 izglītojošas aktivitātes (nodarbības, pārgājieni, tematiskie pasākumi u.c.), iesaistot teju 17 000 dalībnieku. Pasākumos un nodarbībās piedalījušies skolēni, ģimenes, pieaugušie, interešu grupas.  </w:t>
      </w:r>
    </w:p>
    <w:p w14:paraId="51F308D3" w14:textId="77777777" w:rsidR="000A2BFB" w:rsidRPr="00930A85" w:rsidRDefault="000A2BFB" w:rsidP="00930A85">
      <w:pPr>
        <w:spacing w:after="240"/>
        <w:jc w:val="both"/>
        <w:rPr>
          <w:rFonts w:ascii="Times New Roman" w:hAnsi="Times New Roman" w:cs="Times New Roman"/>
          <w:sz w:val="24"/>
          <w:szCs w:val="24"/>
        </w:rPr>
      </w:pPr>
      <w:r w:rsidRPr="00930A85">
        <w:rPr>
          <w:rFonts w:ascii="Times New Roman" w:hAnsi="Times New Roman" w:cs="Times New Roman"/>
          <w:sz w:val="24"/>
          <w:szCs w:val="24"/>
        </w:rPr>
        <w:t>Sabiedrības izglītošanai izstrādāti arī brīvpieejas metodiskie materiāli skolotājiem “Dzīvība ezerā”, ļaujot produktīvi strādāt ar dažāda vecuma skolēniem, praktiski darboties, pētīt un izzināt ezera ekosistēmu, atpazīt dažādus augus un saldūdens iemītniekus. </w:t>
      </w:r>
    </w:p>
    <w:p w14:paraId="3C7A8BA9" w14:textId="48906A45" w:rsidR="000A2BFB" w:rsidRPr="00930A85" w:rsidRDefault="000A2BFB" w:rsidP="00930A85">
      <w:pPr>
        <w:pStyle w:val="paragraph"/>
        <w:spacing w:before="0" w:beforeAutospacing="0" w:after="240" w:afterAutospacing="0"/>
        <w:jc w:val="both"/>
        <w:rPr>
          <w:rFonts w:eastAsiaTheme="minorEastAsia"/>
        </w:rPr>
      </w:pPr>
      <w:r w:rsidRPr="00930A85">
        <w:rPr>
          <w:rFonts w:eastAsiaTheme="minorEastAsia"/>
        </w:rPr>
        <w:t>2022.gada oktobrī tika atvērts jauns dabas izziņas punkts – Gaujas Nacionālā parka dabas centrs Siguldā, koncentrētā veidā ļaujot apmeklētājiem izprast Gaujas senlejas veidošanos Devona periodā un mūsdienās saudzējamās dabas un ainavas vērtības. Savukārt Līgatnes dabas taku apmeklētājiem turpmāk tiek nodrošināts bezmaksas gids virtuālajā vidē – mobilā lietotne</w:t>
      </w:r>
      <w:r w:rsidRPr="00930A85">
        <w:rPr>
          <w:rFonts w:eastAsiaTheme="minorEastAsia"/>
          <w:b/>
          <w:bCs/>
        </w:rPr>
        <w:t xml:space="preserve"> </w:t>
      </w:r>
      <w:hyperlink r:id="rId26">
        <w:r w:rsidRPr="00930A85">
          <w:rPr>
            <w:rStyle w:val="Hipersaite"/>
            <w:rFonts w:eastAsiaTheme="minorEastAsia"/>
          </w:rPr>
          <w:t>“LDT gids”</w:t>
        </w:r>
      </w:hyperlink>
      <w:r w:rsidRPr="00930A85">
        <w:rPr>
          <w:rFonts w:eastAsiaTheme="minorEastAsia"/>
        </w:rPr>
        <w:t xml:space="preserve"> –, tādējādi pastaigu takās papildinot ar izziņu un izglītošanos.  </w:t>
      </w:r>
    </w:p>
    <w:p w14:paraId="11CBF8D3" w14:textId="60265960" w:rsidR="000A2BFB" w:rsidRPr="00930A85" w:rsidRDefault="000A2BFB" w:rsidP="00930A85">
      <w:pPr>
        <w:pStyle w:val="paragraph"/>
        <w:spacing w:before="0" w:beforeAutospacing="0" w:after="240" w:afterAutospacing="0"/>
        <w:jc w:val="both"/>
      </w:pPr>
      <w:r w:rsidRPr="00930A85">
        <w:t xml:space="preserve">Motivētu jauniešu piesaistei un ievirzei dabas aizsardzības jomā, </w:t>
      </w:r>
      <w:r w:rsidR="00BC1FC4" w:rsidRPr="00930A85">
        <w:t xml:space="preserve">Dabas aizsardzības pārvalde </w:t>
      </w:r>
      <w:r w:rsidRPr="00930A85">
        <w:t xml:space="preserve">organizē Jauno </w:t>
      </w:r>
      <w:proofErr w:type="spellStart"/>
      <w:r w:rsidRPr="00930A85">
        <w:t>reindžeru</w:t>
      </w:r>
      <w:proofErr w:type="spellEnd"/>
      <w:r w:rsidRPr="00930A85">
        <w:t xml:space="preserve"> kustību Latvijā. Jaunie </w:t>
      </w:r>
      <w:proofErr w:type="spellStart"/>
      <w:r w:rsidRPr="00930A85">
        <w:t>reindžeri</w:t>
      </w:r>
      <w:proofErr w:type="spellEnd"/>
      <w:r w:rsidRPr="00930A85">
        <w:t xml:space="preserve"> ir starptautiska kustība, kurā iesaistās īpaši aizsargājamās dabas teritorijās (piemēram, nacionālajā parka) vai to tuvumā dzīvojoši jaunieši vecumā no 12 līdz 16 gadiem. Tie ir jaunieši, kuriem rūp daba un kuri grib savu brīvo laiku pavadīt aktīvi dabā, dodoties dabas izziņas ekspedīcijās, monitoringos, orientēšanās uzdevumos, spēlēs, dabas saglabāšanas talkās.  Pārskata periodā īstenoti 43 reģionālie Jauno </w:t>
      </w:r>
      <w:proofErr w:type="spellStart"/>
      <w:r w:rsidRPr="00930A85">
        <w:t>Reindžeru</w:t>
      </w:r>
      <w:proofErr w:type="spellEnd"/>
      <w:r w:rsidRPr="00930A85">
        <w:t xml:space="preserve"> pasākumi. Noorganizēts kopīgs visu Jauno </w:t>
      </w:r>
      <w:proofErr w:type="spellStart"/>
      <w:r w:rsidRPr="00930A85">
        <w:t>reindžeru</w:t>
      </w:r>
      <w:proofErr w:type="spellEnd"/>
      <w:r w:rsidRPr="00930A85">
        <w:t xml:space="preserve"> tiešsaistes pasākums par Mežu dabas vērtību un </w:t>
      </w:r>
      <w:r w:rsidR="00375733" w:rsidRPr="00930A85">
        <w:t>viens</w:t>
      </w:r>
      <w:r w:rsidRPr="00930A85">
        <w:t xml:space="preserve"> kopīgs klātienes pasākums - visu </w:t>
      </w:r>
      <w:r w:rsidR="00375733" w:rsidRPr="00930A85">
        <w:t xml:space="preserve">Latvijas </w:t>
      </w:r>
      <w:r w:rsidRPr="00930A85">
        <w:t xml:space="preserve">Jauno </w:t>
      </w:r>
      <w:proofErr w:type="spellStart"/>
      <w:r w:rsidRPr="00930A85">
        <w:t>reindžeru</w:t>
      </w:r>
      <w:proofErr w:type="spellEnd"/>
      <w:r w:rsidRPr="00930A85">
        <w:t xml:space="preserve"> nometne. Noorganizēti </w:t>
      </w:r>
      <w:r w:rsidR="00375733" w:rsidRPr="00930A85">
        <w:t>divi</w:t>
      </w:r>
      <w:r w:rsidRPr="00930A85">
        <w:t xml:space="preserve"> </w:t>
      </w:r>
      <w:proofErr w:type="spellStart"/>
      <w:r w:rsidRPr="00930A85">
        <w:t>starpreģionu</w:t>
      </w:r>
      <w:proofErr w:type="spellEnd"/>
      <w:r w:rsidRPr="00930A85">
        <w:t xml:space="preserve"> Vidzemes un Slīteres - Ķemeru Jauno </w:t>
      </w:r>
      <w:proofErr w:type="spellStart"/>
      <w:r w:rsidRPr="00930A85">
        <w:t>reindžeru</w:t>
      </w:r>
      <w:proofErr w:type="spellEnd"/>
      <w:r w:rsidRPr="00930A85">
        <w:t xml:space="preserve"> pasākumi.   </w:t>
      </w:r>
    </w:p>
    <w:p w14:paraId="73F2A21D" w14:textId="169E9CB0" w:rsidR="000A2BFB" w:rsidRPr="00930A85" w:rsidRDefault="00D17757" w:rsidP="00930A85">
      <w:pPr>
        <w:pStyle w:val="paragraph"/>
        <w:spacing w:before="0" w:beforeAutospacing="0" w:after="240" w:afterAutospacing="0"/>
        <w:jc w:val="both"/>
      </w:pPr>
      <w:r w:rsidRPr="00930A85">
        <w:t>2022. gadā</w:t>
      </w:r>
      <w:r w:rsidR="22D0259B" w:rsidRPr="00930A85">
        <w:t xml:space="preserve"> savu ceļojumu turpinājušas vairākas </w:t>
      </w:r>
      <w:r w:rsidRPr="00930A85">
        <w:t xml:space="preserve">Dabas aizsardzības pārvaldes </w:t>
      </w:r>
      <w:r w:rsidR="22D0259B" w:rsidRPr="00930A85">
        <w:t>izstrādātās ceļojošās izstādes. Papildu tām izveidotas divas jaunas – interaktīvā izstāde skolēniem “Dzīvība ezerā” un foto izstāde “Dziļjūra”, kas eksponētas dažādās Latvijas vietās.  </w:t>
      </w:r>
    </w:p>
    <w:p w14:paraId="3E4238CF" w14:textId="263377FF" w:rsidR="000A2BFB" w:rsidRPr="00930A85" w:rsidRDefault="22D0259B" w:rsidP="00930A85">
      <w:pPr>
        <w:pStyle w:val="paragraph"/>
        <w:spacing w:before="0" w:beforeAutospacing="0" w:after="0" w:afterAutospacing="0"/>
        <w:jc w:val="both"/>
        <w:rPr>
          <w:b/>
          <w:bCs/>
        </w:rPr>
      </w:pPr>
      <w:r w:rsidRPr="00930A85">
        <w:rPr>
          <w:b/>
          <w:bCs/>
        </w:rPr>
        <w:t>Dabas tūrisma sekmēšana </w:t>
      </w:r>
    </w:p>
    <w:p w14:paraId="271ECDF3" w14:textId="121983AC" w:rsidR="000A2BFB" w:rsidRPr="00930A85" w:rsidRDefault="22D0259B" w:rsidP="00930A85">
      <w:pPr>
        <w:pStyle w:val="paragraph"/>
        <w:spacing w:before="0" w:beforeAutospacing="0" w:after="240" w:afterAutospacing="0"/>
        <w:jc w:val="both"/>
      </w:pPr>
      <w:r w:rsidRPr="00930A85">
        <w:t xml:space="preserve">Beidzoties Covid-19 </w:t>
      </w:r>
      <w:r w:rsidR="00D17757" w:rsidRPr="00930A85">
        <w:t>pandēmijas</w:t>
      </w:r>
      <w:r w:rsidRPr="00930A85">
        <w:t xml:space="preserve"> noteiktajiem ierobežojumiem, mainījušies arī cilvēku ieradumi doties dabā. Paplašinoties piedāvājumam – veikali, kino, festivāli, ārzemju ceļojumi utt. – </w:t>
      </w:r>
      <w:r w:rsidR="00D17757" w:rsidRPr="00930A85">
        <w:t>ĪADT</w:t>
      </w:r>
      <w:r w:rsidRPr="00930A85">
        <w:t xml:space="preserve"> apmeklētāju skaits ir samazinājies, taču tas nav atgriezies pirms pandēmijas līmenī. Palielinājusies cilvēku interese </w:t>
      </w:r>
      <w:r w:rsidRPr="00930A85">
        <w:lastRenderedPageBreak/>
        <w:t xml:space="preserve">doties uz tālākiem galamērķiem. Ja Rīgas tuvumā esošie dabas tūrisma maršruti un objekti apmeklēti mazāk nekā 2021. gadā, tad tālākie, piemēram, </w:t>
      </w:r>
      <w:proofErr w:type="spellStart"/>
      <w:r w:rsidRPr="00930A85">
        <w:t>Kristakrūga</w:t>
      </w:r>
      <w:proofErr w:type="spellEnd"/>
      <w:r w:rsidRPr="00930A85">
        <w:t xml:space="preserve"> skatu tornis, </w:t>
      </w:r>
      <w:proofErr w:type="spellStart"/>
      <w:r w:rsidRPr="00930A85">
        <w:t>Veczemju</w:t>
      </w:r>
      <w:proofErr w:type="spellEnd"/>
      <w:r w:rsidRPr="00930A85">
        <w:t xml:space="preserve"> klintis, Kolkas priežu taka, piedzīvojuši būtisku (30-80%) apmeklētāju skaita pieaugumu. Precīzākiem mērījumiem un datu analīzei pārvalde izvietojusi dabā 11 jaunus apmeklētāju skaitītājus un kopā ar Vidzemes Augstskolu turpina darbu pie kopīgas datu bāzes izstrādes. Lai iedvesmotu jauniem galamērķiem un atpūtai dabā, pārvalde izstrādājusi un publicējusi jaunu tīmekļa vietni </w:t>
      </w:r>
      <w:hyperlink r:id="rId27">
        <w:r w:rsidRPr="00930A85">
          <w:rPr>
            <w:rStyle w:val="Hipersaite"/>
          </w:rPr>
          <w:t>www.tiekamiesdaba.lv.   </w:t>
        </w:r>
      </w:hyperlink>
    </w:p>
    <w:p w14:paraId="1DCDEAE4" w14:textId="7561701E" w:rsidR="000A2BFB" w:rsidRPr="00930A85" w:rsidRDefault="22D0259B" w:rsidP="00930A85">
      <w:pPr>
        <w:pStyle w:val="paragraph"/>
        <w:spacing w:before="0" w:beforeAutospacing="0" w:after="240" w:afterAutospacing="0"/>
        <w:jc w:val="both"/>
      </w:pPr>
      <w:r w:rsidRPr="00930A85">
        <w:t xml:space="preserve">Lai nodrošinātu ērtu un ātru iespēju maršrutu plānošanu atpūtai dabā, pārskata periodā uzturēta un aktualizēta mobilā lietotne “Dabas tūrisms”, nodrošināta tās atbilstība EK </w:t>
      </w:r>
      <w:proofErr w:type="spellStart"/>
      <w:r w:rsidRPr="00930A85">
        <w:t>piekļūstamības</w:t>
      </w:r>
      <w:proofErr w:type="spellEnd"/>
      <w:r w:rsidRPr="00930A85">
        <w:t xml:space="preserve"> prasībām: veiktas izmaiņas pirmkodā, lai </w:t>
      </w:r>
      <w:proofErr w:type="spellStart"/>
      <w:r w:rsidRPr="00930A85">
        <w:t>lietones</w:t>
      </w:r>
      <w:proofErr w:type="spellEnd"/>
      <w:r w:rsidRPr="00930A85">
        <w:t xml:space="preserve"> saturs  attēlotos mobilo ierīču </w:t>
      </w:r>
      <w:proofErr w:type="spellStart"/>
      <w:r w:rsidRPr="00930A85">
        <w:t>piekļūstamības</w:t>
      </w:r>
      <w:proofErr w:type="spellEnd"/>
      <w:r w:rsidRPr="00930A85">
        <w:t xml:space="preserve"> iestatījumiem. Kopumā lietotnē trīs valodās aplūkojami 1905 apraksti. Pārskata periodā atjaunināti un papildināti 226 </w:t>
      </w:r>
      <w:proofErr w:type="spellStart"/>
      <w:r w:rsidRPr="00930A85">
        <w:t>aprakasti</w:t>
      </w:r>
      <w:proofErr w:type="spellEnd"/>
      <w:r w:rsidRPr="00930A85">
        <w:t xml:space="preserve"> visās valodās. Publicēti 99 jauni apraksti visās valodās.  Nodrošinātas 11392 lejupielādes no mobilās aplikācijas “Dabas tūrisms” par dabas tūrisma un dabas izglītības infrastruktūras objektiem ĪADT.  </w:t>
      </w:r>
    </w:p>
    <w:p w14:paraId="74D936DE" w14:textId="7E8F9E44" w:rsidR="000A2BFB" w:rsidRPr="00930A85" w:rsidRDefault="22D0259B" w:rsidP="00930A85">
      <w:pPr>
        <w:pStyle w:val="paragraph"/>
        <w:spacing w:before="0" w:beforeAutospacing="0" w:after="240" w:afterAutospacing="0"/>
        <w:jc w:val="both"/>
      </w:pPr>
      <w:r w:rsidRPr="00930A85">
        <w:t xml:space="preserve">Turpinot aizsākto tradīciju, ar augstu apmeklētības rādītāju, sabiedrības iesaisti un mediju atspoguļojumu arī 2022. gadā īstenotas lielāko </w:t>
      </w:r>
      <w:r w:rsidR="00CF5A8E" w:rsidRPr="00930A85">
        <w:t>ĪADT</w:t>
      </w:r>
      <w:r w:rsidRPr="00930A85">
        <w:t xml:space="preserve"> Ceļotāju dienas (visos </w:t>
      </w:r>
      <w:r w:rsidR="26D8040E" w:rsidRPr="00930A85">
        <w:t>n</w:t>
      </w:r>
      <w:r w:rsidRPr="00930A85">
        <w:t xml:space="preserve">acionālajos parkos un Ziemeļvidzemes biosfēras rezervātā), vecinot cilvēkus izvēlēties aizsargājamās teritorijas kā ceļojuma un atpūtas galamērķi to kompleksā un daudzveidīgā piedāvājuma dēļ. Ceļotāju dienas sekmē izpratni par dabas, uzņēmējdarbības un dabai draudzīgas saimniekošanas ērtu līdzāspastāvēšanu. Covid-19 pandēmijas laikā noteikto ierobežojumu dēļ, rasti dažādi oriģināli risinājumi </w:t>
      </w:r>
      <w:proofErr w:type="spellStart"/>
      <w:r w:rsidRPr="00930A85">
        <w:t>Ceļotājdienu</w:t>
      </w:r>
      <w:proofErr w:type="spellEnd"/>
      <w:r w:rsidRPr="00930A85">
        <w:t xml:space="preserve"> īstenošanai, veicinot individuālo vai vienas ģimenes ceļošanu pa īpaši aizsargājamajām dabas teritorijām.  </w:t>
      </w:r>
    </w:p>
    <w:p w14:paraId="35D2779E" w14:textId="2323D8B3" w:rsidR="000A2BFB" w:rsidRPr="00930A85" w:rsidRDefault="22D0259B" w:rsidP="00930A85">
      <w:pPr>
        <w:pStyle w:val="paragraph"/>
        <w:spacing w:before="0" w:beforeAutospacing="0" w:after="240" w:afterAutospacing="0"/>
        <w:jc w:val="both"/>
      </w:pPr>
      <w:r w:rsidRPr="00930A85">
        <w:t>Veicinot sadarbību dabas tūrisma īstenošanā, Dabas aizsardzības pārvalde ir organizējusi vai piedalījusies 20 ar tūrisma attīstību saistītās apspriedēs, diskusijās, darba grupās, tūrisma forumos. Ar mērķi pilnveidot ĪADT strādājošo tūrisma pakalpojumu sniedzēju zināšanas par aizsargājamajām dabas teritorijām, izstrādāts un ERASMUS+ programmā iesniegts projekts par metodikas izstrādi tūrismā iesaistīto pušu apmācībai ĪADT. Projekts tiks īstenots 2023.-2024.</w:t>
      </w:r>
      <w:r w:rsidR="00B80B6C" w:rsidRPr="00930A85">
        <w:t> </w:t>
      </w:r>
      <w:r w:rsidRPr="00930A85">
        <w:t>gadā sadarbībā ar partneriem no Igaunijas un Zviedrijas ĪADT. Projekta laikā paredzēta metodikas izstrāde un tās aprobēšana, organizējot starptautiska un nacionāla mēroga apmācības dažādām tūrismā iesaistītajām pusēm, kuru darbība saistīta ar ĪADT (viesu nami un apskates objekti, aktivitāšu organizatori, gidi, tūrisma galamērķu pārvaldnieki u.c.).   </w:t>
      </w:r>
    </w:p>
    <w:p w14:paraId="4F190373" w14:textId="4CC88820" w:rsidR="0069176D" w:rsidRPr="00930A85" w:rsidRDefault="22D0259B" w:rsidP="00930A85">
      <w:pPr>
        <w:pStyle w:val="paragraph"/>
        <w:spacing w:before="0" w:beforeAutospacing="0" w:after="240" w:afterAutospacing="0"/>
        <w:jc w:val="both"/>
      </w:pPr>
      <w:r w:rsidRPr="00930A85">
        <w:t xml:space="preserve">Sagatavoti un EUROPARC </w:t>
      </w:r>
      <w:r w:rsidR="00B80B6C" w:rsidRPr="00930A85">
        <w:t>f</w:t>
      </w:r>
      <w:r w:rsidRPr="00930A85">
        <w:t xml:space="preserve">ederācijai iesniegti nepieciešamie dokumenti (pārskata ziņojums par paveikto ilgtspējīga tūrisma jomā un Ķemeru Nacionālā parka tūrisma rīcības plāna </w:t>
      </w:r>
      <w:proofErr w:type="spellStart"/>
      <w:r w:rsidRPr="00930A85">
        <w:t>izvērtējums</w:t>
      </w:r>
      <w:proofErr w:type="spellEnd"/>
      <w:r w:rsidRPr="00930A85">
        <w:t xml:space="preserve"> par 2017. - 2022. gada periodu; tūrisma stratēģija un rīcības plāns 2023. - 2027.</w:t>
      </w:r>
      <w:r w:rsidR="00B80B6C" w:rsidRPr="00930A85">
        <w:t> </w:t>
      </w:r>
      <w:r w:rsidRPr="00930A85">
        <w:t xml:space="preserve">gadam)  Ķemeru Nacionālā parka atkārtotam </w:t>
      </w:r>
      <w:proofErr w:type="spellStart"/>
      <w:r w:rsidRPr="00930A85">
        <w:t>izvērtējumam</w:t>
      </w:r>
      <w:proofErr w:type="spellEnd"/>
      <w:r w:rsidRPr="00930A85">
        <w:t xml:space="preserve"> Eiropas ilgtspējīga tūrisma hartas metodikas ietvaros. Visi iesniegtie dokumenti balstīti uz izstrādē esošo ĶNP dabas aizsardzības plānu.  </w:t>
      </w:r>
    </w:p>
    <w:p w14:paraId="68888EE5" w14:textId="37F36B28" w:rsidR="0069176D" w:rsidRPr="00930A85" w:rsidRDefault="0069176D" w:rsidP="00930A85">
      <w:pPr>
        <w:pStyle w:val="paragraph"/>
        <w:spacing w:before="0" w:beforeAutospacing="0" w:after="240" w:afterAutospacing="0"/>
        <w:jc w:val="both"/>
      </w:pPr>
      <w:r w:rsidRPr="00930A85">
        <w:t>Viens no būtiskākajiem pasākumiem bija dalība Latvijas Investīciju un attīstības aģentūras un Latvijas Dabas tūrisma asociācijas rīkotajās mācībās dabas tūrisma grupu vadītājiem (</w:t>
      </w:r>
      <w:hyperlink r:id="rId28" w:tgtFrame="_blank" w:history="1">
        <w:r w:rsidRPr="00930A85">
          <w:rPr>
            <w:rStyle w:val="Hipersaite"/>
          </w:rPr>
          <w:t>https://www.liaa.gov.lv/lv/jaunums/notiks-apmacibu-cikls-dabas-turisma-grupu-vaditajiem</w:t>
        </w:r>
      </w:hyperlink>
      <w:r w:rsidRPr="00930A85">
        <w:t xml:space="preserve">).  Tēmas “Maršrutu plānošana” ietvaros </w:t>
      </w:r>
      <w:r w:rsidR="00B80B6C" w:rsidRPr="00930A85">
        <w:t xml:space="preserve">Dabas aizsardzības pārvalde </w:t>
      </w:r>
      <w:r w:rsidRPr="00930A85">
        <w:t xml:space="preserve">nodrošināja prezentāciju par tūrisma aktivitāšu saskaņošanas procesu un tā nepieciešamību ĪADT. Prezentācijas saturs veidoja pamatu skaidrojošām </w:t>
      </w:r>
      <w:proofErr w:type="spellStart"/>
      <w:r w:rsidRPr="00930A85">
        <w:t>infografikām</w:t>
      </w:r>
      <w:proofErr w:type="spellEnd"/>
      <w:r w:rsidRPr="00930A85">
        <w:t>, ko plānots publiskot 2023.</w:t>
      </w:r>
      <w:r w:rsidR="00B80B6C" w:rsidRPr="00930A85">
        <w:t> </w:t>
      </w:r>
      <w:r w:rsidRPr="00930A85">
        <w:t>gadā. </w:t>
      </w:r>
    </w:p>
    <w:p w14:paraId="59DED735" w14:textId="7439D828" w:rsidR="0069176D" w:rsidRPr="00930A85" w:rsidRDefault="2733A0B2" w:rsidP="00930A85">
      <w:pPr>
        <w:pStyle w:val="paragraph"/>
        <w:spacing w:before="0" w:beforeAutospacing="0" w:after="240" w:afterAutospacing="0"/>
        <w:jc w:val="both"/>
      </w:pPr>
      <w:r w:rsidRPr="00930A85">
        <w:t xml:space="preserve">Tāpat jāizceļ </w:t>
      </w:r>
      <w:r w:rsidR="00B80B6C" w:rsidRPr="00930A85">
        <w:t>Dabas aizsardzības pārvaldes</w:t>
      </w:r>
      <w:r w:rsidRPr="00930A85">
        <w:t xml:space="preserve"> dalība 11. starptautiskajā konferencē par apmeklētāju monitoringu un plūsmu pārvaldību ĪADT (Monitoring </w:t>
      </w:r>
      <w:proofErr w:type="spellStart"/>
      <w:r w:rsidRPr="00930A85">
        <w:t>and</w:t>
      </w:r>
      <w:proofErr w:type="spellEnd"/>
      <w:r w:rsidRPr="00930A85">
        <w:t xml:space="preserve"> </w:t>
      </w:r>
      <w:proofErr w:type="spellStart"/>
      <w:r w:rsidRPr="00930A85">
        <w:t>Management</w:t>
      </w:r>
      <w:proofErr w:type="spellEnd"/>
      <w:r w:rsidRPr="00930A85">
        <w:t xml:space="preserve"> </w:t>
      </w:r>
      <w:proofErr w:type="spellStart"/>
      <w:r w:rsidRPr="00930A85">
        <w:t>of</w:t>
      </w:r>
      <w:proofErr w:type="spellEnd"/>
      <w:r w:rsidRPr="00930A85">
        <w:t xml:space="preserve"> </w:t>
      </w:r>
      <w:proofErr w:type="spellStart"/>
      <w:r w:rsidRPr="00930A85">
        <w:t>Visitors</w:t>
      </w:r>
      <w:proofErr w:type="spellEnd"/>
      <w:r w:rsidRPr="00930A85">
        <w:t xml:space="preserve"> jeb MMV11 </w:t>
      </w:r>
      <w:r w:rsidRPr="00930A85">
        <w:lastRenderedPageBreak/>
        <w:t>https://www.mmvconference.org/), kas norisinājās Jūrmalā. Pārvalde nodrošināja vienu no galvenajām konferences runām (</w:t>
      </w:r>
      <w:proofErr w:type="spellStart"/>
      <w:r w:rsidRPr="00930A85">
        <w:rPr>
          <w:i/>
          <w:iCs/>
        </w:rPr>
        <w:t>keynote</w:t>
      </w:r>
      <w:proofErr w:type="spellEnd"/>
      <w:r w:rsidRPr="00930A85">
        <w:rPr>
          <w:i/>
          <w:iCs/>
        </w:rPr>
        <w:t xml:space="preserve"> </w:t>
      </w:r>
      <w:proofErr w:type="spellStart"/>
      <w:r w:rsidRPr="00930A85">
        <w:rPr>
          <w:i/>
          <w:iCs/>
        </w:rPr>
        <w:t>speech</w:t>
      </w:r>
      <w:proofErr w:type="spellEnd"/>
      <w:r w:rsidRPr="00930A85">
        <w:t>), akcentu liekot uz pēdējā laika pārmaiņām ĪADT apmeklējumā, it īpaši purvos, kā arī iespējām celt katra ĪADT apmeklējuma pievienoto vērtību.  </w:t>
      </w:r>
    </w:p>
    <w:p w14:paraId="3F1B0A73" w14:textId="77777777" w:rsidR="000A2BFB" w:rsidRPr="00930A85" w:rsidRDefault="22D0259B" w:rsidP="00930A85">
      <w:pPr>
        <w:pStyle w:val="paragraph"/>
        <w:spacing w:before="0" w:beforeAutospacing="0" w:after="240" w:afterAutospacing="0"/>
        <w:jc w:val="both"/>
      </w:pPr>
      <w:r w:rsidRPr="00930A85">
        <w:t>Nodrošināta 6 ĪADT apmeklētāju un informācijas centru darbība, par atpūtas un izziņas iespējām dabas teritorijās kopumā informējot 110 700  apmeklētāju.  </w:t>
      </w:r>
    </w:p>
    <w:p w14:paraId="34FF40F3" w14:textId="09F1C928" w:rsidR="000A2BFB" w:rsidRPr="00930A85" w:rsidRDefault="000A2BFB" w:rsidP="00930A85">
      <w:pPr>
        <w:pStyle w:val="paragraph"/>
        <w:spacing w:before="0" w:beforeAutospacing="0" w:after="240" w:afterAutospacing="0"/>
        <w:jc w:val="both"/>
      </w:pPr>
      <w:r w:rsidRPr="00930A85">
        <w:t xml:space="preserve">Arī citas </w:t>
      </w:r>
      <w:r w:rsidR="00B80B6C" w:rsidRPr="00930A85">
        <w:t>Dabas aizsardzības pārvaldes</w:t>
      </w:r>
      <w:r w:rsidRPr="00930A85">
        <w:t xml:space="preserve"> īstenotās darbības pārskata periodā (ĪADT, kā arī īpaši aizsargājamo sugu un biotopu aizsardzības, apsaimniekošanas un kontroles pasākumi, monitorings, pētījumi, u.c.) ir veicinājušas ilgtspējīga tūrisma attīstību Latvijā, sniedzot zinātniski pamatotus datus par dabas vērtību stāvokli un tādējādi nodrošinot pamatu ilgtspējīgai dabas tūrisma attīstībai.</w:t>
      </w:r>
    </w:p>
    <w:p w14:paraId="3F6B6E76" w14:textId="77777777" w:rsidR="000A2BFB" w:rsidRPr="000A2BFB" w:rsidRDefault="22D0259B" w:rsidP="00465B81">
      <w:pPr>
        <w:pStyle w:val="Virsraksts2"/>
      </w:pPr>
      <w:bookmarkStart w:id="49" w:name="_Toc139556680"/>
      <w:bookmarkStart w:id="50" w:name="_Toc139557189"/>
      <w:r>
        <w:t>4.4. Pasākumi sabiedrības viedokļa izzināšanai par apmierinātību ar valsts iestādes darba kvalitāti</w:t>
      </w:r>
      <w:bookmarkEnd w:id="49"/>
      <w:bookmarkEnd w:id="50"/>
      <w:r>
        <w:t> </w:t>
      </w:r>
    </w:p>
    <w:p w14:paraId="2CADE407" w14:textId="1AA0A37B" w:rsidR="000A2BFB" w:rsidRPr="00930A85" w:rsidRDefault="22D0259B" w:rsidP="00930A85">
      <w:pPr>
        <w:pStyle w:val="paragraph"/>
        <w:spacing w:before="0" w:beforeAutospacing="0" w:after="240" w:afterAutospacing="0"/>
        <w:jc w:val="both"/>
      </w:pPr>
      <w:r w:rsidRPr="00930A85">
        <w:t xml:space="preserve">Nodrošinot viedokļu apmaiņu par dabas aizsardzības aktualitātēm, </w:t>
      </w:r>
      <w:r w:rsidR="008C2492" w:rsidRPr="00930A85">
        <w:t xml:space="preserve">ĪADT, </w:t>
      </w:r>
      <w:r w:rsidRPr="00930A85">
        <w:t xml:space="preserve">sugu </w:t>
      </w:r>
      <w:r w:rsidR="008C2492" w:rsidRPr="00930A85">
        <w:t xml:space="preserve">un biotopu </w:t>
      </w:r>
      <w:r w:rsidRPr="00930A85">
        <w:t>aizsardzīb</w:t>
      </w:r>
      <w:r w:rsidR="008C2492" w:rsidRPr="00930A85">
        <w:t>as aspektiem</w:t>
      </w:r>
      <w:r w:rsidRPr="00930A85">
        <w:t>, dažādu projektu ietvaros rīkoti informatīvie semināri, sabiedriskās apspriešanas sanāksmes u.c. sabiedrības viedokļa izzināšanas pasākumi. </w:t>
      </w:r>
    </w:p>
    <w:p w14:paraId="350690D6" w14:textId="756F0B51" w:rsidR="000A2BFB" w:rsidRPr="00930A85" w:rsidRDefault="22D0259B" w:rsidP="00930A85">
      <w:pPr>
        <w:pStyle w:val="paragraph"/>
        <w:spacing w:before="0" w:beforeAutospacing="0" w:after="240" w:afterAutospacing="0"/>
        <w:jc w:val="both"/>
      </w:pPr>
      <w:r w:rsidRPr="00930A85">
        <w:t xml:space="preserve">Saistībā ar </w:t>
      </w:r>
      <w:r w:rsidR="008C2492" w:rsidRPr="00930A85">
        <w:t>ĪADT</w:t>
      </w:r>
      <w:r w:rsidRPr="00930A85">
        <w:t xml:space="preserve"> dabas aizsardzības plānu izstrādes uzsākšanu, rīkotas sanāksmes ar zemes īpašniekiem, izsūtot individuālus uzaicinājumus un pieaicinot arī citu saistīto iestāžu – Lauku atbalsta dienesta, Valsts meža dienesta pārstāvjus. Šajās plaši apmeklētajās sanāksmēs iedzīvotāji un zemes īpašnieki informēti par Dabas aizsardzības pārvaldes uzdevumiem, saimnieciskās darbības iespējām viņu īpašumos un dažādām pieejamajām kompensācijām par saimnieciskās darbības ierobežojumiem, uzklausīts zemes īpašnieku viedoklis par Dabas aizsardzības pārvaldes darbību.  </w:t>
      </w:r>
    </w:p>
    <w:p w14:paraId="553AC417" w14:textId="4753E2DB" w:rsidR="008C2492" w:rsidRPr="00930A85" w:rsidRDefault="76164C3D" w:rsidP="00930A85">
      <w:pPr>
        <w:pStyle w:val="paragraph"/>
        <w:spacing w:before="0" w:beforeAutospacing="0" w:after="240" w:afterAutospacing="0"/>
        <w:jc w:val="both"/>
      </w:pPr>
      <w:r w:rsidRPr="00930A85">
        <w:t xml:space="preserve">Ar mērķi noskaidrot </w:t>
      </w:r>
      <w:r w:rsidR="22D0259B" w:rsidRPr="00930A85">
        <w:t xml:space="preserve">sabiedrības </w:t>
      </w:r>
      <w:r w:rsidRPr="00930A85">
        <w:t>informētības līmeni</w:t>
      </w:r>
      <w:r w:rsidR="22D0259B" w:rsidRPr="00930A85">
        <w:t xml:space="preserve"> par savvaļas dzīvniekiem un situācijām, kurās cilvēks saskaras ar savvaļas dzīvniekiem</w:t>
      </w:r>
      <w:r w:rsidRPr="00930A85">
        <w:t xml:space="preserve"> 2022. gada jūnijā un oktobrī veikti sabiedriskās domas pētījumi.</w:t>
      </w:r>
      <w:r w:rsidR="22D0259B" w:rsidRPr="00930A85">
        <w:t xml:space="preserve"> </w:t>
      </w:r>
      <w:r w:rsidRPr="00930A85">
        <w:t>P</w:t>
      </w:r>
      <w:r w:rsidR="22D0259B" w:rsidRPr="00930A85">
        <w:t>ētījum</w:t>
      </w:r>
      <w:r w:rsidRPr="00930A85">
        <w:t>a rezultāti</w:t>
      </w:r>
      <w:r w:rsidR="22D0259B" w:rsidRPr="00930A85">
        <w:t xml:space="preserve"> uzrāda satraucošus datus - katrs piektais Latvijas iedzīvotājs uzskata, ka lācis un/vai lūsis var kļūt par mājdzīvnieku. Tātad 20% sabiedrības, sastopoties ar savvaļas dzīvniekiem, pilnībā neizvērtē situāciju, tiem nav zināšanu un spējas paredzēt savas darbības sekas un iespējamos draudus, ko var radīt kādas savvaļas </w:t>
      </w:r>
      <w:r w:rsidRPr="00930A85">
        <w:t>sugas</w:t>
      </w:r>
      <w:r w:rsidR="22D0259B" w:rsidRPr="00930A85">
        <w:t xml:space="preserve"> apzināta “izņemšana” no dabiskās vides un apzināta pieradināšana.</w:t>
      </w:r>
    </w:p>
    <w:p w14:paraId="392D82A4" w14:textId="08B3081F" w:rsidR="000A2BFB" w:rsidRPr="00930A85" w:rsidRDefault="22D0259B" w:rsidP="00930A85">
      <w:pPr>
        <w:pStyle w:val="paragraph"/>
        <w:spacing w:before="0" w:beforeAutospacing="0" w:after="240" w:afterAutospacing="0"/>
        <w:jc w:val="both"/>
      </w:pPr>
      <w:r w:rsidRPr="00930A85">
        <w:t xml:space="preserve">LIFE-IP </w:t>
      </w:r>
      <w:proofErr w:type="spellStart"/>
      <w:r w:rsidRPr="00930A85">
        <w:t>LatViaNature</w:t>
      </w:r>
      <w:proofErr w:type="spellEnd"/>
      <w:r w:rsidRPr="00930A85">
        <w:t xml:space="preserve"> ietvaros sadarbībā ar projekta partneri - Vidzemes Augstskolu - veiktas četras sabiedrības viedokļa aptaujas par dabas aizsardzības jomā aktuāliem jautājumiem.  </w:t>
      </w:r>
    </w:p>
    <w:p w14:paraId="21F99549" w14:textId="7C1FAF50" w:rsidR="000A2BFB" w:rsidRPr="00930A85" w:rsidRDefault="6D29D8BA" w:rsidP="00BF7359">
      <w:pPr>
        <w:pStyle w:val="paragraph"/>
        <w:numPr>
          <w:ilvl w:val="0"/>
          <w:numId w:val="17"/>
        </w:numPr>
        <w:jc w:val="both"/>
      </w:pPr>
      <w:r w:rsidRPr="00930A85">
        <w:t xml:space="preserve">Projekta </w:t>
      </w:r>
      <w:hyperlink r:id="rId29">
        <w:proofErr w:type="spellStart"/>
        <w:r w:rsidR="22D0259B" w:rsidRPr="00930A85">
          <w:rPr>
            <w:rStyle w:val="Hipersaite"/>
          </w:rPr>
          <w:t>LatViaNature</w:t>
        </w:r>
        <w:proofErr w:type="spellEnd"/>
        <w:r w:rsidR="22D0259B" w:rsidRPr="00930A85">
          <w:rPr>
            <w:rStyle w:val="Hipersaite"/>
          </w:rPr>
          <w:t xml:space="preserve"> aptaujā “Sabiedrības viedoklis par dabas aizsardzību Latvijā”</w:t>
        </w:r>
      </w:hyperlink>
      <w:r w:rsidR="22D0259B" w:rsidRPr="00930A85">
        <w:t xml:space="preserve"> noskaidrota sabiedrības izpratne par dabas daudzveidības saglabāšanas jautājumiem, novērtētas zināšanas par dabā notiekošajiem procesiem un attieksme pret dažādām dabas saglabāšanas </w:t>
      </w:r>
      <w:r w:rsidRPr="00930A85">
        <w:t>aktivitātēm</w:t>
      </w:r>
      <w:r w:rsidR="22D0259B" w:rsidRPr="00930A85">
        <w:t xml:space="preserve"> un pasākumiem. Kopumā aptaujas rezultāti parāda, ka Latvijas sabiedrība uzskata, ka ir svarīgi (to norāda 96,6 % respondentu) rūpēties par dabu. 86 % respondentu uzskata, ka cilvēks ir atkarīgs no dabas. Lai arī 66,6 % respondentu uzskata, ka viņu ikdienas lēmumi un izvēles ietekmē dabu, tomēr iezīmējas neizpratne par praktiskiem dabas saudzēšanas pasākumiem. Aptaujas rezultāti parāda tendenci, ka sabiedrība kopumā dabas aizsardzību atbalsta “vārdos” (t.i. pasīvi), savukārt iesaistes un atbalsta līmenis konkrētu darbību, rīcību un pasākumu dabas saudzīgā izmantošanā, samazinās. Tikai 15 % respondentu ir pilnībā iesaistījušies brīvprātīgajā dabas aizsardzības darbā, 11,3 % ir iestājušies kādā vides </w:t>
      </w:r>
      <w:r w:rsidR="22D0259B" w:rsidRPr="00930A85">
        <w:lastRenderedPageBreak/>
        <w:t>vai dabas aizsardzības nevalstiskā organizācijā un 12,4 % noteikti atbalsta dabas aizsardzību ar ziedojumiem. Sabiedrībai pašvērtējumā zināšanas par dabu ir labas (73,3 % respondentu). Vienlaikus 93,6 % respondentu norāda, ka viņi cenšas tās uzlabot. Īpaša vērība sabiedrības uzskatā ir jāveltī dabas aizsardzību izzinošiem un izglītojošiem pasākumiem - kad, ko un kādā veidā var darīt ikviens Latvijas iedzīvotājs dabas vērtību saglabāšanā. </w:t>
      </w:r>
    </w:p>
    <w:p w14:paraId="7EE0E4D6" w14:textId="5891F753" w:rsidR="000A2BFB" w:rsidRPr="00930A85" w:rsidRDefault="6D29D8BA" w:rsidP="00BF7359">
      <w:pPr>
        <w:pStyle w:val="paragraph"/>
        <w:numPr>
          <w:ilvl w:val="0"/>
          <w:numId w:val="18"/>
        </w:numPr>
        <w:jc w:val="both"/>
      </w:pPr>
      <w:r w:rsidRPr="00930A85">
        <w:t xml:space="preserve">Projekta </w:t>
      </w:r>
      <w:proofErr w:type="spellStart"/>
      <w:r w:rsidR="22D0259B" w:rsidRPr="00930A85">
        <w:t>LatViaNature</w:t>
      </w:r>
      <w:proofErr w:type="spellEnd"/>
      <w:r w:rsidR="22D0259B" w:rsidRPr="00930A85">
        <w:t xml:space="preserve"> zemes īpašnieku </w:t>
      </w:r>
      <w:hyperlink r:id="rId30">
        <w:r w:rsidR="22D0259B" w:rsidRPr="00930A85">
          <w:rPr>
            <w:rStyle w:val="Hipersaite"/>
          </w:rPr>
          <w:t xml:space="preserve">aptauja par </w:t>
        </w:r>
        <w:proofErr w:type="spellStart"/>
        <w:r w:rsidR="22D0259B" w:rsidRPr="00930A85">
          <w:rPr>
            <w:rStyle w:val="Hipersaite"/>
          </w:rPr>
          <w:t>invazīvajām</w:t>
        </w:r>
        <w:proofErr w:type="spellEnd"/>
        <w:r w:rsidR="22D0259B" w:rsidRPr="00930A85">
          <w:rPr>
            <w:rStyle w:val="Hipersaite"/>
          </w:rPr>
          <w:t xml:space="preserve"> augu sugām un to izplatības ierobežošanu</w:t>
        </w:r>
      </w:hyperlink>
      <w:r w:rsidR="22D0259B" w:rsidRPr="00930A85">
        <w:t xml:space="preserve"> parāda, ka sabiedrība apzinās </w:t>
      </w:r>
      <w:proofErr w:type="spellStart"/>
      <w:r w:rsidR="22D0259B" w:rsidRPr="00930A85">
        <w:t>invazīvo</w:t>
      </w:r>
      <w:proofErr w:type="spellEnd"/>
      <w:r w:rsidR="22D0259B" w:rsidRPr="00930A85">
        <w:t xml:space="preserve"> sugu problēmu (75 % uzskata, ka tā ir būtiska problēma Latvijā, 79 % respondentu piekrīt, ka </w:t>
      </w:r>
      <w:proofErr w:type="spellStart"/>
      <w:r w:rsidR="22D0259B" w:rsidRPr="00930A85">
        <w:t>invazīvie</w:t>
      </w:r>
      <w:proofErr w:type="spellEnd"/>
      <w:r w:rsidR="22D0259B" w:rsidRPr="00930A85">
        <w:t xml:space="preserve"> augi ir jāierobežo). Tomēr aptauja atklāj arī to, ka tikai puse 52 % respondentu apsekojuši savus īpašumus, lai noskaidrotu </w:t>
      </w:r>
      <w:proofErr w:type="spellStart"/>
      <w:r w:rsidR="22D0259B" w:rsidRPr="00930A85">
        <w:t>invazīvo</w:t>
      </w:r>
      <w:proofErr w:type="spellEnd"/>
      <w:r w:rsidR="22D0259B" w:rsidRPr="00930A85">
        <w:t xml:space="preserve"> augu sugu sastopamību savos īpašumos, turklāt zināšanas par </w:t>
      </w:r>
      <w:proofErr w:type="spellStart"/>
      <w:r w:rsidR="22D0259B" w:rsidRPr="00930A85">
        <w:t>invazīvajām</w:t>
      </w:r>
      <w:proofErr w:type="spellEnd"/>
      <w:r w:rsidR="22D0259B" w:rsidRPr="00930A85">
        <w:t xml:space="preserve"> augu sugām un to ierobežošanu lielākoties novērtējuši kā viduvējas. Kā viens no iemesliem, kas traucē </w:t>
      </w:r>
      <w:proofErr w:type="spellStart"/>
      <w:r w:rsidR="22D0259B" w:rsidRPr="00930A85">
        <w:t>invazīvo</w:t>
      </w:r>
      <w:proofErr w:type="spellEnd"/>
      <w:r w:rsidR="22D0259B" w:rsidRPr="00930A85">
        <w:t xml:space="preserve"> augu izskaušanu</w:t>
      </w:r>
      <w:r w:rsidRPr="00930A85">
        <w:t>,</w:t>
      </w:r>
      <w:r w:rsidR="22D0259B" w:rsidRPr="00930A85">
        <w:t xml:space="preserve"> tiek minēts informācijas trūkums (52%).   </w:t>
      </w:r>
    </w:p>
    <w:p w14:paraId="14B7E559" w14:textId="77777777" w:rsidR="000A2BFB" w:rsidRPr="00930A85" w:rsidRDefault="000A2BFB" w:rsidP="00BF7359">
      <w:pPr>
        <w:pStyle w:val="paragraph"/>
        <w:numPr>
          <w:ilvl w:val="0"/>
          <w:numId w:val="19"/>
        </w:numPr>
        <w:jc w:val="both"/>
      </w:pPr>
      <w:proofErr w:type="spellStart"/>
      <w:r w:rsidRPr="00930A85">
        <w:t>LatViaNature</w:t>
      </w:r>
      <w:proofErr w:type="spellEnd"/>
      <w:r w:rsidRPr="00930A85">
        <w:t xml:space="preserve"> īstenotajās mežu un zālāju īpašnieku aptaujās par kompensāciju mehānismiem saistībā ar dabas daudzveidības saglabāšanas pasākumiem privātajās zemēs noskaidrots zemes īpašnieku vajadzības un iespējas, lai motivētu rūpēties par dabas vērtību saglabāšanu un vairošanu tiem piederošajās zemēs, kā arī izzinātas zināšanas un pieredze par īpašumu apsaimniekošanu. </w:t>
      </w:r>
      <w:hyperlink r:id="rId31" w:tgtFrame="_blank" w:history="1">
        <w:r w:rsidRPr="00930A85">
          <w:rPr>
            <w:rStyle w:val="Hipersaite"/>
          </w:rPr>
          <w:t>Zālāju īpašnieku aptaujā</w:t>
        </w:r>
      </w:hyperlink>
      <w:r w:rsidRPr="00930A85">
        <w:t xml:space="preserve"> tikai 31% zālāju īpašnieku piekrīt, ka līdzšinējā finansiālā atbalsta apmērs motivē veikt bioloģiski vērtīgo zālāju uzturēšanu. Liela daļa respondentu norādījuši, ka būtu nepieciešams palielināt esošos atbalstus, turklāt vairākums (77 %) respondentu, lai veicinātu dabas daudzveidību un citas vērtības ilggadīgajos zālājos, dotu priekšroku kombinētajam atbalstam, kad tiek kontrolēta gan darbības veikšana, gan sasniegtais rezultāts – sugu klātbūtne. Savukārt </w:t>
      </w:r>
      <w:hyperlink r:id="rId32" w:tgtFrame="_blank" w:history="1">
        <w:r w:rsidRPr="00930A85">
          <w:rPr>
            <w:rStyle w:val="Hipersaite"/>
          </w:rPr>
          <w:t>mežu īpašnieku aptaujā</w:t>
        </w:r>
      </w:hyperlink>
      <w:r w:rsidRPr="00930A85">
        <w:t xml:space="preserve"> no tiem meža īpašniekiem, kuri ir saņēmuši kompensāciju par mežsaimnieciskās darbības ierobežojumiem, 80 % nav apmierināti ar kompensāciju apmēru. Vienlaikus vairums meža īpašnieku (55%) norāda, ka ir apmierināti ar pieteikšanās kompensācijām kārtību. Noskaidrots viedoklis par vēlamajām kompensāciju aprēķināšanas pieejām. 75% aptaujāto atbalsta  pieeju, ka kompensācijas vērtība tiek noteikta atbilstoši neiegūtajam finansiālajam labumam no mežsaimnieciskās darbības ierobežojuma. Mazāk respondentiem (58%) pieņemama ir pieeja, ka kompensācija tiek maksāta atbilstoši mežā sastopamajām dabas vērtībām – jo vairāk dabas vērtību, jo lielāka kompensācija. </w:t>
      </w:r>
    </w:p>
    <w:p w14:paraId="365952A1" w14:textId="6FE58645" w:rsidR="000A2BFB" w:rsidRPr="006476A9" w:rsidRDefault="22D0259B" w:rsidP="00930A85">
      <w:pPr>
        <w:pStyle w:val="Virsraksts2"/>
      </w:pPr>
      <w:bookmarkStart w:id="51" w:name="_Toc139556681"/>
      <w:bookmarkStart w:id="52" w:name="_Toc139557190"/>
      <w:r>
        <w:t xml:space="preserve">4.5. </w:t>
      </w:r>
      <w:r w:rsidR="6D29D8BA">
        <w:t>Dabas aizsardzības pārvaldes s</w:t>
      </w:r>
      <w:r>
        <w:t>adarbība ar nevalstisko sektoru</w:t>
      </w:r>
      <w:bookmarkEnd w:id="51"/>
      <w:bookmarkEnd w:id="52"/>
      <w:r>
        <w:t> </w:t>
      </w:r>
    </w:p>
    <w:p w14:paraId="1BC3B1BF" w14:textId="2EFD544E" w:rsidR="000A2BFB" w:rsidRPr="00930A85" w:rsidRDefault="006476A9" w:rsidP="00930A85">
      <w:pPr>
        <w:pStyle w:val="paragraph"/>
        <w:spacing w:before="0" w:beforeAutospacing="0" w:after="240" w:afterAutospacing="0"/>
        <w:jc w:val="both"/>
      </w:pPr>
      <w:r w:rsidRPr="00930A85">
        <w:t>2022. gadā t</w:t>
      </w:r>
      <w:r w:rsidR="000A2BFB" w:rsidRPr="00930A85">
        <w:t xml:space="preserve">urpināta veiksmīgā sadarbība ar dažādām nevalstiskajām organizācijām – Latvijas Dabas fondu, Latvijas Ornitoloģijas Biedrību, Pasaules </w:t>
      </w:r>
      <w:r w:rsidR="008C1AEA" w:rsidRPr="00930A85">
        <w:t>d</w:t>
      </w:r>
      <w:r w:rsidR="000A2BFB" w:rsidRPr="00930A85">
        <w:t>abas fondu, Gaujas Nacionālā parka fondu, Ķemeru Nacionālā parka fondu, Latvijas Lauku tūrisma asociāciju „Lauku ceļotājs”. </w:t>
      </w:r>
    </w:p>
    <w:p w14:paraId="3D86BC43" w14:textId="79DB2970" w:rsidR="000A2BFB" w:rsidRPr="00930A85" w:rsidRDefault="000A2BFB" w:rsidP="00930A85">
      <w:pPr>
        <w:pStyle w:val="paragraph"/>
        <w:spacing w:before="0" w:beforeAutospacing="0" w:after="240" w:afterAutospacing="0"/>
        <w:jc w:val="both"/>
      </w:pPr>
      <w:r w:rsidRPr="00930A85">
        <w:t>Sadarbībā ar nevalstisko sektoru uzlabota dabas tūrisma infrastruktūra, īstenoti dabas saglabāšanas un īpaši aizsargājamo dabas teritoriju apsaimniekošanas pasākumi, izstrādātas un īstenotas informatīvās kampaņas</w:t>
      </w:r>
      <w:r w:rsidR="00C947B2" w:rsidRPr="00930A85">
        <w:t xml:space="preserve">, </w:t>
      </w:r>
      <w:r w:rsidRPr="00930A85">
        <w:t>izveidoti dažādi informatīvi un izglītojoši materiāli, notikusi savstarpēja konsultēšanās par dabas aizsardzības nozari skarošiem normatīvo aktu grozījumiem un nepieciešamiem uzlabojumiem. </w:t>
      </w:r>
    </w:p>
    <w:p w14:paraId="6785342C" w14:textId="77777777" w:rsidR="008C1AEA" w:rsidRPr="006476A9" w:rsidRDefault="008C1AEA" w:rsidP="006476A9">
      <w:pPr>
        <w:pStyle w:val="paragraph"/>
        <w:jc w:val="both"/>
        <w:rPr>
          <w:rFonts w:asciiTheme="minorHAnsi" w:hAnsiTheme="minorHAnsi" w:cstheme="minorHAnsi"/>
        </w:rPr>
      </w:pPr>
    </w:p>
    <w:p w14:paraId="1F7293B4" w14:textId="53AC24DD" w:rsidR="004C562C" w:rsidRPr="004C562C" w:rsidRDefault="33320185" w:rsidP="004C562C">
      <w:pPr>
        <w:pStyle w:val="Virsraksts1"/>
        <w:rPr>
          <w:rFonts w:eastAsia="Times New Roman"/>
        </w:rPr>
      </w:pPr>
      <w:bookmarkStart w:id="53" w:name="_Toc139556682"/>
      <w:bookmarkStart w:id="54" w:name="_Toc139557191"/>
      <w:r w:rsidRPr="6944BF88">
        <w:rPr>
          <w:rFonts w:eastAsia="Times New Roman"/>
        </w:rPr>
        <w:t>5. Nākamajā gadā plānotie pasākumi</w:t>
      </w:r>
      <w:bookmarkEnd w:id="53"/>
      <w:bookmarkEnd w:id="54"/>
      <w:r w:rsidRPr="6944BF88">
        <w:rPr>
          <w:rFonts w:eastAsia="Times New Roman"/>
        </w:rPr>
        <w:t xml:space="preserve">  </w:t>
      </w:r>
    </w:p>
    <w:p w14:paraId="09991358" w14:textId="77777777" w:rsidR="004C562C" w:rsidRPr="00930A85" w:rsidRDefault="33320185" w:rsidP="00930A85">
      <w:pPr>
        <w:pStyle w:val="paragraph"/>
        <w:spacing w:before="0" w:beforeAutospacing="0" w:after="240" w:afterAutospacing="0"/>
        <w:jc w:val="both"/>
      </w:pPr>
      <w:r w:rsidRPr="00930A85">
        <w:t>2023. gadā tiks turpināti šādi 2022. gadā uzsāktie pasākumi: </w:t>
      </w:r>
    </w:p>
    <w:p w14:paraId="5087DE3A" w14:textId="265E6EA8" w:rsidR="004C562C" w:rsidRPr="00930A85" w:rsidRDefault="33320185" w:rsidP="0025506C">
      <w:pPr>
        <w:pStyle w:val="paragraph"/>
        <w:spacing w:before="0" w:beforeAutospacing="0" w:after="240" w:afterAutospacing="0"/>
        <w:jc w:val="both"/>
      </w:pPr>
      <w:r w:rsidRPr="00930A85">
        <w:rPr>
          <w:b/>
          <w:bCs/>
        </w:rPr>
        <w:lastRenderedPageBreak/>
        <w:t xml:space="preserve">1) Turpināta uzsākto sugu un biotopu </w:t>
      </w:r>
      <w:r w:rsidRPr="00930A85">
        <w:rPr>
          <w:b/>
        </w:rPr>
        <w:t>apsaimniekošana</w:t>
      </w:r>
      <w:r w:rsidRPr="00930A85">
        <w:t xml:space="preserve"> - veikta tās pilnveide un uzlabošana, lai tā atbilstu Biotopu saglabāšanas vadlīnijām</w:t>
      </w:r>
      <w:r w:rsidR="000E5CA7" w:rsidRPr="00930A85">
        <w:t xml:space="preserve"> (</w:t>
      </w:r>
      <w:hyperlink r:id="rId33">
        <w:r w:rsidR="00222B39" w:rsidRPr="00930A85">
          <w:rPr>
            <w:rStyle w:val="Hipersaite"/>
          </w:rPr>
          <w:t>https://www.daba.gov.lv/lv/biotopu-saglabasanas-vadlinijas</w:t>
        </w:r>
      </w:hyperlink>
      <w:r w:rsidR="000E5CA7" w:rsidRPr="00930A85">
        <w:t>)</w:t>
      </w:r>
      <w:r w:rsidRPr="00930A85">
        <w:t xml:space="preserve"> un tiktu veicināta sugu aizsardzības plānu ieviešana, īstenojot jaunu investīciju piesaisti īpaši aizsargājamo sugu dzīvotņu un īpaši aizsargājamo biotopu apsaimniekošanas pasākumu īstenošanai, ieviešot PAF un </w:t>
      </w:r>
      <w:proofErr w:type="spellStart"/>
      <w:r w:rsidRPr="00930A85">
        <w:t>Nat</w:t>
      </w:r>
      <w:proofErr w:type="spellEnd"/>
      <w:r w:rsidRPr="00930A85">
        <w:t>-Programmā noteiktos prioritāros pasākumus; </w:t>
      </w:r>
    </w:p>
    <w:p w14:paraId="076526F3" w14:textId="773662A2" w:rsidR="004C562C" w:rsidRPr="00930A85" w:rsidRDefault="004C562C" w:rsidP="0025506C">
      <w:pPr>
        <w:pStyle w:val="paragraph"/>
        <w:spacing w:before="0" w:beforeAutospacing="0" w:after="0" w:afterAutospacing="0"/>
        <w:jc w:val="both"/>
      </w:pPr>
      <w:r w:rsidRPr="00930A85">
        <w:rPr>
          <w:b/>
          <w:bCs/>
        </w:rPr>
        <w:t>2) Pilnveidota sugu un biotopu aizsardzība</w:t>
      </w:r>
      <w:r w:rsidRPr="00930A85">
        <w:t>: </w:t>
      </w:r>
    </w:p>
    <w:p w14:paraId="4E93DD84" w14:textId="7C72D49D" w:rsidR="004C562C" w:rsidRPr="00930A85" w:rsidRDefault="004C562C" w:rsidP="0025506C">
      <w:pPr>
        <w:pStyle w:val="paragraph"/>
        <w:numPr>
          <w:ilvl w:val="0"/>
          <w:numId w:val="37"/>
        </w:numPr>
        <w:spacing w:before="0" w:beforeAutospacing="0" w:after="0" w:afterAutospacing="0"/>
        <w:jc w:val="both"/>
      </w:pPr>
      <w:r w:rsidRPr="00930A85">
        <w:t>pabeigta sugu un biotopu aizsardzības mērķu noteikšanu aizsargājamām teritorijām un valsts līmenī; </w:t>
      </w:r>
    </w:p>
    <w:p w14:paraId="19A5F55C" w14:textId="5F36755E" w:rsidR="004C562C" w:rsidRPr="00930A85" w:rsidRDefault="33320185" w:rsidP="0025506C">
      <w:pPr>
        <w:pStyle w:val="paragraph"/>
        <w:numPr>
          <w:ilvl w:val="0"/>
          <w:numId w:val="37"/>
        </w:numPr>
        <w:spacing w:before="0" w:beforeAutospacing="0" w:after="0" w:afterAutospacing="0"/>
        <w:jc w:val="both"/>
      </w:pPr>
      <w:r w:rsidRPr="00930A85">
        <w:t xml:space="preserve">sagatavoti nepieciešamie papildus priekšlikumi </w:t>
      </w:r>
      <w:proofErr w:type="spellStart"/>
      <w:r w:rsidRPr="00930A85">
        <w:rPr>
          <w:i/>
          <w:iCs/>
        </w:rPr>
        <w:t>Natura</w:t>
      </w:r>
      <w:proofErr w:type="spellEnd"/>
      <w:r w:rsidRPr="00930A85">
        <w:rPr>
          <w:i/>
          <w:iCs/>
        </w:rPr>
        <w:t xml:space="preserve"> 2000</w:t>
      </w:r>
      <w:r w:rsidRPr="00930A85">
        <w:t xml:space="preserve"> </w:t>
      </w:r>
      <w:proofErr w:type="spellStart"/>
      <w:r w:rsidRPr="00930A85">
        <w:t>teritorju</w:t>
      </w:r>
      <w:proofErr w:type="spellEnd"/>
      <w:r w:rsidRPr="00930A85">
        <w:t xml:space="preserve"> tīkla pilnveidei un īstenoti nepieciešamie pasākumi jaunu aizsargājamo teritoriju noteikšanai, lai veicinātu  ES </w:t>
      </w:r>
      <w:proofErr w:type="spellStart"/>
      <w:r w:rsidRPr="00930A85">
        <w:t>Biodaudzveidības</w:t>
      </w:r>
      <w:proofErr w:type="spellEnd"/>
      <w:r w:rsidRPr="00930A85">
        <w:t xml:space="preserve"> stratēģijas 2030. gadam mērķu sasniegšanu. </w:t>
      </w:r>
    </w:p>
    <w:p w14:paraId="0EC28D30" w14:textId="77777777" w:rsidR="004C562C" w:rsidRPr="00930A85" w:rsidRDefault="004C562C" w:rsidP="0025506C">
      <w:pPr>
        <w:pStyle w:val="paragraph"/>
        <w:spacing w:before="0" w:beforeAutospacing="0" w:after="0" w:afterAutospacing="0"/>
        <w:jc w:val="both"/>
      </w:pPr>
      <w:r w:rsidRPr="00930A85">
        <w:rPr>
          <w:b/>
          <w:bCs/>
        </w:rPr>
        <w:t>3) Dabas izpratnes veicināšanai sabiedrībā</w:t>
      </w:r>
      <w:r w:rsidRPr="00930A85">
        <w:t xml:space="preserve"> </w:t>
      </w:r>
      <w:r w:rsidRPr="00930A85">
        <w:rPr>
          <w:b/>
          <w:bCs/>
        </w:rPr>
        <w:t>plānots</w:t>
      </w:r>
      <w:r w:rsidRPr="00930A85">
        <w:t>: </w:t>
      </w:r>
    </w:p>
    <w:p w14:paraId="58AF17D8" w14:textId="56DCA460" w:rsidR="004C562C" w:rsidRPr="00930A85" w:rsidRDefault="004C562C" w:rsidP="0025506C">
      <w:pPr>
        <w:pStyle w:val="paragraph"/>
        <w:numPr>
          <w:ilvl w:val="0"/>
          <w:numId w:val="42"/>
        </w:numPr>
        <w:spacing w:before="0" w:beforeAutospacing="0" w:after="0" w:afterAutospacing="0"/>
        <w:ind w:left="709"/>
        <w:jc w:val="both"/>
      </w:pPr>
      <w:r w:rsidRPr="00930A85">
        <w:t>dabas centru un to sniegto pakalpojumu modernizēšana, tostarp Līgatnes dabas takā</w:t>
      </w:r>
      <w:r w:rsidR="00222B39" w:rsidRPr="00930A85">
        <w:t>s</w:t>
      </w:r>
      <w:r w:rsidR="00A14CB4" w:rsidRPr="00930A85">
        <w:t xml:space="preserve">: </w:t>
      </w:r>
      <w:r w:rsidRPr="00930A85">
        <w:t xml:space="preserve">paralēli īstenotajām ikdienas izglītojošajām aktivitātēm, tiks izstrādāti brīvpieejas metodiskie materiāli skolotājiem, izstrādāti projekti finansējuma piesaistei dabas centru attīstībai, uzlabota iekšējā metodiskā vadība un zināšanu </w:t>
      </w:r>
      <w:proofErr w:type="spellStart"/>
      <w:r w:rsidRPr="00930A85">
        <w:t>pārnese</w:t>
      </w:r>
      <w:proofErr w:type="spellEnd"/>
      <w:r w:rsidRPr="00930A85">
        <w:t xml:space="preserve"> starp dabas centriem; </w:t>
      </w:r>
    </w:p>
    <w:p w14:paraId="08D094D1" w14:textId="40186906" w:rsidR="004C562C" w:rsidRPr="00930A85" w:rsidRDefault="004C562C" w:rsidP="0025506C">
      <w:pPr>
        <w:pStyle w:val="paragraph"/>
        <w:numPr>
          <w:ilvl w:val="0"/>
          <w:numId w:val="42"/>
        </w:numPr>
        <w:spacing w:before="0" w:beforeAutospacing="0" w:after="0" w:afterAutospacing="0"/>
        <w:ind w:left="709"/>
        <w:jc w:val="both"/>
      </w:pPr>
      <w:r w:rsidRPr="00930A85">
        <w:t xml:space="preserve">ilgtspējīga tūrisma pasākumu veicināšanai ĪADT plānots izstrādāt kopā ar starptautiskiem sadarbības partneriem mācību programmu un īstenot </w:t>
      </w:r>
      <w:proofErr w:type="spellStart"/>
      <w:r w:rsidRPr="00930A85">
        <w:t>pilotmācības</w:t>
      </w:r>
      <w:proofErr w:type="spellEnd"/>
      <w:r w:rsidRPr="00930A85">
        <w:t xml:space="preserve"> tūrismā iesaistītājiem uzņēmumiem, kas savu darbību izvērš ĪADT, lai uzlabotu to zināšanas par teritorijām un veicinātu ilgtspējīgu pakalpojumu sniegšanu;</w:t>
      </w:r>
    </w:p>
    <w:p w14:paraId="75B040BE" w14:textId="4B0473F9" w:rsidR="004C562C" w:rsidRPr="00930A85" w:rsidRDefault="33320185" w:rsidP="0025506C">
      <w:pPr>
        <w:pStyle w:val="paragraph"/>
        <w:numPr>
          <w:ilvl w:val="0"/>
          <w:numId w:val="42"/>
        </w:numPr>
        <w:spacing w:before="0" w:beforeAutospacing="0" w:after="0" w:afterAutospacing="0"/>
        <w:ind w:left="709"/>
        <w:jc w:val="both"/>
      </w:pPr>
      <w:r w:rsidRPr="00930A85">
        <w:t xml:space="preserve">lai nodrošinātu </w:t>
      </w:r>
      <w:proofErr w:type="spellStart"/>
      <w:r w:rsidRPr="00930A85">
        <w:t>klientorientētu</w:t>
      </w:r>
      <w:proofErr w:type="spellEnd"/>
      <w:r w:rsidRPr="00930A85">
        <w:t xml:space="preserve"> </w:t>
      </w:r>
      <w:proofErr w:type="spellStart"/>
      <w:r w:rsidRPr="00930A85">
        <w:t>divvirzienu</w:t>
      </w:r>
      <w:proofErr w:type="spellEnd"/>
      <w:r w:rsidRPr="00930A85">
        <w:t xml:space="preserve"> komunikāciju ar mērķauditorijām regulāri tiks pārskatīta un uzlabota komunikācija pārvaldes saziņas kanālos, tostarp sociālajos tīklos, trenēts virtuālais </w:t>
      </w:r>
      <w:proofErr w:type="spellStart"/>
      <w:r w:rsidRPr="00930A85">
        <w:t>čatbots</w:t>
      </w:r>
      <w:proofErr w:type="spellEnd"/>
      <w:r w:rsidRPr="00930A85">
        <w:t xml:space="preserve"> Zintis darbam ar mājaslapas lietotājiem, pārstrādāta pārvaldes tematiskā vietne </w:t>
      </w:r>
      <w:hyperlink r:id="rId34">
        <w:r w:rsidRPr="00930A85">
          <w:rPr>
            <w:rStyle w:val="Hipersaite"/>
          </w:rPr>
          <w:t>www.tiekamiesdaba.lv</w:t>
        </w:r>
      </w:hyperlink>
      <w:r w:rsidRPr="00930A85">
        <w:t>, kā arī īstenotas vairākas sabiedrības informēšanas un iesaistes kampaņas. </w:t>
      </w:r>
    </w:p>
    <w:p w14:paraId="05B0BBDA" w14:textId="77777777" w:rsidR="004C562C" w:rsidRPr="00930A85" w:rsidRDefault="33320185" w:rsidP="0025506C">
      <w:pPr>
        <w:pStyle w:val="paragraph"/>
        <w:spacing w:before="0" w:beforeAutospacing="0" w:after="0" w:afterAutospacing="0"/>
        <w:jc w:val="both"/>
      </w:pPr>
      <w:r w:rsidRPr="00930A85">
        <w:rPr>
          <w:b/>
          <w:bCs/>
        </w:rPr>
        <w:t xml:space="preserve">4) Pārvaldes pārvaldīšanā nodoto īpašumu apsaimniekošanu </w:t>
      </w:r>
      <w:r w:rsidRPr="00930A85">
        <w:t>balstīt uz labās prakses piemēru demonstrācijām, ņemot vērā pieejamo finansējumu. </w:t>
      </w:r>
    </w:p>
    <w:p w14:paraId="6823535D" w14:textId="77777777" w:rsidR="004C562C" w:rsidRPr="00930A85" w:rsidRDefault="33320185" w:rsidP="0025506C">
      <w:pPr>
        <w:pStyle w:val="paragraph"/>
        <w:spacing w:before="0" w:beforeAutospacing="0" w:after="0" w:afterAutospacing="0"/>
        <w:jc w:val="both"/>
      </w:pPr>
      <w:r w:rsidRPr="00930A85">
        <w:rPr>
          <w:b/>
          <w:bCs/>
        </w:rPr>
        <w:t>5</w:t>
      </w:r>
      <w:r w:rsidRPr="00930A85">
        <w:t xml:space="preserve">) Īstenot </w:t>
      </w:r>
      <w:r w:rsidRPr="00930A85">
        <w:rPr>
          <w:b/>
          <w:bCs/>
        </w:rPr>
        <w:t>darbinieku veiktspējas</w:t>
      </w:r>
      <w:r w:rsidRPr="00930A85">
        <w:t xml:space="preserve"> stiprināšanas projektus – pilnveidot Dabas aizsardzības pārvaldes darbinieku profesionalitāti, veicināt vienotas izpratnes un pieejas veidošanos procesu īstenošanā un normatīvā regulējuma piemērošanā. </w:t>
      </w:r>
    </w:p>
    <w:p w14:paraId="2E420754" w14:textId="77777777" w:rsidR="004C562C" w:rsidRPr="00930A85" w:rsidRDefault="33320185" w:rsidP="0025506C">
      <w:pPr>
        <w:pStyle w:val="paragraph"/>
        <w:spacing w:before="0" w:beforeAutospacing="0" w:after="0" w:afterAutospacing="0"/>
        <w:jc w:val="both"/>
      </w:pPr>
      <w:r w:rsidRPr="00930A85">
        <w:rPr>
          <w:b/>
          <w:bCs/>
        </w:rPr>
        <w:t xml:space="preserve">6) </w:t>
      </w:r>
      <w:r w:rsidRPr="00930A85">
        <w:t xml:space="preserve">Turpināt darbu pie </w:t>
      </w:r>
      <w:r w:rsidRPr="00930A85">
        <w:rPr>
          <w:b/>
          <w:bCs/>
        </w:rPr>
        <w:t>kontroles funkcijas stiprināšanas un nodalīšanas</w:t>
      </w:r>
      <w:r w:rsidRPr="00930A85">
        <w:t xml:space="preserve"> - pielietot uz risku novērtējumu un pārkāpumu analīzi balstītu prioritāšu noteikšanu. </w:t>
      </w:r>
    </w:p>
    <w:p w14:paraId="361FF49D" w14:textId="77777777" w:rsidR="004C562C" w:rsidRPr="00930A85" w:rsidRDefault="004C562C" w:rsidP="0025506C">
      <w:pPr>
        <w:pStyle w:val="paragraph"/>
        <w:spacing w:before="0" w:beforeAutospacing="0" w:after="0" w:afterAutospacing="0"/>
        <w:jc w:val="both"/>
      </w:pPr>
      <w:r w:rsidRPr="00930A85">
        <w:rPr>
          <w:b/>
          <w:bCs/>
        </w:rPr>
        <w:t>7) DDPS “Ozols” dabas datus</w:t>
      </w:r>
      <w:r w:rsidRPr="00930A85">
        <w:t xml:space="preserve"> papildināt ar Dabas aizsardzības pārvaldes ieviesto projektu datiem un sekmēt dabas datu integrāciju citu nozaru politikas plānošanas dokumentos. </w:t>
      </w:r>
    </w:p>
    <w:p w14:paraId="28590A22" w14:textId="3FE94456" w:rsidR="004C562C" w:rsidRPr="00930A85" w:rsidRDefault="33320185" w:rsidP="0025506C">
      <w:pPr>
        <w:pStyle w:val="paragraph"/>
        <w:spacing w:before="0" w:beforeAutospacing="0" w:after="240" w:afterAutospacing="0"/>
        <w:jc w:val="both"/>
      </w:pPr>
      <w:r w:rsidRPr="00930A85">
        <w:t>2023. gada Dabas aizsardzības pārvaldes galvenie uzdevumi un sasniedzamie rezultāti noteikti Dabas aizsardzības pārvaldes 2023. gada darba plānā. </w:t>
      </w:r>
    </w:p>
    <w:p w14:paraId="7AE680DB" w14:textId="1E8DB66C" w:rsidR="004C562C" w:rsidRPr="00930A85" w:rsidRDefault="33320185" w:rsidP="0025506C">
      <w:pPr>
        <w:pStyle w:val="paragraph"/>
        <w:spacing w:before="0" w:beforeAutospacing="0" w:after="240" w:afterAutospacing="0"/>
        <w:jc w:val="both"/>
      </w:pPr>
      <w:r w:rsidRPr="00930A85">
        <w:t>Izvirzīto mērķu sasniegšanai,</w:t>
      </w:r>
      <w:r w:rsidRPr="00930A85">
        <w:rPr>
          <w:b/>
          <w:bCs/>
        </w:rPr>
        <w:t xml:space="preserve"> 2023. gadā </w:t>
      </w:r>
      <w:r w:rsidR="761A36BE" w:rsidRPr="00930A85">
        <w:rPr>
          <w:b/>
          <w:bCs/>
        </w:rPr>
        <w:t xml:space="preserve">Pārvalde </w:t>
      </w:r>
      <w:r w:rsidRPr="00930A85">
        <w:rPr>
          <w:b/>
          <w:bCs/>
        </w:rPr>
        <w:t>turpinā</w:t>
      </w:r>
      <w:r w:rsidR="68C81914" w:rsidRPr="00930A85">
        <w:rPr>
          <w:b/>
          <w:bCs/>
        </w:rPr>
        <w:t>s</w:t>
      </w:r>
      <w:r w:rsidRPr="00930A85">
        <w:rPr>
          <w:b/>
          <w:bCs/>
        </w:rPr>
        <w:t xml:space="preserve"> īstenot šādus projektus</w:t>
      </w:r>
      <w:r w:rsidRPr="00930A85">
        <w:t>: </w:t>
      </w:r>
    </w:p>
    <w:p w14:paraId="77EA4ED6" w14:textId="77777777" w:rsidR="004C562C" w:rsidRPr="00930A85" w:rsidRDefault="33320185" w:rsidP="0025506C">
      <w:pPr>
        <w:pStyle w:val="paragraph"/>
        <w:spacing w:before="0" w:beforeAutospacing="0" w:after="0" w:afterAutospacing="0"/>
        <w:jc w:val="both"/>
      </w:pPr>
      <w:r w:rsidRPr="00930A85">
        <w:t>ES Kohēzijas fonda projekti: </w:t>
      </w:r>
    </w:p>
    <w:p w14:paraId="72DF5C8D" w14:textId="77777777" w:rsidR="004C562C" w:rsidRPr="00930A85" w:rsidRDefault="004C562C" w:rsidP="0025506C">
      <w:pPr>
        <w:pStyle w:val="paragraph"/>
        <w:numPr>
          <w:ilvl w:val="0"/>
          <w:numId w:val="50"/>
        </w:numPr>
        <w:spacing w:before="0" w:beforeAutospacing="0" w:after="0" w:afterAutospacing="0"/>
        <w:jc w:val="both"/>
      </w:pPr>
      <w:r w:rsidRPr="00930A85">
        <w:t>“Priekšnosacījumu izveide labākai bioloģiskās daudzveidības saglabāšanai un ekosistēmu aizsardzībai Latvijā” (“Dabas skaitīšana”); </w:t>
      </w:r>
    </w:p>
    <w:p w14:paraId="7DEE9451" w14:textId="44BB1CD2" w:rsidR="004C562C" w:rsidRPr="00930A85" w:rsidRDefault="33320185" w:rsidP="0025506C">
      <w:pPr>
        <w:pStyle w:val="paragraph"/>
        <w:numPr>
          <w:ilvl w:val="0"/>
          <w:numId w:val="50"/>
        </w:numPr>
        <w:spacing w:before="0" w:beforeAutospacing="0" w:after="0" w:afterAutospacing="0"/>
        <w:jc w:val="both"/>
      </w:pPr>
      <w:r w:rsidRPr="00930A85">
        <w:t>“Apsaimniekošanas pasākumu veikšana īpaši aizsargājamās dabas teritorijās un mikroliegumos biotopu un sugu aizsardzības stāvokļa uzlabošanai” (“Biotopu un sugu dzīvotņu atjaunošana”)</w:t>
      </w:r>
      <w:r w:rsidR="41EFB986" w:rsidRPr="00930A85">
        <w:t>.</w:t>
      </w:r>
    </w:p>
    <w:p w14:paraId="44BCD472" w14:textId="77777777" w:rsidR="004C562C" w:rsidRPr="00930A85" w:rsidRDefault="33320185" w:rsidP="0025506C">
      <w:pPr>
        <w:pStyle w:val="paragraph"/>
        <w:spacing w:before="0" w:beforeAutospacing="0" w:after="0" w:afterAutospacing="0"/>
        <w:jc w:val="both"/>
      </w:pPr>
      <w:r w:rsidRPr="00930A85">
        <w:t>ES LIFE programmas projekti: </w:t>
      </w:r>
    </w:p>
    <w:p w14:paraId="1B2EFE58" w14:textId="77777777" w:rsidR="004C562C" w:rsidRPr="00930A85" w:rsidRDefault="004C562C" w:rsidP="0025506C">
      <w:pPr>
        <w:pStyle w:val="paragraph"/>
        <w:numPr>
          <w:ilvl w:val="0"/>
          <w:numId w:val="39"/>
        </w:numPr>
        <w:spacing w:before="0" w:beforeAutospacing="0" w:after="0" w:afterAutospacing="0"/>
        <w:jc w:val="both"/>
      </w:pPr>
      <w:r w:rsidRPr="00930A85">
        <w:lastRenderedPageBreak/>
        <w:t>“</w:t>
      </w:r>
      <w:proofErr w:type="spellStart"/>
      <w:r w:rsidRPr="00930A85">
        <w:rPr>
          <w:i/>
          <w:iCs/>
        </w:rPr>
        <w:t>Natura</w:t>
      </w:r>
      <w:proofErr w:type="spellEnd"/>
      <w:r w:rsidRPr="00930A85">
        <w:rPr>
          <w:i/>
          <w:iCs/>
        </w:rPr>
        <w:t xml:space="preserve"> 2000</w:t>
      </w:r>
      <w:r w:rsidRPr="00930A85">
        <w:t xml:space="preserve"> aizsargājamo teritoriju pārvaldības un apsaimniekošanas optimizācija” (LIFE-IP </w:t>
      </w:r>
      <w:proofErr w:type="spellStart"/>
      <w:r w:rsidRPr="00930A85">
        <w:t>LatViaNature</w:t>
      </w:r>
      <w:proofErr w:type="spellEnd"/>
      <w:r w:rsidRPr="00930A85">
        <w:t>); </w:t>
      </w:r>
    </w:p>
    <w:p w14:paraId="74E04324" w14:textId="77777777" w:rsidR="004C562C" w:rsidRPr="00930A85" w:rsidRDefault="004C562C" w:rsidP="0025506C">
      <w:pPr>
        <w:pStyle w:val="paragraph"/>
        <w:numPr>
          <w:ilvl w:val="0"/>
          <w:numId w:val="40"/>
        </w:numPr>
        <w:spacing w:before="0" w:beforeAutospacing="0" w:after="0" w:afterAutospacing="0"/>
        <w:jc w:val="both"/>
      </w:pPr>
      <w:r w:rsidRPr="00930A85">
        <w:t>“Jūras aizsargājamo biotopu izpēte un nepieciešamā aizsardzības stāvokļa noteikšana Latvijas ekskluzīvajā ekonomiskajā zonā” (LIFE REEF); </w:t>
      </w:r>
    </w:p>
    <w:p w14:paraId="5A7CBFBA" w14:textId="0C6BA70F" w:rsidR="004C562C" w:rsidRPr="00930A85" w:rsidRDefault="33320185" w:rsidP="0025506C">
      <w:pPr>
        <w:pStyle w:val="paragraph"/>
        <w:numPr>
          <w:ilvl w:val="0"/>
          <w:numId w:val="40"/>
        </w:numPr>
        <w:spacing w:before="0" w:beforeAutospacing="0" w:after="0" w:afterAutospacing="0"/>
        <w:jc w:val="both"/>
      </w:pPr>
      <w:r w:rsidRPr="00930A85">
        <w:t>“Apdraudētas sugas Latvijā: uzlabotas zināšanas un kapacitāte, informācijas aprite un izpratne” (LIFE FOR SPECIES)</w:t>
      </w:r>
      <w:r w:rsidR="0981009C" w:rsidRPr="00930A85">
        <w:t xml:space="preserve">. </w:t>
      </w:r>
    </w:p>
    <w:p w14:paraId="7ED421F3" w14:textId="77777777" w:rsidR="004C562C" w:rsidRPr="00930A85" w:rsidRDefault="004C562C" w:rsidP="0025506C">
      <w:pPr>
        <w:pStyle w:val="paragraph"/>
        <w:spacing w:before="0" w:beforeAutospacing="0" w:after="0" w:afterAutospacing="0"/>
        <w:jc w:val="both"/>
      </w:pPr>
      <w:r w:rsidRPr="00930A85">
        <w:t>INTERREG pārrobežu sadarbības projekts: </w:t>
      </w:r>
    </w:p>
    <w:p w14:paraId="0DA52AC0" w14:textId="77777777" w:rsidR="0025506C" w:rsidRDefault="004C562C" w:rsidP="0025506C">
      <w:pPr>
        <w:pStyle w:val="paragraph"/>
        <w:numPr>
          <w:ilvl w:val="0"/>
          <w:numId w:val="41"/>
        </w:numPr>
        <w:spacing w:before="0" w:beforeAutospacing="0" w:after="0" w:afterAutospacing="0"/>
        <w:jc w:val="both"/>
      </w:pPr>
      <w:r w:rsidRPr="00930A85">
        <w:t xml:space="preserve">Latvijas – Lietuvas sadarbības programmas projekts “Kurzemes un </w:t>
      </w:r>
      <w:proofErr w:type="spellStart"/>
      <w:r w:rsidRPr="00930A85">
        <w:t>Ziemeļlietuvas</w:t>
      </w:r>
      <w:proofErr w:type="spellEnd"/>
      <w:r w:rsidRPr="00930A85">
        <w:t xml:space="preserve"> ezeru pārvaldības un apsaimniekošanas uzlabošana” (“Live </w:t>
      </w:r>
      <w:proofErr w:type="spellStart"/>
      <w:r w:rsidRPr="00930A85">
        <w:t>Lake</w:t>
      </w:r>
      <w:proofErr w:type="spellEnd"/>
      <w:r w:rsidRPr="00930A85">
        <w:t>”)</w:t>
      </w:r>
      <w:r w:rsidR="0025506C">
        <w:t>.</w:t>
      </w:r>
    </w:p>
    <w:p w14:paraId="511E00A8" w14:textId="58E96A70" w:rsidR="004C562C" w:rsidRPr="00930A85" w:rsidRDefault="004C562C" w:rsidP="0025506C">
      <w:pPr>
        <w:pStyle w:val="paragraph"/>
        <w:spacing w:before="0" w:beforeAutospacing="0" w:after="0" w:afterAutospacing="0"/>
        <w:ind w:left="720"/>
        <w:jc w:val="both"/>
      </w:pPr>
      <w:r w:rsidRPr="00930A85">
        <w:t> </w:t>
      </w:r>
    </w:p>
    <w:p w14:paraId="7284B549" w14:textId="7D5850EE" w:rsidR="004C562C" w:rsidRPr="00930A85" w:rsidRDefault="33320185" w:rsidP="0025506C">
      <w:pPr>
        <w:pStyle w:val="paragraph"/>
        <w:spacing w:before="0" w:beforeAutospacing="0" w:after="240" w:afterAutospacing="0"/>
        <w:jc w:val="both"/>
      </w:pPr>
      <w:r w:rsidRPr="00930A85">
        <w:rPr>
          <w:b/>
          <w:bCs/>
        </w:rPr>
        <w:t>Nākamā gada plānotie sadarbības projekti:</w:t>
      </w:r>
      <w:r w:rsidRPr="00930A85">
        <w:t> </w:t>
      </w:r>
    </w:p>
    <w:p w14:paraId="6E22E567" w14:textId="6973BD64" w:rsidR="004C562C" w:rsidRPr="00930A85" w:rsidRDefault="33320185" w:rsidP="0025506C">
      <w:pPr>
        <w:pStyle w:val="paragraph"/>
        <w:spacing w:before="0" w:beforeAutospacing="0" w:after="0" w:afterAutospacing="0"/>
        <w:jc w:val="both"/>
        <w:rPr>
          <w:lang w:val="fr-FR"/>
        </w:rPr>
      </w:pPr>
      <w:r w:rsidRPr="00930A85">
        <w:t>Latvijas vides aizsardzības fonda projekti:</w:t>
      </w:r>
      <w:r w:rsidRPr="00930A85">
        <w:rPr>
          <w:lang w:val="fr-FR"/>
        </w:rPr>
        <w:t> </w:t>
      </w:r>
    </w:p>
    <w:p w14:paraId="07F4A2D9" w14:textId="77777777" w:rsidR="00EF7C00" w:rsidRPr="00930A85" w:rsidRDefault="004C562C" w:rsidP="0025506C">
      <w:pPr>
        <w:pStyle w:val="paragraph"/>
        <w:numPr>
          <w:ilvl w:val="0"/>
          <w:numId w:val="43"/>
        </w:numPr>
        <w:spacing w:before="0" w:beforeAutospacing="0" w:after="0" w:afterAutospacing="0"/>
        <w:jc w:val="both"/>
        <w:rPr>
          <w:lang w:val="fr-FR"/>
        </w:rPr>
      </w:pPr>
      <w:r w:rsidRPr="00930A85">
        <w:t>“Priekšnoteikumu radīšana Eiropas Savienības nozīmes biotopu un sugu dzīvotņu labvēlīga aizsardzības statusa atjaunošanai - zemes vienību kadastrālā uzmērīšana un mežu inventarizācija”;</w:t>
      </w:r>
      <w:r w:rsidRPr="00930A85">
        <w:rPr>
          <w:lang w:val="fr-FR"/>
        </w:rPr>
        <w:t> </w:t>
      </w:r>
    </w:p>
    <w:p w14:paraId="40A1112B" w14:textId="6E2476F6" w:rsidR="004C562C" w:rsidRPr="00930A85" w:rsidRDefault="004C562C" w:rsidP="0025506C">
      <w:pPr>
        <w:pStyle w:val="paragraph"/>
        <w:numPr>
          <w:ilvl w:val="0"/>
          <w:numId w:val="43"/>
        </w:numPr>
        <w:spacing w:before="0" w:beforeAutospacing="0" w:after="0" w:afterAutospacing="0"/>
        <w:jc w:val="both"/>
        <w:rPr>
          <w:lang w:val="fr-FR"/>
        </w:rPr>
      </w:pPr>
      <w:r w:rsidRPr="00930A85">
        <w:t>“DAP kapacitātes stiprināšana, mācības un metodiskie materiāli”;</w:t>
      </w:r>
      <w:r w:rsidRPr="00930A85">
        <w:rPr>
          <w:lang w:val="fr-FR"/>
        </w:rPr>
        <w:t> </w:t>
      </w:r>
    </w:p>
    <w:p w14:paraId="7E1C674C" w14:textId="77777777" w:rsidR="004C562C" w:rsidRPr="00930A85" w:rsidRDefault="004C562C" w:rsidP="0025506C">
      <w:pPr>
        <w:pStyle w:val="paragraph"/>
        <w:numPr>
          <w:ilvl w:val="0"/>
          <w:numId w:val="43"/>
        </w:numPr>
        <w:spacing w:before="0" w:beforeAutospacing="0" w:after="0" w:afterAutospacing="0"/>
        <w:jc w:val="both"/>
        <w:rPr>
          <w:lang w:val="fr-FR"/>
        </w:rPr>
      </w:pPr>
      <w:r w:rsidRPr="00930A85">
        <w:t>“Vadlīniju un metodisko norādījumu sagatavošana sugu un biotopu aizsardzības jomā sertificētiem ekspertiem un DAP darbiniekiem par paredzēto darbību izvērtēšanu (ceļu būvniecība, meža meliorācijas sistēmas, ūdenstilpju tīrīšana)”</w:t>
      </w:r>
      <w:r w:rsidRPr="00930A85">
        <w:rPr>
          <w:lang w:val="fr-FR"/>
        </w:rPr>
        <w:t> </w:t>
      </w:r>
    </w:p>
    <w:p w14:paraId="22B3D628" w14:textId="542F0546" w:rsidR="004C562C" w:rsidRPr="00930A85" w:rsidRDefault="33320185" w:rsidP="0025506C">
      <w:pPr>
        <w:pStyle w:val="paragraph"/>
        <w:numPr>
          <w:ilvl w:val="0"/>
          <w:numId w:val="43"/>
        </w:numPr>
        <w:spacing w:before="0" w:beforeAutospacing="0" w:after="0" w:afterAutospacing="0"/>
        <w:jc w:val="both"/>
        <w:rPr>
          <w:lang w:val="en-US"/>
        </w:rPr>
      </w:pPr>
      <w:r w:rsidRPr="00930A85">
        <w:t>“Ekspertu pakalpojumu iegāde”</w:t>
      </w:r>
      <w:r w:rsidRPr="00930A85">
        <w:rPr>
          <w:lang w:val="en-US"/>
        </w:rPr>
        <w:t> </w:t>
      </w:r>
      <w:r w:rsidR="31CAABAB" w:rsidRPr="00930A85">
        <w:rPr>
          <w:lang w:val="en-US"/>
        </w:rPr>
        <w:t xml:space="preserve">. </w:t>
      </w:r>
    </w:p>
    <w:p w14:paraId="68D8E757" w14:textId="75AAC5E6" w:rsidR="004C562C" w:rsidRPr="00930A85" w:rsidRDefault="33320185" w:rsidP="0025506C">
      <w:pPr>
        <w:pStyle w:val="paragraph"/>
        <w:spacing w:before="0" w:beforeAutospacing="0" w:after="0" w:afterAutospacing="0"/>
        <w:ind w:left="360"/>
        <w:jc w:val="both"/>
        <w:rPr>
          <w:lang w:val="fr-FR"/>
        </w:rPr>
      </w:pPr>
      <w:r w:rsidRPr="00930A85">
        <w:t>Zemkopības ministrijas “Zivju fonda” projekts:</w:t>
      </w:r>
      <w:r w:rsidRPr="00930A85">
        <w:rPr>
          <w:lang w:val="fr-FR"/>
        </w:rPr>
        <w:t> </w:t>
      </w:r>
    </w:p>
    <w:p w14:paraId="42F48DC4" w14:textId="77777777" w:rsidR="00EF7C00" w:rsidRPr="00930A85" w:rsidRDefault="33320185" w:rsidP="0025506C">
      <w:pPr>
        <w:pStyle w:val="paragraph"/>
        <w:numPr>
          <w:ilvl w:val="0"/>
          <w:numId w:val="44"/>
        </w:numPr>
        <w:spacing w:before="0" w:beforeAutospacing="0" w:after="0" w:afterAutospacing="0"/>
        <w:jc w:val="both"/>
        <w:rPr>
          <w:lang w:val="fr-FR"/>
        </w:rPr>
      </w:pPr>
      <w:r w:rsidRPr="00930A85">
        <w:t xml:space="preserve">“Īpaši aizsargājamās dabas teritorijās Dabas aizsardzības pārvaldes īstenotās zivju resursu aizsardzības un uzraudzības nodrošināšanai nepieciešamā tehniskā aprīkojuma pilnveidošana”. </w:t>
      </w:r>
      <w:r w:rsidRPr="00930A85">
        <w:rPr>
          <w:lang w:val="fr-FR"/>
        </w:rPr>
        <w:t> </w:t>
      </w:r>
    </w:p>
    <w:p w14:paraId="28D99FC5" w14:textId="7D37062B" w:rsidR="004C562C" w:rsidRPr="0025506C" w:rsidRDefault="33320185" w:rsidP="0025506C">
      <w:pPr>
        <w:pStyle w:val="paragraph"/>
        <w:spacing w:before="0" w:beforeAutospacing="0" w:after="0" w:afterAutospacing="0"/>
        <w:ind w:left="360"/>
        <w:jc w:val="both"/>
      </w:pPr>
      <w:r w:rsidRPr="00930A85">
        <w:t>Eiropas Komisijas LIFE programmas projekti:</w:t>
      </w:r>
      <w:r w:rsidRPr="0025506C">
        <w:t> </w:t>
      </w:r>
    </w:p>
    <w:p w14:paraId="3FD30C9A" w14:textId="3C00DD9B" w:rsidR="004C562C" w:rsidRPr="00930A85" w:rsidRDefault="1071902B" w:rsidP="0025506C">
      <w:pPr>
        <w:pStyle w:val="paragraph"/>
        <w:numPr>
          <w:ilvl w:val="0"/>
          <w:numId w:val="44"/>
        </w:numPr>
        <w:spacing w:before="0" w:beforeAutospacing="0" w:after="0" w:afterAutospacing="0"/>
        <w:jc w:val="both"/>
        <w:rPr>
          <w:lang w:val="en-US"/>
        </w:rPr>
      </w:pPr>
      <w:r w:rsidRPr="00930A85">
        <w:t>2022. gada ru</w:t>
      </w:r>
      <w:r w:rsidR="33320185" w:rsidRPr="00930A85">
        <w:t xml:space="preserve">denī “Ūdens </w:t>
      </w:r>
      <w:proofErr w:type="spellStart"/>
      <w:r w:rsidR="33320185" w:rsidRPr="00930A85">
        <w:t>struktūrdirektīvas</w:t>
      </w:r>
      <w:proofErr w:type="spellEnd"/>
      <w:r w:rsidR="33320185" w:rsidRPr="00930A85">
        <w:t xml:space="preserve"> un Biotopu direktīvas harmonizācijas adaptācija un integrēta apsaimniekošanas pasākumu īstenošana saldūdeņu kvalitātes uzlabošanai Salacas </w:t>
      </w:r>
      <w:proofErr w:type="spellStart"/>
      <w:r w:rsidR="33320185" w:rsidRPr="00930A85">
        <w:t>daļbaseinā</w:t>
      </w:r>
      <w:proofErr w:type="spellEnd"/>
      <w:r w:rsidR="33320185" w:rsidRPr="00930A85">
        <w:t>.”</w:t>
      </w:r>
      <w:r w:rsidR="33320185" w:rsidRPr="00930A85">
        <w:rPr>
          <w:lang w:val="en-US"/>
        </w:rPr>
        <w:t> </w:t>
      </w:r>
    </w:p>
    <w:p w14:paraId="2C8EFA59" w14:textId="497E0F38" w:rsidR="004C562C" w:rsidRPr="0025506C" w:rsidRDefault="33320185" w:rsidP="0025506C">
      <w:pPr>
        <w:pStyle w:val="paragraph"/>
        <w:spacing w:before="0" w:beforeAutospacing="0" w:after="0" w:afterAutospacing="0"/>
        <w:ind w:left="360"/>
        <w:jc w:val="both"/>
      </w:pPr>
      <w:r w:rsidRPr="00930A85">
        <w:t>ERASMUS + programmas projekts:</w:t>
      </w:r>
      <w:r w:rsidRPr="0025506C">
        <w:t> </w:t>
      </w:r>
    </w:p>
    <w:p w14:paraId="66B66D39" w14:textId="428552FF" w:rsidR="004C562C" w:rsidRPr="00930A85" w:rsidRDefault="33320185" w:rsidP="0025506C">
      <w:pPr>
        <w:pStyle w:val="paragraph"/>
        <w:numPr>
          <w:ilvl w:val="0"/>
          <w:numId w:val="44"/>
        </w:numPr>
        <w:spacing w:before="0" w:beforeAutospacing="0" w:after="0" w:afterAutospacing="0"/>
        <w:jc w:val="both"/>
        <w:rPr>
          <w:lang w:val="en-US"/>
        </w:rPr>
      </w:pPr>
      <w:r w:rsidRPr="00930A85">
        <w:t>Ceļā uz ilgtspējīgāku tūrismu EUROPARC Ziemeļvalstu – Baltijas reģionā – apmācības tūrismā iesaistītajām pusēm ĪADT</w:t>
      </w:r>
      <w:r w:rsidR="441EF473" w:rsidRPr="00930A85">
        <w:t>.</w:t>
      </w:r>
      <w:r w:rsidR="206E4B67" w:rsidRPr="00930A85">
        <w:t xml:space="preserve"> </w:t>
      </w:r>
    </w:p>
    <w:p w14:paraId="7F892182" w14:textId="77777777" w:rsidR="004C562C" w:rsidRPr="0025506C" w:rsidRDefault="004C562C" w:rsidP="0025506C">
      <w:pPr>
        <w:pStyle w:val="paragraph"/>
        <w:spacing w:before="0" w:beforeAutospacing="0" w:after="0" w:afterAutospacing="0"/>
        <w:ind w:left="360"/>
        <w:jc w:val="both"/>
      </w:pPr>
      <w:r w:rsidRPr="00930A85">
        <w:t>Ziemeļvalstu programmas komandējumu projekts:</w:t>
      </w:r>
      <w:r w:rsidRPr="0025506C">
        <w:t> </w:t>
      </w:r>
    </w:p>
    <w:p w14:paraId="470E8777" w14:textId="622F6F8B" w:rsidR="004C562C" w:rsidRPr="00930A85" w:rsidRDefault="33320185" w:rsidP="0025506C">
      <w:pPr>
        <w:pStyle w:val="paragraph"/>
        <w:numPr>
          <w:ilvl w:val="0"/>
          <w:numId w:val="44"/>
        </w:numPr>
        <w:spacing w:before="0" w:beforeAutospacing="0" w:after="0" w:afterAutospacing="0"/>
        <w:jc w:val="both"/>
        <w:rPr>
          <w:lang w:val="en-US"/>
        </w:rPr>
      </w:pPr>
      <w:r w:rsidRPr="00930A85">
        <w:t>"Pieredzes apmaiņa par Dabas izglītību un komunikāciju praksi Ziemeļvalstīs"</w:t>
      </w:r>
      <w:r w:rsidR="15BC38C1" w:rsidRPr="00930A85">
        <w:t>.</w:t>
      </w:r>
    </w:p>
    <w:p w14:paraId="70B09085" w14:textId="77777777" w:rsidR="0025506C" w:rsidRDefault="0025506C" w:rsidP="0025506C">
      <w:pPr>
        <w:pStyle w:val="paragraph"/>
        <w:spacing w:before="0" w:beforeAutospacing="0" w:after="240" w:afterAutospacing="0"/>
        <w:jc w:val="both"/>
      </w:pPr>
    </w:p>
    <w:p w14:paraId="169BEECC" w14:textId="64642371" w:rsidR="004C562C" w:rsidRPr="00930A85" w:rsidRDefault="004C562C" w:rsidP="0025506C">
      <w:pPr>
        <w:pStyle w:val="paragraph"/>
        <w:spacing w:before="0" w:beforeAutospacing="0" w:after="240" w:afterAutospacing="0"/>
        <w:jc w:val="both"/>
      </w:pPr>
      <w:r w:rsidRPr="00930A85">
        <w:t xml:space="preserve">2023.gadā paredzēts turpināt Vides monitoringa programmas ieviešanu pieejamā finansējuma ietvaros, īstenojot </w:t>
      </w:r>
      <w:proofErr w:type="spellStart"/>
      <w:r w:rsidRPr="00930A85">
        <w:rPr>
          <w:i/>
          <w:iCs/>
        </w:rPr>
        <w:t>Natura</w:t>
      </w:r>
      <w:proofErr w:type="spellEnd"/>
      <w:r w:rsidRPr="00930A85">
        <w:rPr>
          <w:i/>
          <w:iCs/>
        </w:rPr>
        <w:t xml:space="preserve"> 2000</w:t>
      </w:r>
      <w:r w:rsidRPr="00930A85">
        <w:t xml:space="preserve"> vietu monitoringa apakšprogrammas, Valsts (fona) monitoringa apakšprogrammas, Speciālā monitoringa apakšprogrammas, kā arī turpināt uzsāktos LVAF sadarbības projektus, kas galvenokārt saistīti ar datu ieguvi par sugām un biotopiem.  </w:t>
      </w:r>
    </w:p>
    <w:p w14:paraId="7724B8BC" w14:textId="77777777" w:rsidR="004C562C" w:rsidRPr="00930A85" w:rsidRDefault="004C562C" w:rsidP="0025506C">
      <w:pPr>
        <w:pStyle w:val="paragraph"/>
        <w:spacing w:before="0" w:beforeAutospacing="0" w:after="240" w:afterAutospacing="0"/>
        <w:jc w:val="both"/>
      </w:pPr>
      <w:r w:rsidRPr="00930A85">
        <w:t xml:space="preserve">Tā kā 2025. gadā iesniedzams ziņojums EK par sugu un biotopu aizsardzības stāvokļa novērtējumu, kā arī par </w:t>
      </w:r>
      <w:proofErr w:type="spellStart"/>
      <w:r w:rsidRPr="00930A85">
        <w:t>invazīvajām</w:t>
      </w:r>
      <w:proofErr w:type="spellEnd"/>
      <w:r w:rsidRPr="00930A85">
        <w:t xml:space="preserve"> sugām, tad 2022. un 2023. gads ir kritiski svarīgi, lai tiktu iegūti trūkstošie dati un informācija, kas nepieciešama ziņojumu sagatavošanai. Lai iesniedzamais ziņojums EK būtu pilnvērtīgs, 2023. gadā nepieciešams noteikt ES nozīmes sugu un biotopu aizsardzības mērķus Latvijā, kas ietverami ziņojumā.  </w:t>
      </w:r>
    </w:p>
    <w:p w14:paraId="1430C2FE" w14:textId="2D4994AE" w:rsidR="007A3919" w:rsidRPr="00930A85" w:rsidRDefault="004C562C" w:rsidP="0025506C">
      <w:pPr>
        <w:pStyle w:val="paragraph"/>
        <w:spacing w:before="0" w:beforeAutospacing="0" w:after="240" w:afterAutospacing="0"/>
        <w:jc w:val="both"/>
        <w:textAlignment w:val="baseline"/>
      </w:pPr>
      <w:r w:rsidRPr="00930A85">
        <w:lastRenderedPageBreak/>
        <w:t>Attiecībā uz sadarbības projektiem turpināma apstiprināto LVAF projektu uzraudzība un sadarbība ar projektu ieviesējiem</w:t>
      </w:r>
      <w:r w:rsidR="004A518D">
        <w:t>.</w:t>
      </w:r>
      <w:r w:rsidRPr="00930A85">
        <w:t> </w:t>
      </w:r>
    </w:p>
    <w:sectPr w:rsidR="007A3919" w:rsidRPr="00930A85" w:rsidSect="00346182">
      <w:pgSz w:w="12240" w:h="15840"/>
      <w:pgMar w:top="1276" w:right="144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2742" w14:textId="77777777" w:rsidR="008C11D3" w:rsidRDefault="008C11D3" w:rsidP="001004D9">
      <w:pPr>
        <w:spacing w:after="0" w:line="240" w:lineRule="auto"/>
      </w:pPr>
      <w:r>
        <w:separator/>
      </w:r>
    </w:p>
  </w:endnote>
  <w:endnote w:type="continuationSeparator" w:id="0">
    <w:p w14:paraId="140557E3" w14:textId="77777777" w:rsidR="008C11D3" w:rsidRDefault="008C11D3" w:rsidP="001004D9">
      <w:pPr>
        <w:spacing w:after="0" w:line="240" w:lineRule="auto"/>
      </w:pPr>
      <w:r>
        <w:continuationSeparator/>
      </w:r>
    </w:p>
  </w:endnote>
  <w:endnote w:type="continuationNotice" w:id="1">
    <w:p w14:paraId="7DDC4C6A" w14:textId="77777777" w:rsidR="008C11D3" w:rsidRDefault="008C1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270952"/>
      <w:docPartObj>
        <w:docPartGallery w:val="Page Numbers (Bottom of Page)"/>
        <w:docPartUnique/>
      </w:docPartObj>
    </w:sdtPr>
    <w:sdtContent>
      <w:p w14:paraId="2FC76311" w14:textId="39BFFF2B" w:rsidR="001004D9" w:rsidRDefault="001004D9">
        <w:pPr>
          <w:pStyle w:val="Kjene"/>
          <w:jc w:val="right"/>
        </w:pPr>
        <w:r>
          <w:fldChar w:fldCharType="begin"/>
        </w:r>
        <w:r>
          <w:instrText>PAGE   \* MERGEFORMAT</w:instrText>
        </w:r>
        <w:r>
          <w:fldChar w:fldCharType="separate"/>
        </w:r>
        <w:r>
          <w:t>2</w:t>
        </w:r>
        <w:r>
          <w:fldChar w:fldCharType="end"/>
        </w:r>
      </w:p>
    </w:sdtContent>
  </w:sdt>
  <w:p w14:paraId="1B62D5BA" w14:textId="77777777" w:rsidR="001004D9" w:rsidRDefault="001004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F3F9" w14:textId="77777777" w:rsidR="008C11D3" w:rsidRDefault="008C11D3" w:rsidP="001004D9">
      <w:pPr>
        <w:spacing w:after="0" w:line="240" w:lineRule="auto"/>
      </w:pPr>
      <w:r>
        <w:separator/>
      </w:r>
    </w:p>
  </w:footnote>
  <w:footnote w:type="continuationSeparator" w:id="0">
    <w:p w14:paraId="357447A5" w14:textId="77777777" w:rsidR="008C11D3" w:rsidRDefault="008C11D3" w:rsidP="001004D9">
      <w:pPr>
        <w:spacing w:after="0" w:line="240" w:lineRule="auto"/>
      </w:pPr>
      <w:r>
        <w:continuationSeparator/>
      </w:r>
    </w:p>
  </w:footnote>
  <w:footnote w:type="continuationNotice" w:id="1">
    <w:p w14:paraId="51E77808" w14:textId="77777777" w:rsidR="008C11D3" w:rsidRDefault="008C11D3">
      <w:pPr>
        <w:spacing w:after="0" w:line="240" w:lineRule="auto"/>
      </w:pPr>
    </w:p>
  </w:footnote>
  <w:footnote w:id="2">
    <w:p w14:paraId="12C6AE95" w14:textId="4C051BE1" w:rsidR="00142B06" w:rsidRDefault="00142B06">
      <w:pPr>
        <w:pStyle w:val="Vresteksts"/>
      </w:pPr>
      <w:r>
        <w:rPr>
          <w:rStyle w:val="Vresatsauce"/>
        </w:rPr>
        <w:footnoteRef/>
      </w:r>
      <w:r>
        <w:t xml:space="preserve"> </w:t>
      </w:r>
      <w:hyperlink r:id="rId1">
        <w:r w:rsidRPr="3C1B6FE7">
          <w:rPr>
            <w:rStyle w:val="Hipersaite"/>
          </w:rPr>
          <w:t>https://nat-programme.daba.gov.lv/public/lat/publikacijas_un_dokumenti/</w:t>
        </w:r>
      </w:hyperlink>
    </w:p>
  </w:footnote>
  <w:footnote w:id="3">
    <w:p w14:paraId="296AC1E3" w14:textId="39B6CBB4" w:rsidR="00FD4C89" w:rsidRDefault="00FD4C89">
      <w:pPr>
        <w:pStyle w:val="Vresteksts"/>
      </w:pPr>
      <w:r>
        <w:rPr>
          <w:rStyle w:val="Vresatsauce"/>
        </w:rPr>
        <w:footnoteRef/>
      </w:r>
      <w:r>
        <w:t xml:space="preserve"> </w:t>
      </w:r>
      <w:hyperlink r:id="rId2">
        <w:r w:rsidRPr="3C1B6FE7">
          <w:rPr>
            <w:rStyle w:val="Hipersaite"/>
            <w:rFonts w:ascii="Calibri" w:eastAsia="Calibri" w:hAnsi="Calibri" w:cs="Calibri"/>
          </w:rPr>
          <w:t>https://www.daba.gov.lv/lv/prioritaro-ricibu-programma-natura-2000-tiklam-latvija-2021-2027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A70"/>
    <w:multiLevelType w:val="multilevel"/>
    <w:tmpl w:val="2B4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E0F30"/>
    <w:multiLevelType w:val="hybridMultilevel"/>
    <w:tmpl w:val="B7386D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2E52B4B"/>
    <w:multiLevelType w:val="hybridMultilevel"/>
    <w:tmpl w:val="20FE0E0C"/>
    <w:lvl w:ilvl="0" w:tplc="62D89020">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D7DE9"/>
    <w:multiLevelType w:val="hybridMultilevel"/>
    <w:tmpl w:val="5FE094A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6883756"/>
    <w:multiLevelType w:val="multilevel"/>
    <w:tmpl w:val="2700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154E11"/>
    <w:multiLevelType w:val="multilevel"/>
    <w:tmpl w:val="536AA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00D72"/>
    <w:multiLevelType w:val="multilevel"/>
    <w:tmpl w:val="207A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2D124F"/>
    <w:multiLevelType w:val="multilevel"/>
    <w:tmpl w:val="1C70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1C764C"/>
    <w:multiLevelType w:val="multilevel"/>
    <w:tmpl w:val="4658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2124CA"/>
    <w:multiLevelType w:val="hybridMultilevel"/>
    <w:tmpl w:val="FFFFFFFF"/>
    <w:lvl w:ilvl="0" w:tplc="9E7EDE3E">
      <w:start w:val="1"/>
      <w:numFmt w:val="bullet"/>
      <w:lvlText w:val=""/>
      <w:lvlJc w:val="left"/>
      <w:pPr>
        <w:ind w:left="1080" w:hanging="360"/>
      </w:pPr>
      <w:rPr>
        <w:rFonts w:ascii="Symbol" w:hAnsi="Symbol" w:hint="default"/>
      </w:rPr>
    </w:lvl>
    <w:lvl w:ilvl="1" w:tplc="871A6CC4">
      <w:start w:val="1"/>
      <w:numFmt w:val="bullet"/>
      <w:lvlText w:val="o"/>
      <w:lvlJc w:val="left"/>
      <w:pPr>
        <w:ind w:left="1440" w:hanging="360"/>
      </w:pPr>
      <w:rPr>
        <w:rFonts w:ascii="Courier New" w:hAnsi="Courier New" w:hint="default"/>
      </w:rPr>
    </w:lvl>
    <w:lvl w:ilvl="2" w:tplc="F52673CE">
      <w:start w:val="1"/>
      <w:numFmt w:val="bullet"/>
      <w:lvlText w:val=""/>
      <w:lvlJc w:val="left"/>
      <w:pPr>
        <w:ind w:left="2160" w:hanging="360"/>
      </w:pPr>
      <w:rPr>
        <w:rFonts w:ascii="Wingdings" w:hAnsi="Wingdings" w:hint="default"/>
      </w:rPr>
    </w:lvl>
    <w:lvl w:ilvl="3" w:tplc="020CD254">
      <w:start w:val="1"/>
      <w:numFmt w:val="bullet"/>
      <w:lvlText w:val=""/>
      <w:lvlJc w:val="left"/>
      <w:pPr>
        <w:ind w:left="2880" w:hanging="360"/>
      </w:pPr>
      <w:rPr>
        <w:rFonts w:ascii="Symbol" w:hAnsi="Symbol" w:hint="default"/>
      </w:rPr>
    </w:lvl>
    <w:lvl w:ilvl="4" w:tplc="73E2079C">
      <w:start w:val="1"/>
      <w:numFmt w:val="bullet"/>
      <w:lvlText w:val="o"/>
      <w:lvlJc w:val="left"/>
      <w:pPr>
        <w:ind w:left="3600" w:hanging="360"/>
      </w:pPr>
      <w:rPr>
        <w:rFonts w:ascii="Courier New" w:hAnsi="Courier New" w:hint="default"/>
      </w:rPr>
    </w:lvl>
    <w:lvl w:ilvl="5" w:tplc="6CB027FA">
      <w:start w:val="1"/>
      <w:numFmt w:val="bullet"/>
      <w:lvlText w:val=""/>
      <w:lvlJc w:val="left"/>
      <w:pPr>
        <w:ind w:left="4320" w:hanging="360"/>
      </w:pPr>
      <w:rPr>
        <w:rFonts w:ascii="Wingdings" w:hAnsi="Wingdings" w:hint="default"/>
      </w:rPr>
    </w:lvl>
    <w:lvl w:ilvl="6" w:tplc="FD2AD01E">
      <w:start w:val="1"/>
      <w:numFmt w:val="bullet"/>
      <w:lvlText w:val=""/>
      <w:lvlJc w:val="left"/>
      <w:pPr>
        <w:ind w:left="5040" w:hanging="360"/>
      </w:pPr>
      <w:rPr>
        <w:rFonts w:ascii="Symbol" w:hAnsi="Symbol" w:hint="default"/>
      </w:rPr>
    </w:lvl>
    <w:lvl w:ilvl="7" w:tplc="C1F8C70E">
      <w:start w:val="1"/>
      <w:numFmt w:val="bullet"/>
      <w:lvlText w:val="o"/>
      <w:lvlJc w:val="left"/>
      <w:pPr>
        <w:ind w:left="5760" w:hanging="360"/>
      </w:pPr>
      <w:rPr>
        <w:rFonts w:ascii="Courier New" w:hAnsi="Courier New" w:hint="default"/>
      </w:rPr>
    </w:lvl>
    <w:lvl w:ilvl="8" w:tplc="1B1679A2">
      <w:start w:val="1"/>
      <w:numFmt w:val="bullet"/>
      <w:lvlText w:val=""/>
      <w:lvlJc w:val="left"/>
      <w:pPr>
        <w:ind w:left="6480" w:hanging="360"/>
      </w:pPr>
      <w:rPr>
        <w:rFonts w:ascii="Wingdings" w:hAnsi="Wingdings" w:hint="default"/>
      </w:rPr>
    </w:lvl>
  </w:abstractNum>
  <w:abstractNum w:abstractNumId="10" w15:restartNumberingAfterBreak="0">
    <w:nsid w:val="1476159A"/>
    <w:multiLevelType w:val="multilevel"/>
    <w:tmpl w:val="C598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F74CF4"/>
    <w:multiLevelType w:val="multilevel"/>
    <w:tmpl w:val="D59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CC6F25"/>
    <w:multiLevelType w:val="hybridMultilevel"/>
    <w:tmpl w:val="43AA42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1F5A6E09"/>
    <w:multiLevelType w:val="multilevel"/>
    <w:tmpl w:val="5CEE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03FAD"/>
    <w:multiLevelType w:val="multilevel"/>
    <w:tmpl w:val="FE28E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26AECA"/>
    <w:multiLevelType w:val="hybridMultilevel"/>
    <w:tmpl w:val="A24EF660"/>
    <w:lvl w:ilvl="0" w:tplc="6DA03652">
      <w:start w:val="1"/>
      <w:numFmt w:val="decimal"/>
      <w:lvlText w:val="%1."/>
      <w:lvlJc w:val="left"/>
      <w:pPr>
        <w:ind w:left="720" w:hanging="360"/>
      </w:pPr>
    </w:lvl>
    <w:lvl w:ilvl="1" w:tplc="5E8C98EA">
      <w:start w:val="1"/>
      <w:numFmt w:val="lowerLetter"/>
      <w:lvlText w:val="%2."/>
      <w:lvlJc w:val="left"/>
      <w:pPr>
        <w:ind w:left="1440" w:hanging="360"/>
      </w:pPr>
    </w:lvl>
    <w:lvl w:ilvl="2" w:tplc="C5724A12">
      <w:start w:val="1"/>
      <w:numFmt w:val="lowerRoman"/>
      <w:lvlText w:val="%3."/>
      <w:lvlJc w:val="right"/>
      <w:pPr>
        <w:ind w:left="2160" w:hanging="180"/>
      </w:pPr>
    </w:lvl>
    <w:lvl w:ilvl="3" w:tplc="0EBA4E1C">
      <w:start w:val="1"/>
      <w:numFmt w:val="decimal"/>
      <w:lvlText w:val="%4."/>
      <w:lvlJc w:val="left"/>
      <w:pPr>
        <w:ind w:left="2880" w:hanging="360"/>
      </w:pPr>
    </w:lvl>
    <w:lvl w:ilvl="4" w:tplc="DE063260">
      <w:start w:val="1"/>
      <w:numFmt w:val="lowerLetter"/>
      <w:lvlText w:val="%5."/>
      <w:lvlJc w:val="left"/>
      <w:pPr>
        <w:ind w:left="3600" w:hanging="360"/>
      </w:pPr>
    </w:lvl>
    <w:lvl w:ilvl="5" w:tplc="1152E7F4">
      <w:start w:val="1"/>
      <w:numFmt w:val="lowerRoman"/>
      <w:lvlText w:val="%6."/>
      <w:lvlJc w:val="right"/>
      <w:pPr>
        <w:ind w:left="4320" w:hanging="180"/>
      </w:pPr>
    </w:lvl>
    <w:lvl w:ilvl="6" w:tplc="FEB0741C">
      <w:start w:val="1"/>
      <w:numFmt w:val="decimal"/>
      <w:lvlText w:val="%7."/>
      <w:lvlJc w:val="left"/>
      <w:pPr>
        <w:ind w:left="5040" w:hanging="360"/>
      </w:pPr>
    </w:lvl>
    <w:lvl w:ilvl="7" w:tplc="BB66D234">
      <w:start w:val="1"/>
      <w:numFmt w:val="lowerLetter"/>
      <w:lvlText w:val="%8."/>
      <w:lvlJc w:val="left"/>
      <w:pPr>
        <w:ind w:left="5760" w:hanging="360"/>
      </w:pPr>
    </w:lvl>
    <w:lvl w:ilvl="8" w:tplc="90AEFEE2">
      <w:start w:val="1"/>
      <w:numFmt w:val="lowerRoman"/>
      <w:lvlText w:val="%9."/>
      <w:lvlJc w:val="right"/>
      <w:pPr>
        <w:ind w:left="6480" w:hanging="180"/>
      </w:pPr>
    </w:lvl>
  </w:abstractNum>
  <w:abstractNum w:abstractNumId="16" w15:restartNumberingAfterBreak="0">
    <w:nsid w:val="27EE62BB"/>
    <w:multiLevelType w:val="hybridMultilevel"/>
    <w:tmpl w:val="FFFFFFFF"/>
    <w:lvl w:ilvl="0" w:tplc="58FAC44E">
      <w:start w:val="1"/>
      <w:numFmt w:val="bullet"/>
      <w:lvlText w:val=""/>
      <w:lvlJc w:val="left"/>
      <w:pPr>
        <w:ind w:left="1080" w:hanging="360"/>
      </w:pPr>
      <w:rPr>
        <w:rFonts w:ascii="Symbol" w:hAnsi="Symbol" w:hint="default"/>
      </w:rPr>
    </w:lvl>
    <w:lvl w:ilvl="1" w:tplc="9162FB54">
      <w:start w:val="1"/>
      <w:numFmt w:val="bullet"/>
      <w:lvlText w:val="o"/>
      <w:lvlJc w:val="left"/>
      <w:pPr>
        <w:ind w:left="1440" w:hanging="360"/>
      </w:pPr>
      <w:rPr>
        <w:rFonts w:ascii="Courier New" w:hAnsi="Courier New" w:hint="default"/>
      </w:rPr>
    </w:lvl>
    <w:lvl w:ilvl="2" w:tplc="639AA080">
      <w:start w:val="1"/>
      <w:numFmt w:val="bullet"/>
      <w:lvlText w:val=""/>
      <w:lvlJc w:val="left"/>
      <w:pPr>
        <w:ind w:left="2160" w:hanging="360"/>
      </w:pPr>
      <w:rPr>
        <w:rFonts w:ascii="Wingdings" w:hAnsi="Wingdings" w:hint="default"/>
      </w:rPr>
    </w:lvl>
    <w:lvl w:ilvl="3" w:tplc="FED60C9A">
      <w:start w:val="1"/>
      <w:numFmt w:val="bullet"/>
      <w:lvlText w:val=""/>
      <w:lvlJc w:val="left"/>
      <w:pPr>
        <w:ind w:left="2880" w:hanging="360"/>
      </w:pPr>
      <w:rPr>
        <w:rFonts w:ascii="Symbol" w:hAnsi="Symbol" w:hint="default"/>
      </w:rPr>
    </w:lvl>
    <w:lvl w:ilvl="4" w:tplc="C99CFEA8">
      <w:start w:val="1"/>
      <w:numFmt w:val="bullet"/>
      <w:lvlText w:val="o"/>
      <w:lvlJc w:val="left"/>
      <w:pPr>
        <w:ind w:left="3600" w:hanging="360"/>
      </w:pPr>
      <w:rPr>
        <w:rFonts w:ascii="Courier New" w:hAnsi="Courier New" w:hint="default"/>
      </w:rPr>
    </w:lvl>
    <w:lvl w:ilvl="5" w:tplc="3B7C4F14">
      <w:start w:val="1"/>
      <w:numFmt w:val="bullet"/>
      <w:lvlText w:val=""/>
      <w:lvlJc w:val="left"/>
      <w:pPr>
        <w:ind w:left="4320" w:hanging="360"/>
      </w:pPr>
      <w:rPr>
        <w:rFonts w:ascii="Wingdings" w:hAnsi="Wingdings" w:hint="default"/>
      </w:rPr>
    </w:lvl>
    <w:lvl w:ilvl="6" w:tplc="3A9CC16A">
      <w:start w:val="1"/>
      <w:numFmt w:val="bullet"/>
      <w:lvlText w:val=""/>
      <w:lvlJc w:val="left"/>
      <w:pPr>
        <w:ind w:left="5040" w:hanging="360"/>
      </w:pPr>
      <w:rPr>
        <w:rFonts w:ascii="Symbol" w:hAnsi="Symbol" w:hint="default"/>
      </w:rPr>
    </w:lvl>
    <w:lvl w:ilvl="7" w:tplc="B2B686D4">
      <w:start w:val="1"/>
      <w:numFmt w:val="bullet"/>
      <w:lvlText w:val="o"/>
      <w:lvlJc w:val="left"/>
      <w:pPr>
        <w:ind w:left="5760" w:hanging="360"/>
      </w:pPr>
      <w:rPr>
        <w:rFonts w:ascii="Courier New" w:hAnsi="Courier New" w:hint="default"/>
      </w:rPr>
    </w:lvl>
    <w:lvl w:ilvl="8" w:tplc="F21CB6FA">
      <w:start w:val="1"/>
      <w:numFmt w:val="bullet"/>
      <w:lvlText w:val=""/>
      <w:lvlJc w:val="left"/>
      <w:pPr>
        <w:ind w:left="6480" w:hanging="360"/>
      </w:pPr>
      <w:rPr>
        <w:rFonts w:ascii="Wingdings" w:hAnsi="Wingdings" w:hint="default"/>
      </w:rPr>
    </w:lvl>
  </w:abstractNum>
  <w:abstractNum w:abstractNumId="17" w15:restartNumberingAfterBreak="0">
    <w:nsid w:val="29612C3A"/>
    <w:multiLevelType w:val="multilevel"/>
    <w:tmpl w:val="F4F4E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6E103E"/>
    <w:multiLevelType w:val="multilevel"/>
    <w:tmpl w:val="A63CD6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960DEB"/>
    <w:multiLevelType w:val="multilevel"/>
    <w:tmpl w:val="514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71F93"/>
    <w:multiLevelType w:val="hybridMultilevel"/>
    <w:tmpl w:val="F7C8408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4A842B7"/>
    <w:multiLevelType w:val="multilevel"/>
    <w:tmpl w:val="7656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C628FD"/>
    <w:multiLevelType w:val="multilevel"/>
    <w:tmpl w:val="6E7C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C04BC4"/>
    <w:multiLevelType w:val="multilevel"/>
    <w:tmpl w:val="B4300926"/>
    <w:lvl w:ilvl="0">
      <w:start w:val="3"/>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AB7527"/>
    <w:multiLevelType w:val="multilevel"/>
    <w:tmpl w:val="2FFC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E35CD6"/>
    <w:multiLevelType w:val="hybridMultilevel"/>
    <w:tmpl w:val="D12AF4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ED376F9"/>
    <w:multiLevelType w:val="hybridMultilevel"/>
    <w:tmpl w:val="1A1E7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E3585F"/>
    <w:multiLevelType w:val="hybridMultilevel"/>
    <w:tmpl w:val="F03481F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41313AED"/>
    <w:multiLevelType w:val="multilevel"/>
    <w:tmpl w:val="BDF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BA4CDB"/>
    <w:multiLevelType w:val="multilevel"/>
    <w:tmpl w:val="77E4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3D6331"/>
    <w:multiLevelType w:val="hybridMultilevel"/>
    <w:tmpl w:val="EE083ED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4391660D"/>
    <w:multiLevelType w:val="hybridMultilevel"/>
    <w:tmpl w:val="882C880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43F8346C"/>
    <w:multiLevelType w:val="hybridMultilevel"/>
    <w:tmpl w:val="D0C4A280"/>
    <w:lvl w:ilvl="0" w:tplc="A5343392">
      <w:start w:val="1"/>
      <w:numFmt w:val="bullet"/>
      <w:lvlText w:val="-"/>
      <w:lvlJc w:val="left"/>
      <w:pPr>
        <w:ind w:left="720" w:hanging="360"/>
      </w:pPr>
      <w:rPr>
        <w:rFonts w:ascii="Calibri" w:hAnsi="Calibri" w:hint="default"/>
      </w:rPr>
    </w:lvl>
    <w:lvl w:ilvl="1" w:tplc="BC244B8A">
      <w:start w:val="1"/>
      <w:numFmt w:val="bullet"/>
      <w:lvlText w:val="o"/>
      <w:lvlJc w:val="left"/>
      <w:pPr>
        <w:ind w:left="1440" w:hanging="360"/>
      </w:pPr>
      <w:rPr>
        <w:rFonts w:ascii="Courier New" w:hAnsi="Courier New" w:hint="default"/>
      </w:rPr>
    </w:lvl>
    <w:lvl w:ilvl="2" w:tplc="727EC0B4">
      <w:start w:val="1"/>
      <w:numFmt w:val="bullet"/>
      <w:lvlText w:val=""/>
      <w:lvlJc w:val="left"/>
      <w:pPr>
        <w:ind w:left="2160" w:hanging="360"/>
      </w:pPr>
      <w:rPr>
        <w:rFonts w:ascii="Wingdings" w:hAnsi="Wingdings" w:hint="default"/>
      </w:rPr>
    </w:lvl>
    <w:lvl w:ilvl="3" w:tplc="4D9E22C8">
      <w:start w:val="1"/>
      <w:numFmt w:val="bullet"/>
      <w:lvlText w:val=""/>
      <w:lvlJc w:val="left"/>
      <w:pPr>
        <w:ind w:left="2880" w:hanging="360"/>
      </w:pPr>
      <w:rPr>
        <w:rFonts w:ascii="Symbol" w:hAnsi="Symbol" w:hint="default"/>
      </w:rPr>
    </w:lvl>
    <w:lvl w:ilvl="4" w:tplc="9B30F18E">
      <w:start w:val="1"/>
      <w:numFmt w:val="bullet"/>
      <w:lvlText w:val="o"/>
      <w:lvlJc w:val="left"/>
      <w:pPr>
        <w:ind w:left="3600" w:hanging="360"/>
      </w:pPr>
      <w:rPr>
        <w:rFonts w:ascii="Courier New" w:hAnsi="Courier New" w:hint="default"/>
      </w:rPr>
    </w:lvl>
    <w:lvl w:ilvl="5" w:tplc="7706C14E">
      <w:start w:val="1"/>
      <w:numFmt w:val="bullet"/>
      <w:lvlText w:val=""/>
      <w:lvlJc w:val="left"/>
      <w:pPr>
        <w:ind w:left="4320" w:hanging="360"/>
      </w:pPr>
      <w:rPr>
        <w:rFonts w:ascii="Wingdings" w:hAnsi="Wingdings" w:hint="default"/>
      </w:rPr>
    </w:lvl>
    <w:lvl w:ilvl="6" w:tplc="6B1451A8">
      <w:start w:val="1"/>
      <w:numFmt w:val="bullet"/>
      <w:lvlText w:val=""/>
      <w:lvlJc w:val="left"/>
      <w:pPr>
        <w:ind w:left="5040" w:hanging="360"/>
      </w:pPr>
      <w:rPr>
        <w:rFonts w:ascii="Symbol" w:hAnsi="Symbol" w:hint="default"/>
      </w:rPr>
    </w:lvl>
    <w:lvl w:ilvl="7" w:tplc="0DE8DCCC">
      <w:start w:val="1"/>
      <w:numFmt w:val="bullet"/>
      <w:lvlText w:val="o"/>
      <w:lvlJc w:val="left"/>
      <w:pPr>
        <w:ind w:left="5760" w:hanging="360"/>
      </w:pPr>
      <w:rPr>
        <w:rFonts w:ascii="Courier New" w:hAnsi="Courier New" w:hint="default"/>
      </w:rPr>
    </w:lvl>
    <w:lvl w:ilvl="8" w:tplc="2FD0B46C">
      <w:start w:val="1"/>
      <w:numFmt w:val="bullet"/>
      <w:lvlText w:val=""/>
      <w:lvlJc w:val="left"/>
      <w:pPr>
        <w:ind w:left="6480" w:hanging="360"/>
      </w:pPr>
      <w:rPr>
        <w:rFonts w:ascii="Wingdings" w:hAnsi="Wingdings" w:hint="default"/>
      </w:rPr>
    </w:lvl>
  </w:abstractNum>
  <w:abstractNum w:abstractNumId="33" w15:restartNumberingAfterBreak="0">
    <w:nsid w:val="4467681A"/>
    <w:multiLevelType w:val="multilevel"/>
    <w:tmpl w:val="254090A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EF971F"/>
    <w:multiLevelType w:val="hybridMultilevel"/>
    <w:tmpl w:val="6E484FF0"/>
    <w:lvl w:ilvl="0" w:tplc="15B87A1A">
      <w:start w:val="1"/>
      <w:numFmt w:val="bullet"/>
      <w:lvlText w:val="-"/>
      <w:lvlJc w:val="left"/>
      <w:pPr>
        <w:ind w:left="720" w:hanging="360"/>
      </w:pPr>
      <w:rPr>
        <w:rFonts w:ascii="Symbol" w:hAnsi="Symbol" w:hint="default"/>
      </w:rPr>
    </w:lvl>
    <w:lvl w:ilvl="1" w:tplc="D0B087CA">
      <w:start w:val="1"/>
      <w:numFmt w:val="bullet"/>
      <w:lvlText w:val="o"/>
      <w:lvlJc w:val="left"/>
      <w:pPr>
        <w:ind w:left="1440" w:hanging="360"/>
      </w:pPr>
      <w:rPr>
        <w:rFonts w:ascii="Courier New" w:hAnsi="Courier New" w:hint="default"/>
      </w:rPr>
    </w:lvl>
    <w:lvl w:ilvl="2" w:tplc="F2845D5E">
      <w:start w:val="1"/>
      <w:numFmt w:val="bullet"/>
      <w:lvlText w:val=""/>
      <w:lvlJc w:val="left"/>
      <w:pPr>
        <w:ind w:left="2160" w:hanging="360"/>
      </w:pPr>
      <w:rPr>
        <w:rFonts w:ascii="Wingdings" w:hAnsi="Wingdings" w:hint="default"/>
      </w:rPr>
    </w:lvl>
    <w:lvl w:ilvl="3" w:tplc="3E56E3DC">
      <w:start w:val="1"/>
      <w:numFmt w:val="bullet"/>
      <w:lvlText w:val=""/>
      <w:lvlJc w:val="left"/>
      <w:pPr>
        <w:ind w:left="2880" w:hanging="360"/>
      </w:pPr>
      <w:rPr>
        <w:rFonts w:ascii="Symbol" w:hAnsi="Symbol" w:hint="default"/>
      </w:rPr>
    </w:lvl>
    <w:lvl w:ilvl="4" w:tplc="09B0EDC8">
      <w:start w:val="1"/>
      <w:numFmt w:val="bullet"/>
      <w:lvlText w:val="o"/>
      <w:lvlJc w:val="left"/>
      <w:pPr>
        <w:ind w:left="3600" w:hanging="360"/>
      </w:pPr>
      <w:rPr>
        <w:rFonts w:ascii="Courier New" w:hAnsi="Courier New" w:hint="default"/>
      </w:rPr>
    </w:lvl>
    <w:lvl w:ilvl="5" w:tplc="CD6080C6">
      <w:start w:val="1"/>
      <w:numFmt w:val="bullet"/>
      <w:lvlText w:val=""/>
      <w:lvlJc w:val="left"/>
      <w:pPr>
        <w:ind w:left="4320" w:hanging="360"/>
      </w:pPr>
      <w:rPr>
        <w:rFonts w:ascii="Wingdings" w:hAnsi="Wingdings" w:hint="default"/>
      </w:rPr>
    </w:lvl>
    <w:lvl w:ilvl="6" w:tplc="8C143F80">
      <w:start w:val="1"/>
      <w:numFmt w:val="bullet"/>
      <w:lvlText w:val=""/>
      <w:lvlJc w:val="left"/>
      <w:pPr>
        <w:ind w:left="5040" w:hanging="360"/>
      </w:pPr>
      <w:rPr>
        <w:rFonts w:ascii="Symbol" w:hAnsi="Symbol" w:hint="default"/>
      </w:rPr>
    </w:lvl>
    <w:lvl w:ilvl="7" w:tplc="8C201C8E">
      <w:start w:val="1"/>
      <w:numFmt w:val="bullet"/>
      <w:lvlText w:val="o"/>
      <w:lvlJc w:val="left"/>
      <w:pPr>
        <w:ind w:left="5760" w:hanging="360"/>
      </w:pPr>
      <w:rPr>
        <w:rFonts w:ascii="Courier New" w:hAnsi="Courier New" w:hint="default"/>
      </w:rPr>
    </w:lvl>
    <w:lvl w:ilvl="8" w:tplc="EC644742">
      <w:start w:val="1"/>
      <w:numFmt w:val="bullet"/>
      <w:lvlText w:val=""/>
      <w:lvlJc w:val="left"/>
      <w:pPr>
        <w:ind w:left="6480" w:hanging="360"/>
      </w:pPr>
      <w:rPr>
        <w:rFonts w:ascii="Wingdings" w:hAnsi="Wingdings" w:hint="default"/>
      </w:rPr>
    </w:lvl>
  </w:abstractNum>
  <w:abstractNum w:abstractNumId="35" w15:restartNumberingAfterBreak="0">
    <w:nsid w:val="4C472C7F"/>
    <w:multiLevelType w:val="hybridMultilevel"/>
    <w:tmpl w:val="7D7A40CA"/>
    <w:lvl w:ilvl="0" w:tplc="FD52F688">
      <w:start w:val="1"/>
      <w:numFmt w:val="bullet"/>
      <w:lvlText w:val="-"/>
      <w:lvlJc w:val="left"/>
      <w:pPr>
        <w:ind w:left="720" w:hanging="360"/>
      </w:pPr>
      <w:rPr>
        <w:rFonts w:ascii="&quot;Calibri&quot;,sans-serif" w:hAnsi="&quot;Calibri&quot;,sans-serif" w:hint="default"/>
      </w:rPr>
    </w:lvl>
    <w:lvl w:ilvl="1" w:tplc="3F7603C8">
      <w:start w:val="1"/>
      <w:numFmt w:val="bullet"/>
      <w:lvlText w:val="o"/>
      <w:lvlJc w:val="left"/>
      <w:pPr>
        <w:ind w:left="1440" w:hanging="360"/>
      </w:pPr>
      <w:rPr>
        <w:rFonts w:ascii="Courier New" w:hAnsi="Courier New" w:hint="default"/>
      </w:rPr>
    </w:lvl>
    <w:lvl w:ilvl="2" w:tplc="922898B2">
      <w:start w:val="1"/>
      <w:numFmt w:val="bullet"/>
      <w:lvlText w:val=""/>
      <w:lvlJc w:val="left"/>
      <w:pPr>
        <w:ind w:left="2160" w:hanging="360"/>
      </w:pPr>
      <w:rPr>
        <w:rFonts w:ascii="Wingdings" w:hAnsi="Wingdings" w:hint="default"/>
      </w:rPr>
    </w:lvl>
    <w:lvl w:ilvl="3" w:tplc="771A84B2">
      <w:start w:val="1"/>
      <w:numFmt w:val="bullet"/>
      <w:lvlText w:val=""/>
      <w:lvlJc w:val="left"/>
      <w:pPr>
        <w:ind w:left="2880" w:hanging="360"/>
      </w:pPr>
      <w:rPr>
        <w:rFonts w:ascii="Symbol" w:hAnsi="Symbol" w:hint="default"/>
      </w:rPr>
    </w:lvl>
    <w:lvl w:ilvl="4" w:tplc="FFE21F6C">
      <w:start w:val="1"/>
      <w:numFmt w:val="bullet"/>
      <w:lvlText w:val="o"/>
      <w:lvlJc w:val="left"/>
      <w:pPr>
        <w:ind w:left="3600" w:hanging="360"/>
      </w:pPr>
      <w:rPr>
        <w:rFonts w:ascii="Courier New" w:hAnsi="Courier New" w:hint="default"/>
      </w:rPr>
    </w:lvl>
    <w:lvl w:ilvl="5" w:tplc="D6BEECF4">
      <w:start w:val="1"/>
      <w:numFmt w:val="bullet"/>
      <w:lvlText w:val=""/>
      <w:lvlJc w:val="left"/>
      <w:pPr>
        <w:ind w:left="4320" w:hanging="360"/>
      </w:pPr>
      <w:rPr>
        <w:rFonts w:ascii="Wingdings" w:hAnsi="Wingdings" w:hint="default"/>
      </w:rPr>
    </w:lvl>
    <w:lvl w:ilvl="6" w:tplc="E864D7BE">
      <w:start w:val="1"/>
      <w:numFmt w:val="bullet"/>
      <w:lvlText w:val=""/>
      <w:lvlJc w:val="left"/>
      <w:pPr>
        <w:ind w:left="5040" w:hanging="360"/>
      </w:pPr>
      <w:rPr>
        <w:rFonts w:ascii="Symbol" w:hAnsi="Symbol" w:hint="default"/>
      </w:rPr>
    </w:lvl>
    <w:lvl w:ilvl="7" w:tplc="1DAA5B0E">
      <w:start w:val="1"/>
      <w:numFmt w:val="bullet"/>
      <w:lvlText w:val="o"/>
      <w:lvlJc w:val="left"/>
      <w:pPr>
        <w:ind w:left="5760" w:hanging="360"/>
      </w:pPr>
      <w:rPr>
        <w:rFonts w:ascii="Courier New" w:hAnsi="Courier New" w:hint="default"/>
      </w:rPr>
    </w:lvl>
    <w:lvl w:ilvl="8" w:tplc="C010E098">
      <w:start w:val="1"/>
      <w:numFmt w:val="bullet"/>
      <w:lvlText w:val=""/>
      <w:lvlJc w:val="left"/>
      <w:pPr>
        <w:ind w:left="6480" w:hanging="360"/>
      </w:pPr>
      <w:rPr>
        <w:rFonts w:ascii="Wingdings" w:hAnsi="Wingdings" w:hint="default"/>
      </w:rPr>
    </w:lvl>
  </w:abstractNum>
  <w:abstractNum w:abstractNumId="36" w15:restartNumberingAfterBreak="0">
    <w:nsid w:val="51660994"/>
    <w:multiLevelType w:val="multilevel"/>
    <w:tmpl w:val="3F6E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5C20E9"/>
    <w:multiLevelType w:val="hybridMultilevel"/>
    <w:tmpl w:val="7A9EA36E"/>
    <w:lvl w:ilvl="0" w:tplc="27B80EAA">
      <w:start w:val="1"/>
      <w:numFmt w:val="bullet"/>
      <w:lvlText w:val="-"/>
      <w:lvlJc w:val="left"/>
      <w:pPr>
        <w:ind w:left="720" w:hanging="360"/>
      </w:pPr>
      <w:rPr>
        <w:rFonts w:ascii="Symbol" w:hAnsi="Symbol" w:hint="default"/>
      </w:rPr>
    </w:lvl>
    <w:lvl w:ilvl="1" w:tplc="DB480A26">
      <w:start w:val="1"/>
      <w:numFmt w:val="bullet"/>
      <w:lvlText w:val="o"/>
      <w:lvlJc w:val="left"/>
      <w:pPr>
        <w:ind w:left="1440" w:hanging="360"/>
      </w:pPr>
      <w:rPr>
        <w:rFonts w:ascii="Courier New" w:hAnsi="Courier New" w:hint="default"/>
      </w:rPr>
    </w:lvl>
    <w:lvl w:ilvl="2" w:tplc="BD3C5D94">
      <w:start w:val="1"/>
      <w:numFmt w:val="bullet"/>
      <w:lvlText w:val=""/>
      <w:lvlJc w:val="left"/>
      <w:pPr>
        <w:ind w:left="2160" w:hanging="360"/>
      </w:pPr>
      <w:rPr>
        <w:rFonts w:ascii="Wingdings" w:hAnsi="Wingdings" w:hint="default"/>
      </w:rPr>
    </w:lvl>
    <w:lvl w:ilvl="3" w:tplc="7420607C">
      <w:start w:val="1"/>
      <w:numFmt w:val="bullet"/>
      <w:lvlText w:val=""/>
      <w:lvlJc w:val="left"/>
      <w:pPr>
        <w:ind w:left="2880" w:hanging="360"/>
      </w:pPr>
      <w:rPr>
        <w:rFonts w:ascii="Symbol" w:hAnsi="Symbol" w:hint="default"/>
      </w:rPr>
    </w:lvl>
    <w:lvl w:ilvl="4" w:tplc="0A1AEEB8">
      <w:start w:val="1"/>
      <w:numFmt w:val="bullet"/>
      <w:lvlText w:val="o"/>
      <w:lvlJc w:val="left"/>
      <w:pPr>
        <w:ind w:left="3600" w:hanging="360"/>
      </w:pPr>
      <w:rPr>
        <w:rFonts w:ascii="Courier New" w:hAnsi="Courier New" w:hint="default"/>
      </w:rPr>
    </w:lvl>
    <w:lvl w:ilvl="5" w:tplc="9F923256">
      <w:start w:val="1"/>
      <w:numFmt w:val="bullet"/>
      <w:lvlText w:val=""/>
      <w:lvlJc w:val="left"/>
      <w:pPr>
        <w:ind w:left="4320" w:hanging="360"/>
      </w:pPr>
      <w:rPr>
        <w:rFonts w:ascii="Wingdings" w:hAnsi="Wingdings" w:hint="default"/>
      </w:rPr>
    </w:lvl>
    <w:lvl w:ilvl="6" w:tplc="7E564120">
      <w:start w:val="1"/>
      <w:numFmt w:val="bullet"/>
      <w:lvlText w:val=""/>
      <w:lvlJc w:val="left"/>
      <w:pPr>
        <w:ind w:left="5040" w:hanging="360"/>
      </w:pPr>
      <w:rPr>
        <w:rFonts w:ascii="Symbol" w:hAnsi="Symbol" w:hint="default"/>
      </w:rPr>
    </w:lvl>
    <w:lvl w:ilvl="7" w:tplc="DBE8E3D6">
      <w:start w:val="1"/>
      <w:numFmt w:val="bullet"/>
      <w:lvlText w:val="o"/>
      <w:lvlJc w:val="left"/>
      <w:pPr>
        <w:ind w:left="5760" w:hanging="360"/>
      </w:pPr>
      <w:rPr>
        <w:rFonts w:ascii="Courier New" w:hAnsi="Courier New" w:hint="default"/>
      </w:rPr>
    </w:lvl>
    <w:lvl w:ilvl="8" w:tplc="2CD435A8">
      <w:start w:val="1"/>
      <w:numFmt w:val="bullet"/>
      <w:lvlText w:val=""/>
      <w:lvlJc w:val="left"/>
      <w:pPr>
        <w:ind w:left="6480" w:hanging="360"/>
      </w:pPr>
      <w:rPr>
        <w:rFonts w:ascii="Wingdings" w:hAnsi="Wingdings" w:hint="default"/>
      </w:rPr>
    </w:lvl>
  </w:abstractNum>
  <w:abstractNum w:abstractNumId="38" w15:restartNumberingAfterBreak="0">
    <w:nsid w:val="538677C5"/>
    <w:multiLevelType w:val="multilevel"/>
    <w:tmpl w:val="26726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rPr>
    </w:lvl>
    <w:lvl w:ilvl="2">
      <w:start w:val="1"/>
      <w:numFmt w:val="decimal"/>
      <w:lvlText w:val="%3)"/>
      <w:lvlJc w:val="left"/>
      <w:pPr>
        <w:ind w:left="2160" w:hanging="360"/>
      </w:pPr>
      <w:rPr>
        <w:rFonts w:ascii="Calibri" w:eastAsia="Calibri" w:hAnsi="Calibri" w:cs="Calibri" w:hint="default"/>
        <w:sz w:val="24"/>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99361A"/>
    <w:multiLevelType w:val="hybridMultilevel"/>
    <w:tmpl w:val="BBF89B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5E56BB78"/>
    <w:multiLevelType w:val="hybridMultilevel"/>
    <w:tmpl w:val="FFFFFFFF"/>
    <w:lvl w:ilvl="0" w:tplc="1AFE0208">
      <w:start w:val="1"/>
      <w:numFmt w:val="bullet"/>
      <w:lvlText w:val="·"/>
      <w:lvlJc w:val="left"/>
      <w:pPr>
        <w:ind w:left="720" w:hanging="360"/>
      </w:pPr>
      <w:rPr>
        <w:rFonts w:ascii="Symbol" w:hAnsi="Symbol" w:hint="default"/>
      </w:rPr>
    </w:lvl>
    <w:lvl w:ilvl="1" w:tplc="4CF60E3A">
      <w:start w:val="1"/>
      <w:numFmt w:val="bullet"/>
      <w:lvlText w:val="o"/>
      <w:lvlJc w:val="left"/>
      <w:pPr>
        <w:ind w:left="1440" w:hanging="360"/>
      </w:pPr>
      <w:rPr>
        <w:rFonts w:ascii="Courier New" w:hAnsi="Courier New" w:hint="default"/>
      </w:rPr>
    </w:lvl>
    <w:lvl w:ilvl="2" w:tplc="37949826">
      <w:start w:val="1"/>
      <w:numFmt w:val="bullet"/>
      <w:lvlText w:val=""/>
      <w:lvlJc w:val="left"/>
      <w:pPr>
        <w:ind w:left="2160" w:hanging="360"/>
      </w:pPr>
      <w:rPr>
        <w:rFonts w:ascii="Wingdings" w:hAnsi="Wingdings" w:hint="default"/>
      </w:rPr>
    </w:lvl>
    <w:lvl w:ilvl="3" w:tplc="5732AA16">
      <w:start w:val="1"/>
      <w:numFmt w:val="bullet"/>
      <w:lvlText w:val=""/>
      <w:lvlJc w:val="left"/>
      <w:pPr>
        <w:ind w:left="2880" w:hanging="360"/>
      </w:pPr>
      <w:rPr>
        <w:rFonts w:ascii="Symbol" w:hAnsi="Symbol" w:hint="default"/>
      </w:rPr>
    </w:lvl>
    <w:lvl w:ilvl="4" w:tplc="883CE954">
      <w:start w:val="1"/>
      <w:numFmt w:val="bullet"/>
      <w:lvlText w:val="o"/>
      <w:lvlJc w:val="left"/>
      <w:pPr>
        <w:ind w:left="3600" w:hanging="360"/>
      </w:pPr>
      <w:rPr>
        <w:rFonts w:ascii="Courier New" w:hAnsi="Courier New" w:hint="default"/>
      </w:rPr>
    </w:lvl>
    <w:lvl w:ilvl="5" w:tplc="E3E8C404">
      <w:start w:val="1"/>
      <w:numFmt w:val="bullet"/>
      <w:lvlText w:val=""/>
      <w:lvlJc w:val="left"/>
      <w:pPr>
        <w:ind w:left="4320" w:hanging="360"/>
      </w:pPr>
      <w:rPr>
        <w:rFonts w:ascii="Wingdings" w:hAnsi="Wingdings" w:hint="default"/>
      </w:rPr>
    </w:lvl>
    <w:lvl w:ilvl="6" w:tplc="8392F1B6">
      <w:start w:val="1"/>
      <w:numFmt w:val="bullet"/>
      <w:lvlText w:val=""/>
      <w:lvlJc w:val="left"/>
      <w:pPr>
        <w:ind w:left="5040" w:hanging="360"/>
      </w:pPr>
      <w:rPr>
        <w:rFonts w:ascii="Symbol" w:hAnsi="Symbol" w:hint="default"/>
      </w:rPr>
    </w:lvl>
    <w:lvl w:ilvl="7" w:tplc="7730F942">
      <w:start w:val="1"/>
      <w:numFmt w:val="bullet"/>
      <w:lvlText w:val="o"/>
      <w:lvlJc w:val="left"/>
      <w:pPr>
        <w:ind w:left="5760" w:hanging="360"/>
      </w:pPr>
      <w:rPr>
        <w:rFonts w:ascii="Courier New" w:hAnsi="Courier New" w:hint="default"/>
      </w:rPr>
    </w:lvl>
    <w:lvl w:ilvl="8" w:tplc="19566466">
      <w:start w:val="1"/>
      <w:numFmt w:val="bullet"/>
      <w:lvlText w:val=""/>
      <w:lvlJc w:val="left"/>
      <w:pPr>
        <w:ind w:left="6480" w:hanging="360"/>
      </w:pPr>
      <w:rPr>
        <w:rFonts w:ascii="Wingdings" w:hAnsi="Wingdings" w:hint="default"/>
      </w:rPr>
    </w:lvl>
  </w:abstractNum>
  <w:abstractNum w:abstractNumId="41" w15:restartNumberingAfterBreak="0">
    <w:nsid w:val="690C5212"/>
    <w:multiLevelType w:val="hybridMultilevel"/>
    <w:tmpl w:val="935E125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6E599956"/>
    <w:multiLevelType w:val="hybridMultilevel"/>
    <w:tmpl w:val="1A1ABF7A"/>
    <w:lvl w:ilvl="0" w:tplc="4690529A">
      <w:start w:val="1"/>
      <w:numFmt w:val="decimal"/>
      <w:lvlText w:val="%1."/>
      <w:lvlJc w:val="left"/>
      <w:pPr>
        <w:ind w:left="720" w:hanging="360"/>
      </w:pPr>
    </w:lvl>
    <w:lvl w:ilvl="1" w:tplc="5B4E235A">
      <w:start w:val="1"/>
      <w:numFmt w:val="lowerLetter"/>
      <w:lvlText w:val="%2."/>
      <w:lvlJc w:val="left"/>
      <w:pPr>
        <w:ind w:left="1440" w:hanging="360"/>
      </w:pPr>
    </w:lvl>
    <w:lvl w:ilvl="2" w:tplc="B88EA598">
      <w:start w:val="1"/>
      <w:numFmt w:val="lowerRoman"/>
      <w:lvlText w:val="%3."/>
      <w:lvlJc w:val="right"/>
      <w:pPr>
        <w:ind w:left="2160" w:hanging="180"/>
      </w:pPr>
    </w:lvl>
    <w:lvl w:ilvl="3" w:tplc="3F5E76F0">
      <w:start w:val="1"/>
      <w:numFmt w:val="decimal"/>
      <w:lvlText w:val="%4."/>
      <w:lvlJc w:val="left"/>
      <w:pPr>
        <w:ind w:left="2880" w:hanging="360"/>
      </w:pPr>
    </w:lvl>
    <w:lvl w:ilvl="4" w:tplc="6D141F4C">
      <w:start w:val="1"/>
      <w:numFmt w:val="lowerLetter"/>
      <w:lvlText w:val="%5."/>
      <w:lvlJc w:val="left"/>
      <w:pPr>
        <w:ind w:left="3600" w:hanging="360"/>
      </w:pPr>
    </w:lvl>
    <w:lvl w:ilvl="5" w:tplc="2A1CC9D0">
      <w:start w:val="1"/>
      <w:numFmt w:val="lowerRoman"/>
      <w:lvlText w:val="%6."/>
      <w:lvlJc w:val="right"/>
      <w:pPr>
        <w:ind w:left="4320" w:hanging="180"/>
      </w:pPr>
    </w:lvl>
    <w:lvl w:ilvl="6" w:tplc="EA6E34FC">
      <w:start w:val="1"/>
      <w:numFmt w:val="decimal"/>
      <w:lvlText w:val="%7."/>
      <w:lvlJc w:val="left"/>
      <w:pPr>
        <w:ind w:left="5040" w:hanging="360"/>
      </w:pPr>
    </w:lvl>
    <w:lvl w:ilvl="7" w:tplc="302A3EA6">
      <w:start w:val="1"/>
      <w:numFmt w:val="lowerLetter"/>
      <w:lvlText w:val="%8."/>
      <w:lvlJc w:val="left"/>
      <w:pPr>
        <w:ind w:left="5760" w:hanging="360"/>
      </w:pPr>
    </w:lvl>
    <w:lvl w:ilvl="8" w:tplc="BBFC22A0">
      <w:start w:val="1"/>
      <w:numFmt w:val="lowerRoman"/>
      <w:lvlText w:val="%9."/>
      <w:lvlJc w:val="right"/>
      <w:pPr>
        <w:ind w:left="6480" w:hanging="180"/>
      </w:pPr>
    </w:lvl>
  </w:abstractNum>
  <w:abstractNum w:abstractNumId="43" w15:restartNumberingAfterBreak="0">
    <w:nsid w:val="71A1010A"/>
    <w:multiLevelType w:val="multilevel"/>
    <w:tmpl w:val="F9E4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F37049"/>
    <w:multiLevelType w:val="hybridMultilevel"/>
    <w:tmpl w:val="FFFFFFFF"/>
    <w:lvl w:ilvl="0" w:tplc="78223678">
      <w:start w:val="1"/>
      <w:numFmt w:val="bullet"/>
      <w:lvlText w:val="·"/>
      <w:lvlJc w:val="left"/>
      <w:pPr>
        <w:ind w:left="720" w:hanging="360"/>
      </w:pPr>
      <w:rPr>
        <w:rFonts w:ascii="Symbol" w:hAnsi="Symbol" w:hint="default"/>
      </w:rPr>
    </w:lvl>
    <w:lvl w:ilvl="1" w:tplc="18E6918A">
      <w:start w:val="1"/>
      <w:numFmt w:val="bullet"/>
      <w:lvlText w:val="o"/>
      <w:lvlJc w:val="left"/>
      <w:pPr>
        <w:ind w:left="1440" w:hanging="360"/>
      </w:pPr>
      <w:rPr>
        <w:rFonts w:ascii="Courier New" w:hAnsi="Courier New" w:hint="default"/>
      </w:rPr>
    </w:lvl>
    <w:lvl w:ilvl="2" w:tplc="D8280126">
      <w:start w:val="1"/>
      <w:numFmt w:val="bullet"/>
      <w:lvlText w:val=""/>
      <w:lvlJc w:val="left"/>
      <w:pPr>
        <w:ind w:left="2160" w:hanging="360"/>
      </w:pPr>
      <w:rPr>
        <w:rFonts w:ascii="Wingdings" w:hAnsi="Wingdings" w:hint="default"/>
      </w:rPr>
    </w:lvl>
    <w:lvl w:ilvl="3" w:tplc="7E8670A6">
      <w:start w:val="1"/>
      <w:numFmt w:val="bullet"/>
      <w:lvlText w:val=""/>
      <w:lvlJc w:val="left"/>
      <w:pPr>
        <w:ind w:left="2880" w:hanging="360"/>
      </w:pPr>
      <w:rPr>
        <w:rFonts w:ascii="Symbol" w:hAnsi="Symbol" w:hint="default"/>
      </w:rPr>
    </w:lvl>
    <w:lvl w:ilvl="4" w:tplc="EC0E57AE">
      <w:start w:val="1"/>
      <w:numFmt w:val="bullet"/>
      <w:lvlText w:val="o"/>
      <w:lvlJc w:val="left"/>
      <w:pPr>
        <w:ind w:left="3600" w:hanging="360"/>
      </w:pPr>
      <w:rPr>
        <w:rFonts w:ascii="Courier New" w:hAnsi="Courier New" w:hint="default"/>
      </w:rPr>
    </w:lvl>
    <w:lvl w:ilvl="5" w:tplc="400A0F04">
      <w:start w:val="1"/>
      <w:numFmt w:val="bullet"/>
      <w:lvlText w:val=""/>
      <w:lvlJc w:val="left"/>
      <w:pPr>
        <w:ind w:left="4320" w:hanging="360"/>
      </w:pPr>
      <w:rPr>
        <w:rFonts w:ascii="Wingdings" w:hAnsi="Wingdings" w:hint="default"/>
      </w:rPr>
    </w:lvl>
    <w:lvl w:ilvl="6" w:tplc="731EE19A">
      <w:start w:val="1"/>
      <w:numFmt w:val="bullet"/>
      <w:lvlText w:val=""/>
      <w:lvlJc w:val="left"/>
      <w:pPr>
        <w:ind w:left="5040" w:hanging="360"/>
      </w:pPr>
      <w:rPr>
        <w:rFonts w:ascii="Symbol" w:hAnsi="Symbol" w:hint="default"/>
      </w:rPr>
    </w:lvl>
    <w:lvl w:ilvl="7" w:tplc="9064C208">
      <w:start w:val="1"/>
      <w:numFmt w:val="bullet"/>
      <w:lvlText w:val="o"/>
      <w:lvlJc w:val="left"/>
      <w:pPr>
        <w:ind w:left="5760" w:hanging="360"/>
      </w:pPr>
      <w:rPr>
        <w:rFonts w:ascii="Courier New" w:hAnsi="Courier New" w:hint="default"/>
      </w:rPr>
    </w:lvl>
    <w:lvl w:ilvl="8" w:tplc="3DE4C2BC">
      <w:start w:val="1"/>
      <w:numFmt w:val="bullet"/>
      <w:lvlText w:val=""/>
      <w:lvlJc w:val="left"/>
      <w:pPr>
        <w:ind w:left="6480" w:hanging="360"/>
      </w:pPr>
      <w:rPr>
        <w:rFonts w:ascii="Wingdings" w:hAnsi="Wingdings" w:hint="default"/>
      </w:rPr>
    </w:lvl>
  </w:abstractNum>
  <w:abstractNum w:abstractNumId="45" w15:restartNumberingAfterBreak="0">
    <w:nsid w:val="74AE02BC"/>
    <w:multiLevelType w:val="multilevel"/>
    <w:tmpl w:val="2AC6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9FDB68"/>
    <w:multiLevelType w:val="hybridMultilevel"/>
    <w:tmpl w:val="68CCF1D0"/>
    <w:lvl w:ilvl="0" w:tplc="774062EE">
      <w:start w:val="1"/>
      <w:numFmt w:val="bullet"/>
      <w:lvlText w:val=""/>
      <w:lvlJc w:val="left"/>
      <w:pPr>
        <w:ind w:left="720" w:hanging="360"/>
      </w:pPr>
      <w:rPr>
        <w:rFonts w:ascii="Symbol" w:hAnsi="Symbol" w:hint="default"/>
      </w:rPr>
    </w:lvl>
    <w:lvl w:ilvl="1" w:tplc="D0D64990">
      <w:start w:val="1"/>
      <w:numFmt w:val="bullet"/>
      <w:lvlText w:val="o"/>
      <w:lvlJc w:val="left"/>
      <w:pPr>
        <w:ind w:left="1440" w:hanging="360"/>
      </w:pPr>
      <w:rPr>
        <w:rFonts w:ascii="Courier New" w:hAnsi="Courier New" w:hint="default"/>
      </w:rPr>
    </w:lvl>
    <w:lvl w:ilvl="2" w:tplc="76CCEA68">
      <w:start w:val="1"/>
      <w:numFmt w:val="bullet"/>
      <w:lvlText w:val=""/>
      <w:lvlJc w:val="left"/>
      <w:pPr>
        <w:ind w:left="2160" w:hanging="360"/>
      </w:pPr>
      <w:rPr>
        <w:rFonts w:ascii="Wingdings" w:hAnsi="Wingdings" w:hint="default"/>
      </w:rPr>
    </w:lvl>
    <w:lvl w:ilvl="3" w:tplc="512A36F8">
      <w:start w:val="1"/>
      <w:numFmt w:val="bullet"/>
      <w:lvlText w:val=""/>
      <w:lvlJc w:val="left"/>
      <w:pPr>
        <w:ind w:left="2880" w:hanging="360"/>
      </w:pPr>
      <w:rPr>
        <w:rFonts w:ascii="Symbol" w:hAnsi="Symbol" w:hint="default"/>
      </w:rPr>
    </w:lvl>
    <w:lvl w:ilvl="4" w:tplc="23000A98">
      <w:start w:val="1"/>
      <w:numFmt w:val="bullet"/>
      <w:lvlText w:val="o"/>
      <w:lvlJc w:val="left"/>
      <w:pPr>
        <w:ind w:left="3600" w:hanging="360"/>
      </w:pPr>
      <w:rPr>
        <w:rFonts w:ascii="Courier New" w:hAnsi="Courier New" w:hint="default"/>
      </w:rPr>
    </w:lvl>
    <w:lvl w:ilvl="5" w:tplc="BECE695C">
      <w:start w:val="1"/>
      <w:numFmt w:val="bullet"/>
      <w:lvlText w:val=""/>
      <w:lvlJc w:val="left"/>
      <w:pPr>
        <w:ind w:left="4320" w:hanging="360"/>
      </w:pPr>
      <w:rPr>
        <w:rFonts w:ascii="Wingdings" w:hAnsi="Wingdings" w:hint="default"/>
      </w:rPr>
    </w:lvl>
    <w:lvl w:ilvl="6" w:tplc="4802E62C">
      <w:start w:val="1"/>
      <w:numFmt w:val="bullet"/>
      <w:lvlText w:val=""/>
      <w:lvlJc w:val="left"/>
      <w:pPr>
        <w:ind w:left="5040" w:hanging="360"/>
      </w:pPr>
      <w:rPr>
        <w:rFonts w:ascii="Symbol" w:hAnsi="Symbol" w:hint="default"/>
      </w:rPr>
    </w:lvl>
    <w:lvl w:ilvl="7" w:tplc="A39661E0">
      <w:start w:val="1"/>
      <w:numFmt w:val="bullet"/>
      <w:lvlText w:val="o"/>
      <w:lvlJc w:val="left"/>
      <w:pPr>
        <w:ind w:left="5760" w:hanging="360"/>
      </w:pPr>
      <w:rPr>
        <w:rFonts w:ascii="Courier New" w:hAnsi="Courier New" w:hint="default"/>
      </w:rPr>
    </w:lvl>
    <w:lvl w:ilvl="8" w:tplc="254E8522">
      <w:start w:val="1"/>
      <w:numFmt w:val="bullet"/>
      <w:lvlText w:val=""/>
      <w:lvlJc w:val="left"/>
      <w:pPr>
        <w:ind w:left="6480" w:hanging="360"/>
      </w:pPr>
      <w:rPr>
        <w:rFonts w:ascii="Wingdings" w:hAnsi="Wingdings" w:hint="default"/>
      </w:rPr>
    </w:lvl>
  </w:abstractNum>
  <w:abstractNum w:abstractNumId="47" w15:restartNumberingAfterBreak="0">
    <w:nsid w:val="78081B15"/>
    <w:multiLevelType w:val="multilevel"/>
    <w:tmpl w:val="708E7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50D11A"/>
    <w:multiLevelType w:val="hybridMultilevel"/>
    <w:tmpl w:val="E1DEA166"/>
    <w:lvl w:ilvl="0" w:tplc="68760686">
      <w:start w:val="1"/>
      <w:numFmt w:val="bullet"/>
      <w:lvlText w:val="·"/>
      <w:lvlJc w:val="left"/>
      <w:pPr>
        <w:ind w:left="720" w:hanging="360"/>
      </w:pPr>
      <w:rPr>
        <w:rFonts w:ascii="Symbol" w:hAnsi="Symbol" w:hint="default"/>
      </w:rPr>
    </w:lvl>
    <w:lvl w:ilvl="1" w:tplc="A8BCE334">
      <w:start w:val="1"/>
      <w:numFmt w:val="bullet"/>
      <w:lvlText w:val="o"/>
      <w:lvlJc w:val="left"/>
      <w:pPr>
        <w:ind w:left="1440" w:hanging="360"/>
      </w:pPr>
      <w:rPr>
        <w:rFonts w:ascii="Courier New" w:hAnsi="Courier New" w:hint="default"/>
      </w:rPr>
    </w:lvl>
    <w:lvl w:ilvl="2" w:tplc="C3A29222">
      <w:start w:val="1"/>
      <w:numFmt w:val="bullet"/>
      <w:lvlText w:val=""/>
      <w:lvlJc w:val="left"/>
      <w:pPr>
        <w:ind w:left="2160" w:hanging="360"/>
      </w:pPr>
      <w:rPr>
        <w:rFonts w:ascii="Wingdings" w:hAnsi="Wingdings" w:hint="default"/>
      </w:rPr>
    </w:lvl>
    <w:lvl w:ilvl="3" w:tplc="9238D3BE">
      <w:start w:val="1"/>
      <w:numFmt w:val="bullet"/>
      <w:lvlText w:val=""/>
      <w:lvlJc w:val="left"/>
      <w:pPr>
        <w:ind w:left="2880" w:hanging="360"/>
      </w:pPr>
      <w:rPr>
        <w:rFonts w:ascii="Symbol" w:hAnsi="Symbol" w:hint="default"/>
      </w:rPr>
    </w:lvl>
    <w:lvl w:ilvl="4" w:tplc="D5CE012C">
      <w:start w:val="1"/>
      <w:numFmt w:val="bullet"/>
      <w:lvlText w:val="o"/>
      <w:lvlJc w:val="left"/>
      <w:pPr>
        <w:ind w:left="3600" w:hanging="360"/>
      </w:pPr>
      <w:rPr>
        <w:rFonts w:ascii="Courier New" w:hAnsi="Courier New" w:hint="default"/>
      </w:rPr>
    </w:lvl>
    <w:lvl w:ilvl="5" w:tplc="4ADC6CD4">
      <w:start w:val="1"/>
      <w:numFmt w:val="bullet"/>
      <w:lvlText w:val=""/>
      <w:lvlJc w:val="left"/>
      <w:pPr>
        <w:ind w:left="4320" w:hanging="360"/>
      </w:pPr>
      <w:rPr>
        <w:rFonts w:ascii="Wingdings" w:hAnsi="Wingdings" w:hint="default"/>
      </w:rPr>
    </w:lvl>
    <w:lvl w:ilvl="6" w:tplc="A2AE8454">
      <w:start w:val="1"/>
      <w:numFmt w:val="bullet"/>
      <w:lvlText w:val=""/>
      <w:lvlJc w:val="left"/>
      <w:pPr>
        <w:ind w:left="5040" w:hanging="360"/>
      </w:pPr>
      <w:rPr>
        <w:rFonts w:ascii="Symbol" w:hAnsi="Symbol" w:hint="default"/>
      </w:rPr>
    </w:lvl>
    <w:lvl w:ilvl="7" w:tplc="32E28B7E">
      <w:start w:val="1"/>
      <w:numFmt w:val="bullet"/>
      <w:lvlText w:val="o"/>
      <w:lvlJc w:val="left"/>
      <w:pPr>
        <w:ind w:left="5760" w:hanging="360"/>
      </w:pPr>
      <w:rPr>
        <w:rFonts w:ascii="Courier New" w:hAnsi="Courier New" w:hint="default"/>
      </w:rPr>
    </w:lvl>
    <w:lvl w:ilvl="8" w:tplc="E1066338">
      <w:start w:val="1"/>
      <w:numFmt w:val="bullet"/>
      <w:lvlText w:val=""/>
      <w:lvlJc w:val="left"/>
      <w:pPr>
        <w:ind w:left="6480" w:hanging="360"/>
      </w:pPr>
      <w:rPr>
        <w:rFonts w:ascii="Wingdings" w:hAnsi="Wingdings" w:hint="default"/>
      </w:rPr>
    </w:lvl>
  </w:abstractNum>
  <w:abstractNum w:abstractNumId="49" w15:restartNumberingAfterBreak="0">
    <w:nsid w:val="7A8D38D1"/>
    <w:multiLevelType w:val="hybridMultilevel"/>
    <w:tmpl w:val="E850E88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0" w15:restartNumberingAfterBreak="0">
    <w:nsid w:val="7BA703A1"/>
    <w:multiLevelType w:val="hybridMultilevel"/>
    <w:tmpl w:val="E5E41276"/>
    <w:lvl w:ilvl="0" w:tplc="62D89020">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2D4C85"/>
    <w:multiLevelType w:val="multilevel"/>
    <w:tmpl w:val="BC90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B954E1"/>
    <w:multiLevelType w:val="hybridMultilevel"/>
    <w:tmpl w:val="E4C614BC"/>
    <w:lvl w:ilvl="0" w:tplc="62D89020">
      <w:numFmt w:val="bullet"/>
      <w:lvlText w:val="•"/>
      <w:lvlJc w:val="left"/>
      <w:pPr>
        <w:ind w:left="1080" w:hanging="360"/>
      </w:pPr>
      <w:rPr>
        <w:rFonts w:ascii="TimesNewRomanPSMT" w:eastAsiaTheme="minorHAnsi"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9990864">
    <w:abstractNumId w:val="34"/>
  </w:num>
  <w:num w:numId="2" w16cid:durableId="297881641">
    <w:abstractNumId w:val="35"/>
  </w:num>
  <w:num w:numId="3" w16cid:durableId="1680350978">
    <w:abstractNumId w:val="48"/>
  </w:num>
  <w:num w:numId="4" w16cid:durableId="658465908">
    <w:abstractNumId w:val="42"/>
  </w:num>
  <w:num w:numId="5" w16cid:durableId="309331443">
    <w:abstractNumId w:val="15"/>
  </w:num>
  <w:num w:numId="6" w16cid:durableId="1477454178">
    <w:abstractNumId w:val="9"/>
  </w:num>
  <w:num w:numId="7" w16cid:durableId="105078133">
    <w:abstractNumId w:val="16"/>
  </w:num>
  <w:num w:numId="8" w16cid:durableId="2140755908">
    <w:abstractNumId w:val="40"/>
  </w:num>
  <w:num w:numId="9" w16cid:durableId="307904839">
    <w:abstractNumId w:val="44"/>
  </w:num>
  <w:num w:numId="10" w16cid:durableId="1153109934">
    <w:abstractNumId w:val="43"/>
  </w:num>
  <w:num w:numId="11" w16cid:durableId="199361797">
    <w:abstractNumId w:val="7"/>
  </w:num>
  <w:num w:numId="12" w16cid:durableId="2016611235">
    <w:abstractNumId w:val="24"/>
  </w:num>
  <w:num w:numId="13" w16cid:durableId="1501308685">
    <w:abstractNumId w:val="45"/>
  </w:num>
  <w:num w:numId="14" w16cid:durableId="632489824">
    <w:abstractNumId w:val="50"/>
  </w:num>
  <w:num w:numId="15" w16cid:durableId="633213309">
    <w:abstractNumId w:val="2"/>
  </w:num>
  <w:num w:numId="16" w16cid:durableId="628783746">
    <w:abstractNumId w:val="52"/>
  </w:num>
  <w:num w:numId="17" w16cid:durableId="1920746633">
    <w:abstractNumId w:val="33"/>
  </w:num>
  <w:num w:numId="18" w16cid:durableId="2123843911">
    <w:abstractNumId w:val="18"/>
  </w:num>
  <w:num w:numId="19" w16cid:durableId="1648852376">
    <w:abstractNumId w:val="5"/>
  </w:num>
  <w:num w:numId="20" w16cid:durableId="88088081">
    <w:abstractNumId w:val="21"/>
  </w:num>
  <w:num w:numId="21" w16cid:durableId="650063021">
    <w:abstractNumId w:val="10"/>
  </w:num>
  <w:num w:numId="22" w16cid:durableId="503016603">
    <w:abstractNumId w:val="8"/>
  </w:num>
  <w:num w:numId="23" w16cid:durableId="1298872111">
    <w:abstractNumId w:val="38"/>
  </w:num>
  <w:num w:numId="24" w16cid:durableId="1443037330">
    <w:abstractNumId w:val="22"/>
  </w:num>
  <w:num w:numId="25" w16cid:durableId="460807243">
    <w:abstractNumId w:val="37"/>
  </w:num>
  <w:num w:numId="26" w16cid:durableId="2120367975">
    <w:abstractNumId w:val="17"/>
  </w:num>
  <w:num w:numId="27" w16cid:durableId="493574099">
    <w:abstractNumId w:val="47"/>
  </w:num>
  <w:num w:numId="28" w16cid:durableId="296878993">
    <w:abstractNumId w:val="14"/>
  </w:num>
  <w:num w:numId="29" w16cid:durableId="859267">
    <w:abstractNumId w:val="13"/>
  </w:num>
  <w:num w:numId="30" w16cid:durableId="2045710836">
    <w:abstractNumId w:val="36"/>
  </w:num>
  <w:num w:numId="31" w16cid:durableId="1633903955">
    <w:abstractNumId w:val="6"/>
  </w:num>
  <w:num w:numId="32" w16cid:durableId="2013144773">
    <w:abstractNumId w:val="28"/>
  </w:num>
  <w:num w:numId="33" w16cid:durableId="1621957997">
    <w:abstractNumId w:val="4"/>
  </w:num>
  <w:num w:numId="34" w16cid:durableId="1964652756">
    <w:abstractNumId w:val="32"/>
  </w:num>
  <w:num w:numId="35" w16cid:durableId="1631864952">
    <w:abstractNumId w:val="46"/>
  </w:num>
  <w:num w:numId="36" w16cid:durableId="418135093">
    <w:abstractNumId w:val="23"/>
  </w:num>
  <w:num w:numId="37" w16cid:durableId="1952859876">
    <w:abstractNumId w:val="0"/>
  </w:num>
  <w:num w:numId="38" w16cid:durableId="1329792151">
    <w:abstractNumId w:val="29"/>
  </w:num>
  <w:num w:numId="39" w16cid:durableId="933980921">
    <w:abstractNumId w:val="51"/>
  </w:num>
  <w:num w:numId="40" w16cid:durableId="371618157">
    <w:abstractNumId w:val="11"/>
  </w:num>
  <w:num w:numId="41" w16cid:durableId="1085302247">
    <w:abstractNumId w:val="19"/>
  </w:num>
  <w:num w:numId="42" w16cid:durableId="1737388487">
    <w:abstractNumId w:val="30"/>
  </w:num>
  <w:num w:numId="43" w16cid:durableId="801994701">
    <w:abstractNumId w:val="25"/>
  </w:num>
  <w:num w:numId="44" w16cid:durableId="2074813461">
    <w:abstractNumId w:val="41"/>
  </w:num>
  <w:num w:numId="45" w16cid:durableId="148332319">
    <w:abstractNumId w:val="1"/>
  </w:num>
  <w:num w:numId="46" w16cid:durableId="143202520">
    <w:abstractNumId w:val="26"/>
  </w:num>
  <w:num w:numId="47" w16cid:durableId="1511263446">
    <w:abstractNumId w:val="12"/>
  </w:num>
  <w:num w:numId="48" w16cid:durableId="1795755143">
    <w:abstractNumId w:val="39"/>
  </w:num>
  <w:num w:numId="49" w16cid:durableId="431390446">
    <w:abstractNumId w:val="20"/>
  </w:num>
  <w:num w:numId="50" w16cid:durableId="647327132">
    <w:abstractNumId w:val="27"/>
  </w:num>
  <w:num w:numId="51" w16cid:durableId="83183854">
    <w:abstractNumId w:val="3"/>
  </w:num>
  <w:num w:numId="52" w16cid:durableId="1589390857">
    <w:abstractNumId w:val="31"/>
  </w:num>
  <w:num w:numId="53" w16cid:durableId="176241003">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92"/>
    <w:rsid w:val="00002D7D"/>
    <w:rsid w:val="00005E1F"/>
    <w:rsid w:val="00011BA8"/>
    <w:rsid w:val="0001336C"/>
    <w:rsid w:val="00016F76"/>
    <w:rsid w:val="000223E0"/>
    <w:rsid w:val="000226E6"/>
    <w:rsid w:val="000242B6"/>
    <w:rsid w:val="000268E0"/>
    <w:rsid w:val="00026D16"/>
    <w:rsid w:val="00035373"/>
    <w:rsid w:val="000353C0"/>
    <w:rsid w:val="00035EFD"/>
    <w:rsid w:val="00041165"/>
    <w:rsid w:val="000423A5"/>
    <w:rsid w:val="00043ACB"/>
    <w:rsid w:val="000475BE"/>
    <w:rsid w:val="0004F28E"/>
    <w:rsid w:val="000510EC"/>
    <w:rsid w:val="00060A2A"/>
    <w:rsid w:val="00060C03"/>
    <w:rsid w:val="00067F55"/>
    <w:rsid w:val="00075B92"/>
    <w:rsid w:val="00083AA8"/>
    <w:rsid w:val="000840E6"/>
    <w:rsid w:val="000853BD"/>
    <w:rsid w:val="000861AA"/>
    <w:rsid w:val="00091EA7"/>
    <w:rsid w:val="00095D0F"/>
    <w:rsid w:val="000968D8"/>
    <w:rsid w:val="000969F1"/>
    <w:rsid w:val="00097096"/>
    <w:rsid w:val="000A127D"/>
    <w:rsid w:val="000A13B7"/>
    <w:rsid w:val="000A27FD"/>
    <w:rsid w:val="000A2BFB"/>
    <w:rsid w:val="000A3683"/>
    <w:rsid w:val="000B26FA"/>
    <w:rsid w:val="000B504A"/>
    <w:rsid w:val="000B56CF"/>
    <w:rsid w:val="000B69AD"/>
    <w:rsid w:val="000B6AC9"/>
    <w:rsid w:val="000B6E26"/>
    <w:rsid w:val="000C016A"/>
    <w:rsid w:val="000C0356"/>
    <w:rsid w:val="000C1379"/>
    <w:rsid w:val="000C5F42"/>
    <w:rsid w:val="000D653C"/>
    <w:rsid w:val="000D68D8"/>
    <w:rsid w:val="000E03DC"/>
    <w:rsid w:val="000E136B"/>
    <w:rsid w:val="000E3C83"/>
    <w:rsid w:val="000E3F38"/>
    <w:rsid w:val="000E4C7D"/>
    <w:rsid w:val="000E5CA7"/>
    <w:rsid w:val="000E5DA7"/>
    <w:rsid w:val="000E7BAE"/>
    <w:rsid w:val="000F4B49"/>
    <w:rsid w:val="000F5B3B"/>
    <w:rsid w:val="000F5B6B"/>
    <w:rsid w:val="000F6890"/>
    <w:rsid w:val="000F75AC"/>
    <w:rsid w:val="001004D9"/>
    <w:rsid w:val="00106355"/>
    <w:rsid w:val="00106737"/>
    <w:rsid w:val="00107943"/>
    <w:rsid w:val="00112955"/>
    <w:rsid w:val="00113681"/>
    <w:rsid w:val="00116622"/>
    <w:rsid w:val="00117496"/>
    <w:rsid w:val="00117FF4"/>
    <w:rsid w:val="0012192C"/>
    <w:rsid w:val="00123B54"/>
    <w:rsid w:val="001330BF"/>
    <w:rsid w:val="001357D1"/>
    <w:rsid w:val="00137821"/>
    <w:rsid w:val="00142B06"/>
    <w:rsid w:val="0014393E"/>
    <w:rsid w:val="00143EFC"/>
    <w:rsid w:val="00146908"/>
    <w:rsid w:val="00151A6B"/>
    <w:rsid w:val="00153FA7"/>
    <w:rsid w:val="00160BC5"/>
    <w:rsid w:val="0016165C"/>
    <w:rsid w:val="00162D97"/>
    <w:rsid w:val="001631DD"/>
    <w:rsid w:val="00165CB8"/>
    <w:rsid w:val="0016700A"/>
    <w:rsid w:val="00170243"/>
    <w:rsid w:val="0017073D"/>
    <w:rsid w:val="001864DE"/>
    <w:rsid w:val="00190CE8"/>
    <w:rsid w:val="00190CEA"/>
    <w:rsid w:val="001921FD"/>
    <w:rsid w:val="00192FC7"/>
    <w:rsid w:val="001959BD"/>
    <w:rsid w:val="00195CD1"/>
    <w:rsid w:val="0019653A"/>
    <w:rsid w:val="001A0B16"/>
    <w:rsid w:val="001A4DA6"/>
    <w:rsid w:val="001A78B1"/>
    <w:rsid w:val="001B640B"/>
    <w:rsid w:val="001B6604"/>
    <w:rsid w:val="001C133A"/>
    <w:rsid w:val="001D18A0"/>
    <w:rsid w:val="001D49FD"/>
    <w:rsid w:val="001E1555"/>
    <w:rsid w:val="001E3F32"/>
    <w:rsid w:val="001E56A3"/>
    <w:rsid w:val="001E63CD"/>
    <w:rsid w:val="001F1EE3"/>
    <w:rsid w:val="001F6038"/>
    <w:rsid w:val="001F7CB9"/>
    <w:rsid w:val="00200A4A"/>
    <w:rsid w:val="00202088"/>
    <w:rsid w:val="0020339F"/>
    <w:rsid w:val="00207103"/>
    <w:rsid w:val="00207D6F"/>
    <w:rsid w:val="0021539B"/>
    <w:rsid w:val="002220B1"/>
    <w:rsid w:val="00222B39"/>
    <w:rsid w:val="00224165"/>
    <w:rsid w:val="00224DF2"/>
    <w:rsid w:val="002272B1"/>
    <w:rsid w:val="00230101"/>
    <w:rsid w:val="00230FC0"/>
    <w:rsid w:val="00234729"/>
    <w:rsid w:val="002364B2"/>
    <w:rsid w:val="002463D9"/>
    <w:rsid w:val="0025506C"/>
    <w:rsid w:val="00261186"/>
    <w:rsid w:val="0026261E"/>
    <w:rsid w:val="00262B0A"/>
    <w:rsid w:val="00271CF1"/>
    <w:rsid w:val="00273943"/>
    <w:rsid w:val="0027399C"/>
    <w:rsid w:val="00275436"/>
    <w:rsid w:val="00276B6E"/>
    <w:rsid w:val="00280DBB"/>
    <w:rsid w:val="00280DD1"/>
    <w:rsid w:val="00281C75"/>
    <w:rsid w:val="0028359C"/>
    <w:rsid w:val="00284586"/>
    <w:rsid w:val="00286AFE"/>
    <w:rsid w:val="00290108"/>
    <w:rsid w:val="002936FF"/>
    <w:rsid w:val="0029517F"/>
    <w:rsid w:val="002A0D0F"/>
    <w:rsid w:val="002A1318"/>
    <w:rsid w:val="002A1D38"/>
    <w:rsid w:val="002A2DF2"/>
    <w:rsid w:val="002A4B87"/>
    <w:rsid w:val="002A6103"/>
    <w:rsid w:val="002A7369"/>
    <w:rsid w:val="002B10F0"/>
    <w:rsid w:val="002B127B"/>
    <w:rsid w:val="002B30F8"/>
    <w:rsid w:val="002B7267"/>
    <w:rsid w:val="002B796F"/>
    <w:rsid w:val="002C408D"/>
    <w:rsid w:val="002E1106"/>
    <w:rsid w:val="002E3D75"/>
    <w:rsid w:val="002E4C58"/>
    <w:rsid w:val="002F4E7B"/>
    <w:rsid w:val="002F73E3"/>
    <w:rsid w:val="00304123"/>
    <w:rsid w:val="00304779"/>
    <w:rsid w:val="003064FF"/>
    <w:rsid w:val="0031060D"/>
    <w:rsid w:val="003125D5"/>
    <w:rsid w:val="003146C5"/>
    <w:rsid w:val="0032200D"/>
    <w:rsid w:val="003230EF"/>
    <w:rsid w:val="0032382D"/>
    <w:rsid w:val="003255CA"/>
    <w:rsid w:val="00330057"/>
    <w:rsid w:val="00331E52"/>
    <w:rsid w:val="0033235C"/>
    <w:rsid w:val="00332C1A"/>
    <w:rsid w:val="00334CAF"/>
    <w:rsid w:val="00340404"/>
    <w:rsid w:val="003407B7"/>
    <w:rsid w:val="00341BFE"/>
    <w:rsid w:val="00343535"/>
    <w:rsid w:val="00346182"/>
    <w:rsid w:val="003553C6"/>
    <w:rsid w:val="00356D97"/>
    <w:rsid w:val="0036339B"/>
    <w:rsid w:val="00364388"/>
    <w:rsid w:val="003675DD"/>
    <w:rsid w:val="00375733"/>
    <w:rsid w:val="00375A89"/>
    <w:rsid w:val="00376F37"/>
    <w:rsid w:val="003808FB"/>
    <w:rsid w:val="00387F2F"/>
    <w:rsid w:val="00391F1C"/>
    <w:rsid w:val="003942BB"/>
    <w:rsid w:val="003959F0"/>
    <w:rsid w:val="00396166"/>
    <w:rsid w:val="003B1A0B"/>
    <w:rsid w:val="003B64B3"/>
    <w:rsid w:val="003B7F06"/>
    <w:rsid w:val="003C16F7"/>
    <w:rsid w:val="003C61E8"/>
    <w:rsid w:val="003D24B5"/>
    <w:rsid w:val="003D4BEF"/>
    <w:rsid w:val="003E3517"/>
    <w:rsid w:val="003E4B27"/>
    <w:rsid w:val="003E4F17"/>
    <w:rsid w:val="003E751F"/>
    <w:rsid w:val="003F0F9D"/>
    <w:rsid w:val="003F447C"/>
    <w:rsid w:val="003F7C11"/>
    <w:rsid w:val="003F7F14"/>
    <w:rsid w:val="004004E8"/>
    <w:rsid w:val="00400FDC"/>
    <w:rsid w:val="004104A8"/>
    <w:rsid w:val="00410BC8"/>
    <w:rsid w:val="004117A5"/>
    <w:rsid w:val="004124EB"/>
    <w:rsid w:val="00416391"/>
    <w:rsid w:val="00425A3C"/>
    <w:rsid w:val="00427B3F"/>
    <w:rsid w:val="004311B4"/>
    <w:rsid w:val="00440315"/>
    <w:rsid w:val="00440DCB"/>
    <w:rsid w:val="00442B60"/>
    <w:rsid w:val="00442CFE"/>
    <w:rsid w:val="00443613"/>
    <w:rsid w:val="004461A9"/>
    <w:rsid w:val="00450BB1"/>
    <w:rsid w:val="00452788"/>
    <w:rsid w:val="00452892"/>
    <w:rsid w:val="0045518A"/>
    <w:rsid w:val="004577E8"/>
    <w:rsid w:val="00460EBA"/>
    <w:rsid w:val="004621D4"/>
    <w:rsid w:val="00462296"/>
    <w:rsid w:val="00464839"/>
    <w:rsid w:val="004653C2"/>
    <w:rsid w:val="00465B81"/>
    <w:rsid w:val="00465DA8"/>
    <w:rsid w:val="00473B03"/>
    <w:rsid w:val="0047435D"/>
    <w:rsid w:val="00475A9F"/>
    <w:rsid w:val="004768D2"/>
    <w:rsid w:val="004814BB"/>
    <w:rsid w:val="0048174C"/>
    <w:rsid w:val="00483A35"/>
    <w:rsid w:val="0048412E"/>
    <w:rsid w:val="004854A2"/>
    <w:rsid w:val="004875E8"/>
    <w:rsid w:val="00491597"/>
    <w:rsid w:val="004A08F6"/>
    <w:rsid w:val="004A4445"/>
    <w:rsid w:val="004A4EDC"/>
    <w:rsid w:val="004A518D"/>
    <w:rsid w:val="004A6DA9"/>
    <w:rsid w:val="004B19C3"/>
    <w:rsid w:val="004B3A27"/>
    <w:rsid w:val="004BD7C2"/>
    <w:rsid w:val="004C0447"/>
    <w:rsid w:val="004C2B0D"/>
    <w:rsid w:val="004C39DE"/>
    <w:rsid w:val="004C4A65"/>
    <w:rsid w:val="004C562C"/>
    <w:rsid w:val="004C6497"/>
    <w:rsid w:val="004C6DE1"/>
    <w:rsid w:val="004D2FA3"/>
    <w:rsid w:val="004D3E96"/>
    <w:rsid w:val="004D3F0B"/>
    <w:rsid w:val="004D46D1"/>
    <w:rsid w:val="004D592E"/>
    <w:rsid w:val="004D6A53"/>
    <w:rsid w:val="004E0731"/>
    <w:rsid w:val="004E3164"/>
    <w:rsid w:val="004E4B31"/>
    <w:rsid w:val="004E5B81"/>
    <w:rsid w:val="004E7E08"/>
    <w:rsid w:val="004F1F60"/>
    <w:rsid w:val="004F4985"/>
    <w:rsid w:val="004F64CA"/>
    <w:rsid w:val="00504F71"/>
    <w:rsid w:val="00507BF2"/>
    <w:rsid w:val="0051180A"/>
    <w:rsid w:val="00526073"/>
    <w:rsid w:val="00537D59"/>
    <w:rsid w:val="0054069C"/>
    <w:rsid w:val="005423CD"/>
    <w:rsid w:val="00546FE3"/>
    <w:rsid w:val="00547752"/>
    <w:rsid w:val="005510AC"/>
    <w:rsid w:val="0055140B"/>
    <w:rsid w:val="00552697"/>
    <w:rsid w:val="00553B89"/>
    <w:rsid w:val="00560EAC"/>
    <w:rsid w:val="00562F4C"/>
    <w:rsid w:val="0056359C"/>
    <w:rsid w:val="00564528"/>
    <w:rsid w:val="0056647A"/>
    <w:rsid w:val="00566A43"/>
    <w:rsid w:val="0056796E"/>
    <w:rsid w:val="00572008"/>
    <w:rsid w:val="00572ACB"/>
    <w:rsid w:val="00575EDE"/>
    <w:rsid w:val="005811AA"/>
    <w:rsid w:val="00583697"/>
    <w:rsid w:val="00583A1D"/>
    <w:rsid w:val="005926CF"/>
    <w:rsid w:val="00593856"/>
    <w:rsid w:val="00595483"/>
    <w:rsid w:val="005A0A0D"/>
    <w:rsid w:val="005A0F76"/>
    <w:rsid w:val="005A1D45"/>
    <w:rsid w:val="005A2423"/>
    <w:rsid w:val="005B1FAB"/>
    <w:rsid w:val="005B25F1"/>
    <w:rsid w:val="005B29A4"/>
    <w:rsid w:val="005B40D4"/>
    <w:rsid w:val="005B5C06"/>
    <w:rsid w:val="005C30E9"/>
    <w:rsid w:val="005C3626"/>
    <w:rsid w:val="005C6301"/>
    <w:rsid w:val="005C6F20"/>
    <w:rsid w:val="005D0E38"/>
    <w:rsid w:val="005D2311"/>
    <w:rsid w:val="005D26A7"/>
    <w:rsid w:val="005D35D8"/>
    <w:rsid w:val="005E44EB"/>
    <w:rsid w:val="005E5B2F"/>
    <w:rsid w:val="005E62E5"/>
    <w:rsid w:val="005E7B95"/>
    <w:rsid w:val="005F0E99"/>
    <w:rsid w:val="005F128D"/>
    <w:rsid w:val="005F317C"/>
    <w:rsid w:val="005F534A"/>
    <w:rsid w:val="006041BB"/>
    <w:rsid w:val="00606C13"/>
    <w:rsid w:val="00611C28"/>
    <w:rsid w:val="00611CF5"/>
    <w:rsid w:val="00613761"/>
    <w:rsid w:val="00614746"/>
    <w:rsid w:val="006216C1"/>
    <w:rsid w:val="0062187F"/>
    <w:rsid w:val="00621B47"/>
    <w:rsid w:val="00622DFD"/>
    <w:rsid w:val="006236C9"/>
    <w:rsid w:val="00627A40"/>
    <w:rsid w:val="00630D17"/>
    <w:rsid w:val="00644EC8"/>
    <w:rsid w:val="006471C6"/>
    <w:rsid w:val="006476A9"/>
    <w:rsid w:val="0065130F"/>
    <w:rsid w:val="00652590"/>
    <w:rsid w:val="0065560F"/>
    <w:rsid w:val="00657C3E"/>
    <w:rsid w:val="00663F4A"/>
    <w:rsid w:val="00664918"/>
    <w:rsid w:val="00664E0C"/>
    <w:rsid w:val="00671132"/>
    <w:rsid w:val="006717BC"/>
    <w:rsid w:val="00671B58"/>
    <w:rsid w:val="0067434B"/>
    <w:rsid w:val="00675CB7"/>
    <w:rsid w:val="00677F47"/>
    <w:rsid w:val="00682FDE"/>
    <w:rsid w:val="00686533"/>
    <w:rsid w:val="0068703A"/>
    <w:rsid w:val="0069176D"/>
    <w:rsid w:val="00692F2F"/>
    <w:rsid w:val="006932BA"/>
    <w:rsid w:val="006943DE"/>
    <w:rsid w:val="006A1812"/>
    <w:rsid w:val="006A63EE"/>
    <w:rsid w:val="006B341A"/>
    <w:rsid w:val="006B3A53"/>
    <w:rsid w:val="006C162D"/>
    <w:rsid w:val="006C4F10"/>
    <w:rsid w:val="006D477A"/>
    <w:rsid w:val="006D56C2"/>
    <w:rsid w:val="006E3142"/>
    <w:rsid w:val="006E7361"/>
    <w:rsid w:val="006F208F"/>
    <w:rsid w:val="006F2C49"/>
    <w:rsid w:val="006F41BD"/>
    <w:rsid w:val="006F54B7"/>
    <w:rsid w:val="0070553F"/>
    <w:rsid w:val="0071038B"/>
    <w:rsid w:val="00710472"/>
    <w:rsid w:val="007130AA"/>
    <w:rsid w:val="007173C0"/>
    <w:rsid w:val="007210A2"/>
    <w:rsid w:val="00724C5A"/>
    <w:rsid w:val="00731FDC"/>
    <w:rsid w:val="0073570B"/>
    <w:rsid w:val="00737683"/>
    <w:rsid w:val="007403CF"/>
    <w:rsid w:val="007455DE"/>
    <w:rsid w:val="00745CC5"/>
    <w:rsid w:val="007508B4"/>
    <w:rsid w:val="0075112D"/>
    <w:rsid w:val="0075213B"/>
    <w:rsid w:val="00754769"/>
    <w:rsid w:val="00754D0A"/>
    <w:rsid w:val="00754D59"/>
    <w:rsid w:val="00754F3E"/>
    <w:rsid w:val="0075545F"/>
    <w:rsid w:val="007567DF"/>
    <w:rsid w:val="00757576"/>
    <w:rsid w:val="00761FC5"/>
    <w:rsid w:val="007654EB"/>
    <w:rsid w:val="007739B4"/>
    <w:rsid w:val="00773D24"/>
    <w:rsid w:val="007832D3"/>
    <w:rsid w:val="007852F5"/>
    <w:rsid w:val="007941DA"/>
    <w:rsid w:val="007A081C"/>
    <w:rsid w:val="007A27BF"/>
    <w:rsid w:val="007A28FF"/>
    <w:rsid w:val="007A29B4"/>
    <w:rsid w:val="007A3919"/>
    <w:rsid w:val="007A57C1"/>
    <w:rsid w:val="007A7FC5"/>
    <w:rsid w:val="007B0106"/>
    <w:rsid w:val="007B443C"/>
    <w:rsid w:val="007B4E17"/>
    <w:rsid w:val="007C0E84"/>
    <w:rsid w:val="007C4D85"/>
    <w:rsid w:val="007D0E23"/>
    <w:rsid w:val="007D7588"/>
    <w:rsid w:val="007E300F"/>
    <w:rsid w:val="007E4738"/>
    <w:rsid w:val="007F285C"/>
    <w:rsid w:val="007F54B0"/>
    <w:rsid w:val="007F6E0A"/>
    <w:rsid w:val="008002D8"/>
    <w:rsid w:val="00811C64"/>
    <w:rsid w:val="00811EF8"/>
    <w:rsid w:val="00813A76"/>
    <w:rsid w:val="00815AD3"/>
    <w:rsid w:val="00815B12"/>
    <w:rsid w:val="00824F8B"/>
    <w:rsid w:val="00827375"/>
    <w:rsid w:val="00832577"/>
    <w:rsid w:val="00833488"/>
    <w:rsid w:val="0083383A"/>
    <w:rsid w:val="008345BA"/>
    <w:rsid w:val="00834DB3"/>
    <w:rsid w:val="00840F2D"/>
    <w:rsid w:val="0084247A"/>
    <w:rsid w:val="0084250C"/>
    <w:rsid w:val="008448BC"/>
    <w:rsid w:val="00844B6F"/>
    <w:rsid w:val="008453BD"/>
    <w:rsid w:val="00846581"/>
    <w:rsid w:val="00847190"/>
    <w:rsid w:val="008473AB"/>
    <w:rsid w:val="00847847"/>
    <w:rsid w:val="00850BBB"/>
    <w:rsid w:val="008526FF"/>
    <w:rsid w:val="008565B2"/>
    <w:rsid w:val="00856775"/>
    <w:rsid w:val="008620D9"/>
    <w:rsid w:val="0086217B"/>
    <w:rsid w:val="00863E14"/>
    <w:rsid w:val="00867542"/>
    <w:rsid w:val="00867C6E"/>
    <w:rsid w:val="00881A7C"/>
    <w:rsid w:val="00882012"/>
    <w:rsid w:val="00883FF4"/>
    <w:rsid w:val="00885152"/>
    <w:rsid w:val="00890275"/>
    <w:rsid w:val="00891A35"/>
    <w:rsid w:val="00892949"/>
    <w:rsid w:val="00895EFB"/>
    <w:rsid w:val="00896835"/>
    <w:rsid w:val="008A1F18"/>
    <w:rsid w:val="008A30C2"/>
    <w:rsid w:val="008A47C8"/>
    <w:rsid w:val="008A57F0"/>
    <w:rsid w:val="008A76F0"/>
    <w:rsid w:val="008B2323"/>
    <w:rsid w:val="008B2751"/>
    <w:rsid w:val="008B58E9"/>
    <w:rsid w:val="008B5C4A"/>
    <w:rsid w:val="008C11D3"/>
    <w:rsid w:val="008C1AEA"/>
    <w:rsid w:val="008C2492"/>
    <w:rsid w:val="008C514B"/>
    <w:rsid w:val="008C64A9"/>
    <w:rsid w:val="008C72ED"/>
    <w:rsid w:val="008C7795"/>
    <w:rsid w:val="008D1B64"/>
    <w:rsid w:val="008D44F5"/>
    <w:rsid w:val="008D621A"/>
    <w:rsid w:val="008E0F92"/>
    <w:rsid w:val="008E2281"/>
    <w:rsid w:val="008E26E6"/>
    <w:rsid w:val="008E345E"/>
    <w:rsid w:val="008E6D64"/>
    <w:rsid w:val="008F0068"/>
    <w:rsid w:val="008F2E67"/>
    <w:rsid w:val="008F3C17"/>
    <w:rsid w:val="008F5483"/>
    <w:rsid w:val="008F7619"/>
    <w:rsid w:val="008F76F0"/>
    <w:rsid w:val="00901F52"/>
    <w:rsid w:val="00902E8D"/>
    <w:rsid w:val="009047C0"/>
    <w:rsid w:val="00910185"/>
    <w:rsid w:val="009121BD"/>
    <w:rsid w:val="00914BE2"/>
    <w:rsid w:val="00921338"/>
    <w:rsid w:val="0092237A"/>
    <w:rsid w:val="00922B92"/>
    <w:rsid w:val="009245BF"/>
    <w:rsid w:val="00924836"/>
    <w:rsid w:val="009250F6"/>
    <w:rsid w:val="00930A85"/>
    <w:rsid w:val="00930D3A"/>
    <w:rsid w:val="0094470A"/>
    <w:rsid w:val="00944F99"/>
    <w:rsid w:val="0095273F"/>
    <w:rsid w:val="00953901"/>
    <w:rsid w:val="00961DDA"/>
    <w:rsid w:val="009644CC"/>
    <w:rsid w:val="00967A9D"/>
    <w:rsid w:val="00967AA2"/>
    <w:rsid w:val="00970D1A"/>
    <w:rsid w:val="00980D1A"/>
    <w:rsid w:val="00982D18"/>
    <w:rsid w:val="009908FC"/>
    <w:rsid w:val="00990C2E"/>
    <w:rsid w:val="00991EBB"/>
    <w:rsid w:val="00994B4F"/>
    <w:rsid w:val="00995B3C"/>
    <w:rsid w:val="00995F75"/>
    <w:rsid w:val="009A188B"/>
    <w:rsid w:val="009A4459"/>
    <w:rsid w:val="009A53B8"/>
    <w:rsid w:val="009A56FC"/>
    <w:rsid w:val="009A6EB2"/>
    <w:rsid w:val="009B0421"/>
    <w:rsid w:val="009B3826"/>
    <w:rsid w:val="009B408A"/>
    <w:rsid w:val="009B4C30"/>
    <w:rsid w:val="009C2350"/>
    <w:rsid w:val="009C3F4B"/>
    <w:rsid w:val="009C69D0"/>
    <w:rsid w:val="009D1242"/>
    <w:rsid w:val="009E3592"/>
    <w:rsid w:val="009E7315"/>
    <w:rsid w:val="009F0475"/>
    <w:rsid w:val="009F24B9"/>
    <w:rsid w:val="009F66BC"/>
    <w:rsid w:val="009F691D"/>
    <w:rsid w:val="00A0031E"/>
    <w:rsid w:val="00A0151F"/>
    <w:rsid w:val="00A04B41"/>
    <w:rsid w:val="00A14CB4"/>
    <w:rsid w:val="00A176DD"/>
    <w:rsid w:val="00A21E32"/>
    <w:rsid w:val="00A21FC3"/>
    <w:rsid w:val="00A22615"/>
    <w:rsid w:val="00A230E0"/>
    <w:rsid w:val="00A23909"/>
    <w:rsid w:val="00A25770"/>
    <w:rsid w:val="00A26CB4"/>
    <w:rsid w:val="00A32ECC"/>
    <w:rsid w:val="00A34370"/>
    <w:rsid w:val="00A35FB9"/>
    <w:rsid w:val="00A3737C"/>
    <w:rsid w:val="00A4330D"/>
    <w:rsid w:val="00A434AD"/>
    <w:rsid w:val="00A463B4"/>
    <w:rsid w:val="00A4647E"/>
    <w:rsid w:val="00A47A79"/>
    <w:rsid w:val="00A5002C"/>
    <w:rsid w:val="00A5012D"/>
    <w:rsid w:val="00A555BD"/>
    <w:rsid w:val="00A5662C"/>
    <w:rsid w:val="00A603AF"/>
    <w:rsid w:val="00A61309"/>
    <w:rsid w:val="00A62E85"/>
    <w:rsid w:val="00A64A94"/>
    <w:rsid w:val="00A64AAC"/>
    <w:rsid w:val="00A67790"/>
    <w:rsid w:val="00A74143"/>
    <w:rsid w:val="00A7698F"/>
    <w:rsid w:val="00A76FEB"/>
    <w:rsid w:val="00A777C2"/>
    <w:rsid w:val="00A80628"/>
    <w:rsid w:val="00A8297D"/>
    <w:rsid w:val="00A83CEE"/>
    <w:rsid w:val="00A85CFD"/>
    <w:rsid w:val="00A875E6"/>
    <w:rsid w:val="00A93133"/>
    <w:rsid w:val="00AA30FD"/>
    <w:rsid w:val="00AA3722"/>
    <w:rsid w:val="00AA3CA4"/>
    <w:rsid w:val="00AB003B"/>
    <w:rsid w:val="00AB0A69"/>
    <w:rsid w:val="00AB1C6A"/>
    <w:rsid w:val="00AB77E6"/>
    <w:rsid w:val="00AC09CB"/>
    <w:rsid w:val="00AC4793"/>
    <w:rsid w:val="00AC5119"/>
    <w:rsid w:val="00AC58E3"/>
    <w:rsid w:val="00AD2E83"/>
    <w:rsid w:val="00AD4F4D"/>
    <w:rsid w:val="00AD5113"/>
    <w:rsid w:val="00AE5A2D"/>
    <w:rsid w:val="00AF2D2F"/>
    <w:rsid w:val="00AF6ADC"/>
    <w:rsid w:val="00AF6CB9"/>
    <w:rsid w:val="00AF6EFC"/>
    <w:rsid w:val="00B0076F"/>
    <w:rsid w:val="00B03943"/>
    <w:rsid w:val="00B04A94"/>
    <w:rsid w:val="00B06DFF"/>
    <w:rsid w:val="00B07988"/>
    <w:rsid w:val="00B07A1E"/>
    <w:rsid w:val="00B14A2B"/>
    <w:rsid w:val="00B14A76"/>
    <w:rsid w:val="00B17608"/>
    <w:rsid w:val="00B22185"/>
    <w:rsid w:val="00B23750"/>
    <w:rsid w:val="00B3122A"/>
    <w:rsid w:val="00B4180D"/>
    <w:rsid w:val="00B42F1C"/>
    <w:rsid w:val="00B46480"/>
    <w:rsid w:val="00B50FE7"/>
    <w:rsid w:val="00B52C44"/>
    <w:rsid w:val="00B53B38"/>
    <w:rsid w:val="00B72808"/>
    <w:rsid w:val="00B738C8"/>
    <w:rsid w:val="00B7548A"/>
    <w:rsid w:val="00B762BB"/>
    <w:rsid w:val="00B804A9"/>
    <w:rsid w:val="00B80B6C"/>
    <w:rsid w:val="00B92BB8"/>
    <w:rsid w:val="00BA15E2"/>
    <w:rsid w:val="00BA1999"/>
    <w:rsid w:val="00BA46C5"/>
    <w:rsid w:val="00BA5E86"/>
    <w:rsid w:val="00BA7E85"/>
    <w:rsid w:val="00BB2C3C"/>
    <w:rsid w:val="00BB5951"/>
    <w:rsid w:val="00BB65E0"/>
    <w:rsid w:val="00BC1417"/>
    <w:rsid w:val="00BC1FC4"/>
    <w:rsid w:val="00BC3763"/>
    <w:rsid w:val="00BC7257"/>
    <w:rsid w:val="00BD13BF"/>
    <w:rsid w:val="00BD1409"/>
    <w:rsid w:val="00BD605B"/>
    <w:rsid w:val="00BD7DA4"/>
    <w:rsid w:val="00BE52B9"/>
    <w:rsid w:val="00BF1217"/>
    <w:rsid w:val="00BF1460"/>
    <w:rsid w:val="00BF1C2D"/>
    <w:rsid w:val="00BF379A"/>
    <w:rsid w:val="00BF45E9"/>
    <w:rsid w:val="00BF4C21"/>
    <w:rsid w:val="00BF637D"/>
    <w:rsid w:val="00BF72AA"/>
    <w:rsid w:val="00BF7359"/>
    <w:rsid w:val="00C02F87"/>
    <w:rsid w:val="00C0476E"/>
    <w:rsid w:val="00C06E66"/>
    <w:rsid w:val="00C078F1"/>
    <w:rsid w:val="00C10603"/>
    <w:rsid w:val="00C1129C"/>
    <w:rsid w:val="00C14750"/>
    <w:rsid w:val="00C21791"/>
    <w:rsid w:val="00C316D1"/>
    <w:rsid w:val="00C3211F"/>
    <w:rsid w:val="00C33F45"/>
    <w:rsid w:val="00C34243"/>
    <w:rsid w:val="00C352A3"/>
    <w:rsid w:val="00C41E97"/>
    <w:rsid w:val="00C44473"/>
    <w:rsid w:val="00C46079"/>
    <w:rsid w:val="00C50410"/>
    <w:rsid w:val="00C519CD"/>
    <w:rsid w:val="00C53D24"/>
    <w:rsid w:val="00C55256"/>
    <w:rsid w:val="00C5544E"/>
    <w:rsid w:val="00C55CC1"/>
    <w:rsid w:val="00C55F3E"/>
    <w:rsid w:val="00C56E15"/>
    <w:rsid w:val="00C6387C"/>
    <w:rsid w:val="00C64A00"/>
    <w:rsid w:val="00C71203"/>
    <w:rsid w:val="00C713F8"/>
    <w:rsid w:val="00C72681"/>
    <w:rsid w:val="00C72840"/>
    <w:rsid w:val="00C809D0"/>
    <w:rsid w:val="00C947B2"/>
    <w:rsid w:val="00C97BE8"/>
    <w:rsid w:val="00CA0252"/>
    <w:rsid w:val="00CA1E45"/>
    <w:rsid w:val="00CA364D"/>
    <w:rsid w:val="00CA5B7C"/>
    <w:rsid w:val="00CB008B"/>
    <w:rsid w:val="00CB08D7"/>
    <w:rsid w:val="00CB3C91"/>
    <w:rsid w:val="00CB52BC"/>
    <w:rsid w:val="00CB656B"/>
    <w:rsid w:val="00CB7609"/>
    <w:rsid w:val="00CC349D"/>
    <w:rsid w:val="00CC582B"/>
    <w:rsid w:val="00CC6C02"/>
    <w:rsid w:val="00CD312E"/>
    <w:rsid w:val="00CD4E52"/>
    <w:rsid w:val="00CD5146"/>
    <w:rsid w:val="00CD6388"/>
    <w:rsid w:val="00CE13FA"/>
    <w:rsid w:val="00CE55A4"/>
    <w:rsid w:val="00CE7393"/>
    <w:rsid w:val="00CE751D"/>
    <w:rsid w:val="00CF2C4E"/>
    <w:rsid w:val="00CF5A8E"/>
    <w:rsid w:val="00CF7AEA"/>
    <w:rsid w:val="00D012AA"/>
    <w:rsid w:val="00D02D40"/>
    <w:rsid w:val="00D02E60"/>
    <w:rsid w:val="00D06C83"/>
    <w:rsid w:val="00D11259"/>
    <w:rsid w:val="00D15DD7"/>
    <w:rsid w:val="00D161D8"/>
    <w:rsid w:val="00D16FEF"/>
    <w:rsid w:val="00D17757"/>
    <w:rsid w:val="00D25FCA"/>
    <w:rsid w:val="00D26CC2"/>
    <w:rsid w:val="00D26FEA"/>
    <w:rsid w:val="00D324F6"/>
    <w:rsid w:val="00D33470"/>
    <w:rsid w:val="00D415A4"/>
    <w:rsid w:val="00D42D21"/>
    <w:rsid w:val="00D44EC7"/>
    <w:rsid w:val="00D4502B"/>
    <w:rsid w:val="00D557B3"/>
    <w:rsid w:val="00D61D2E"/>
    <w:rsid w:val="00D62E29"/>
    <w:rsid w:val="00D6560D"/>
    <w:rsid w:val="00D670EA"/>
    <w:rsid w:val="00D6734D"/>
    <w:rsid w:val="00D70DE3"/>
    <w:rsid w:val="00D72B0A"/>
    <w:rsid w:val="00D74DE0"/>
    <w:rsid w:val="00D77C23"/>
    <w:rsid w:val="00D81C1A"/>
    <w:rsid w:val="00D82275"/>
    <w:rsid w:val="00D82CDD"/>
    <w:rsid w:val="00D833E0"/>
    <w:rsid w:val="00D86DAC"/>
    <w:rsid w:val="00D87ABA"/>
    <w:rsid w:val="00D87AC2"/>
    <w:rsid w:val="00D91924"/>
    <w:rsid w:val="00D928D0"/>
    <w:rsid w:val="00D93760"/>
    <w:rsid w:val="00D96ABC"/>
    <w:rsid w:val="00DA2D40"/>
    <w:rsid w:val="00DA2DAD"/>
    <w:rsid w:val="00DA7DEC"/>
    <w:rsid w:val="00DB1797"/>
    <w:rsid w:val="00DB2808"/>
    <w:rsid w:val="00DB297D"/>
    <w:rsid w:val="00DB2A0A"/>
    <w:rsid w:val="00DB599E"/>
    <w:rsid w:val="00DB7F5D"/>
    <w:rsid w:val="00DC054E"/>
    <w:rsid w:val="00DC273E"/>
    <w:rsid w:val="00DC2D26"/>
    <w:rsid w:val="00DC4405"/>
    <w:rsid w:val="00DC7D3D"/>
    <w:rsid w:val="00DD4418"/>
    <w:rsid w:val="00DD459D"/>
    <w:rsid w:val="00DD66DE"/>
    <w:rsid w:val="00DD72FC"/>
    <w:rsid w:val="00DE6EBE"/>
    <w:rsid w:val="00DF0A23"/>
    <w:rsid w:val="00DF2416"/>
    <w:rsid w:val="00DF27AA"/>
    <w:rsid w:val="00DF5DC5"/>
    <w:rsid w:val="00E01D4F"/>
    <w:rsid w:val="00E022BA"/>
    <w:rsid w:val="00E03F1C"/>
    <w:rsid w:val="00E041B9"/>
    <w:rsid w:val="00E04CBE"/>
    <w:rsid w:val="00E07785"/>
    <w:rsid w:val="00E07A07"/>
    <w:rsid w:val="00E11E0B"/>
    <w:rsid w:val="00E132BE"/>
    <w:rsid w:val="00E133F1"/>
    <w:rsid w:val="00E17235"/>
    <w:rsid w:val="00E27F16"/>
    <w:rsid w:val="00E322D0"/>
    <w:rsid w:val="00E33111"/>
    <w:rsid w:val="00E34DF8"/>
    <w:rsid w:val="00E4036E"/>
    <w:rsid w:val="00E415D5"/>
    <w:rsid w:val="00E47E1C"/>
    <w:rsid w:val="00E50ECE"/>
    <w:rsid w:val="00E50FC5"/>
    <w:rsid w:val="00E52587"/>
    <w:rsid w:val="00E53E9F"/>
    <w:rsid w:val="00E53EBC"/>
    <w:rsid w:val="00E55927"/>
    <w:rsid w:val="00E56A0F"/>
    <w:rsid w:val="00E62530"/>
    <w:rsid w:val="00E64D06"/>
    <w:rsid w:val="00E70A6F"/>
    <w:rsid w:val="00E712B3"/>
    <w:rsid w:val="00E72652"/>
    <w:rsid w:val="00E73998"/>
    <w:rsid w:val="00E75254"/>
    <w:rsid w:val="00E8301B"/>
    <w:rsid w:val="00E876AB"/>
    <w:rsid w:val="00E9173D"/>
    <w:rsid w:val="00E97055"/>
    <w:rsid w:val="00E97789"/>
    <w:rsid w:val="00EA6039"/>
    <w:rsid w:val="00EB0AE5"/>
    <w:rsid w:val="00EB3989"/>
    <w:rsid w:val="00EC2BAE"/>
    <w:rsid w:val="00ED5076"/>
    <w:rsid w:val="00ED6B5F"/>
    <w:rsid w:val="00EE0737"/>
    <w:rsid w:val="00EE1005"/>
    <w:rsid w:val="00EE1B70"/>
    <w:rsid w:val="00EE6A06"/>
    <w:rsid w:val="00EE78A2"/>
    <w:rsid w:val="00EF34B4"/>
    <w:rsid w:val="00EF4AD9"/>
    <w:rsid w:val="00EF7C00"/>
    <w:rsid w:val="00F00B81"/>
    <w:rsid w:val="00F13C04"/>
    <w:rsid w:val="00F13F99"/>
    <w:rsid w:val="00F27251"/>
    <w:rsid w:val="00F36649"/>
    <w:rsid w:val="00F46950"/>
    <w:rsid w:val="00F501DD"/>
    <w:rsid w:val="00F52F9A"/>
    <w:rsid w:val="00F54808"/>
    <w:rsid w:val="00F55BEB"/>
    <w:rsid w:val="00F569B2"/>
    <w:rsid w:val="00F60E5C"/>
    <w:rsid w:val="00F60F9B"/>
    <w:rsid w:val="00F62E21"/>
    <w:rsid w:val="00F63120"/>
    <w:rsid w:val="00F63899"/>
    <w:rsid w:val="00F70A20"/>
    <w:rsid w:val="00F7422C"/>
    <w:rsid w:val="00F74863"/>
    <w:rsid w:val="00F80752"/>
    <w:rsid w:val="00F8580D"/>
    <w:rsid w:val="00F95C17"/>
    <w:rsid w:val="00FA3DB9"/>
    <w:rsid w:val="00FA6CF8"/>
    <w:rsid w:val="00FB0947"/>
    <w:rsid w:val="00FB0D0F"/>
    <w:rsid w:val="00FC1488"/>
    <w:rsid w:val="00FC23E6"/>
    <w:rsid w:val="00FC405C"/>
    <w:rsid w:val="00FC449D"/>
    <w:rsid w:val="00FC6191"/>
    <w:rsid w:val="00FC6296"/>
    <w:rsid w:val="00FC679E"/>
    <w:rsid w:val="00FD14CA"/>
    <w:rsid w:val="00FD44B1"/>
    <w:rsid w:val="00FD4B1B"/>
    <w:rsid w:val="00FD4C89"/>
    <w:rsid w:val="00FD4E27"/>
    <w:rsid w:val="00FE4442"/>
    <w:rsid w:val="00FE48C8"/>
    <w:rsid w:val="00FE4A2C"/>
    <w:rsid w:val="00FE6885"/>
    <w:rsid w:val="00FF5370"/>
    <w:rsid w:val="00FF690D"/>
    <w:rsid w:val="01091C16"/>
    <w:rsid w:val="0150F585"/>
    <w:rsid w:val="01703429"/>
    <w:rsid w:val="01DD14D5"/>
    <w:rsid w:val="0250BB2C"/>
    <w:rsid w:val="025138B5"/>
    <w:rsid w:val="025F5E10"/>
    <w:rsid w:val="027098E7"/>
    <w:rsid w:val="02A2AD07"/>
    <w:rsid w:val="03041704"/>
    <w:rsid w:val="0329A8FC"/>
    <w:rsid w:val="03658031"/>
    <w:rsid w:val="0379A4D8"/>
    <w:rsid w:val="03BDF6EF"/>
    <w:rsid w:val="03E834B6"/>
    <w:rsid w:val="03ED0916"/>
    <w:rsid w:val="03F711AC"/>
    <w:rsid w:val="042108B6"/>
    <w:rsid w:val="044F293E"/>
    <w:rsid w:val="04791777"/>
    <w:rsid w:val="04829CB6"/>
    <w:rsid w:val="054AB8A9"/>
    <w:rsid w:val="056C60EA"/>
    <w:rsid w:val="0588D977"/>
    <w:rsid w:val="058CECBD"/>
    <w:rsid w:val="059D143E"/>
    <w:rsid w:val="05EEEFF2"/>
    <w:rsid w:val="060A78C4"/>
    <w:rsid w:val="06BF795A"/>
    <w:rsid w:val="06F323B4"/>
    <w:rsid w:val="071D33A6"/>
    <w:rsid w:val="073B4184"/>
    <w:rsid w:val="073D2271"/>
    <w:rsid w:val="07D4A4CC"/>
    <w:rsid w:val="083102ED"/>
    <w:rsid w:val="083AA0F0"/>
    <w:rsid w:val="08834FB1"/>
    <w:rsid w:val="08A0D6CA"/>
    <w:rsid w:val="08E00B68"/>
    <w:rsid w:val="08EB1B0C"/>
    <w:rsid w:val="090DE673"/>
    <w:rsid w:val="092AF878"/>
    <w:rsid w:val="09396A18"/>
    <w:rsid w:val="0956CDDE"/>
    <w:rsid w:val="095F84B2"/>
    <w:rsid w:val="0974F7B2"/>
    <w:rsid w:val="097980F5"/>
    <w:rsid w:val="0981009C"/>
    <w:rsid w:val="09FF123D"/>
    <w:rsid w:val="0A158501"/>
    <w:rsid w:val="0A6F0901"/>
    <w:rsid w:val="0AB2345F"/>
    <w:rsid w:val="0AB3E7A2"/>
    <w:rsid w:val="0AD819C0"/>
    <w:rsid w:val="0AF23BE2"/>
    <w:rsid w:val="0B0C5740"/>
    <w:rsid w:val="0B2D937D"/>
    <w:rsid w:val="0B3A0A4A"/>
    <w:rsid w:val="0B4F92BB"/>
    <w:rsid w:val="0B59264F"/>
    <w:rsid w:val="0B659818"/>
    <w:rsid w:val="0B88C71F"/>
    <w:rsid w:val="0BA95526"/>
    <w:rsid w:val="0BBE13B2"/>
    <w:rsid w:val="0BE72A80"/>
    <w:rsid w:val="0C054BE8"/>
    <w:rsid w:val="0C13389F"/>
    <w:rsid w:val="0C48A59E"/>
    <w:rsid w:val="0C9EEB82"/>
    <w:rsid w:val="0D0DE80C"/>
    <w:rsid w:val="0D18E1B4"/>
    <w:rsid w:val="0D82FAE1"/>
    <w:rsid w:val="0DD3D91B"/>
    <w:rsid w:val="0DE9C98B"/>
    <w:rsid w:val="0E75424B"/>
    <w:rsid w:val="0E87337D"/>
    <w:rsid w:val="0E878C3A"/>
    <w:rsid w:val="0ED1873C"/>
    <w:rsid w:val="0ED88B6E"/>
    <w:rsid w:val="0F307A73"/>
    <w:rsid w:val="0F461600"/>
    <w:rsid w:val="0F7C7F2A"/>
    <w:rsid w:val="0FDAC91B"/>
    <w:rsid w:val="0FE43936"/>
    <w:rsid w:val="0FEBD7F1"/>
    <w:rsid w:val="100ED31E"/>
    <w:rsid w:val="102E4F91"/>
    <w:rsid w:val="1056E6D8"/>
    <w:rsid w:val="10600422"/>
    <w:rsid w:val="106B05C7"/>
    <w:rsid w:val="1071902B"/>
    <w:rsid w:val="109B4E02"/>
    <w:rsid w:val="10B772AD"/>
    <w:rsid w:val="10C8DEBE"/>
    <w:rsid w:val="11217491"/>
    <w:rsid w:val="1153CACB"/>
    <w:rsid w:val="115A2F52"/>
    <w:rsid w:val="118492DA"/>
    <w:rsid w:val="11EEFDAE"/>
    <w:rsid w:val="12F69EEA"/>
    <w:rsid w:val="13430E88"/>
    <w:rsid w:val="135AA4A0"/>
    <w:rsid w:val="13D9D77D"/>
    <w:rsid w:val="13DF5E48"/>
    <w:rsid w:val="1491D014"/>
    <w:rsid w:val="149C66B0"/>
    <w:rsid w:val="14ABD6D9"/>
    <w:rsid w:val="14D6FAB4"/>
    <w:rsid w:val="14E33DDC"/>
    <w:rsid w:val="155CCA28"/>
    <w:rsid w:val="156EE003"/>
    <w:rsid w:val="15BC38C1"/>
    <w:rsid w:val="16549F66"/>
    <w:rsid w:val="16712C5A"/>
    <w:rsid w:val="16EAEFBC"/>
    <w:rsid w:val="16F239BA"/>
    <w:rsid w:val="170CB2E2"/>
    <w:rsid w:val="1714C802"/>
    <w:rsid w:val="174BAB16"/>
    <w:rsid w:val="176087C3"/>
    <w:rsid w:val="17F3D45E"/>
    <w:rsid w:val="18063284"/>
    <w:rsid w:val="18470056"/>
    <w:rsid w:val="192906E8"/>
    <w:rsid w:val="1933CE78"/>
    <w:rsid w:val="1941DB34"/>
    <w:rsid w:val="1946394B"/>
    <w:rsid w:val="19682DCA"/>
    <w:rsid w:val="196F83C0"/>
    <w:rsid w:val="198CE0E9"/>
    <w:rsid w:val="19BA4843"/>
    <w:rsid w:val="1A1358C1"/>
    <w:rsid w:val="1A61338D"/>
    <w:rsid w:val="1B3B83D5"/>
    <w:rsid w:val="1B7456B2"/>
    <w:rsid w:val="1BA57D93"/>
    <w:rsid w:val="1BAD226D"/>
    <w:rsid w:val="1BEC4BBE"/>
    <w:rsid w:val="1BF5BF92"/>
    <w:rsid w:val="1BFD03EE"/>
    <w:rsid w:val="1C1B9F5C"/>
    <w:rsid w:val="1C51038B"/>
    <w:rsid w:val="1C82605E"/>
    <w:rsid w:val="1CB224C6"/>
    <w:rsid w:val="1D346C3E"/>
    <w:rsid w:val="1DF1B972"/>
    <w:rsid w:val="1E8AD915"/>
    <w:rsid w:val="1EBA3E26"/>
    <w:rsid w:val="1ECB9D5B"/>
    <w:rsid w:val="1ED587F3"/>
    <w:rsid w:val="1F20FA76"/>
    <w:rsid w:val="1F2FB71A"/>
    <w:rsid w:val="1F4A4214"/>
    <w:rsid w:val="1F8E5655"/>
    <w:rsid w:val="1F9DFC3A"/>
    <w:rsid w:val="1FE9596E"/>
    <w:rsid w:val="1FF697C0"/>
    <w:rsid w:val="2006D3C9"/>
    <w:rsid w:val="200F89A2"/>
    <w:rsid w:val="206E4B67"/>
    <w:rsid w:val="20F14926"/>
    <w:rsid w:val="21138346"/>
    <w:rsid w:val="21BB16C2"/>
    <w:rsid w:val="21C50BF1"/>
    <w:rsid w:val="225AA2F9"/>
    <w:rsid w:val="2281938F"/>
    <w:rsid w:val="22B1639F"/>
    <w:rsid w:val="22B7C45D"/>
    <w:rsid w:val="22D0259B"/>
    <w:rsid w:val="22FB0ADC"/>
    <w:rsid w:val="23472A64"/>
    <w:rsid w:val="23717547"/>
    <w:rsid w:val="2371F9DE"/>
    <w:rsid w:val="23F72558"/>
    <w:rsid w:val="242A49F8"/>
    <w:rsid w:val="243D49E8"/>
    <w:rsid w:val="249595FE"/>
    <w:rsid w:val="24AE6F5B"/>
    <w:rsid w:val="24C48501"/>
    <w:rsid w:val="24DA44EC"/>
    <w:rsid w:val="24E75C76"/>
    <w:rsid w:val="24F7FE86"/>
    <w:rsid w:val="25117030"/>
    <w:rsid w:val="2573D04B"/>
    <w:rsid w:val="25748A80"/>
    <w:rsid w:val="25A31576"/>
    <w:rsid w:val="25A7C538"/>
    <w:rsid w:val="25BBAE8E"/>
    <w:rsid w:val="25C6F883"/>
    <w:rsid w:val="261713FC"/>
    <w:rsid w:val="266C2F89"/>
    <w:rsid w:val="26713C6E"/>
    <w:rsid w:val="26D8040E"/>
    <w:rsid w:val="271ACD7E"/>
    <w:rsid w:val="2733A0B2"/>
    <w:rsid w:val="273AC8FF"/>
    <w:rsid w:val="273FB695"/>
    <w:rsid w:val="2762C8E4"/>
    <w:rsid w:val="28B3BF7F"/>
    <w:rsid w:val="28C1DFA7"/>
    <w:rsid w:val="291C798F"/>
    <w:rsid w:val="2956BE20"/>
    <w:rsid w:val="299F125C"/>
    <w:rsid w:val="29AA5178"/>
    <w:rsid w:val="29BEA102"/>
    <w:rsid w:val="2A775757"/>
    <w:rsid w:val="2A8215CE"/>
    <w:rsid w:val="2AC7E1FA"/>
    <w:rsid w:val="2B008CF7"/>
    <w:rsid w:val="2B1D43B2"/>
    <w:rsid w:val="2BA24EC2"/>
    <w:rsid w:val="2BC655F0"/>
    <w:rsid w:val="2C1C3380"/>
    <w:rsid w:val="2C580F53"/>
    <w:rsid w:val="2CBC4426"/>
    <w:rsid w:val="2CDA194E"/>
    <w:rsid w:val="2DE9D89A"/>
    <w:rsid w:val="2DF36EC7"/>
    <w:rsid w:val="2E61D668"/>
    <w:rsid w:val="2E7EB28E"/>
    <w:rsid w:val="2EBD79DF"/>
    <w:rsid w:val="2F1045AE"/>
    <w:rsid w:val="2F227A2A"/>
    <w:rsid w:val="2F582911"/>
    <w:rsid w:val="2FDF1B1C"/>
    <w:rsid w:val="30702483"/>
    <w:rsid w:val="30735F4F"/>
    <w:rsid w:val="30784F6E"/>
    <w:rsid w:val="3110BDAB"/>
    <w:rsid w:val="31173F37"/>
    <w:rsid w:val="3143CFFD"/>
    <w:rsid w:val="31C0B47F"/>
    <w:rsid w:val="31CAABAB"/>
    <w:rsid w:val="31FD6E1D"/>
    <w:rsid w:val="3206B225"/>
    <w:rsid w:val="32371E25"/>
    <w:rsid w:val="323D1F58"/>
    <w:rsid w:val="32564C33"/>
    <w:rsid w:val="327D7BA6"/>
    <w:rsid w:val="3308B55A"/>
    <w:rsid w:val="33320185"/>
    <w:rsid w:val="338A7806"/>
    <w:rsid w:val="338CC3DB"/>
    <w:rsid w:val="339A1C8A"/>
    <w:rsid w:val="33D84C57"/>
    <w:rsid w:val="33EF2D6D"/>
    <w:rsid w:val="342E4480"/>
    <w:rsid w:val="3473ACAD"/>
    <w:rsid w:val="34AEB50A"/>
    <w:rsid w:val="34F901A9"/>
    <w:rsid w:val="3573616C"/>
    <w:rsid w:val="3576BFB6"/>
    <w:rsid w:val="358BF6A2"/>
    <w:rsid w:val="359B9ED1"/>
    <w:rsid w:val="35C315C6"/>
    <w:rsid w:val="35E6EF05"/>
    <w:rsid w:val="361A11F7"/>
    <w:rsid w:val="3638E521"/>
    <w:rsid w:val="3644ACE1"/>
    <w:rsid w:val="3748641F"/>
    <w:rsid w:val="374CC90F"/>
    <w:rsid w:val="376A9521"/>
    <w:rsid w:val="379AF88C"/>
    <w:rsid w:val="381FCC0E"/>
    <w:rsid w:val="38352AAC"/>
    <w:rsid w:val="38509965"/>
    <w:rsid w:val="3884C18D"/>
    <w:rsid w:val="388AFB87"/>
    <w:rsid w:val="38A34320"/>
    <w:rsid w:val="38FE6976"/>
    <w:rsid w:val="39BB9C6F"/>
    <w:rsid w:val="3A07BBF2"/>
    <w:rsid w:val="3A53001C"/>
    <w:rsid w:val="3A948EAB"/>
    <w:rsid w:val="3B1DDE99"/>
    <w:rsid w:val="3B1F0AE8"/>
    <w:rsid w:val="3B29D1CB"/>
    <w:rsid w:val="3B7E72AE"/>
    <w:rsid w:val="3BC53697"/>
    <w:rsid w:val="3BC937B9"/>
    <w:rsid w:val="3C1B6FE7"/>
    <w:rsid w:val="3C32574A"/>
    <w:rsid w:val="3C5F9D88"/>
    <w:rsid w:val="3C64A130"/>
    <w:rsid w:val="3CBD0441"/>
    <w:rsid w:val="3CF5A566"/>
    <w:rsid w:val="3D9F580B"/>
    <w:rsid w:val="3E016696"/>
    <w:rsid w:val="3E042B6B"/>
    <w:rsid w:val="3E754876"/>
    <w:rsid w:val="3E7C78D4"/>
    <w:rsid w:val="3EFCD8AB"/>
    <w:rsid w:val="3F58DE9A"/>
    <w:rsid w:val="3F63EC34"/>
    <w:rsid w:val="3F7F7442"/>
    <w:rsid w:val="3F872CBB"/>
    <w:rsid w:val="3FB4A006"/>
    <w:rsid w:val="3FFAC8E3"/>
    <w:rsid w:val="4001CA9B"/>
    <w:rsid w:val="40F6FAA8"/>
    <w:rsid w:val="40FFBC95"/>
    <w:rsid w:val="4103D02F"/>
    <w:rsid w:val="415D74C2"/>
    <w:rsid w:val="419E4486"/>
    <w:rsid w:val="41B6E093"/>
    <w:rsid w:val="41E646DF"/>
    <w:rsid w:val="41EFB986"/>
    <w:rsid w:val="4229A200"/>
    <w:rsid w:val="4232EC0E"/>
    <w:rsid w:val="42A98654"/>
    <w:rsid w:val="42EBA950"/>
    <w:rsid w:val="4314D25A"/>
    <w:rsid w:val="43417B65"/>
    <w:rsid w:val="43B674C9"/>
    <w:rsid w:val="43E83F1B"/>
    <w:rsid w:val="440A10B7"/>
    <w:rsid w:val="441E34FA"/>
    <w:rsid w:val="441EF473"/>
    <w:rsid w:val="4430DAF8"/>
    <w:rsid w:val="44605337"/>
    <w:rsid w:val="44AEC5D4"/>
    <w:rsid w:val="44CB7204"/>
    <w:rsid w:val="450EF7FD"/>
    <w:rsid w:val="4595AEF1"/>
    <w:rsid w:val="4603A60D"/>
    <w:rsid w:val="46101B87"/>
    <w:rsid w:val="462C3315"/>
    <w:rsid w:val="46648100"/>
    <w:rsid w:val="46A94679"/>
    <w:rsid w:val="47442406"/>
    <w:rsid w:val="47D0D46B"/>
    <w:rsid w:val="483DDD5E"/>
    <w:rsid w:val="4883CDB5"/>
    <w:rsid w:val="48E782F0"/>
    <w:rsid w:val="4917C938"/>
    <w:rsid w:val="4918C7D8"/>
    <w:rsid w:val="497FFBCB"/>
    <w:rsid w:val="499C7BDA"/>
    <w:rsid w:val="499D2476"/>
    <w:rsid w:val="49ABCA5D"/>
    <w:rsid w:val="4A15A4F7"/>
    <w:rsid w:val="4A2FD55A"/>
    <w:rsid w:val="4A34EDF2"/>
    <w:rsid w:val="4A70FD57"/>
    <w:rsid w:val="4A980B45"/>
    <w:rsid w:val="4AF9046C"/>
    <w:rsid w:val="4B29485D"/>
    <w:rsid w:val="4B421D1D"/>
    <w:rsid w:val="4B6C7FB8"/>
    <w:rsid w:val="4B6DFC03"/>
    <w:rsid w:val="4B85F610"/>
    <w:rsid w:val="4B933D3F"/>
    <w:rsid w:val="4BAD76B1"/>
    <w:rsid w:val="4BEC9F2A"/>
    <w:rsid w:val="4C3F7670"/>
    <w:rsid w:val="4C57AEC1"/>
    <w:rsid w:val="4C610BF9"/>
    <w:rsid w:val="4CDDC567"/>
    <w:rsid w:val="4CF6B250"/>
    <w:rsid w:val="4D0C7988"/>
    <w:rsid w:val="4D74A05B"/>
    <w:rsid w:val="4DBF75F0"/>
    <w:rsid w:val="4DEA40BD"/>
    <w:rsid w:val="4E27D521"/>
    <w:rsid w:val="4E36C8D9"/>
    <w:rsid w:val="4E6FECFD"/>
    <w:rsid w:val="4EC9A9C5"/>
    <w:rsid w:val="4EEE9E4C"/>
    <w:rsid w:val="4F186BF7"/>
    <w:rsid w:val="4F1AE9FB"/>
    <w:rsid w:val="4F5510B9"/>
    <w:rsid w:val="4F82D789"/>
    <w:rsid w:val="4F98ACBB"/>
    <w:rsid w:val="500BBD5E"/>
    <w:rsid w:val="503FB736"/>
    <w:rsid w:val="50406FCD"/>
    <w:rsid w:val="504A28F4"/>
    <w:rsid w:val="504DA3FD"/>
    <w:rsid w:val="506287FC"/>
    <w:rsid w:val="50B6BA5C"/>
    <w:rsid w:val="50C1B7E7"/>
    <w:rsid w:val="512C453A"/>
    <w:rsid w:val="5130D71E"/>
    <w:rsid w:val="51361044"/>
    <w:rsid w:val="51419357"/>
    <w:rsid w:val="5152CE2E"/>
    <w:rsid w:val="5160231B"/>
    <w:rsid w:val="522D68C4"/>
    <w:rsid w:val="52A2C754"/>
    <w:rsid w:val="52A681C1"/>
    <w:rsid w:val="52ED0933"/>
    <w:rsid w:val="52F8F5B6"/>
    <w:rsid w:val="5303721D"/>
    <w:rsid w:val="5303D99A"/>
    <w:rsid w:val="53371C27"/>
    <w:rsid w:val="53653DB7"/>
    <w:rsid w:val="5377919D"/>
    <w:rsid w:val="537B9C64"/>
    <w:rsid w:val="5396BCFF"/>
    <w:rsid w:val="53C63CF1"/>
    <w:rsid w:val="54262981"/>
    <w:rsid w:val="54AECCAD"/>
    <w:rsid w:val="54BC7B5C"/>
    <w:rsid w:val="54FA39A1"/>
    <w:rsid w:val="552C2F51"/>
    <w:rsid w:val="5543657C"/>
    <w:rsid w:val="5561ECFA"/>
    <w:rsid w:val="557DE784"/>
    <w:rsid w:val="5582DBA9"/>
    <w:rsid w:val="558A2B7F"/>
    <w:rsid w:val="561B7354"/>
    <w:rsid w:val="5644D48A"/>
    <w:rsid w:val="5645D370"/>
    <w:rsid w:val="56AFB151"/>
    <w:rsid w:val="5700A4B0"/>
    <w:rsid w:val="57AAC4CA"/>
    <w:rsid w:val="58058D52"/>
    <w:rsid w:val="580D8E2C"/>
    <w:rsid w:val="581468F1"/>
    <w:rsid w:val="58572AFD"/>
    <w:rsid w:val="5889C4C7"/>
    <w:rsid w:val="588F2892"/>
    <w:rsid w:val="58A5D1D0"/>
    <w:rsid w:val="58A9A533"/>
    <w:rsid w:val="58DD45F0"/>
    <w:rsid w:val="594FBC5A"/>
    <w:rsid w:val="596B8F09"/>
    <w:rsid w:val="59EBD498"/>
    <w:rsid w:val="59F75993"/>
    <w:rsid w:val="5A19423B"/>
    <w:rsid w:val="5AAAC6BB"/>
    <w:rsid w:val="5AB5C8FC"/>
    <w:rsid w:val="5ADED9E4"/>
    <w:rsid w:val="5ADF1D47"/>
    <w:rsid w:val="5B0A1C78"/>
    <w:rsid w:val="5B6CE079"/>
    <w:rsid w:val="5CB3F20F"/>
    <w:rsid w:val="5CBC641B"/>
    <w:rsid w:val="5CE309A6"/>
    <w:rsid w:val="5D272AB7"/>
    <w:rsid w:val="5D673B14"/>
    <w:rsid w:val="5D7334EE"/>
    <w:rsid w:val="5DB859E2"/>
    <w:rsid w:val="5E26F08F"/>
    <w:rsid w:val="5E31061B"/>
    <w:rsid w:val="5E4191B6"/>
    <w:rsid w:val="5E64B473"/>
    <w:rsid w:val="5EAB9D43"/>
    <w:rsid w:val="5EBA9AB7"/>
    <w:rsid w:val="5EBF45BB"/>
    <w:rsid w:val="5F12FF45"/>
    <w:rsid w:val="5F1CB4EC"/>
    <w:rsid w:val="5F23C9BF"/>
    <w:rsid w:val="5F5056D6"/>
    <w:rsid w:val="5F896A9A"/>
    <w:rsid w:val="5F9A09D9"/>
    <w:rsid w:val="5FE19996"/>
    <w:rsid w:val="5FEC6B8D"/>
    <w:rsid w:val="5FF72CD5"/>
    <w:rsid w:val="60079C45"/>
    <w:rsid w:val="60099483"/>
    <w:rsid w:val="602ED750"/>
    <w:rsid w:val="603CEC48"/>
    <w:rsid w:val="604FB023"/>
    <w:rsid w:val="608A2E90"/>
    <w:rsid w:val="61225EA6"/>
    <w:rsid w:val="615E9151"/>
    <w:rsid w:val="618B4D4A"/>
    <w:rsid w:val="619E2F56"/>
    <w:rsid w:val="61E486A0"/>
    <w:rsid w:val="625F0BF7"/>
    <w:rsid w:val="626ACB50"/>
    <w:rsid w:val="62824C97"/>
    <w:rsid w:val="62C5E555"/>
    <w:rsid w:val="63545BA5"/>
    <w:rsid w:val="638674B1"/>
    <w:rsid w:val="64714E65"/>
    <w:rsid w:val="649A45AD"/>
    <w:rsid w:val="64AE8953"/>
    <w:rsid w:val="650B3DFF"/>
    <w:rsid w:val="6549CDDD"/>
    <w:rsid w:val="65800827"/>
    <w:rsid w:val="65879D9E"/>
    <w:rsid w:val="6604205E"/>
    <w:rsid w:val="6623243C"/>
    <w:rsid w:val="6689110C"/>
    <w:rsid w:val="66E80940"/>
    <w:rsid w:val="67143311"/>
    <w:rsid w:val="6725F082"/>
    <w:rsid w:val="6768B359"/>
    <w:rsid w:val="677B5422"/>
    <w:rsid w:val="6788F50A"/>
    <w:rsid w:val="67A06FB1"/>
    <w:rsid w:val="67A39DE5"/>
    <w:rsid w:val="67AA2DFB"/>
    <w:rsid w:val="67E50C1B"/>
    <w:rsid w:val="685CB7E6"/>
    <w:rsid w:val="687EADD5"/>
    <w:rsid w:val="6886607E"/>
    <w:rsid w:val="6891C8B0"/>
    <w:rsid w:val="68A71288"/>
    <w:rsid w:val="68C753ED"/>
    <w:rsid w:val="68C81914"/>
    <w:rsid w:val="69135F6E"/>
    <w:rsid w:val="6944BF88"/>
    <w:rsid w:val="69564C9B"/>
    <w:rsid w:val="6A062CB1"/>
    <w:rsid w:val="6A396303"/>
    <w:rsid w:val="6A4AB1DD"/>
    <w:rsid w:val="6AD81073"/>
    <w:rsid w:val="6AF5FF1D"/>
    <w:rsid w:val="6B4E5B02"/>
    <w:rsid w:val="6B58FF7C"/>
    <w:rsid w:val="6BB0151E"/>
    <w:rsid w:val="6BD323EC"/>
    <w:rsid w:val="6C200C1F"/>
    <w:rsid w:val="6C4EC545"/>
    <w:rsid w:val="6CE5B0F9"/>
    <w:rsid w:val="6CF69753"/>
    <w:rsid w:val="6D29D8BA"/>
    <w:rsid w:val="6D9BA042"/>
    <w:rsid w:val="6DAC34BA"/>
    <w:rsid w:val="6DF8711F"/>
    <w:rsid w:val="6DFC684D"/>
    <w:rsid w:val="6E0B13B6"/>
    <w:rsid w:val="6E2A38D0"/>
    <w:rsid w:val="6E59DFC6"/>
    <w:rsid w:val="6E96F7E0"/>
    <w:rsid w:val="6EBF2D37"/>
    <w:rsid w:val="6ED3E6F0"/>
    <w:rsid w:val="6F621B39"/>
    <w:rsid w:val="701EE202"/>
    <w:rsid w:val="70482189"/>
    <w:rsid w:val="7140B02D"/>
    <w:rsid w:val="7193E1BD"/>
    <w:rsid w:val="71BD9C86"/>
    <w:rsid w:val="71CB5E2B"/>
    <w:rsid w:val="71D84CE7"/>
    <w:rsid w:val="7220240F"/>
    <w:rsid w:val="7280939E"/>
    <w:rsid w:val="72A043CE"/>
    <w:rsid w:val="72E80278"/>
    <w:rsid w:val="72F794BD"/>
    <w:rsid w:val="731C869C"/>
    <w:rsid w:val="7338050A"/>
    <w:rsid w:val="7350631E"/>
    <w:rsid w:val="735A262E"/>
    <w:rsid w:val="741272CE"/>
    <w:rsid w:val="7421BC53"/>
    <w:rsid w:val="74338CAB"/>
    <w:rsid w:val="744D2FDA"/>
    <w:rsid w:val="7468AF4C"/>
    <w:rsid w:val="7498987D"/>
    <w:rsid w:val="751FE994"/>
    <w:rsid w:val="755121D2"/>
    <w:rsid w:val="7587BC90"/>
    <w:rsid w:val="76164C3D"/>
    <w:rsid w:val="761A36BE"/>
    <w:rsid w:val="762EE664"/>
    <w:rsid w:val="76462711"/>
    <w:rsid w:val="764EF58B"/>
    <w:rsid w:val="76A52751"/>
    <w:rsid w:val="77124AEB"/>
    <w:rsid w:val="77FE6EC0"/>
    <w:rsid w:val="7874CD30"/>
    <w:rsid w:val="78D7EF5B"/>
    <w:rsid w:val="78FAEDF6"/>
    <w:rsid w:val="795D49DE"/>
    <w:rsid w:val="79F42A08"/>
    <w:rsid w:val="79FEE682"/>
    <w:rsid w:val="7A396161"/>
    <w:rsid w:val="7A4AF552"/>
    <w:rsid w:val="7A5AA70C"/>
    <w:rsid w:val="7AEE343D"/>
    <w:rsid w:val="7AEF5A8A"/>
    <w:rsid w:val="7B0864B2"/>
    <w:rsid w:val="7B413A48"/>
    <w:rsid w:val="7BB269F8"/>
    <w:rsid w:val="7BE13E99"/>
    <w:rsid w:val="7C27D172"/>
    <w:rsid w:val="7C40331E"/>
    <w:rsid w:val="7C6DEF55"/>
    <w:rsid w:val="7C718AF0"/>
    <w:rsid w:val="7CAA4085"/>
    <w:rsid w:val="7CF8A00B"/>
    <w:rsid w:val="7D9AFCB4"/>
    <w:rsid w:val="7DC34645"/>
    <w:rsid w:val="7DCBC27E"/>
    <w:rsid w:val="7DD86BBF"/>
    <w:rsid w:val="7E028650"/>
    <w:rsid w:val="7E5C327F"/>
    <w:rsid w:val="7E792615"/>
    <w:rsid w:val="7E7988C1"/>
    <w:rsid w:val="7E94706C"/>
    <w:rsid w:val="7EADA3C2"/>
    <w:rsid w:val="7F872B69"/>
    <w:rsid w:val="7FB858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CA31"/>
  <w15:chartTrackingRefBased/>
  <w15:docId w15:val="{234C1AEA-8518-45AA-9228-B013F676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64D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6A63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2F73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9E359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eop">
    <w:name w:val="eop"/>
    <w:basedOn w:val="Noklusjumarindkopasfonts"/>
    <w:rsid w:val="009E3592"/>
  </w:style>
  <w:style w:type="character" w:styleId="Hipersaite">
    <w:name w:val="Hyperlink"/>
    <w:basedOn w:val="Noklusjumarindkopasfonts"/>
    <w:uiPriority w:val="99"/>
    <w:unhideWhenUsed/>
    <w:rsid w:val="009E3592"/>
    <w:rPr>
      <w:color w:val="0563C1" w:themeColor="hyperlink"/>
      <w:u w:val="single"/>
    </w:rPr>
  </w:style>
  <w:style w:type="character" w:styleId="Neatrisintapieminana">
    <w:name w:val="Unresolved Mention"/>
    <w:basedOn w:val="Noklusjumarindkopasfonts"/>
    <w:uiPriority w:val="99"/>
    <w:semiHidden/>
    <w:unhideWhenUsed/>
    <w:rsid w:val="009E3592"/>
    <w:rPr>
      <w:color w:val="605E5C"/>
      <w:shd w:val="clear" w:color="auto" w:fill="E1DFDD"/>
    </w:rPr>
  </w:style>
  <w:style w:type="paragraph" w:styleId="Galvene">
    <w:name w:val="header"/>
    <w:basedOn w:val="Parasts"/>
    <w:link w:val="GalveneRakstz"/>
    <w:uiPriority w:val="99"/>
    <w:unhideWhenUsed/>
    <w:rsid w:val="001004D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004D9"/>
  </w:style>
  <w:style w:type="paragraph" w:styleId="Kjene">
    <w:name w:val="footer"/>
    <w:basedOn w:val="Parasts"/>
    <w:link w:val="KjeneRakstz"/>
    <w:uiPriority w:val="99"/>
    <w:unhideWhenUsed/>
    <w:rsid w:val="001004D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004D9"/>
  </w:style>
  <w:style w:type="table" w:styleId="Reatabula">
    <w:name w:val="Table Grid"/>
    <w:basedOn w:val="Parastatabula"/>
    <w:uiPriority w:val="39"/>
    <w:rsid w:val="00A7698F"/>
    <w:pPr>
      <w:spacing w:after="0" w:line="240" w:lineRule="auto"/>
    </w:pPr>
    <w:rPr>
      <w:rFonts w:ascii="Calibri" w:eastAsia="Times New Roman" w:hAnsi="Calibri"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E64D06"/>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E64D06"/>
    <w:pPr>
      <w:outlineLvl w:val="9"/>
    </w:pPr>
    <w:rPr>
      <w:kern w:val="0"/>
      <w:lang w:eastAsia="lv-LV"/>
      <w14:ligatures w14:val="none"/>
    </w:rPr>
  </w:style>
  <w:style w:type="paragraph" w:styleId="Saturs2">
    <w:name w:val="toc 2"/>
    <w:basedOn w:val="Parasts"/>
    <w:next w:val="Parasts"/>
    <w:autoRedefine/>
    <w:uiPriority w:val="39"/>
    <w:unhideWhenUsed/>
    <w:rsid w:val="00290108"/>
    <w:pPr>
      <w:spacing w:after="100"/>
      <w:ind w:left="220"/>
    </w:pPr>
    <w:rPr>
      <w:rFonts w:eastAsiaTheme="minorEastAsia" w:cs="Times New Roman"/>
      <w:kern w:val="0"/>
      <w:lang w:eastAsia="lv-LV"/>
      <w14:ligatures w14:val="none"/>
    </w:rPr>
  </w:style>
  <w:style w:type="paragraph" w:styleId="Saturs1">
    <w:name w:val="toc 1"/>
    <w:basedOn w:val="Parasts"/>
    <w:next w:val="Parasts"/>
    <w:autoRedefine/>
    <w:uiPriority w:val="39"/>
    <w:unhideWhenUsed/>
    <w:rsid w:val="00290108"/>
    <w:pPr>
      <w:spacing w:after="100"/>
    </w:pPr>
    <w:rPr>
      <w:rFonts w:eastAsiaTheme="minorEastAsia" w:cs="Times New Roman"/>
      <w:kern w:val="0"/>
      <w:lang w:eastAsia="lv-LV"/>
      <w14:ligatures w14:val="none"/>
    </w:rPr>
  </w:style>
  <w:style w:type="paragraph" w:styleId="Saturs3">
    <w:name w:val="toc 3"/>
    <w:basedOn w:val="Parasts"/>
    <w:next w:val="Parasts"/>
    <w:autoRedefine/>
    <w:uiPriority w:val="39"/>
    <w:unhideWhenUsed/>
    <w:rsid w:val="00290108"/>
    <w:pPr>
      <w:spacing w:after="100"/>
      <w:ind w:left="440"/>
    </w:pPr>
    <w:rPr>
      <w:rFonts w:eastAsiaTheme="minorEastAsia" w:cs="Times New Roman"/>
      <w:kern w:val="0"/>
      <w:lang w:eastAsia="lv-LV"/>
      <w14:ligatures w14:val="none"/>
    </w:rPr>
  </w:style>
  <w:style w:type="character" w:customStyle="1" w:styleId="Virsraksts2Rakstz">
    <w:name w:val="Virsraksts 2 Rakstz."/>
    <w:basedOn w:val="Noklusjumarindkopasfonts"/>
    <w:link w:val="Virsraksts2"/>
    <w:uiPriority w:val="9"/>
    <w:rsid w:val="006A63EE"/>
    <w:rPr>
      <w:rFonts w:asciiTheme="majorHAnsi" w:eastAsiaTheme="majorEastAsia" w:hAnsiTheme="majorHAnsi" w:cstheme="majorBidi"/>
      <w:color w:val="2F5496" w:themeColor="accent1" w:themeShade="BF"/>
      <w:sz w:val="26"/>
      <w:szCs w:val="26"/>
    </w:rPr>
  </w:style>
  <w:style w:type="paragraph" w:styleId="Sarakstarindkopa">
    <w:name w:val="List Paragraph"/>
    <w:basedOn w:val="Parasts"/>
    <w:uiPriority w:val="34"/>
    <w:qFormat/>
    <w:rsid w:val="0048412E"/>
    <w:pPr>
      <w:ind w:left="720"/>
      <w:contextualSpacing/>
    </w:pPr>
  </w:style>
  <w:style w:type="character" w:customStyle="1" w:styleId="normaltextrun">
    <w:name w:val="normaltextrun"/>
    <w:basedOn w:val="Noklusjumarindkopasfonts"/>
    <w:rsid w:val="0075112D"/>
  </w:style>
  <w:style w:type="paragraph" w:customStyle="1" w:styleId="msonormal0">
    <w:name w:val="msonormal"/>
    <w:basedOn w:val="Parasts"/>
    <w:rsid w:val="00DF5DC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textrun">
    <w:name w:val="textrun"/>
    <w:basedOn w:val="Noklusjumarindkopasfonts"/>
    <w:rsid w:val="00DF5DC5"/>
  </w:style>
  <w:style w:type="paragraph" w:customStyle="1" w:styleId="outlineelement">
    <w:name w:val="outlineelement"/>
    <w:basedOn w:val="Parasts"/>
    <w:rsid w:val="00DF5DC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Izmantotahipersaite">
    <w:name w:val="FollowedHyperlink"/>
    <w:basedOn w:val="Noklusjumarindkopasfonts"/>
    <w:uiPriority w:val="99"/>
    <w:semiHidden/>
    <w:unhideWhenUsed/>
    <w:rsid w:val="00DF5DC5"/>
    <w:rPr>
      <w:color w:val="800080"/>
      <w:u w:val="single"/>
    </w:rPr>
  </w:style>
  <w:style w:type="character" w:customStyle="1" w:styleId="linebreakblob">
    <w:name w:val="linebreakblob"/>
    <w:basedOn w:val="Noklusjumarindkopasfonts"/>
    <w:rsid w:val="00DF5DC5"/>
  </w:style>
  <w:style w:type="character" w:customStyle="1" w:styleId="scxw30152316">
    <w:name w:val="scxw30152316"/>
    <w:basedOn w:val="Noklusjumarindkopasfonts"/>
    <w:rsid w:val="00DF5DC5"/>
  </w:style>
  <w:style w:type="character" w:customStyle="1" w:styleId="Virsraksts3Rakstz">
    <w:name w:val="Virsraksts 3 Rakstz."/>
    <w:basedOn w:val="Noklusjumarindkopasfonts"/>
    <w:link w:val="Virsraksts3"/>
    <w:uiPriority w:val="9"/>
    <w:rsid w:val="002F73E3"/>
    <w:rPr>
      <w:rFonts w:asciiTheme="majorHAnsi" w:eastAsiaTheme="majorEastAsia" w:hAnsiTheme="majorHAnsi" w:cstheme="majorBidi"/>
      <w:color w:val="1F3763" w:themeColor="accent1" w:themeShade="7F"/>
      <w:sz w:val="24"/>
      <w:szCs w:val="24"/>
    </w:rPr>
  </w:style>
  <w:style w:type="character" w:styleId="Komentraatsauce">
    <w:name w:val="annotation reference"/>
    <w:basedOn w:val="Noklusjumarindkopasfonts"/>
    <w:uiPriority w:val="99"/>
    <w:semiHidden/>
    <w:unhideWhenUsed/>
    <w:rsid w:val="00AA3CA4"/>
    <w:rPr>
      <w:sz w:val="16"/>
      <w:szCs w:val="16"/>
    </w:rPr>
  </w:style>
  <w:style w:type="paragraph" w:styleId="Komentrateksts">
    <w:name w:val="annotation text"/>
    <w:basedOn w:val="Parasts"/>
    <w:link w:val="KomentratekstsRakstz"/>
    <w:uiPriority w:val="99"/>
    <w:unhideWhenUsed/>
    <w:rsid w:val="00AA3CA4"/>
    <w:pPr>
      <w:spacing w:line="240" w:lineRule="auto"/>
    </w:pPr>
    <w:rPr>
      <w:sz w:val="20"/>
      <w:szCs w:val="20"/>
    </w:rPr>
  </w:style>
  <w:style w:type="character" w:customStyle="1" w:styleId="KomentratekstsRakstz">
    <w:name w:val="Komentāra teksts Rakstz."/>
    <w:basedOn w:val="Noklusjumarindkopasfonts"/>
    <w:link w:val="Komentrateksts"/>
    <w:uiPriority w:val="99"/>
    <w:rsid w:val="00AA3CA4"/>
    <w:rPr>
      <w:sz w:val="20"/>
      <w:szCs w:val="20"/>
    </w:rPr>
  </w:style>
  <w:style w:type="paragraph" w:styleId="Komentratma">
    <w:name w:val="annotation subject"/>
    <w:basedOn w:val="Komentrateksts"/>
    <w:next w:val="Komentrateksts"/>
    <w:link w:val="KomentratmaRakstz"/>
    <w:uiPriority w:val="99"/>
    <w:semiHidden/>
    <w:unhideWhenUsed/>
    <w:rsid w:val="00AA3CA4"/>
    <w:rPr>
      <w:b/>
      <w:bCs/>
    </w:rPr>
  </w:style>
  <w:style w:type="character" w:customStyle="1" w:styleId="KomentratmaRakstz">
    <w:name w:val="Komentāra tēma Rakstz."/>
    <w:basedOn w:val="KomentratekstsRakstz"/>
    <w:link w:val="Komentratma"/>
    <w:uiPriority w:val="99"/>
    <w:semiHidden/>
    <w:rsid w:val="00AA3CA4"/>
    <w:rPr>
      <w:b/>
      <w:bCs/>
      <w:sz w:val="20"/>
      <w:szCs w:val="20"/>
    </w:rPr>
  </w:style>
  <w:style w:type="paragraph" w:styleId="Vresteksts">
    <w:name w:val="footnote text"/>
    <w:basedOn w:val="Parasts"/>
    <w:link w:val="VrestekstsRakstz"/>
    <w:uiPriority w:val="99"/>
    <w:semiHidden/>
    <w:unhideWhenUsed/>
    <w:rsid w:val="00142B0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42B06"/>
    <w:rPr>
      <w:sz w:val="20"/>
      <w:szCs w:val="20"/>
    </w:rPr>
  </w:style>
  <w:style w:type="character" w:styleId="Vresatsauce">
    <w:name w:val="footnote reference"/>
    <w:basedOn w:val="Noklusjumarindkopasfonts"/>
    <w:uiPriority w:val="99"/>
    <w:semiHidden/>
    <w:unhideWhenUsed/>
    <w:rsid w:val="00142B06"/>
    <w:rPr>
      <w:vertAlign w:val="superscript"/>
    </w:rPr>
  </w:style>
  <w:style w:type="character" w:styleId="Izteiksmgs">
    <w:name w:val="Strong"/>
    <w:basedOn w:val="Noklusjumarindkopasfonts"/>
    <w:uiPriority w:val="22"/>
    <w:qFormat/>
    <w:rsid w:val="004A5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6253">
      <w:bodyDiv w:val="1"/>
      <w:marLeft w:val="0"/>
      <w:marRight w:val="0"/>
      <w:marTop w:val="0"/>
      <w:marBottom w:val="0"/>
      <w:divBdr>
        <w:top w:val="none" w:sz="0" w:space="0" w:color="auto"/>
        <w:left w:val="none" w:sz="0" w:space="0" w:color="auto"/>
        <w:bottom w:val="none" w:sz="0" w:space="0" w:color="auto"/>
        <w:right w:val="none" w:sz="0" w:space="0" w:color="auto"/>
      </w:divBdr>
      <w:divsChild>
        <w:div w:id="56629775">
          <w:marLeft w:val="0"/>
          <w:marRight w:val="0"/>
          <w:marTop w:val="0"/>
          <w:marBottom w:val="0"/>
          <w:divBdr>
            <w:top w:val="none" w:sz="0" w:space="0" w:color="auto"/>
            <w:left w:val="none" w:sz="0" w:space="0" w:color="auto"/>
            <w:bottom w:val="none" w:sz="0" w:space="0" w:color="auto"/>
            <w:right w:val="none" w:sz="0" w:space="0" w:color="auto"/>
          </w:divBdr>
        </w:div>
        <w:div w:id="90660177">
          <w:marLeft w:val="0"/>
          <w:marRight w:val="0"/>
          <w:marTop w:val="0"/>
          <w:marBottom w:val="0"/>
          <w:divBdr>
            <w:top w:val="none" w:sz="0" w:space="0" w:color="auto"/>
            <w:left w:val="none" w:sz="0" w:space="0" w:color="auto"/>
            <w:bottom w:val="none" w:sz="0" w:space="0" w:color="auto"/>
            <w:right w:val="none" w:sz="0" w:space="0" w:color="auto"/>
          </w:divBdr>
        </w:div>
        <w:div w:id="145391565">
          <w:marLeft w:val="0"/>
          <w:marRight w:val="0"/>
          <w:marTop w:val="0"/>
          <w:marBottom w:val="0"/>
          <w:divBdr>
            <w:top w:val="none" w:sz="0" w:space="0" w:color="auto"/>
            <w:left w:val="none" w:sz="0" w:space="0" w:color="auto"/>
            <w:bottom w:val="none" w:sz="0" w:space="0" w:color="auto"/>
            <w:right w:val="none" w:sz="0" w:space="0" w:color="auto"/>
          </w:divBdr>
        </w:div>
        <w:div w:id="178659697">
          <w:marLeft w:val="0"/>
          <w:marRight w:val="0"/>
          <w:marTop w:val="0"/>
          <w:marBottom w:val="0"/>
          <w:divBdr>
            <w:top w:val="none" w:sz="0" w:space="0" w:color="auto"/>
            <w:left w:val="none" w:sz="0" w:space="0" w:color="auto"/>
            <w:bottom w:val="none" w:sz="0" w:space="0" w:color="auto"/>
            <w:right w:val="none" w:sz="0" w:space="0" w:color="auto"/>
          </w:divBdr>
        </w:div>
        <w:div w:id="220795550">
          <w:marLeft w:val="0"/>
          <w:marRight w:val="0"/>
          <w:marTop w:val="0"/>
          <w:marBottom w:val="0"/>
          <w:divBdr>
            <w:top w:val="none" w:sz="0" w:space="0" w:color="auto"/>
            <w:left w:val="none" w:sz="0" w:space="0" w:color="auto"/>
            <w:bottom w:val="none" w:sz="0" w:space="0" w:color="auto"/>
            <w:right w:val="none" w:sz="0" w:space="0" w:color="auto"/>
          </w:divBdr>
        </w:div>
        <w:div w:id="311057847">
          <w:marLeft w:val="0"/>
          <w:marRight w:val="0"/>
          <w:marTop w:val="0"/>
          <w:marBottom w:val="0"/>
          <w:divBdr>
            <w:top w:val="none" w:sz="0" w:space="0" w:color="auto"/>
            <w:left w:val="none" w:sz="0" w:space="0" w:color="auto"/>
            <w:bottom w:val="none" w:sz="0" w:space="0" w:color="auto"/>
            <w:right w:val="none" w:sz="0" w:space="0" w:color="auto"/>
          </w:divBdr>
          <w:divsChild>
            <w:div w:id="204371185">
              <w:marLeft w:val="0"/>
              <w:marRight w:val="0"/>
              <w:marTop w:val="0"/>
              <w:marBottom w:val="0"/>
              <w:divBdr>
                <w:top w:val="none" w:sz="0" w:space="0" w:color="auto"/>
                <w:left w:val="none" w:sz="0" w:space="0" w:color="auto"/>
                <w:bottom w:val="none" w:sz="0" w:space="0" w:color="auto"/>
                <w:right w:val="none" w:sz="0" w:space="0" w:color="auto"/>
              </w:divBdr>
            </w:div>
            <w:div w:id="1050494606">
              <w:marLeft w:val="0"/>
              <w:marRight w:val="0"/>
              <w:marTop w:val="0"/>
              <w:marBottom w:val="0"/>
              <w:divBdr>
                <w:top w:val="none" w:sz="0" w:space="0" w:color="auto"/>
                <w:left w:val="none" w:sz="0" w:space="0" w:color="auto"/>
                <w:bottom w:val="none" w:sz="0" w:space="0" w:color="auto"/>
                <w:right w:val="none" w:sz="0" w:space="0" w:color="auto"/>
              </w:divBdr>
            </w:div>
            <w:div w:id="1449205586">
              <w:marLeft w:val="0"/>
              <w:marRight w:val="0"/>
              <w:marTop w:val="0"/>
              <w:marBottom w:val="0"/>
              <w:divBdr>
                <w:top w:val="none" w:sz="0" w:space="0" w:color="auto"/>
                <w:left w:val="none" w:sz="0" w:space="0" w:color="auto"/>
                <w:bottom w:val="none" w:sz="0" w:space="0" w:color="auto"/>
                <w:right w:val="none" w:sz="0" w:space="0" w:color="auto"/>
              </w:divBdr>
            </w:div>
            <w:div w:id="1507668866">
              <w:marLeft w:val="0"/>
              <w:marRight w:val="0"/>
              <w:marTop w:val="0"/>
              <w:marBottom w:val="0"/>
              <w:divBdr>
                <w:top w:val="none" w:sz="0" w:space="0" w:color="auto"/>
                <w:left w:val="none" w:sz="0" w:space="0" w:color="auto"/>
                <w:bottom w:val="none" w:sz="0" w:space="0" w:color="auto"/>
                <w:right w:val="none" w:sz="0" w:space="0" w:color="auto"/>
              </w:divBdr>
            </w:div>
          </w:divsChild>
        </w:div>
        <w:div w:id="400177626">
          <w:marLeft w:val="0"/>
          <w:marRight w:val="0"/>
          <w:marTop w:val="0"/>
          <w:marBottom w:val="0"/>
          <w:divBdr>
            <w:top w:val="none" w:sz="0" w:space="0" w:color="auto"/>
            <w:left w:val="none" w:sz="0" w:space="0" w:color="auto"/>
            <w:bottom w:val="none" w:sz="0" w:space="0" w:color="auto"/>
            <w:right w:val="none" w:sz="0" w:space="0" w:color="auto"/>
          </w:divBdr>
          <w:divsChild>
            <w:div w:id="1442527754">
              <w:marLeft w:val="0"/>
              <w:marRight w:val="0"/>
              <w:marTop w:val="0"/>
              <w:marBottom w:val="0"/>
              <w:divBdr>
                <w:top w:val="none" w:sz="0" w:space="0" w:color="auto"/>
                <w:left w:val="none" w:sz="0" w:space="0" w:color="auto"/>
                <w:bottom w:val="none" w:sz="0" w:space="0" w:color="auto"/>
                <w:right w:val="none" w:sz="0" w:space="0" w:color="auto"/>
              </w:divBdr>
            </w:div>
          </w:divsChild>
        </w:div>
        <w:div w:id="410078377">
          <w:marLeft w:val="0"/>
          <w:marRight w:val="0"/>
          <w:marTop w:val="0"/>
          <w:marBottom w:val="0"/>
          <w:divBdr>
            <w:top w:val="none" w:sz="0" w:space="0" w:color="auto"/>
            <w:left w:val="none" w:sz="0" w:space="0" w:color="auto"/>
            <w:bottom w:val="none" w:sz="0" w:space="0" w:color="auto"/>
            <w:right w:val="none" w:sz="0" w:space="0" w:color="auto"/>
          </w:divBdr>
          <w:divsChild>
            <w:div w:id="584069965">
              <w:marLeft w:val="0"/>
              <w:marRight w:val="0"/>
              <w:marTop w:val="0"/>
              <w:marBottom w:val="0"/>
              <w:divBdr>
                <w:top w:val="none" w:sz="0" w:space="0" w:color="auto"/>
                <w:left w:val="none" w:sz="0" w:space="0" w:color="auto"/>
                <w:bottom w:val="none" w:sz="0" w:space="0" w:color="auto"/>
                <w:right w:val="none" w:sz="0" w:space="0" w:color="auto"/>
              </w:divBdr>
            </w:div>
            <w:div w:id="602153894">
              <w:marLeft w:val="0"/>
              <w:marRight w:val="0"/>
              <w:marTop w:val="0"/>
              <w:marBottom w:val="0"/>
              <w:divBdr>
                <w:top w:val="none" w:sz="0" w:space="0" w:color="auto"/>
                <w:left w:val="none" w:sz="0" w:space="0" w:color="auto"/>
                <w:bottom w:val="none" w:sz="0" w:space="0" w:color="auto"/>
                <w:right w:val="none" w:sz="0" w:space="0" w:color="auto"/>
              </w:divBdr>
            </w:div>
          </w:divsChild>
        </w:div>
        <w:div w:id="428090654">
          <w:marLeft w:val="0"/>
          <w:marRight w:val="0"/>
          <w:marTop w:val="0"/>
          <w:marBottom w:val="0"/>
          <w:divBdr>
            <w:top w:val="none" w:sz="0" w:space="0" w:color="auto"/>
            <w:left w:val="none" w:sz="0" w:space="0" w:color="auto"/>
            <w:bottom w:val="none" w:sz="0" w:space="0" w:color="auto"/>
            <w:right w:val="none" w:sz="0" w:space="0" w:color="auto"/>
          </w:divBdr>
        </w:div>
        <w:div w:id="469401579">
          <w:marLeft w:val="0"/>
          <w:marRight w:val="0"/>
          <w:marTop w:val="0"/>
          <w:marBottom w:val="0"/>
          <w:divBdr>
            <w:top w:val="none" w:sz="0" w:space="0" w:color="auto"/>
            <w:left w:val="none" w:sz="0" w:space="0" w:color="auto"/>
            <w:bottom w:val="none" w:sz="0" w:space="0" w:color="auto"/>
            <w:right w:val="none" w:sz="0" w:space="0" w:color="auto"/>
          </w:divBdr>
          <w:divsChild>
            <w:div w:id="299265059">
              <w:marLeft w:val="0"/>
              <w:marRight w:val="0"/>
              <w:marTop w:val="0"/>
              <w:marBottom w:val="0"/>
              <w:divBdr>
                <w:top w:val="none" w:sz="0" w:space="0" w:color="auto"/>
                <w:left w:val="none" w:sz="0" w:space="0" w:color="auto"/>
                <w:bottom w:val="none" w:sz="0" w:space="0" w:color="auto"/>
                <w:right w:val="none" w:sz="0" w:space="0" w:color="auto"/>
              </w:divBdr>
            </w:div>
            <w:div w:id="623317332">
              <w:marLeft w:val="0"/>
              <w:marRight w:val="0"/>
              <w:marTop w:val="0"/>
              <w:marBottom w:val="0"/>
              <w:divBdr>
                <w:top w:val="none" w:sz="0" w:space="0" w:color="auto"/>
                <w:left w:val="none" w:sz="0" w:space="0" w:color="auto"/>
                <w:bottom w:val="none" w:sz="0" w:space="0" w:color="auto"/>
                <w:right w:val="none" w:sz="0" w:space="0" w:color="auto"/>
              </w:divBdr>
            </w:div>
            <w:div w:id="1129280931">
              <w:marLeft w:val="0"/>
              <w:marRight w:val="0"/>
              <w:marTop w:val="0"/>
              <w:marBottom w:val="0"/>
              <w:divBdr>
                <w:top w:val="none" w:sz="0" w:space="0" w:color="auto"/>
                <w:left w:val="none" w:sz="0" w:space="0" w:color="auto"/>
                <w:bottom w:val="none" w:sz="0" w:space="0" w:color="auto"/>
                <w:right w:val="none" w:sz="0" w:space="0" w:color="auto"/>
              </w:divBdr>
            </w:div>
            <w:div w:id="2070959561">
              <w:marLeft w:val="0"/>
              <w:marRight w:val="0"/>
              <w:marTop w:val="0"/>
              <w:marBottom w:val="0"/>
              <w:divBdr>
                <w:top w:val="none" w:sz="0" w:space="0" w:color="auto"/>
                <w:left w:val="none" w:sz="0" w:space="0" w:color="auto"/>
                <w:bottom w:val="none" w:sz="0" w:space="0" w:color="auto"/>
                <w:right w:val="none" w:sz="0" w:space="0" w:color="auto"/>
              </w:divBdr>
            </w:div>
          </w:divsChild>
        </w:div>
        <w:div w:id="628901765">
          <w:marLeft w:val="0"/>
          <w:marRight w:val="0"/>
          <w:marTop w:val="0"/>
          <w:marBottom w:val="0"/>
          <w:divBdr>
            <w:top w:val="none" w:sz="0" w:space="0" w:color="auto"/>
            <w:left w:val="none" w:sz="0" w:space="0" w:color="auto"/>
            <w:bottom w:val="none" w:sz="0" w:space="0" w:color="auto"/>
            <w:right w:val="none" w:sz="0" w:space="0" w:color="auto"/>
          </w:divBdr>
        </w:div>
        <w:div w:id="816845310">
          <w:marLeft w:val="0"/>
          <w:marRight w:val="0"/>
          <w:marTop w:val="0"/>
          <w:marBottom w:val="0"/>
          <w:divBdr>
            <w:top w:val="none" w:sz="0" w:space="0" w:color="auto"/>
            <w:left w:val="none" w:sz="0" w:space="0" w:color="auto"/>
            <w:bottom w:val="none" w:sz="0" w:space="0" w:color="auto"/>
            <w:right w:val="none" w:sz="0" w:space="0" w:color="auto"/>
          </w:divBdr>
          <w:divsChild>
            <w:div w:id="642269385">
              <w:marLeft w:val="0"/>
              <w:marRight w:val="0"/>
              <w:marTop w:val="0"/>
              <w:marBottom w:val="0"/>
              <w:divBdr>
                <w:top w:val="none" w:sz="0" w:space="0" w:color="auto"/>
                <w:left w:val="none" w:sz="0" w:space="0" w:color="auto"/>
                <w:bottom w:val="none" w:sz="0" w:space="0" w:color="auto"/>
                <w:right w:val="none" w:sz="0" w:space="0" w:color="auto"/>
              </w:divBdr>
            </w:div>
            <w:div w:id="802234031">
              <w:marLeft w:val="0"/>
              <w:marRight w:val="0"/>
              <w:marTop w:val="0"/>
              <w:marBottom w:val="0"/>
              <w:divBdr>
                <w:top w:val="none" w:sz="0" w:space="0" w:color="auto"/>
                <w:left w:val="none" w:sz="0" w:space="0" w:color="auto"/>
                <w:bottom w:val="none" w:sz="0" w:space="0" w:color="auto"/>
                <w:right w:val="none" w:sz="0" w:space="0" w:color="auto"/>
              </w:divBdr>
            </w:div>
            <w:div w:id="1227178560">
              <w:marLeft w:val="0"/>
              <w:marRight w:val="0"/>
              <w:marTop w:val="0"/>
              <w:marBottom w:val="0"/>
              <w:divBdr>
                <w:top w:val="none" w:sz="0" w:space="0" w:color="auto"/>
                <w:left w:val="none" w:sz="0" w:space="0" w:color="auto"/>
                <w:bottom w:val="none" w:sz="0" w:space="0" w:color="auto"/>
                <w:right w:val="none" w:sz="0" w:space="0" w:color="auto"/>
              </w:divBdr>
            </w:div>
          </w:divsChild>
        </w:div>
        <w:div w:id="818770935">
          <w:marLeft w:val="0"/>
          <w:marRight w:val="0"/>
          <w:marTop w:val="0"/>
          <w:marBottom w:val="0"/>
          <w:divBdr>
            <w:top w:val="none" w:sz="0" w:space="0" w:color="auto"/>
            <w:left w:val="none" w:sz="0" w:space="0" w:color="auto"/>
            <w:bottom w:val="none" w:sz="0" w:space="0" w:color="auto"/>
            <w:right w:val="none" w:sz="0" w:space="0" w:color="auto"/>
          </w:divBdr>
        </w:div>
        <w:div w:id="827594167">
          <w:marLeft w:val="0"/>
          <w:marRight w:val="0"/>
          <w:marTop w:val="0"/>
          <w:marBottom w:val="0"/>
          <w:divBdr>
            <w:top w:val="none" w:sz="0" w:space="0" w:color="auto"/>
            <w:left w:val="none" w:sz="0" w:space="0" w:color="auto"/>
            <w:bottom w:val="none" w:sz="0" w:space="0" w:color="auto"/>
            <w:right w:val="none" w:sz="0" w:space="0" w:color="auto"/>
          </w:divBdr>
        </w:div>
        <w:div w:id="841120548">
          <w:marLeft w:val="0"/>
          <w:marRight w:val="0"/>
          <w:marTop w:val="0"/>
          <w:marBottom w:val="0"/>
          <w:divBdr>
            <w:top w:val="none" w:sz="0" w:space="0" w:color="auto"/>
            <w:left w:val="none" w:sz="0" w:space="0" w:color="auto"/>
            <w:bottom w:val="none" w:sz="0" w:space="0" w:color="auto"/>
            <w:right w:val="none" w:sz="0" w:space="0" w:color="auto"/>
          </w:divBdr>
          <w:divsChild>
            <w:div w:id="1486816634">
              <w:marLeft w:val="0"/>
              <w:marRight w:val="0"/>
              <w:marTop w:val="0"/>
              <w:marBottom w:val="0"/>
              <w:divBdr>
                <w:top w:val="none" w:sz="0" w:space="0" w:color="auto"/>
                <w:left w:val="none" w:sz="0" w:space="0" w:color="auto"/>
                <w:bottom w:val="none" w:sz="0" w:space="0" w:color="auto"/>
                <w:right w:val="none" w:sz="0" w:space="0" w:color="auto"/>
              </w:divBdr>
            </w:div>
            <w:div w:id="2034720563">
              <w:marLeft w:val="0"/>
              <w:marRight w:val="0"/>
              <w:marTop w:val="0"/>
              <w:marBottom w:val="0"/>
              <w:divBdr>
                <w:top w:val="none" w:sz="0" w:space="0" w:color="auto"/>
                <w:left w:val="none" w:sz="0" w:space="0" w:color="auto"/>
                <w:bottom w:val="none" w:sz="0" w:space="0" w:color="auto"/>
                <w:right w:val="none" w:sz="0" w:space="0" w:color="auto"/>
              </w:divBdr>
            </w:div>
          </w:divsChild>
        </w:div>
        <w:div w:id="886797847">
          <w:marLeft w:val="0"/>
          <w:marRight w:val="0"/>
          <w:marTop w:val="0"/>
          <w:marBottom w:val="0"/>
          <w:divBdr>
            <w:top w:val="none" w:sz="0" w:space="0" w:color="auto"/>
            <w:left w:val="none" w:sz="0" w:space="0" w:color="auto"/>
            <w:bottom w:val="none" w:sz="0" w:space="0" w:color="auto"/>
            <w:right w:val="none" w:sz="0" w:space="0" w:color="auto"/>
          </w:divBdr>
        </w:div>
        <w:div w:id="905722014">
          <w:marLeft w:val="0"/>
          <w:marRight w:val="0"/>
          <w:marTop w:val="0"/>
          <w:marBottom w:val="0"/>
          <w:divBdr>
            <w:top w:val="none" w:sz="0" w:space="0" w:color="auto"/>
            <w:left w:val="none" w:sz="0" w:space="0" w:color="auto"/>
            <w:bottom w:val="none" w:sz="0" w:space="0" w:color="auto"/>
            <w:right w:val="none" w:sz="0" w:space="0" w:color="auto"/>
          </w:divBdr>
        </w:div>
        <w:div w:id="972098979">
          <w:marLeft w:val="0"/>
          <w:marRight w:val="0"/>
          <w:marTop w:val="0"/>
          <w:marBottom w:val="0"/>
          <w:divBdr>
            <w:top w:val="none" w:sz="0" w:space="0" w:color="auto"/>
            <w:left w:val="none" w:sz="0" w:space="0" w:color="auto"/>
            <w:bottom w:val="none" w:sz="0" w:space="0" w:color="auto"/>
            <w:right w:val="none" w:sz="0" w:space="0" w:color="auto"/>
          </w:divBdr>
          <w:divsChild>
            <w:div w:id="1338970269">
              <w:marLeft w:val="0"/>
              <w:marRight w:val="0"/>
              <w:marTop w:val="0"/>
              <w:marBottom w:val="0"/>
              <w:divBdr>
                <w:top w:val="none" w:sz="0" w:space="0" w:color="auto"/>
                <w:left w:val="none" w:sz="0" w:space="0" w:color="auto"/>
                <w:bottom w:val="none" w:sz="0" w:space="0" w:color="auto"/>
                <w:right w:val="none" w:sz="0" w:space="0" w:color="auto"/>
              </w:divBdr>
            </w:div>
            <w:div w:id="1524512233">
              <w:marLeft w:val="0"/>
              <w:marRight w:val="0"/>
              <w:marTop w:val="0"/>
              <w:marBottom w:val="0"/>
              <w:divBdr>
                <w:top w:val="none" w:sz="0" w:space="0" w:color="auto"/>
                <w:left w:val="none" w:sz="0" w:space="0" w:color="auto"/>
                <w:bottom w:val="none" w:sz="0" w:space="0" w:color="auto"/>
                <w:right w:val="none" w:sz="0" w:space="0" w:color="auto"/>
              </w:divBdr>
            </w:div>
          </w:divsChild>
        </w:div>
        <w:div w:id="988486688">
          <w:marLeft w:val="0"/>
          <w:marRight w:val="0"/>
          <w:marTop w:val="0"/>
          <w:marBottom w:val="0"/>
          <w:divBdr>
            <w:top w:val="none" w:sz="0" w:space="0" w:color="auto"/>
            <w:left w:val="none" w:sz="0" w:space="0" w:color="auto"/>
            <w:bottom w:val="none" w:sz="0" w:space="0" w:color="auto"/>
            <w:right w:val="none" w:sz="0" w:space="0" w:color="auto"/>
          </w:divBdr>
          <w:divsChild>
            <w:div w:id="587428301">
              <w:marLeft w:val="0"/>
              <w:marRight w:val="0"/>
              <w:marTop w:val="0"/>
              <w:marBottom w:val="0"/>
              <w:divBdr>
                <w:top w:val="none" w:sz="0" w:space="0" w:color="auto"/>
                <w:left w:val="none" w:sz="0" w:space="0" w:color="auto"/>
                <w:bottom w:val="none" w:sz="0" w:space="0" w:color="auto"/>
                <w:right w:val="none" w:sz="0" w:space="0" w:color="auto"/>
              </w:divBdr>
            </w:div>
            <w:div w:id="1838031085">
              <w:marLeft w:val="0"/>
              <w:marRight w:val="0"/>
              <w:marTop w:val="0"/>
              <w:marBottom w:val="0"/>
              <w:divBdr>
                <w:top w:val="none" w:sz="0" w:space="0" w:color="auto"/>
                <w:left w:val="none" w:sz="0" w:space="0" w:color="auto"/>
                <w:bottom w:val="none" w:sz="0" w:space="0" w:color="auto"/>
                <w:right w:val="none" w:sz="0" w:space="0" w:color="auto"/>
              </w:divBdr>
            </w:div>
          </w:divsChild>
        </w:div>
        <w:div w:id="1005322433">
          <w:marLeft w:val="0"/>
          <w:marRight w:val="0"/>
          <w:marTop w:val="0"/>
          <w:marBottom w:val="0"/>
          <w:divBdr>
            <w:top w:val="none" w:sz="0" w:space="0" w:color="auto"/>
            <w:left w:val="none" w:sz="0" w:space="0" w:color="auto"/>
            <w:bottom w:val="none" w:sz="0" w:space="0" w:color="auto"/>
            <w:right w:val="none" w:sz="0" w:space="0" w:color="auto"/>
          </w:divBdr>
        </w:div>
        <w:div w:id="1033118776">
          <w:marLeft w:val="0"/>
          <w:marRight w:val="0"/>
          <w:marTop w:val="0"/>
          <w:marBottom w:val="0"/>
          <w:divBdr>
            <w:top w:val="none" w:sz="0" w:space="0" w:color="auto"/>
            <w:left w:val="none" w:sz="0" w:space="0" w:color="auto"/>
            <w:bottom w:val="none" w:sz="0" w:space="0" w:color="auto"/>
            <w:right w:val="none" w:sz="0" w:space="0" w:color="auto"/>
          </w:divBdr>
        </w:div>
        <w:div w:id="1182548597">
          <w:marLeft w:val="0"/>
          <w:marRight w:val="0"/>
          <w:marTop w:val="0"/>
          <w:marBottom w:val="0"/>
          <w:divBdr>
            <w:top w:val="none" w:sz="0" w:space="0" w:color="auto"/>
            <w:left w:val="none" w:sz="0" w:space="0" w:color="auto"/>
            <w:bottom w:val="none" w:sz="0" w:space="0" w:color="auto"/>
            <w:right w:val="none" w:sz="0" w:space="0" w:color="auto"/>
          </w:divBdr>
          <w:divsChild>
            <w:div w:id="203757908">
              <w:marLeft w:val="0"/>
              <w:marRight w:val="0"/>
              <w:marTop w:val="0"/>
              <w:marBottom w:val="0"/>
              <w:divBdr>
                <w:top w:val="none" w:sz="0" w:space="0" w:color="auto"/>
                <w:left w:val="none" w:sz="0" w:space="0" w:color="auto"/>
                <w:bottom w:val="none" w:sz="0" w:space="0" w:color="auto"/>
                <w:right w:val="none" w:sz="0" w:space="0" w:color="auto"/>
              </w:divBdr>
            </w:div>
          </w:divsChild>
        </w:div>
        <w:div w:id="1236892760">
          <w:marLeft w:val="0"/>
          <w:marRight w:val="0"/>
          <w:marTop w:val="0"/>
          <w:marBottom w:val="0"/>
          <w:divBdr>
            <w:top w:val="none" w:sz="0" w:space="0" w:color="auto"/>
            <w:left w:val="none" w:sz="0" w:space="0" w:color="auto"/>
            <w:bottom w:val="none" w:sz="0" w:space="0" w:color="auto"/>
            <w:right w:val="none" w:sz="0" w:space="0" w:color="auto"/>
          </w:divBdr>
          <w:divsChild>
            <w:div w:id="556431343">
              <w:marLeft w:val="0"/>
              <w:marRight w:val="0"/>
              <w:marTop w:val="0"/>
              <w:marBottom w:val="0"/>
              <w:divBdr>
                <w:top w:val="none" w:sz="0" w:space="0" w:color="auto"/>
                <w:left w:val="none" w:sz="0" w:space="0" w:color="auto"/>
                <w:bottom w:val="none" w:sz="0" w:space="0" w:color="auto"/>
                <w:right w:val="none" w:sz="0" w:space="0" w:color="auto"/>
              </w:divBdr>
            </w:div>
            <w:div w:id="2145343869">
              <w:marLeft w:val="0"/>
              <w:marRight w:val="0"/>
              <w:marTop w:val="0"/>
              <w:marBottom w:val="0"/>
              <w:divBdr>
                <w:top w:val="none" w:sz="0" w:space="0" w:color="auto"/>
                <w:left w:val="none" w:sz="0" w:space="0" w:color="auto"/>
                <w:bottom w:val="none" w:sz="0" w:space="0" w:color="auto"/>
                <w:right w:val="none" w:sz="0" w:space="0" w:color="auto"/>
              </w:divBdr>
            </w:div>
          </w:divsChild>
        </w:div>
        <w:div w:id="1262107944">
          <w:marLeft w:val="0"/>
          <w:marRight w:val="0"/>
          <w:marTop w:val="0"/>
          <w:marBottom w:val="0"/>
          <w:divBdr>
            <w:top w:val="none" w:sz="0" w:space="0" w:color="auto"/>
            <w:left w:val="none" w:sz="0" w:space="0" w:color="auto"/>
            <w:bottom w:val="none" w:sz="0" w:space="0" w:color="auto"/>
            <w:right w:val="none" w:sz="0" w:space="0" w:color="auto"/>
          </w:divBdr>
          <w:divsChild>
            <w:div w:id="143939599">
              <w:marLeft w:val="0"/>
              <w:marRight w:val="0"/>
              <w:marTop w:val="0"/>
              <w:marBottom w:val="0"/>
              <w:divBdr>
                <w:top w:val="none" w:sz="0" w:space="0" w:color="auto"/>
                <w:left w:val="none" w:sz="0" w:space="0" w:color="auto"/>
                <w:bottom w:val="none" w:sz="0" w:space="0" w:color="auto"/>
                <w:right w:val="none" w:sz="0" w:space="0" w:color="auto"/>
              </w:divBdr>
            </w:div>
            <w:div w:id="1093666842">
              <w:marLeft w:val="0"/>
              <w:marRight w:val="0"/>
              <w:marTop w:val="0"/>
              <w:marBottom w:val="0"/>
              <w:divBdr>
                <w:top w:val="none" w:sz="0" w:space="0" w:color="auto"/>
                <w:left w:val="none" w:sz="0" w:space="0" w:color="auto"/>
                <w:bottom w:val="none" w:sz="0" w:space="0" w:color="auto"/>
                <w:right w:val="none" w:sz="0" w:space="0" w:color="auto"/>
              </w:divBdr>
            </w:div>
            <w:div w:id="1412460460">
              <w:marLeft w:val="0"/>
              <w:marRight w:val="0"/>
              <w:marTop w:val="0"/>
              <w:marBottom w:val="0"/>
              <w:divBdr>
                <w:top w:val="none" w:sz="0" w:space="0" w:color="auto"/>
                <w:left w:val="none" w:sz="0" w:space="0" w:color="auto"/>
                <w:bottom w:val="none" w:sz="0" w:space="0" w:color="auto"/>
                <w:right w:val="none" w:sz="0" w:space="0" w:color="auto"/>
              </w:divBdr>
            </w:div>
          </w:divsChild>
        </w:div>
        <w:div w:id="1362633578">
          <w:marLeft w:val="0"/>
          <w:marRight w:val="0"/>
          <w:marTop w:val="0"/>
          <w:marBottom w:val="0"/>
          <w:divBdr>
            <w:top w:val="none" w:sz="0" w:space="0" w:color="auto"/>
            <w:left w:val="none" w:sz="0" w:space="0" w:color="auto"/>
            <w:bottom w:val="none" w:sz="0" w:space="0" w:color="auto"/>
            <w:right w:val="none" w:sz="0" w:space="0" w:color="auto"/>
          </w:divBdr>
          <w:divsChild>
            <w:div w:id="639648645">
              <w:marLeft w:val="0"/>
              <w:marRight w:val="0"/>
              <w:marTop w:val="0"/>
              <w:marBottom w:val="0"/>
              <w:divBdr>
                <w:top w:val="none" w:sz="0" w:space="0" w:color="auto"/>
                <w:left w:val="none" w:sz="0" w:space="0" w:color="auto"/>
                <w:bottom w:val="none" w:sz="0" w:space="0" w:color="auto"/>
                <w:right w:val="none" w:sz="0" w:space="0" w:color="auto"/>
              </w:divBdr>
            </w:div>
            <w:div w:id="1823040778">
              <w:marLeft w:val="0"/>
              <w:marRight w:val="0"/>
              <w:marTop w:val="0"/>
              <w:marBottom w:val="0"/>
              <w:divBdr>
                <w:top w:val="none" w:sz="0" w:space="0" w:color="auto"/>
                <w:left w:val="none" w:sz="0" w:space="0" w:color="auto"/>
                <w:bottom w:val="none" w:sz="0" w:space="0" w:color="auto"/>
                <w:right w:val="none" w:sz="0" w:space="0" w:color="auto"/>
              </w:divBdr>
            </w:div>
          </w:divsChild>
        </w:div>
        <w:div w:id="1403987315">
          <w:marLeft w:val="0"/>
          <w:marRight w:val="0"/>
          <w:marTop w:val="0"/>
          <w:marBottom w:val="0"/>
          <w:divBdr>
            <w:top w:val="none" w:sz="0" w:space="0" w:color="auto"/>
            <w:left w:val="none" w:sz="0" w:space="0" w:color="auto"/>
            <w:bottom w:val="none" w:sz="0" w:space="0" w:color="auto"/>
            <w:right w:val="none" w:sz="0" w:space="0" w:color="auto"/>
          </w:divBdr>
          <w:divsChild>
            <w:div w:id="505484698">
              <w:marLeft w:val="0"/>
              <w:marRight w:val="0"/>
              <w:marTop w:val="0"/>
              <w:marBottom w:val="0"/>
              <w:divBdr>
                <w:top w:val="none" w:sz="0" w:space="0" w:color="auto"/>
                <w:left w:val="none" w:sz="0" w:space="0" w:color="auto"/>
                <w:bottom w:val="none" w:sz="0" w:space="0" w:color="auto"/>
                <w:right w:val="none" w:sz="0" w:space="0" w:color="auto"/>
              </w:divBdr>
            </w:div>
          </w:divsChild>
        </w:div>
        <w:div w:id="1445230678">
          <w:marLeft w:val="0"/>
          <w:marRight w:val="0"/>
          <w:marTop w:val="0"/>
          <w:marBottom w:val="0"/>
          <w:divBdr>
            <w:top w:val="none" w:sz="0" w:space="0" w:color="auto"/>
            <w:left w:val="none" w:sz="0" w:space="0" w:color="auto"/>
            <w:bottom w:val="none" w:sz="0" w:space="0" w:color="auto"/>
            <w:right w:val="none" w:sz="0" w:space="0" w:color="auto"/>
          </w:divBdr>
          <w:divsChild>
            <w:div w:id="2112967544">
              <w:marLeft w:val="0"/>
              <w:marRight w:val="0"/>
              <w:marTop w:val="0"/>
              <w:marBottom w:val="0"/>
              <w:divBdr>
                <w:top w:val="none" w:sz="0" w:space="0" w:color="auto"/>
                <w:left w:val="none" w:sz="0" w:space="0" w:color="auto"/>
                <w:bottom w:val="none" w:sz="0" w:space="0" w:color="auto"/>
                <w:right w:val="none" w:sz="0" w:space="0" w:color="auto"/>
              </w:divBdr>
            </w:div>
          </w:divsChild>
        </w:div>
        <w:div w:id="1584333891">
          <w:marLeft w:val="0"/>
          <w:marRight w:val="0"/>
          <w:marTop w:val="0"/>
          <w:marBottom w:val="0"/>
          <w:divBdr>
            <w:top w:val="none" w:sz="0" w:space="0" w:color="auto"/>
            <w:left w:val="none" w:sz="0" w:space="0" w:color="auto"/>
            <w:bottom w:val="none" w:sz="0" w:space="0" w:color="auto"/>
            <w:right w:val="none" w:sz="0" w:space="0" w:color="auto"/>
          </w:divBdr>
          <w:divsChild>
            <w:div w:id="433940546">
              <w:marLeft w:val="0"/>
              <w:marRight w:val="0"/>
              <w:marTop w:val="0"/>
              <w:marBottom w:val="0"/>
              <w:divBdr>
                <w:top w:val="none" w:sz="0" w:space="0" w:color="auto"/>
                <w:left w:val="none" w:sz="0" w:space="0" w:color="auto"/>
                <w:bottom w:val="none" w:sz="0" w:space="0" w:color="auto"/>
                <w:right w:val="none" w:sz="0" w:space="0" w:color="auto"/>
              </w:divBdr>
            </w:div>
            <w:div w:id="549345857">
              <w:marLeft w:val="0"/>
              <w:marRight w:val="0"/>
              <w:marTop w:val="0"/>
              <w:marBottom w:val="0"/>
              <w:divBdr>
                <w:top w:val="none" w:sz="0" w:space="0" w:color="auto"/>
                <w:left w:val="none" w:sz="0" w:space="0" w:color="auto"/>
                <w:bottom w:val="none" w:sz="0" w:space="0" w:color="auto"/>
                <w:right w:val="none" w:sz="0" w:space="0" w:color="auto"/>
              </w:divBdr>
            </w:div>
            <w:div w:id="1416122100">
              <w:marLeft w:val="0"/>
              <w:marRight w:val="0"/>
              <w:marTop w:val="0"/>
              <w:marBottom w:val="0"/>
              <w:divBdr>
                <w:top w:val="none" w:sz="0" w:space="0" w:color="auto"/>
                <w:left w:val="none" w:sz="0" w:space="0" w:color="auto"/>
                <w:bottom w:val="none" w:sz="0" w:space="0" w:color="auto"/>
                <w:right w:val="none" w:sz="0" w:space="0" w:color="auto"/>
              </w:divBdr>
            </w:div>
            <w:div w:id="2102875064">
              <w:marLeft w:val="0"/>
              <w:marRight w:val="0"/>
              <w:marTop w:val="0"/>
              <w:marBottom w:val="0"/>
              <w:divBdr>
                <w:top w:val="none" w:sz="0" w:space="0" w:color="auto"/>
                <w:left w:val="none" w:sz="0" w:space="0" w:color="auto"/>
                <w:bottom w:val="none" w:sz="0" w:space="0" w:color="auto"/>
                <w:right w:val="none" w:sz="0" w:space="0" w:color="auto"/>
              </w:divBdr>
            </w:div>
          </w:divsChild>
        </w:div>
        <w:div w:id="1599175234">
          <w:marLeft w:val="0"/>
          <w:marRight w:val="0"/>
          <w:marTop w:val="0"/>
          <w:marBottom w:val="0"/>
          <w:divBdr>
            <w:top w:val="none" w:sz="0" w:space="0" w:color="auto"/>
            <w:left w:val="none" w:sz="0" w:space="0" w:color="auto"/>
            <w:bottom w:val="none" w:sz="0" w:space="0" w:color="auto"/>
            <w:right w:val="none" w:sz="0" w:space="0" w:color="auto"/>
          </w:divBdr>
        </w:div>
        <w:div w:id="1696037234">
          <w:marLeft w:val="0"/>
          <w:marRight w:val="0"/>
          <w:marTop w:val="0"/>
          <w:marBottom w:val="0"/>
          <w:divBdr>
            <w:top w:val="none" w:sz="0" w:space="0" w:color="auto"/>
            <w:left w:val="none" w:sz="0" w:space="0" w:color="auto"/>
            <w:bottom w:val="none" w:sz="0" w:space="0" w:color="auto"/>
            <w:right w:val="none" w:sz="0" w:space="0" w:color="auto"/>
          </w:divBdr>
        </w:div>
        <w:div w:id="1766072629">
          <w:marLeft w:val="0"/>
          <w:marRight w:val="0"/>
          <w:marTop w:val="0"/>
          <w:marBottom w:val="0"/>
          <w:divBdr>
            <w:top w:val="none" w:sz="0" w:space="0" w:color="auto"/>
            <w:left w:val="none" w:sz="0" w:space="0" w:color="auto"/>
            <w:bottom w:val="none" w:sz="0" w:space="0" w:color="auto"/>
            <w:right w:val="none" w:sz="0" w:space="0" w:color="auto"/>
          </w:divBdr>
        </w:div>
        <w:div w:id="1938555063">
          <w:marLeft w:val="0"/>
          <w:marRight w:val="0"/>
          <w:marTop w:val="0"/>
          <w:marBottom w:val="0"/>
          <w:divBdr>
            <w:top w:val="none" w:sz="0" w:space="0" w:color="auto"/>
            <w:left w:val="none" w:sz="0" w:space="0" w:color="auto"/>
            <w:bottom w:val="none" w:sz="0" w:space="0" w:color="auto"/>
            <w:right w:val="none" w:sz="0" w:space="0" w:color="auto"/>
          </w:divBdr>
        </w:div>
        <w:div w:id="1977835137">
          <w:marLeft w:val="0"/>
          <w:marRight w:val="0"/>
          <w:marTop w:val="0"/>
          <w:marBottom w:val="0"/>
          <w:divBdr>
            <w:top w:val="none" w:sz="0" w:space="0" w:color="auto"/>
            <w:left w:val="none" w:sz="0" w:space="0" w:color="auto"/>
            <w:bottom w:val="none" w:sz="0" w:space="0" w:color="auto"/>
            <w:right w:val="none" w:sz="0" w:space="0" w:color="auto"/>
          </w:divBdr>
          <w:divsChild>
            <w:div w:id="173763460">
              <w:marLeft w:val="0"/>
              <w:marRight w:val="0"/>
              <w:marTop w:val="0"/>
              <w:marBottom w:val="0"/>
              <w:divBdr>
                <w:top w:val="none" w:sz="0" w:space="0" w:color="auto"/>
                <w:left w:val="none" w:sz="0" w:space="0" w:color="auto"/>
                <w:bottom w:val="none" w:sz="0" w:space="0" w:color="auto"/>
                <w:right w:val="none" w:sz="0" w:space="0" w:color="auto"/>
              </w:divBdr>
            </w:div>
            <w:div w:id="212235759">
              <w:marLeft w:val="0"/>
              <w:marRight w:val="0"/>
              <w:marTop w:val="0"/>
              <w:marBottom w:val="0"/>
              <w:divBdr>
                <w:top w:val="none" w:sz="0" w:space="0" w:color="auto"/>
                <w:left w:val="none" w:sz="0" w:space="0" w:color="auto"/>
                <w:bottom w:val="none" w:sz="0" w:space="0" w:color="auto"/>
                <w:right w:val="none" w:sz="0" w:space="0" w:color="auto"/>
              </w:divBdr>
            </w:div>
            <w:div w:id="1125461562">
              <w:marLeft w:val="0"/>
              <w:marRight w:val="0"/>
              <w:marTop w:val="0"/>
              <w:marBottom w:val="0"/>
              <w:divBdr>
                <w:top w:val="none" w:sz="0" w:space="0" w:color="auto"/>
                <w:left w:val="none" w:sz="0" w:space="0" w:color="auto"/>
                <w:bottom w:val="none" w:sz="0" w:space="0" w:color="auto"/>
                <w:right w:val="none" w:sz="0" w:space="0" w:color="auto"/>
              </w:divBdr>
            </w:div>
            <w:div w:id="1204830078">
              <w:marLeft w:val="0"/>
              <w:marRight w:val="0"/>
              <w:marTop w:val="0"/>
              <w:marBottom w:val="0"/>
              <w:divBdr>
                <w:top w:val="none" w:sz="0" w:space="0" w:color="auto"/>
                <w:left w:val="none" w:sz="0" w:space="0" w:color="auto"/>
                <w:bottom w:val="none" w:sz="0" w:space="0" w:color="auto"/>
                <w:right w:val="none" w:sz="0" w:space="0" w:color="auto"/>
              </w:divBdr>
            </w:div>
            <w:div w:id="1639189541">
              <w:marLeft w:val="0"/>
              <w:marRight w:val="0"/>
              <w:marTop w:val="0"/>
              <w:marBottom w:val="0"/>
              <w:divBdr>
                <w:top w:val="none" w:sz="0" w:space="0" w:color="auto"/>
                <w:left w:val="none" w:sz="0" w:space="0" w:color="auto"/>
                <w:bottom w:val="none" w:sz="0" w:space="0" w:color="auto"/>
                <w:right w:val="none" w:sz="0" w:space="0" w:color="auto"/>
              </w:divBdr>
            </w:div>
          </w:divsChild>
        </w:div>
        <w:div w:id="2033721866">
          <w:marLeft w:val="0"/>
          <w:marRight w:val="0"/>
          <w:marTop w:val="0"/>
          <w:marBottom w:val="0"/>
          <w:divBdr>
            <w:top w:val="none" w:sz="0" w:space="0" w:color="auto"/>
            <w:left w:val="none" w:sz="0" w:space="0" w:color="auto"/>
            <w:bottom w:val="none" w:sz="0" w:space="0" w:color="auto"/>
            <w:right w:val="none" w:sz="0" w:space="0" w:color="auto"/>
          </w:divBdr>
          <w:divsChild>
            <w:div w:id="907424908">
              <w:marLeft w:val="0"/>
              <w:marRight w:val="0"/>
              <w:marTop w:val="0"/>
              <w:marBottom w:val="0"/>
              <w:divBdr>
                <w:top w:val="none" w:sz="0" w:space="0" w:color="auto"/>
                <w:left w:val="none" w:sz="0" w:space="0" w:color="auto"/>
                <w:bottom w:val="none" w:sz="0" w:space="0" w:color="auto"/>
                <w:right w:val="none" w:sz="0" w:space="0" w:color="auto"/>
              </w:divBdr>
            </w:div>
            <w:div w:id="17382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7170">
      <w:bodyDiv w:val="1"/>
      <w:marLeft w:val="0"/>
      <w:marRight w:val="0"/>
      <w:marTop w:val="0"/>
      <w:marBottom w:val="0"/>
      <w:divBdr>
        <w:top w:val="none" w:sz="0" w:space="0" w:color="auto"/>
        <w:left w:val="none" w:sz="0" w:space="0" w:color="auto"/>
        <w:bottom w:val="none" w:sz="0" w:space="0" w:color="auto"/>
        <w:right w:val="none" w:sz="0" w:space="0" w:color="auto"/>
      </w:divBdr>
      <w:divsChild>
        <w:div w:id="14549659">
          <w:marLeft w:val="0"/>
          <w:marRight w:val="0"/>
          <w:marTop w:val="0"/>
          <w:marBottom w:val="0"/>
          <w:divBdr>
            <w:top w:val="none" w:sz="0" w:space="0" w:color="auto"/>
            <w:left w:val="none" w:sz="0" w:space="0" w:color="auto"/>
            <w:bottom w:val="none" w:sz="0" w:space="0" w:color="auto"/>
            <w:right w:val="none" w:sz="0" w:space="0" w:color="auto"/>
          </w:divBdr>
          <w:divsChild>
            <w:div w:id="616908424">
              <w:marLeft w:val="0"/>
              <w:marRight w:val="0"/>
              <w:marTop w:val="0"/>
              <w:marBottom w:val="0"/>
              <w:divBdr>
                <w:top w:val="none" w:sz="0" w:space="0" w:color="auto"/>
                <w:left w:val="none" w:sz="0" w:space="0" w:color="auto"/>
                <w:bottom w:val="none" w:sz="0" w:space="0" w:color="auto"/>
                <w:right w:val="none" w:sz="0" w:space="0" w:color="auto"/>
              </w:divBdr>
            </w:div>
            <w:div w:id="1675717908">
              <w:marLeft w:val="0"/>
              <w:marRight w:val="0"/>
              <w:marTop w:val="0"/>
              <w:marBottom w:val="0"/>
              <w:divBdr>
                <w:top w:val="none" w:sz="0" w:space="0" w:color="auto"/>
                <w:left w:val="none" w:sz="0" w:space="0" w:color="auto"/>
                <w:bottom w:val="none" w:sz="0" w:space="0" w:color="auto"/>
                <w:right w:val="none" w:sz="0" w:space="0" w:color="auto"/>
              </w:divBdr>
            </w:div>
            <w:div w:id="2037150807">
              <w:marLeft w:val="0"/>
              <w:marRight w:val="0"/>
              <w:marTop w:val="0"/>
              <w:marBottom w:val="0"/>
              <w:divBdr>
                <w:top w:val="none" w:sz="0" w:space="0" w:color="auto"/>
                <w:left w:val="none" w:sz="0" w:space="0" w:color="auto"/>
                <w:bottom w:val="none" w:sz="0" w:space="0" w:color="auto"/>
                <w:right w:val="none" w:sz="0" w:space="0" w:color="auto"/>
              </w:divBdr>
            </w:div>
            <w:div w:id="2039813328">
              <w:marLeft w:val="0"/>
              <w:marRight w:val="0"/>
              <w:marTop w:val="0"/>
              <w:marBottom w:val="0"/>
              <w:divBdr>
                <w:top w:val="none" w:sz="0" w:space="0" w:color="auto"/>
                <w:left w:val="none" w:sz="0" w:space="0" w:color="auto"/>
                <w:bottom w:val="none" w:sz="0" w:space="0" w:color="auto"/>
                <w:right w:val="none" w:sz="0" w:space="0" w:color="auto"/>
              </w:divBdr>
            </w:div>
          </w:divsChild>
        </w:div>
        <w:div w:id="114104215">
          <w:marLeft w:val="0"/>
          <w:marRight w:val="0"/>
          <w:marTop w:val="0"/>
          <w:marBottom w:val="0"/>
          <w:divBdr>
            <w:top w:val="none" w:sz="0" w:space="0" w:color="auto"/>
            <w:left w:val="none" w:sz="0" w:space="0" w:color="auto"/>
            <w:bottom w:val="none" w:sz="0" w:space="0" w:color="auto"/>
            <w:right w:val="none" w:sz="0" w:space="0" w:color="auto"/>
          </w:divBdr>
          <w:divsChild>
            <w:div w:id="1099565962">
              <w:marLeft w:val="0"/>
              <w:marRight w:val="0"/>
              <w:marTop w:val="0"/>
              <w:marBottom w:val="0"/>
              <w:divBdr>
                <w:top w:val="none" w:sz="0" w:space="0" w:color="auto"/>
                <w:left w:val="none" w:sz="0" w:space="0" w:color="auto"/>
                <w:bottom w:val="none" w:sz="0" w:space="0" w:color="auto"/>
                <w:right w:val="none" w:sz="0" w:space="0" w:color="auto"/>
              </w:divBdr>
            </w:div>
            <w:div w:id="1142504769">
              <w:marLeft w:val="0"/>
              <w:marRight w:val="0"/>
              <w:marTop w:val="0"/>
              <w:marBottom w:val="0"/>
              <w:divBdr>
                <w:top w:val="none" w:sz="0" w:space="0" w:color="auto"/>
                <w:left w:val="none" w:sz="0" w:space="0" w:color="auto"/>
                <w:bottom w:val="none" w:sz="0" w:space="0" w:color="auto"/>
                <w:right w:val="none" w:sz="0" w:space="0" w:color="auto"/>
              </w:divBdr>
            </w:div>
            <w:div w:id="1859856725">
              <w:marLeft w:val="0"/>
              <w:marRight w:val="0"/>
              <w:marTop w:val="0"/>
              <w:marBottom w:val="0"/>
              <w:divBdr>
                <w:top w:val="none" w:sz="0" w:space="0" w:color="auto"/>
                <w:left w:val="none" w:sz="0" w:space="0" w:color="auto"/>
                <w:bottom w:val="none" w:sz="0" w:space="0" w:color="auto"/>
                <w:right w:val="none" w:sz="0" w:space="0" w:color="auto"/>
              </w:divBdr>
            </w:div>
          </w:divsChild>
        </w:div>
        <w:div w:id="121576766">
          <w:marLeft w:val="0"/>
          <w:marRight w:val="0"/>
          <w:marTop w:val="0"/>
          <w:marBottom w:val="0"/>
          <w:divBdr>
            <w:top w:val="none" w:sz="0" w:space="0" w:color="auto"/>
            <w:left w:val="none" w:sz="0" w:space="0" w:color="auto"/>
            <w:bottom w:val="none" w:sz="0" w:space="0" w:color="auto"/>
            <w:right w:val="none" w:sz="0" w:space="0" w:color="auto"/>
          </w:divBdr>
        </w:div>
        <w:div w:id="699672931">
          <w:marLeft w:val="0"/>
          <w:marRight w:val="0"/>
          <w:marTop w:val="0"/>
          <w:marBottom w:val="0"/>
          <w:divBdr>
            <w:top w:val="none" w:sz="0" w:space="0" w:color="auto"/>
            <w:left w:val="none" w:sz="0" w:space="0" w:color="auto"/>
            <w:bottom w:val="none" w:sz="0" w:space="0" w:color="auto"/>
            <w:right w:val="none" w:sz="0" w:space="0" w:color="auto"/>
          </w:divBdr>
          <w:divsChild>
            <w:div w:id="474108067">
              <w:marLeft w:val="0"/>
              <w:marRight w:val="0"/>
              <w:marTop w:val="0"/>
              <w:marBottom w:val="0"/>
              <w:divBdr>
                <w:top w:val="none" w:sz="0" w:space="0" w:color="auto"/>
                <w:left w:val="none" w:sz="0" w:space="0" w:color="auto"/>
                <w:bottom w:val="none" w:sz="0" w:space="0" w:color="auto"/>
                <w:right w:val="none" w:sz="0" w:space="0" w:color="auto"/>
              </w:divBdr>
            </w:div>
            <w:div w:id="1387752563">
              <w:marLeft w:val="0"/>
              <w:marRight w:val="0"/>
              <w:marTop w:val="0"/>
              <w:marBottom w:val="0"/>
              <w:divBdr>
                <w:top w:val="none" w:sz="0" w:space="0" w:color="auto"/>
                <w:left w:val="none" w:sz="0" w:space="0" w:color="auto"/>
                <w:bottom w:val="none" w:sz="0" w:space="0" w:color="auto"/>
                <w:right w:val="none" w:sz="0" w:space="0" w:color="auto"/>
              </w:divBdr>
            </w:div>
            <w:div w:id="1445686964">
              <w:marLeft w:val="0"/>
              <w:marRight w:val="0"/>
              <w:marTop w:val="0"/>
              <w:marBottom w:val="0"/>
              <w:divBdr>
                <w:top w:val="none" w:sz="0" w:space="0" w:color="auto"/>
                <w:left w:val="none" w:sz="0" w:space="0" w:color="auto"/>
                <w:bottom w:val="none" w:sz="0" w:space="0" w:color="auto"/>
                <w:right w:val="none" w:sz="0" w:space="0" w:color="auto"/>
              </w:divBdr>
            </w:div>
          </w:divsChild>
        </w:div>
        <w:div w:id="725841038">
          <w:marLeft w:val="0"/>
          <w:marRight w:val="0"/>
          <w:marTop w:val="0"/>
          <w:marBottom w:val="0"/>
          <w:divBdr>
            <w:top w:val="none" w:sz="0" w:space="0" w:color="auto"/>
            <w:left w:val="none" w:sz="0" w:space="0" w:color="auto"/>
            <w:bottom w:val="none" w:sz="0" w:space="0" w:color="auto"/>
            <w:right w:val="none" w:sz="0" w:space="0" w:color="auto"/>
          </w:divBdr>
        </w:div>
        <w:div w:id="959647698">
          <w:marLeft w:val="0"/>
          <w:marRight w:val="0"/>
          <w:marTop w:val="0"/>
          <w:marBottom w:val="0"/>
          <w:divBdr>
            <w:top w:val="none" w:sz="0" w:space="0" w:color="auto"/>
            <w:left w:val="none" w:sz="0" w:space="0" w:color="auto"/>
            <w:bottom w:val="none" w:sz="0" w:space="0" w:color="auto"/>
            <w:right w:val="none" w:sz="0" w:space="0" w:color="auto"/>
          </w:divBdr>
        </w:div>
        <w:div w:id="1066145355">
          <w:marLeft w:val="0"/>
          <w:marRight w:val="0"/>
          <w:marTop w:val="0"/>
          <w:marBottom w:val="0"/>
          <w:divBdr>
            <w:top w:val="none" w:sz="0" w:space="0" w:color="auto"/>
            <w:left w:val="none" w:sz="0" w:space="0" w:color="auto"/>
            <w:bottom w:val="none" w:sz="0" w:space="0" w:color="auto"/>
            <w:right w:val="none" w:sz="0" w:space="0" w:color="auto"/>
          </w:divBdr>
          <w:divsChild>
            <w:div w:id="698745808">
              <w:marLeft w:val="0"/>
              <w:marRight w:val="0"/>
              <w:marTop w:val="0"/>
              <w:marBottom w:val="0"/>
              <w:divBdr>
                <w:top w:val="none" w:sz="0" w:space="0" w:color="auto"/>
                <w:left w:val="none" w:sz="0" w:space="0" w:color="auto"/>
                <w:bottom w:val="none" w:sz="0" w:space="0" w:color="auto"/>
                <w:right w:val="none" w:sz="0" w:space="0" w:color="auto"/>
              </w:divBdr>
            </w:div>
            <w:div w:id="1145201589">
              <w:marLeft w:val="0"/>
              <w:marRight w:val="0"/>
              <w:marTop w:val="0"/>
              <w:marBottom w:val="0"/>
              <w:divBdr>
                <w:top w:val="none" w:sz="0" w:space="0" w:color="auto"/>
                <w:left w:val="none" w:sz="0" w:space="0" w:color="auto"/>
                <w:bottom w:val="none" w:sz="0" w:space="0" w:color="auto"/>
                <w:right w:val="none" w:sz="0" w:space="0" w:color="auto"/>
              </w:divBdr>
            </w:div>
          </w:divsChild>
        </w:div>
        <w:div w:id="1075056402">
          <w:marLeft w:val="0"/>
          <w:marRight w:val="0"/>
          <w:marTop w:val="0"/>
          <w:marBottom w:val="0"/>
          <w:divBdr>
            <w:top w:val="none" w:sz="0" w:space="0" w:color="auto"/>
            <w:left w:val="none" w:sz="0" w:space="0" w:color="auto"/>
            <w:bottom w:val="none" w:sz="0" w:space="0" w:color="auto"/>
            <w:right w:val="none" w:sz="0" w:space="0" w:color="auto"/>
          </w:divBdr>
        </w:div>
        <w:div w:id="1119185856">
          <w:marLeft w:val="0"/>
          <w:marRight w:val="0"/>
          <w:marTop w:val="0"/>
          <w:marBottom w:val="0"/>
          <w:divBdr>
            <w:top w:val="none" w:sz="0" w:space="0" w:color="auto"/>
            <w:left w:val="none" w:sz="0" w:space="0" w:color="auto"/>
            <w:bottom w:val="none" w:sz="0" w:space="0" w:color="auto"/>
            <w:right w:val="none" w:sz="0" w:space="0" w:color="auto"/>
          </w:divBdr>
        </w:div>
        <w:div w:id="1151485599">
          <w:marLeft w:val="0"/>
          <w:marRight w:val="0"/>
          <w:marTop w:val="0"/>
          <w:marBottom w:val="0"/>
          <w:divBdr>
            <w:top w:val="none" w:sz="0" w:space="0" w:color="auto"/>
            <w:left w:val="none" w:sz="0" w:space="0" w:color="auto"/>
            <w:bottom w:val="none" w:sz="0" w:space="0" w:color="auto"/>
            <w:right w:val="none" w:sz="0" w:space="0" w:color="auto"/>
          </w:divBdr>
          <w:divsChild>
            <w:div w:id="533083398">
              <w:marLeft w:val="0"/>
              <w:marRight w:val="0"/>
              <w:marTop w:val="0"/>
              <w:marBottom w:val="0"/>
              <w:divBdr>
                <w:top w:val="none" w:sz="0" w:space="0" w:color="auto"/>
                <w:left w:val="none" w:sz="0" w:space="0" w:color="auto"/>
                <w:bottom w:val="none" w:sz="0" w:space="0" w:color="auto"/>
                <w:right w:val="none" w:sz="0" w:space="0" w:color="auto"/>
              </w:divBdr>
            </w:div>
            <w:div w:id="892501739">
              <w:marLeft w:val="0"/>
              <w:marRight w:val="0"/>
              <w:marTop w:val="0"/>
              <w:marBottom w:val="0"/>
              <w:divBdr>
                <w:top w:val="none" w:sz="0" w:space="0" w:color="auto"/>
                <w:left w:val="none" w:sz="0" w:space="0" w:color="auto"/>
                <w:bottom w:val="none" w:sz="0" w:space="0" w:color="auto"/>
                <w:right w:val="none" w:sz="0" w:space="0" w:color="auto"/>
              </w:divBdr>
            </w:div>
            <w:div w:id="1116412194">
              <w:marLeft w:val="0"/>
              <w:marRight w:val="0"/>
              <w:marTop w:val="0"/>
              <w:marBottom w:val="0"/>
              <w:divBdr>
                <w:top w:val="none" w:sz="0" w:space="0" w:color="auto"/>
                <w:left w:val="none" w:sz="0" w:space="0" w:color="auto"/>
                <w:bottom w:val="none" w:sz="0" w:space="0" w:color="auto"/>
                <w:right w:val="none" w:sz="0" w:space="0" w:color="auto"/>
              </w:divBdr>
            </w:div>
          </w:divsChild>
        </w:div>
        <w:div w:id="1228151256">
          <w:marLeft w:val="0"/>
          <w:marRight w:val="0"/>
          <w:marTop w:val="0"/>
          <w:marBottom w:val="0"/>
          <w:divBdr>
            <w:top w:val="none" w:sz="0" w:space="0" w:color="auto"/>
            <w:left w:val="none" w:sz="0" w:space="0" w:color="auto"/>
            <w:bottom w:val="none" w:sz="0" w:space="0" w:color="auto"/>
            <w:right w:val="none" w:sz="0" w:space="0" w:color="auto"/>
          </w:divBdr>
        </w:div>
        <w:div w:id="1248468012">
          <w:marLeft w:val="0"/>
          <w:marRight w:val="0"/>
          <w:marTop w:val="0"/>
          <w:marBottom w:val="0"/>
          <w:divBdr>
            <w:top w:val="none" w:sz="0" w:space="0" w:color="auto"/>
            <w:left w:val="none" w:sz="0" w:space="0" w:color="auto"/>
            <w:bottom w:val="none" w:sz="0" w:space="0" w:color="auto"/>
            <w:right w:val="none" w:sz="0" w:space="0" w:color="auto"/>
          </w:divBdr>
          <w:divsChild>
            <w:div w:id="1306398846">
              <w:marLeft w:val="0"/>
              <w:marRight w:val="0"/>
              <w:marTop w:val="0"/>
              <w:marBottom w:val="0"/>
              <w:divBdr>
                <w:top w:val="none" w:sz="0" w:space="0" w:color="auto"/>
                <w:left w:val="none" w:sz="0" w:space="0" w:color="auto"/>
                <w:bottom w:val="none" w:sz="0" w:space="0" w:color="auto"/>
                <w:right w:val="none" w:sz="0" w:space="0" w:color="auto"/>
              </w:divBdr>
            </w:div>
            <w:div w:id="1594898970">
              <w:marLeft w:val="0"/>
              <w:marRight w:val="0"/>
              <w:marTop w:val="0"/>
              <w:marBottom w:val="0"/>
              <w:divBdr>
                <w:top w:val="none" w:sz="0" w:space="0" w:color="auto"/>
                <w:left w:val="none" w:sz="0" w:space="0" w:color="auto"/>
                <w:bottom w:val="none" w:sz="0" w:space="0" w:color="auto"/>
                <w:right w:val="none" w:sz="0" w:space="0" w:color="auto"/>
              </w:divBdr>
            </w:div>
            <w:div w:id="1825201104">
              <w:marLeft w:val="0"/>
              <w:marRight w:val="0"/>
              <w:marTop w:val="0"/>
              <w:marBottom w:val="0"/>
              <w:divBdr>
                <w:top w:val="none" w:sz="0" w:space="0" w:color="auto"/>
                <w:left w:val="none" w:sz="0" w:space="0" w:color="auto"/>
                <w:bottom w:val="none" w:sz="0" w:space="0" w:color="auto"/>
                <w:right w:val="none" w:sz="0" w:space="0" w:color="auto"/>
              </w:divBdr>
            </w:div>
          </w:divsChild>
        </w:div>
        <w:div w:id="1335374870">
          <w:marLeft w:val="0"/>
          <w:marRight w:val="0"/>
          <w:marTop w:val="0"/>
          <w:marBottom w:val="0"/>
          <w:divBdr>
            <w:top w:val="none" w:sz="0" w:space="0" w:color="auto"/>
            <w:left w:val="none" w:sz="0" w:space="0" w:color="auto"/>
            <w:bottom w:val="none" w:sz="0" w:space="0" w:color="auto"/>
            <w:right w:val="none" w:sz="0" w:space="0" w:color="auto"/>
          </w:divBdr>
        </w:div>
        <w:div w:id="1484352060">
          <w:marLeft w:val="0"/>
          <w:marRight w:val="0"/>
          <w:marTop w:val="0"/>
          <w:marBottom w:val="0"/>
          <w:divBdr>
            <w:top w:val="none" w:sz="0" w:space="0" w:color="auto"/>
            <w:left w:val="none" w:sz="0" w:space="0" w:color="auto"/>
            <w:bottom w:val="none" w:sz="0" w:space="0" w:color="auto"/>
            <w:right w:val="none" w:sz="0" w:space="0" w:color="auto"/>
          </w:divBdr>
        </w:div>
        <w:div w:id="1501696109">
          <w:marLeft w:val="0"/>
          <w:marRight w:val="0"/>
          <w:marTop w:val="0"/>
          <w:marBottom w:val="0"/>
          <w:divBdr>
            <w:top w:val="none" w:sz="0" w:space="0" w:color="auto"/>
            <w:left w:val="none" w:sz="0" w:space="0" w:color="auto"/>
            <w:bottom w:val="none" w:sz="0" w:space="0" w:color="auto"/>
            <w:right w:val="none" w:sz="0" w:space="0" w:color="auto"/>
          </w:divBdr>
          <w:divsChild>
            <w:div w:id="1086849130">
              <w:marLeft w:val="0"/>
              <w:marRight w:val="0"/>
              <w:marTop w:val="0"/>
              <w:marBottom w:val="0"/>
              <w:divBdr>
                <w:top w:val="none" w:sz="0" w:space="0" w:color="auto"/>
                <w:left w:val="none" w:sz="0" w:space="0" w:color="auto"/>
                <w:bottom w:val="none" w:sz="0" w:space="0" w:color="auto"/>
                <w:right w:val="none" w:sz="0" w:space="0" w:color="auto"/>
              </w:divBdr>
            </w:div>
            <w:div w:id="1426489080">
              <w:marLeft w:val="0"/>
              <w:marRight w:val="0"/>
              <w:marTop w:val="0"/>
              <w:marBottom w:val="0"/>
              <w:divBdr>
                <w:top w:val="none" w:sz="0" w:space="0" w:color="auto"/>
                <w:left w:val="none" w:sz="0" w:space="0" w:color="auto"/>
                <w:bottom w:val="none" w:sz="0" w:space="0" w:color="auto"/>
                <w:right w:val="none" w:sz="0" w:space="0" w:color="auto"/>
              </w:divBdr>
            </w:div>
            <w:div w:id="1455170911">
              <w:marLeft w:val="0"/>
              <w:marRight w:val="0"/>
              <w:marTop w:val="0"/>
              <w:marBottom w:val="0"/>
              <w:divBdr>
                <w:top w:val="none" w:sz="0" w:space="0" w:color="auto"/>
                <w:left w:val="none" w:sz="0" w:space="0" w:color="auto"/>
                <w:bottom w:val="none" w:sz="0" w:space="0" w:color="auto"/>
                <w:right w:val="none" w:sz="0" w:space="0" w:color="auto"/>
              </w:divBdr>
            </w:div>
            <w:div w:id="1609041035">
              <w:marLeft w:val="0"/>
              <w:marRight w:val="0"/>
              <w:marTop w:val="0"/>
              <w:marBottom w:val="0"/>
              <w:divBdr>
                <w:top w:val="none" w:sz="0" w:space="0" w:color="auto"/>
                <w:left w:val="none" w:sz="0" w:space="0" w:color="auto"/>
                <w:bottom w:val="none" w:sz="0" w:space="0" w:color="auto"/>
                <w:right w:val="none" w:sz="0" w:space="0" w:color="auto"/>
              </w:divBdr>
            </w:div>
          </w:divsChild>
        </w:div>
        <w:div w:id="1870023173">
          <w:marLeft w:val="0"/>
          <w:marRight w:val="0"/>
          <w:marTop w:val="0"/>
          <w:marBottom w:val="0"/>
          <w:divBdr>
            <w:top w:val="none" w:sz="0" w:space="0" w:color="auto"/>
            <w:left w:val="none" w:sz="0" w:space="0" w:color="auto"/>
            <w:bottom w:val="none" w:sz="0" w:space="0" w:color="auto"/>
            <w:right w:val="none" w:sz="0" w:space="0" w:color="auto"/>
          </w:divBdr>
        </w:div>
        <w:div w:id="1972052473">
          <w:marLeft w:val="0"/>
          <w:marRight w:val="0"/>
          <w:marTop w:val="0"/>
          <w:marBottom w:val="0"/>
          <w:divBdr>
            <w:top w:val="none" w:sz="0" w:space="0" w:color="auto"/>
            <w:left w:val="none" w:sz="0" w:space="0" w:color="auto"/>
            <w:bottom w:val="none" w:sz="0" w:space="0" w:color="auto"/>
            <w:right w:val="none" w:sz="0" w:space="0" w:color="auto"/>
          </w:divBdr>
          <w:divsChild>
            <w:div w:id="891574741">
              <w:marLeft w:val="0"/>
              <w:marRight w:val="0"/>
              <w:marTop w:val="0"/>
              <w:marBottom w:val="0"/>
              <w:divBdr>
                <w:top w:val="none" w:sz="0" w:space="0" w:color="auto"/>
                <w:left w:val="none" w:sz="0" w:space="0" w:color="auto"/>
                <w:bottom w:val="none" w:sz="0" w:space="0" w:color="auto"/>
                <w:right w:val="none" w:sz="0" w:space="0" w:color="auto"/>
              </w:divBdr>
            </w:div>
          </w:divsChild>
        </w:div>
        <w:div w:id="2019429736">
          <w:marLeft w:val="0"/>
          <w:marRight w:val="0"/>
          <w:marTop w:val="0"/>
          <w:marBottom w:val="0"/>
          <w:divBdr>
            <w:top w:val="none" w:sz="0" w:space="0" w:color="auto"/>
            <w:left w:val="none" w:sz="0" w:space="0" w:color="auto"/>
            <w:bottom w:val="none" w:sz="0" w:space="0" w:color="auto"/>
            <w:right w:val="none" w:sz="0" w:space="0" w:color="auto"/>
          </w:divBdr>
        </w:div>
      </w:divsChild>
    </w:div>
    <w:div w:id="275870759">
      <w:bodyDiv w:val="1"/>
      <w:marLeft w:val="0"/>
      <w:marRight w:val="0"/>
      <w:marTop w:val="0"/>
      <w:marBottom w:val="0"/>
      <w:divBdr>
        <w:top w:val="none" w:sz="0" w:space="0" w:color="auto"/>
        <w:left w:val="none" w:sz="0" w:space="0" w:color="auto"/>
        <w:bottom w:val="none" w:sz="0" w:space="0" w:color="auto"/>
        <w:right w:val="none" w:sz="0" w:space="0" w:color="auto"/>
      </w:divBdr>
      <w:divsChild>
        <w:div w:id="68962007">
          <w:marLeft w:val="0"/>
          <w:marRight w:val="0"/>
          <w:marTop w:val="0"/>
          <w:marBottom w:val="0"/>
          <w:divBdr>
            <w:top w:val="none" w:sz="0" w:space="0" w:color="auto"/>
            <w:left w:val="none" w:sz="0" w:space="0" w:color="auto"/>
            <w:bottom w:val="none" w:sz="0" w:space="0" w:color="auto"/>
            <w:right w:val="none" w:sz="0" w:space="0" w:color="auto"/>
          </w:divBdr>
          <w:divsChild>
            <w:div w:id="411313266">
              <w:marLeft w:val="0"/>
              <w:marRight w:val="0"/>
              <w:marTop w:val="0"/>
              <w:marBottom w:val="0"/>
              <w:divBdr>
                <w:top w:val="none" w:sz="0" w:space="0" w:color="auto"/>
                <w:left w:val="none" w:sz="0" w:space="0" w:color="auto"/>
                <w:bottom w:val="none" w:sz="0" w:space="0" w:color="auto"/>
                <w:right w:val="none" w:sz="0" w:space="0" w:color="auto"/>
              </w:divBdr>
            </w:div>
            <w:div w:id="446049083">
              <w:marLeft w:val="0"/>
              <w:marRight w:val="0"/>
              <w:marTop w:val="0"/>
              <w:marBottom w:val="0"/>
              <w:divBdr>
                <w:top w:val="none" w:sz="0" w:space="0" w:color="auto"/>
                <w:left w:val="none" w:sz="0" w:space="0" w:color="auto"/>
                <w:bottom w:val="none" w:sz="0" w:space="0" w:color="auto"/>
                <w:right w:val="none" w:sz="0" w:space="0" w:color="auto"/>
              </w:divBdr>
            </w:div>
            <w:div w:id="825824318">
              <w:marLeft w:val="0"/>
              <w:marRight w:val="0"/>
              <w:marTop w:val="0"/>
              <w:marBottom w:val="0"/>
              <w:divBdr>
                <w:top w:val="none" w:sz="0" w:space="0" w:color="auto"/>
                <w:left w:val="none" w:sz="0" w:space="0" w:color="auto"/>
                <w:bottom w:val="none" w:sz="0" w:space="0" w:color="auto"/>
                <w:right w:val="none" w:sz="0" w:space="0" w:color="auto"/>
              </w:divBdr>
            </w:div>
          </w:divsChild>
        </w:div>
        <w:div w:id="580917586">
          <w:marLeft w:val="0"/>
          <w:marRight w:val="0"/>
          <w:marTop w:val="0"/>
          <w:marBottom w:val="0"/>
          <w:divBdr>
            <w:top w:val="none" w:sz="0" w:space="0" w:color="auto"/>
            <w:left w:val="none" w:sz="0" w:space="0" w:color="auto"/>
            <w:bottom w:val="none" w:sz="0" w:space="0" w:color="auto"/>
            <w:right w:val="none" w:sz="0" w:space="0" w:color="auto"/>
          </w:divBdr>
        </w:div>
        <w:div w:id="785152850">
          <w:marLeft w:val="0"/>
          <w:marRight w:val="0"/>
          <w:marTop w:val="0"/>
          <w:marBottom w:val="0"/>
          <w:divBdr>
            <w:top w:val="none" w:sz="0" w:space="0" w:color="auto"/>
            <w:left w:val="none" w:sz="0" w:space="0" w:color="auto"/>
            <w:bottom w:val="none" w:sz="0" w:space="0" w:color="auto"/>
            <w:right w:val="none" w:sz="0" w:space="0" w:color="auto"/>
          </w:divBdr>
        </w:div>
        <w:div w:id="830604475">
          <w:marLeft w:val="0"/>
          <w:marRight w:val="0"/>
          <w:marTop w:val="0"/>
          <w:marBottom w:val="0"/>
          <w:divBdr>
            <w:top w:val="none" w:sz="0" w:space="0" w:color="auto"/>
            <w:left w:val="none" w:sz="0" w:space="0" w:color="auto"/>
            <w:bottom w:val="none" w:sz="0" w:space="0" w:color="auto"/>
            <w:right w:val="none" w:sz="0" w:space="0" w:color="auto"/>
          </w:divBdr>
        </w:div>
        <w:div w:id="1040400430">
          <w:marLeft w:val="0"/>
          <w:marRight w:val="0"/>
          <w:marTop w:val="0"/>
          <w:marBottom w:val="0"/>
          <w:divBdr>
            <w:top w:val="none" w:sz="0" w:space="0" w:color="auto"/>
            <w:left w:val="none" w:sz="0" w:space="0" w:color="auto"/>
            <w:bottom w:val="none" w:sz="0" w:space="0" w:color="auto"/>
            <w:right w:val="none" w:sz="0" w:space="0" w:color="auto"/>
          </w:divBdr>
        </w:div>
        <w:div w:id="1241982947">
          <w:marLeft w:val="0"/>
          <w:marRight w:val="0"/>
          <w:marTop w:val="0"/>
          <w:marBottom w:val="0"/>
          <w:divBdr>
            <w:top w:val="none" w:sz="0" w:space="0" w:color="auto"/>
            <w:left w:val="none" w:sz="0" w:space="0" w:color="auto"/>
            <w:bottom w:val="none" w:sz="0" w:space="0" w:color="auto"/>
            <w:right w:val="none" w:sz="0" w:space="0" w:color="auto"/>
          </w:divBdr>
          <w:divsChild>
            <w:div w:id="123276343">
              <w:marLeft w:val="0"/>
              <w:marRight w:val="0"/>
              <w:marTop w:val="0"/>
              <w:marBottom w:val="0"/>
              <w:divBdr>
                <w:top w:val="none" w:sz="0" w:space="0" w:color="auto"/>
                <w:left w:val="none" w:sz="0" w:space="0" w:color="auto"/>
                <w:bottom w:val="none" w:sz="0" w:space="0" w:color="auto"/>
                <w:right w:val="none" w:sz="0" w:space="0" w:color="auto"/>
              </w:divBdr>
            </w:div>
            <w:div w:id="831021978">
              <w:marLeft w:val="0"/>
              <w:marRight w:val="0"/>
              <w:marTop w:val="0"/>
              <w:marBottom w:val="0"/>
              <w:divBdr>
                <w:top w:val="none" w:sz="0" w:space="0" w:color="auto"/>
                <w:left w:val="none" w:sz="0" w:space="0" w:color="auto"/>
                <w:bottom w:val="none" w:sz="0" w:space="0" w:color="auto"/>
                <w:right w:val="none" w:sz="0" w:space="0" w:color="auto"/>
              </w:divBdr>
            </w:div>
            <w:div w:id="842091504">
              <w:marLeft w:val="0"/>
              <w:marRight w:val="0"/>
              <w:marTop w:val="0"/>
              <w:marBottom w:val="0"/>
              <w:divBdr>
                <w:top w:val="none" w:sz="0" w:space="0" w:color="auto"/>
                <w:left w:val="none" w:sz="0" w:space="0" w:color="auto"/>
                <w:bottom w:val="none" w:sz="0" w:space="0" w:color="auto"/>
                <w:right w:val="none" w:sz="0" w:space="0" w:color="auto"/>
              </w:divBdr>
            </w:div>
            <w:div w:id="940065651">
              <w:marLeft w:val="0"/>
              <w:marRight w:val="0"/>
              <w:marTop w:val="0"/>
              <w:marBottom w:val="0"/>
              <w:divBdr>
                <w:top w:val="none" w:sz="0" w:space="0" w:color="auto"/>
                <w:left w:val="none" w:sz="0" w:space="0" w:color="auto"/>
                <w:bottom w:val="none" w:sz="0" w:space="0" w:color="auto"/>
                <w:right w:val="none" w:sz="0" w:space="0" w:color="auto"/>
              </w:divBdr>
            </w:div>
          </w:divsChild>
        </w:div>
        <w:div w:id="1345547416">
          <w:marLeft w:val="0"/>
          <w:marRight w:val="0"/>
          <w:marTop w:val="0"/>
          <w:marBottom w:val="0"/>
          <w:divBdr>
            <w:top w:val="none" w:sz="0" w:space="0" w:color="auto"/>
            <w:left w:val="none" w:sz="0" w:space="0" w:color="auto"/>
            <w:bottom w:val="none" w:sz="0" w:space="0" w:color="auto"/>
            <w:right w:val="none" w:sz="0" w:space="0" w:color="auto"/>
          </w:divBdr>
        </w:div>
        <w:div w:id="1871797001">
          <w:marLeft w:val="0"/>
          <w:marRight w:val="0"/>
          <w:marTop w:val="0"/>
          <w:marBottom w:val="0"/>
          <w:divBdr>
            <w:top w:val="none" w:sz="0" w:space="0" w:color="auto"/>
            <w:left w:val="none" w:sz="0" w:space="0" w:color="auto"/>
            <w:bottom w:val="none" w:sz="0" w:space="0" w:color="auto"/>
            <w:right w:val="none" w:sz="0" w:space="0" w:color="auto"/>
          </w:divBdr>
        </w:div>
        <w:div w:id="1967732568">
          <w:marLeft w:val="0"/>
          <w:marRight w:val="0"/>
          <w:marTop w:val="0"/>
          <w:marBottom w:val="0"/>
          <w:divBdr>
            <w:top w:val="none" w:sz="0" w:space="0" w:color="auto"/>
            <w:left w:val="none" w:sz="0" w:space="0" w:color="auto"/>
            <w:bottom w:val="none" w:sz="0" w:space="0" w:color="auto"/>
            <w:right w:val="none" w:sz="0" w:space="0" w:color="auto"/>
          </w:divBdr>
        </w:div>
      </w:divsChild>
    </w:div>
    <w:div w:id="325209799">
      <w:bodyDiv w:val="1"/>
      <w:marLeft w:val="0"/>
      <w:marRight w:val="0"/>
      <w:marTop w:val="0"/>
      <w:marBottom w:val="0"/>
      <w:divBdr>
        <w:top w:val="none" w:sz="0" w:space="0" w:color="auto"/>
        <w:left w:val="none" w:sz="0" w:space="0" w:color="auto"/>
        <w:bottom w:val="none" w:sz="0" w:space="0" w:color="auto"/>
        <w:right w:val="none" w:sz="0" w:space="0" w:color="auto"/>
      </w:divBdr>
      <w:divsChild>
        <w:div w:id="717701519">
          <w:marLeft w:val="0"/>
          <w:marRight w:val="0"/>
          <w:marTop w:val="0"/>
          <w:marBottom w:val="0"/>
          <w:divBdr>
            <w:top w:val="none" w:sz="0" w:space="0" w:color="auto"/>
            <w:left w:val="none" w:sz="0" w:space="0" w:color="auto"/>
            <w:bottom w:val="none" w:sz="0" w:space="0" w:color="auto"/>
            <w:right w:val="none" w:sz="0" w:space="0" w:color="auto"/>
          </w:divBdr>
        </w:div>
        <w:div w:id="938215312">
          <w:marLeft w:val="0"/>
          <w:marRight w:val="0"/>
          <w:marTop w:val="0"/>
          <w:marBottom w:val="0"/>
          <w:divBdr>
            <w:top w:val="none" w:sz="0" w:space="0" w:color="auto"/>
            <w:left w:val="none" w:sz="0" w:space="0" w:color="auto"/>
            <w:bottom w:val="none" w:sz="0" w:space="0" w:color="auto"/>
            <w:right w:val="none" w:sz="0" w:space="0" w:color="auto"/>
          </w:divBdr>
        </w:div>
      </w:divsChild>
    </w:div>
    <w:div w:id="436609306">
      <w:bodyDiv w:val="1"/>
      <w:marLeft w:val="0"/>
      <w:marRight w:val="0"/>
      <w:marTop w:val="0"/>
      <w:marBottom w:val="0"/>
      <w:divBdr>
        <w:top w:val="none" w:sz="0" w:space="0" w:color="auto"/>
        <w:left w:val="none" w:sz="0" w:space="0" w:color="auto"/>
        <w:bottom w:val="none" w:sz="0" w:space="0" w:color="auto"/>
        <w:right w:val="none" w:sz="0" w:space="0" w:color="auto"/>
      </w:divBdr>
      <w:divsChild>
        <w:div w:id="184710926">
          <w:marLeft w:val="0"/>
          <w:marRight w:val="0"/>
          <w:marTop w:val="0"/>
          <w:marBottom w:val="0"/>
          <w:divBdr>
            <w:top w:val="none" w:sz="0" w:space="0" w:color="auto"/>
            <w:left w:val="none" w:sz="0" w:space="0" w:color="auto"/>
            <w:bottom w:val="none" w:sz="0" w:space="0" w:color="auto"/>
            <w:right w:val="none" w:sz="0" w:space="0" w:color="auto"/>
          </w:divBdr>
          <w:divsChild>
            <w:div w:id="45227237">
              <w:marLeft w:val="0"/>
              <w:marRight w:val="0"/>
              <w:marTop w:val="0"/>
              <w:marBottom w:val="0"/>
              <w:divBdr>
                <w:top w:val="none" w:sz="0" w:space="0" w:color="auto"/>
                <w:left w:val="none" w:sz="0" w:space="0" w:color="auto"/>
                <w:bottom w:val="none" w:sz="0" w:space="0" w:color="auto"/>
                <w:right w:val="none" w:sz="0" w:space="0" w:color="auto"/>
              </w:divBdr>
            </w:div>
            <w:div w:id="189221226">
              <w:marLeft w:val="0"/>
              <w:marRight w:val="0"/>
              <w:marTop w:val="0"/>
              <w:marBottom w:val="0"/>
              <w:divBdr>
                <w:top w:val="none" w:sz="0" w:space="0" w:color="auto"/>
                <w:left w:val="none" w:sz="0" w:space="0" w:color="auto"/>
                <w:bottom w:val="none" w:sz="0" w:space="0" w:color="auto"/>
                <w:right w:val="none" w:sz="0" w:space="0" w:color="auto"/>
              </w:divBdr>
            </w:div>
            <w:div w:id="1028877260">
              <w:marLeft w:val="0"/>
              <w:marRight w:val="0"/>
              <w:marTop w:val="0"/>
              <w:marBottom w:val="0"/>
              <w:divBdr>
                <w:top w:val="none" w:sz="0" w:space="0" w:color="auto"/>
                <w:left w:val="none" w:sz="0" w:space="0" w:color="auto"/>
                <w:bottom w:val="none" w:sz="0" w:space="0" w:color="auto"/>
                <w:right w:val="none" w:sz="0" w:space="0" w:color="auto"/>
              </w:divBdr>
            </w:div>
          </w:divsChild>
        </w:div>
        <w:div w:id="972445342">
          <w:marLeft w:val="0"/>
          <w:marRight w:val="0"/>
          <w:marTop w:val="0"/>
          <w:marBottom w:val="0"/>
          <w:divBdr>
            <w:top w:val="none" w:sz="0" w:space="0" w:color="auto"/>
            <w:left w:val="none" w:sz="0" w:space="0" w:color="auto"/>
            <w:bottom w:val="none" w:sz="0" w:space="0" w:color="auto"/>
            <w:right w:val="none" w:sz="0" w:space="0" w:color="auto"/>
          </w:divBdr>
          <w:divsChild>
            <w:div w:id="962350728">
              <w:marLeft w:val="0"/>
              <w:marRight w:val="0"/>
              <w:marTop w:val="0"/>
              <w:marBottom w:val="0"/>
              <w:divBdr>
                <w:top w:val="none" w:sz="0" w:space="0" w:color="auto"/>
                <w:left w:val="none" w:sz="0" w:space="0" w:color="auto"/>
                <w:bottom w:val="none" w:sz="0" w:space="0" w:color="auto"/>
                <w:right w:val="none" w:sz="0" w:space="0" w:color="auto"/>
              </w:divBdr>
            </w:div>
            <w:div w:id="1254128875">
              <w:marLeft w:val="0"/>
              <w:marRight w:val="0"/>
              <w:marTop w:val="0"/>
              <w:marBottom w:val="0"/>
              <w:divBdr>
                <w:top w:val="none" w:sz="0" w:space="0" w:color="auto"/>
                <w:left w:val="none" w:sz="0" w:space="0" w:color="auto"/>
                <w:bottom w:val="none" w:sz="0" w:space="0" w:color="auto"/>
                <w:right w:val="none" w:sz="0" w:space="0" w:color="auto"/>
              </w:divBdr>
            </w:div>
            <w:div w:id="1979454503">
              <w:marLeft w:val="0"/>
              <w:marRight w:val="0"/>
              <w:marTop w:val="0"/>
              <w:marBottom w:val="0"/>
              <w:divBdr>
                <w:top w:val="none" w:sz="0" w:space="0" w:color="auto"/>
                <w:left w:val="none" w:sz="0" w:space="0" w:color="auto"/>
                <w:bottom w:val="none" w:sz="0" w:space="0" w:color="auto"/>
                <w:right w:val="none" w:sz="0" w:space="0" w:color="auto"/>
              </w:divBdr>
            </w:div>
            <w:div w:id="2074350813">
              <w:marLeft w:val="0"/>
              <w:marRight w:val="0"/>
              <w:marTop w:val="0"/>
              <w:marBottom w:val="0"/>
              <w:divBdr>
                <w:top w:val="none" w:sz="0" w:space="0" w:color="auto"/>
                <w:left w:val="none" w:sz="0" w:space="0" w:color="auto"/>
                <w:bottom w:val="none" w:sz="0" w:space="0" w:color="auto"/>
                <w:right w:val="none" w:sz="0" w:space="0" w:color="auto"/>
              </w:divBdr>
            </w:div>
          </w:divsChild>
        </w:div>
        <w:div w:id="1339894127">
          <w:marLeft w:val="0"/>
          <w:marRight w:val="0"/>
          <w:marTop w:val="0"/>
          <w:marBottom w:val="0"/>
          <w:divBdr>
            <w:top w:val="none" w:sz="0" w:space="0" w:color="auto"/>
            <w:left w:val="none" w:sz="0" w:space="0" w:color="auto"/>
            <w:bottom w:val="none" w:sz="0" w:space="0" w:color="auto"/>
            <w:right w:val="none" w:sz="0" w:space="0" w:color="auto"/>
          </w:divBdr>
          <w:divsChild>
            <w:div w:id="96370575">
              <w:marLeft w:val="0"/>
              <w:marRight w:val="0"/>
              <w:marTop w:val="0"/>
              <w:marBottom w:val="0"/>
              <w:divBdr>
                <w:top w:val="none" w:sz="0" w:space="0" w:color="auto"/>
                <w:left w:val="none" w:sz="0" w:space="0" w:color="auto"/>
                <w:bottom w:val="none" w:sz="0" w:space="0" w:color="auto"/>
                <w:right w:val="none" w:sz="0" w:space="0" w:color="auto"/>
              </w:divBdr>
            </w:div>
            <w:div w:id="11049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9249">
      <w:bodyDiv w:val="1"/>
      <w:marLeft w:val="0"/>
      <w:marRight w:val="0"/>
      <w:marTop w:val="0"/>
      <w:marBottom w:val="0"/>
      <w:divBdr>
        <w:top w:val="none" w:sz="0" w:space="0" w:color="auto"/>
        <w:left w:val="none" w:sz="0" w:space="0" w:color="auto"/>
        <w:bottom w:val="none" w:sz="0" w:space="0" w:color="auto"/>
        <w:right w:val="none" w:sz="0" w:space="0" w:color="auto"/>
      </w:divBdr>
      <w:divsChild>
        <w:div w:id="12851275">
          <w:marLeft w:val="0"/>
          <w:marRight w:val="0"/>
          <w:marTop w:val="0"/>
          <w:marBottom w:val="0"/>
          <w:divBdr>
            <w:top w:val="none" w:sz="0" w:space="0" w:color="auto"/>
            <w:left w:val="none" w:sz="0" w:space="0" w:color="auto"/>
            <w:bottom w:val="none" w:sz="0" w:space="0" w:color="auto"/>
            <w:right w:val="none" w:sz="0" w:space="0" w:color="auto"/>
          </w:divBdr>
        </w:div>
        <w:div w:id="14306016">
          <w:marLeft w:val="0"/>
          <w:marRight w:val="0"/>
          <w:marTop w:val="0"/>
          <w:marBottom w:val="0"/>
          <w:divBdr>
            <w:top w:val="none" w:sz="0" w:space="0" w:color="auto"/>
            <w:left w:val="none" w:sz="0" w:space="0" w:color="auto"/>
            <w:bottom w:val="none" w:sz="0" w:space="0" w:color="auto"/>
            <w:right w:val="none" w:sz="0" w:space="0" w:color="auto"/>
          </w:divBdr>
        </w:div>
        <w:div w:id="18895399">
          <w:marLeft w:val="0"/>
          <w:marRight w:val="0"/>
          <w:marTop w:val="0"/>
          <w:marBottom w:val="0"/>
          <w:divBdr>
            <w:top w:val="none" w:sz="0" w:space="0" w:color="auto"/>
            <w:left w:val="none" w:sz="0" w:space="0" w:color="auto"/>
            <w:bottom w:val="none" w:sz="0" w:space="0" w:color="auto"/>
            <w:right w:val="none" w:sz="0" w:space="0" w:color="auto"/>
          </w:divBdr>
        </w:div>
        <w:div w:id="52824180">
          <w:marLeft w:val="0"/>
          <w:marRight w:val="0"/>
          <w:marTop w:val="0"/>
          <w:marBottom w:val="0"/>
          <w:divBdr>
            <w:top w:val="none" w:sz="0" w:space="0" w:color="auto"/>
            <w:left w:val="none" w:sz="0" w:space="0" w:color="auto"/>
            <w:bottom w:val="none" w:sz="0" w:space="0" w:color="auto"/>
            <w:right w:val="none" w:sz="0" w:space="0" w:color="auto"/>
          </w:divBdr>
        </w:div>
        <w:div w:id="76442045">
          <w:marLeft w:val="0"/>
          <w:marRight w:val="0"/>
          <w:marTop w:val="0"/>
          <w:marBottom w:val="0"/>
          <w:divBdr>
            <w:top w:val="none" w:sz="0" w:space="0" w:color="auto"/>
            <w:left w:val="none" w:sz="0" w:space="0" w:color="auto"/>
            <w:bottom w:val="none" w:sz="0" w:space="0" w:color="auto"/>
            <w:right w:val="none" w:sz="0" w:space="0" w:color="auto"/>
          </w:divBdr>
        </w:div>
        <w:div w:id="113402153">
          <w:marLeft w:val="0"/>
          <w:marRight w:val="0"/>
          <w:marTop w:val="0"/>
          <w:marBottom w:val="0"/>
          <w:divBdr>
            <w:top w:val="none" w:sz="0" w:space="0" w:color="auto"/>
            <w:left w:val="none" w:sz="0" w:space="0" w:color="auto"/>
            <w:bottom w:val="none" w:sz="0" w:space="0" w:color="auto"/>
            <w:right w:val="none" w:sz="0" w:space="0" w:color="auto"/>
          </w:divBdr>
        </w:div>
        <w:div w:id="146630817">
          <w:marLeft w:val="0"/>
          <w:marRight w:val="0"/>
          <w:marTop w:val="0"/>
          <w:marBottom w:val="0"/>
          <w:divBdr>
            <w:top w:val="none" w:sz="0" w:space="0" w:color="auto"/>
            <w:left w:val="none" w:sz="0" w:space="0" w:color="auto"/>
            <w:bottom w:val="none" w:sz="0" w:space="0" w:color="auto"/>
            <w:right w:val="none" w:sz="0" w:space="0" w:color="auto"/>
          </w:divBdr>
        </w:div>
        <w:div w:id="161119393">
          <w:marLeft w:val="0"/>
          <w:marRight w:val="0"/>
          <w:marTop w:val="0"/>
          <w:marBottom w:val="0"/>
          <w:divBdr>
            <w:top w:val="none" w:sz="0" w:space="0" w:color="auto"/>
            <w:left w:val="none" w:sz="0" w:space="0" w:color="auto"/>
            <w:bottom w:val="none" w:sz="0" w:space="0" w:color="auto"/>
            <w:right w:val="none" w:sz="0" w:space="0" w:color="auto"/>
          </w:divBdr>
        </w:div>
        <w:div w:id="184176324">
          <w:marLeft w:val="0"/>
          <w:marRight w:val="0"/>
          <w:marTop w:val="0"/>
          <w:marBottom w:val="0"/>
          <w:divBdr>
            <w:top w:val="none" w:sz="0" w:space="0" w:color="auto"/>
            <w:left w:val="none" w:sz="0" w:space="0" w:color="auto"/>
            <w:bottom w:val="none" w:sz="0" w:space="0" w:color="auto"/>
            <w:right w:val="none" w:sz="0" w:space="0" w:color="auto"/>
          </w:divBdr>
        </w:div>
        <w:div w:id="226302663">
          <w:marLeft w:val="0"/>
          <w:marRight w:val="0"/>
          <w:marTop w:val="0"/>
          <w:marBottom w:val="0"/>
          <w:divBdr>
            <w:top w:val="none" w:sz="0" w:space="0" w:color="auto"/>
            <w:left w:val="none" w:sz="0" w:space="0" w:color="auto"/>
            <w:bottom w:val="none" w:sz="0" w:space="0" w:color="auto"/>
            <w:right w:val="none" w:sz="0" w:space="0" w:color="auto"/>
          </w:divBdr>
        </w:div>
        <w:div w:id="233584843">
          <w:marLeft w:val="0"/>
          <w:marRight w:val="0"/>
          <w:marTop w:val="0"/>
          <w:marBottom w:val="0"/>
          <w:divBdr>
            <w:top w:val="none" w:sz="0" w:space="0" w:color="auto"/>
            <w:left w:val="none" w:sz="0" w:space="0" w:color="auto"/>
            <w:bottom w:val="none" w:sz="0" w:space="0" w:color="auto"/>
            <w:right w:val="none" w:sz="0" w:space="0" w:color="auto"/>
          </w:divBdr>
        </w:div>
        <w:div w:id="248975627">
          <w:marLeft w:val="0"/>
          <w:marRight w:val="0"/>
          <w:marTop w:val="0"/>
          <w:marBottom w:val="0"/>
          <w:divBdr>
            <w:top w:val="none" w:sz="0" w:space="0" w:color="auto"/>
            <w:left w:val="none" w:sz="0" w:space="0" w:color="auto"/>
            <w:bottom w:val="none" w:sz="0" w:space="0" w:color="auto"/>
            <w:right w:val="none" w:sz="0" w:space="0" w:color="auto"/>
          </w:divBdr>
        </w:div>
        <w:div w:id="253520199">
          <w:marLeft w:val="0"/>
          <w:marRight w:val="0"/>
          <w:marTop w:val="0"/>
          <w:marBottom w:val="0"/>
          <w:divBdr>
            <w:top w:val="none" w:sz="0" w:space="0" w:color="auto"/>
            <w:left w:val="none" w:sz="0" w:space="0" w:color="auto"/>
            <w:bottom w:val="none" w:sz="0" w:space="0" w:color="auto"/>
            <w:right w:val="none" w:sz="0" w:space="0" w:color="auto"/>
          </w:divBdr>
        </w:div>
        <w:div w:id="287931672">
          <w:marLeft w:val="0"/>
          <w:marRight w:val="0"/>
          <w:marTop w:val="0"/>
          <w:marBottom w:val="0"/>
          <w:divBdr>
            <w:top w:val="none" w:sz="0" w:space="0" w:color="auto"/>
            <w:left w:val="none" w:sz="0" w:space="0" w:color="auto"/>
            <w:bottom w:val="none" w:sz="0" w:space="0" w:color="auto"/>
            <w:right w:val="none" w:sz="0" w:space="0" w:color="auto"/>
          </w:divBdr>
        </w:div>
        <w:div w:id="326328173">
          <w:marLeft w:val="0"/>
          <w:marRight w:val="0"/>
          <w:marTop w:val="0"/>
          <w:marBottom w:val="0"/>
          <w:divBdr>
            <w:top w:val="none" w:sz="0" w:space="0" w:color="auto"/>
            <w:left w:val="none" w:sz="0" w:space="0" w:color="auto"/>
            <w:bottom w:val="none" w:sz="0" w:space="0" w:color="auto"/>
            <w:right w:val="none" w:sz="0" w:space="0" w:color="auto"/>
          </w:divBdr>
        </w:div>
        <w:div w:id="376319417">
          <w:marLeft w:val="0"/>
          <w:marRight w:val="0"/>
          <w:marTop w:val="0"/>
          <w:marBottom w:val="0"/>
          <w:divBdr>
            <w:top w:val="none" w:sz="0" w:space="0" w:color="auto"/>
            <w:left w:val="none" w:sz="0" w:space="0" w:color="auto"/>
            <w:bottom w:val="none" w:sz="0" w:space="0" w:color="auto"/>
            <w:right w:val="none" w:sz="0" w:space="0" w:color="auto"/>
          </w:divBdr>
        </w:div>
        <w:div w:id="419062001">
          <w:marLeft w:val="0"/>
          <w:marRight w:val="0"/>
          <w:marTop w:val="0"/>
          <w:marBottom w:val="0"/>
          <w:divBdr>
            <w:top w:val="none" w:sz="0" w:space="0" w:color="auto"/>
            <w:left w:val="none" w:sz="0" w:space="0" w:color="auto"/>
            <w:bottom w:val="none" w:sz="0" w:space="0" w:color="auto"/>
            <w:right w:val="none" w:sz="0" w:space="0" w:color="auto"/>
          </w:divBdr>
        </w:div>
        <w:div w:id="425540062">
          <w:marLeft w:val="0"/>
          <w:marRight w:val="0"/>
          <w:marTop w:val="0"/>
          <w:marBottom w:val="0"/>
          <w:divBdr>
            <w:top w:val="none" w:sz="0" w:space="0" w:color="auto"/>
            <w:left w:val="none" w:sz="0" w:space="0" w:color="auto"/>
            <w:bottom w:val="none" w:sz="0" w:space="0" w:color="auto"/>
            <w:right w:val="none" w:sz="0" w:space="0" w:color="auto"/>
          </w:divBdr>
        </w:div>
        <w:div w:id="430243934">
          <w:marLeft w:val="0"/>
          <w:marRight w:val="0"/>
          <w:marTop w:val="0"/>
          <w:marBottom w:val="0"/>
          <w:divBdr>
            <w:top w:val="none" w:sz="0" w:space="0" w:color="auto"/>
            <w:left w:val="none" w:sz="0" w:space="0" w:color="auto"/>
            <w:bottom w:val="none" w:sz="0" w:space="0" w:color="auto"/>
            <w:right w:val="none" w:sz="0" w:space="0" w:color="auto"/>
          </w:divBdr>
        </w:div>
        <w:div w:id="430711425">
          <w:marLeft w:val="0"/>
          <w:marRight w:val="0"/>
          <w:marTop w:val="0"/>
          <w:marBottom w:val="0"/>
          <w:divBdr>
            <w:top w:val="none" w:sz="0" w:space="0" w:color="auto"/>
            <w:left w:val="none" w:sz="0" w:space="0" w:color="auto"/>
            <w:bottom w:val="none" w:sz="0" w:space="0" w:color="auto"/>
            <w:right w:val="none" w:sz="0" w:space="0" w:color="auto"/>
          </w:divBdr>
        </w:div>
        <w:div w:id="439883968">
          <w:marLeft w:val="0"/>
          <w:marRight w:val="0"/>
          <w:marTop w:val="0"/>
          <w:marBottom w:val="0"/>
          <w:divBdr>
            <w:top w:val="none" w:sz="0" w:space="0" w:color="auto"/>
            <w:left w:val="none" w:sz="0" w:space="0" w:color="auto"/>
            <w:bottom w:val="none" w:sz="0" w:space="0" w:color="auto"/>
            <w:right w:val="none" w:sz="0" w:space="0" w:color="auto"/>
          </w:divBdr>
        </w:div>
        <w:div w:id="442458973">
          <w:marLeft w:val="0"/>
          <w:marRight w:val="0"/>
          <w:marTop w:val="0"/>
          <w:marBottom w:val="0"/>
          <w:divBdr>
            <w:top w:val="none" w:sz="0" w:space="0" w:color="auto"/>
            <w:left w:val="none" w:sz="0" w:space="0" w:color="auto"/>
            <w:bottom w:val="none" w:sz="0" w:space="0" w:color="auto"/>
            <w:right w:val="none" w:sz="0" w:space="0" w:color="auto"/>
          </w:divBdr>
        </w:div>
        <w:div w:id="450831073">
          <w:marLeft w:val="0"/>
          <w:marRight w:val="0"/>
          <w:marTop w:val="0"/>
          <w:marBottom w:val="0"/>
          <w:divBdr>
            <w:top w:val="none" w:sz="0" w:space="0" w:color="auto"/>
            <w:left w:val="none" w:sz="0" w:space="0" w:color="auto"/>
            <w:bottom w:val="none" w:sz="0" w:space="0" w:color="auto"/>
            <w:right w:val="none" w:sz="0" w:space="0" w:color="auto"/>
          </w:divBdr>
        </w:div>
        <w:div w:id="470753806">
          <w:marLeft w:val="0"/>
          <w:marRight w:val="0"/>
          <w:marTop w:val="0"/>
          <w:marBottom w:val="0"/>
          <w:divBdr>
            <w:top w:val="none" w:sz="0" w:space="0" w:color="auto"/>
            <w:left w:val="none" w:sz="0" w:space="0" w:color="auto"/>
            <w:bottom w:val="none" w:sz="0" w:space="0" w:color="auto"/>
            <w:right w:val="none" w:sz="0" w:space="0" w:color="auto"/>
          </w:divBdr>
        </w:div>
        <w:div w:id="479229556">
          <w:marLeft w:val="0"/>
          <w:marRight w:val="0"/>
          <w:marTop w:val="0"/>
          <w:marBottom w:val="0"/>
          <w:divBdr>
            <w:top w:val="none" w:sz="0" w:space="0" w:color="auto"/>
            <w:left w:val="none" w:sz="0" w:space="0" w:color="auto"/>
            <w:bottom w:val="none" w:sz="0" w:space="0" w:color="auto"/>
            <w:right w:val="none" w:sz="0" w:space="0" w:color="auto"/>
          </w:divBdr>
        </w:div>
        <w:div w:id="540899130">
          <w:marLeft w:val="0"/>
          <w:marRight w:val="0"/>
          <w:marTop w:val="0"/>
          <w:marBottom w:val="0"/>
          <w:divBdr>
            <w:top w:val="none" w:sz="0" w:space="0" w:color="auto"/>
            <w:left w:val="none" w:sz="0" w:space="0" w:color="auto"/>
            <w:bottom w:val="none" w:sz="0" w:space="0" w:color="auto"/>
            <w:right w:val="none" w:sz="0" w:space="0" w:color="auto"/>
          </w:divBdr>
        </w:div>
        <w:div w:id="549388509">
          <w:marLeft w:val="0"/>
          <w:marRight w:val="0"/>
          <w:marTop w:val="0"/>
          <w:marBottom w:val="0"/>
          <w:divBdr>
            <w:top w:val="none" w:sz="0" w:space="0" w:color="auto"/>
            <w:left w:val="none" w:sz="0" w:space="0" w:color="auto"/>
            <w:bottom w:val="none" w:sz="0" w:space="0" w:color="auto"/>
            <w:right w:val="none" w:sz="0" w:space="0" w:color="auto"/>
          </w:divBdr>
        </w:div>
        <w:div w:id="551619976">
          <w:marLeft w:val="0"/>
          <w:marRight w:val="0"/>
          <w:marTop w:val="0"/>
          <w:marBottom w:val="0"/>
          <w:divBdr>
            <w:top w:val="none" w:sz="0" w:space="0" w:color="auto"/>
            <w:left w:val="none" w:sz="0" w:space="0" w:color="auto"/>
            <w:bottom w:val="none" w:sz="0" w:space="0" w:color="auto"/>
            <w:right w:val="none" w:sz="0" w:space="0" w:color="auto"/>
          </w:divBdr>
        </w:div>
        <w:div w:id="570502539">
          <w:marLeft w:val="0"/>
          <w:marRight w:val="0"/>
          <w:marTop w:val="0"/>
          <w:marBottom w:val="0"/>
          <w:divBdr>
            <w:top w:val="none" w:sz="0" w:space="0" w:color="auto"/>
            <w:left w:val="none" w:sz="0" w:space="0" w:color="auto"/>
            <w:bottom w:val="none" w:sz="0" w:space="0" w:color="auto"/>
            <w:right w:val="none" w:sz="0" w:space="0" w:color="auto"/>
          </w:divBdr>
        </w:div>
        <w:div w:id="570770104">
          <w:marLeft w:val="0"/>
          <w:marRight w:val="0"/>
          <w:marTop w:val="0"/>
          <w:marBottom w:val="0"/>
          <w:divBdr>
            <w:top w:val="none" w:sz="0" w:space="0" w:color="auto"/>
            <w:left w:val="none" w:sz="0" w:space="0" w:color="auto"/>
            <w:bottom w:val="none" w:sz="0" w:space="0" w:color="auto"/>
            <w:right w:val="none" w:sz="0" w:space="0" w:color="auto"/>
          </w:divBdr>
        </w:div>
        <w:div w:id="600339026">
          <w:marLeft w:val="0"/>
          <w:marRight w:val="0"/>
          <w:marTop w:val="0"/>
          <w:marBottom w:val="0"/>
          <w:divBdr>
            <w:top w:val="none" w:sz="0" w:space="0" w:color="auto"/>
            <w:left w:val="none" w:sz="0" w:space="0" w:color="auto"/>
            <w:bottom w:val="none" w:sz="0" w:space="0" w:color="auto"/>
            <w:right w:val="none" w:sz="0" w:space="0" w:color="auto"/>
          </w:divBdr>
        </w:div>
        <w:div w:id="617376576">
          <w:marLeft w:val="0"/>
          <w:marRight w:val="0"/>
          <w:marTop w:val="0"/>
          <w:marBottom w:val="0"/>
          <w:divBdr>
            <w:top w:val="none" w:sz="0" w:space="0" w:color="auto"/>
            <w:left w:val="none" w:sz="0" w:space="0" w:color="auto"/>
            <w:bottom w:val="none" w:sz="0" w:space="0" w:color="auto"/>
            <w:right w:val="none" w:sz="0" w:space="0" w:color="auto"/>
          </w:divBdr>
        </w:div>
        <w:div w:id="624042751">
          <w:marLeft w:val="0"/>
          <w:marRight w:val="0"/>
          <w:marTop w:val="0"/>
          <w:marBottom w:val="0"/>
          <w:divBdr>
            <w:top w:val="none" w:sz="0" w:space="0" w:color="auto"/>
            <w:left w:val="none" w:sz="0" w:space="0" w:color="auto"/>
            <w:bottom w:val="none" w:sz="0" w:space="0" w:color="auto"/>
            <w:right w:val="none" w:sz="0" w:space="0" w:color="auto"/>
          </w:divBdr>
        </w:div>
        <w:div w:id="626817250">
          <w:marLeft w:val="0"/>
          <w:marRight w:val="0"/>
          <w:marTop w:val="0"/>
          <w:marBottom w:val="0"/>
          <w:divBdr>
            <w:top w:val="none" w:sz="0" w:space="0" w:color="auto"/>
            <w:left w:val="none" w:sz="0" w:space="0" w:color="auto"/>
            <w:bottom w:val="none" w:sz="0" w:space="0" w:color="auto"/>
            <w:right w:val="none" w:sz="0" w:space="0" w:color="auto"/>
          </w:divBdr>
        </w:div>
        <w:div w:id="677923586">
          <w:marLeft w:val="0"/>
          <w:marRight w:val="0"/>
          <w:marTop w:val="0"/>
          <w:marBottom w:val="0"/>
          <w:divBdr>
            <w:top w:val="none" w:sz="0" w:space="0" w:color="auto"/>
            <w:left w:val="none" w:sz="0" w:space="0" w:color="auto"/>
            <w:bottom w:val="none" w:sz="0" w:space="0" w:color="auto"/>
            <w:right w:val="none" w:sz="0" w:space="0" w:color="auto"/>
          </w:divBdr>
        </w:div>
        <w:div w:id="685407361">
          <w:marLeft w:val="0"/>
          <w:marRight w:val="0"/>
          <w:marTop w:val="0"/>
          <w:marBottom w:val="0"/>
          <w:divBdr>
            <w:top w:val="none" w:sz="0" w:space="0" w:color="auto"/>
            <w:left w:val="none" w:sz="0" w:space="0" w:color="auto"/>
            <w:bottom w:val="none" w:sz="0" w:space="0" w:color="auto"/>
            <w:right w:val="none" w:sz="0" w:space="0" w:color="auto"/>
          </w:divBdr>
        </w:div>
        <w:div w:id="776406320">
          <w:marLeft w:val="0"/>
          <w:marRight w:val="0"/>
          <w:marTop w:val="0"/>
          <w:marBottom w:val="0"/>
          <w:divBdr>
            <w:top w:val="none" w:sz="0" w:space="0" w:color="auto"/>
            <w:left w:val="none" w:sz="0" w:space="0" w:color="auto"/>
            <w:bottom w:val="none" w:sz="0" w:space="0" w:color="auto"/>
            <w:right w:val="none" w:sz="0" w:space="0" w:color="auto"/>
          </w:divBdr>
        </w:div>
        <w:div w:id="804004687">
          <w:marLeft w:val="0"/>
          <w:marRight w:val="0"/>
          <w:marTop w:val="0"/>
          <w:marBottom w:val="0"/>
          <w:divBdr>
            <w:top w:val="none" w:sz="0" w:space="0" w:color="auto"/>
            <w:left w:val="none" w:sz="0" w:space="0" w:color="auto"/>
            <w:bottom w:val="none" w:sz="0" w:space="0" w:color="auto"/>
            <w:right w:val="none" w:sz="0" w:space="0" w:color="auto"/>
          </w:divBdr>
        </w:div>
        <w:div w:id="816261412">
          <w:marLeft w:val="0"/>
          <w:marRight w:val="0"/>
          <w:marTop w:val="0"/>
          <w:marBottom w:val="0"/>
          <w:divBdr>
            <w:top w:val="none" w:sz="0" w:space="0" w:color="auto"/>
            <w:left w:val="none" w:sz="0" w:space="0" w:color="auto"/>
            <w:bottom w:val="none" w:sz="0" w:space="0" w:color="auto"/>
            <w:right w:val="none" w:sz="0" w:space="0" w:color="auto"/>
          </w:divBdr>
        </w:div>
        <w:div w:id="852376083">
          <w:marLeft w:val="0"/>
          <w:marRight w:val="0"/>
          <w:marTop w:val="0"/>
          <w:marBottom w:val="0"/>
          <w:divBdr>
            <w:top w:val="none" w:sz="0" w:space="0" w:color="auto"/>
            <w:left w:val="none" w:sz="0" w:space="0" w:color="auto"/>
            <w:bottom w:val="none" w:sz="0" w:space="0" w:color="auto"/>
            <w:right w:val="none" w:sz="0" w:space="0" w:color="auto"/>
          </w:divBdr>
        </w:div>
        <w:div w:id="872618481">
          <w:marLeft w:val="0"/>
          <w:marRight w:val="0"/>
          <w:marTop w:val="0"/>
          <w:marBottom w:val="0"/>
          <w:divBdr>
            <w:top w:val="none" w:sz="0" w:space="0" w:color="auto"/>
            <w:left w:val="none" w:sz="0" w:space="0" w:color="auto"/>
            <w:bottom w:val="none" w:sz="0" w:space="0" w:color="auto"/>
            <w:right w:val="none" w:sz="0" w:space="0" w:color="auto"/>
          </w:divBdr>
        </w:div>
        <w:div w:id="903566907">
          <w:marLeft w:val="0"/>
          <w:marRight w:val="0"/>
          <w:marTop w:val="0"/>
          <w:marBottom w:val="0"/>
          <w:divBdr>
            <w:top w:val="none" w:sz="0" w:space="0" w:color="auto"/>
            <w:left w:val="none" w:sz="0" w:space="0" w:color="auto"/>
            <w:bottom w:val="none" w:sz="0" w:space="0" w:color="auto"/>
            <w:right w:val="none" w:sz="0" w:space="0" w:color="auto"/>
          </w:divBdr>
        </w:div>
        <w:div w:id="978925142">
          <w:marLeft w:val="0"/>
          <w:marRight w:val="0"/>
          <w:marTop w:val="0"/>
          <w:marBottom w:val="0"/>
          <w:divBdr>
            <w:top w:val="none" w:sz="0" w:space="0" w:color="auto"/>
            <w:left w:val="none" w:sz="0" w:space="0" w:color="auto"/>
            <w:bottom w:val="none" w:sz="0" w:space="0" w:color="auto"/>
            <w:right w:val="none" w:sz="0" w:space="0" w:color="auto"/>
          </w:divBdr>
        </w:div>
        <w:div w:id="1034426309">
          <w:marLeft w:val="0"/>
          <w:marRight w:val="0"/>
          <w:marTop w:val="0"/>
          <w:marBottom w:val="0"/>
          <w:divBdr>
            <w:top w:val="none" w:sz="0" w:space="0" w:color="auto"/>
            <w:left w:val="none" w:sz="0" w:space="0" w:color="auto"/>
            <w:bottom w:val="none" w:sz="0" w:space="0" w:color="auto"/>
            <w:right w:val="none" w:sz="0" w:space="0" w:color="auto"/>
          </w:divBdr>
        </w:div>
        <w:div w:id="1040007434">
          <w:marLeft w:val="0"/>
          <w:marRight w:val="0"/>
          <w:marTop w:val="0"/>
          <w:marBottom w:val="0"/>
          <w:divBdr>
            <w:top w:val="none" w:sz="0" w:space="0" w:color="auto"/>
            <w:left w:val="none" w:sz="0" w:space="0" w:color="auto"/>
            <w:bottom w:val="none" w:sz="0" w:space="0" w:color="auto"/>
            <w:right w:val="none" w:sz="0" w:space="0" w:color="auto"/>
          </w:divBdr>
        </w:div>
        <w:div w:id="1043286879">
          <w:marLeft w:val="0"/>
          <w:marRight w:val="0"/>
          <w:marTop w:val="0"/>
          <w:marBottom w:val="0"/>
          <w:divBdr>
            <w:top w:val="none" w:sz="0" w:space="0" w:color="auto"/>
            <w:left w:val="none" w:sz="0" w:space="0" w:color="auto"/>
            <w:bottom w:val="none" w:sz="0" w:space="0" w:color="auto"/>
            <w:right w:val="none" w:sz="0" w:space="0" w:color="auto"/>
          </w:divBdr>
          <w:divsChild>
            <w:div w:id="470051972">
              <w:marLeft w:val="0"/>
              <w:marRight w:val="0"/>
              <w:marTop w:val="0"/>
              <w:marBottom w:val="0"/>
              <w:divBdr>
                <w:top w:val="none" w:sz="0" w:space="0" w:color="auto"/>
                <w:left w:val="none" w:sz="0" w:space="0" w:color="auto"/>
                <w:bottom w:val="none" w:sz="0" w:space="0" w:color="auto"/>
                <w:right w:val="none" w:sz="0" w:space="0" w:color="auto"/>
              </w:divBdr>
            </w:div>
            <w:div w:id="803737781">
              <w:marLeft w:val="0"/>
              <w:marRight w:val="0"/>
              <w:marTop w:val="0"/>
              <w:marBottom w:val="0"/>
              <w:divBdr>
                <w:top w:val="none" w:sz="0" w:space="0" w:color="auto"/>
                <w:left w:val="none" w:sz="0" w:space="0" w:color="auto"/>
                <w:bottom w:val="none" w:sz="0" w:space="0" w:color="auto"/>
                <w:right w:val="none" w:sz="0" w:space="0" w:color="auto"/>
              </w:divBdr>
            </w:div>
            <w:div w:id="1112893531">
              <w:marLeft w:val="0"/>
              <w:marRight w:val="0"/>
              <w:marTop w:val="0"/>
              <w:marBottom w:val="0"/>
              <w:divBdr>
                <w:top w:val="none" w:sz="0" w:space="0" w:color="auto"/>
                <w:left w:val="none" w:sz="0" w:space="0" w:color="auto"/>
                <w:bottom w:val="none" w:sz="0" w:space="0" w:color="auto"/>
                <w:right w:val="none" w:sz="0" w:space="0" w:color="auto"/>
              </w:divBdr>
            </w:div>
            <w:div w:id="1307589574">
              <w:marLeft w:val="0"/>
              <w:marRight w:val="0"/>
              <w:marTop w:val="0"/>
              <w:marBottom w:val="0"/>
              <w:divBdr>
                <w:top w:val="none" w:sz="0" w:space="0" w:color="auto"/>
                <w:left w:val="none" w:sz="0" w:space="0" w:color="auto"/>
                <w:bottom w:val="none" w:sz="0" w:space="0" w:color="auto"/>
                <w:right w:val="none" w:sz="0" w:space="0" w:color="auto"/>
              </w:divBdr>
            </w:div>
            <w:div w:id="1919943238">
              <w:marLeft w:val="0"/>
              <w:marRight w:val="0"/>
              <w:marTop w:val="0"/>
              <w:marBottom w:val="0"/>
              <w:divBdr>
                <w:top w:val="none" w:sz="0" w:space="0" w:color="auto"/>
                <w:left w:val="none" w:sz="0" w:space="0" w:color="auto"/>
                <w:bottom w:val="none" w:sz="0" w:space="0" w:color="auto"/>
                <w:right w:val="none" w:sz="0" w:space="0" w:color="auto"/>
              </w:divBdr>
            </w:div>
          </w:divsChild>
        </w:div>
        <w:div w:id="1096249269">
          <w:marLeft w:val="0"/>
          <w:marRight w:val="0"/>
          <w:marTop w:val="0"/>
          <w:marBottom w:val="0"/>
          <w:divBdr>
            <w:top w:val="none" w:sz="0" w:space="0" w:color="auto"/>
            <w:left w:val="none" w:sz="0" w:space="0" w:color="auto"/>
            <w:bottom w:val="none" w:sz="0" w:space="0" w:color="auto"/>
            <w:right w:val="none" w:sz="0" w:space="0" w:color="auto"/>
          </w:divBdr>
        </w:div>
        <w:div w:id="1121413535">
          <w:marLeft w:val="0"/>
          <w:marRight w:val="0"/>
          <w:marTop w:val="0"/>
          <w:marBottom w:val="0"/>
          <w:divBdr>
            <w:top w:val="none" w:sz="0" w:space="0" w:color="auto"/>
            <w:left w:val="none" w:sz="0" w:space="0" w:color="auto"/>
            <w:bottom w:val="none" w:sz="0" w:space="0" w:color="auto"/>
            <w:right w:val="none" w:sz="0" w:space="0" w:color="auto"/>
          </w:divBdr>
        </w:div>
        <w:div w:id="1216235272">
          <w:marLeft w:val="0"/>
          <w:marRight w:val="0"/>
          <w:marTop w:val="0"/>
          <w:marBottom w:val="0"/>
          <w:divBdr>
            <w:top w:val="none" w:sz="0" w:space="0" w:color="auto"/>
            <w:left w:val="none" w:sz="0" w:space="0" w:color="auto"/>
            <w:bottom w:val="none" w:sz="0" w:space="0" w:color="auto"/>
            <w:right w:val="none" w:sz="0" w:space="0" w:color="auto"/>
          </w:divBdr>
        </w:div>
        <w:div w:id="1223322431">
          <w:marLeft w:val="0"/>
          <w:marRight w:val="0"/>
          <w:marTop w:val="0"/>
          <w:marBottom w:val="0"/>
          <w:divBdr>
            <w:top w:val="none" w:sz="0" w:space="0" w:color="auto"/>
            <w:left w:val="none" w:sz="0" w:space="0" w:color="auto"/>
            <w:bottom w:val="none" w:sz="0" w:space="0" w:color="auto"/>
            <w:right w:val="none" w:sz="0" w:space="0" w:color="auto"/>
          </w:divBdr>
        </w:div>
        <w:div w:id="1276445852">
          <w:marLeft w:val="0"/>
          <w:marRight w:val="0"/>
          <w:marTop w:val="0"/>
          <w:marBottom w:val="0"/>
          <w:divBdr>
            <w:top w:val="none" w:sz="0" w:space="0" w:color="auto"/>
            <w:left w:val="none" w:sz="0" w:space="0" w:color="auto"/>
            <w:bottom w:val="none" w:sz="0" w:space="0" w:color="auto"/>
            <w:right w:val="none" w:sz="0" w:space="0" w:color="auto"/>
          </w:divBdr>
        </w:div>
        <w:div w:id="1286236692">
          <w:marLeft w:val="0"/>
          <w:marRight w:val="0"/>
          <w:marTop w:val="0"/>
          <w:marBottom w:val="0"/>
          <w:divBdr>
            <w:top w:val="none" w:sz="0" w:space="0" w:color="auto"/>
            <w:left w:val="none" w:sz="0" w:space="0" w:color="auto"/>
            <w:bottom w:val="none" w:sz="0" w:space="0" w:color="auto"/>
            <w:right w:val="none" w:sz="0" w:space="0" w:color="auto"/>
          </w:divBdr>
        </w:div>
        <w:div w:id="1321544950">
          <w:marLeft w:val="0"/>
          <w:marRight w:val="0"/>
          <w:marTop w:val="0"/>
          <w:marBottom w:val="0"/>
          <w:divBdr>
            <w:top w:val="none" w:sz="0" w:space="0" w:color="auto"/>
            <w:left w:val="none" w:sz="0" w:space="0" w:color="auto"/>
            <w:bottom w:val="none" w:sz="0" w:space="0" w:color="auto"/>
            <w:right w:val="none" w:sz="0" w:space="0" w:color="auto"/>
          </w:divBdr>
        </w:div>
        <w:div w:id="1337197328">
          <w:marLeft w:val="0"/>
          <w:marRight w:val="0"/>
          <w:marTop w:val="0"/>
          <w:marBottom w:val="0"/>
          <w:divBdr>
            <w:top w:val="none" w:sz="0" w:space="0" w:color="auto"/>
            <w:left w:val="none" w:sz="0" w:space="0" w:color="auto"/>
            <w:bottom w:val="none" w:sz="0" w:space="0" w:color="auto"/>
            <w:right w:val="none" w:sz="0" w:space="0" w:color="auto"/>
          </w:divBdr>
        </w:div>
        <w:div w:id="1345785572">
          <w:marLeft w:val="0"/>
          <w:marRight w:val="0"/>
          <w:marTop w:val="0"/>
          <w:marBottom w:val="0"/>
          <w:divBdr>
            <w:top w:val="none" w:sz="0" w:space="0" w:color="auto"/>
            <w:left w:val="none" w:sz="0" w:space="0" w:color="auto"/>
            <w:bottom w:val="none" w:sz="0" w:space="0" w:color="auto"/>
            <w:right w:val="none" w:sz="0" w:space="0" w:color="auto"/>
          </w:divBdr>
        </w:div>
        <w:div w:id="1350989560">
          <w:marLeft w:val="0"/>
          <w:marRight w:val="0"/>
          <w:marTop w:val="0"/>
          <w:marBottom w:val="0"/>
          <w:divBdr>
            <w:top w:val="none" w:sz="0" w:space="0" w:color="auto"/>
            <w:left w:val="none" w:sz="0" w:space="0" w:color="auto"/>
            <w:bottom w:val="none" w:sz="0" w:space="0" w:color="auto"/>
            <w:right w:val="none" w:sz="0" w:space="0" w:color="auto"/>
          </w:divBdr>
        </w:div>
        <w:div w:id="1384597970">
          <w:marLeft w:val="0"/>
          <w:marRight w:val="0"/>
          <w:marTop w:val="0"/>
          <w:marBottom w:val="0"/>
          <w:divBdr>
            <w:top w:val="none" w:sz="0" w:space="0" w:color="auto"/>
            <w:left w:val="none" w:sz="0" w:space="0" w:color="auto"/>
            <w:bottom w:val="none" w:sz="0" w:space="0" w:color="auto"/>
            <w:right w:val="none" w:sz="0" w:space="0" w:color="auto"/>
          </w:divBdr>
        </w:div>
        <w:div w:id="1384787154">
          <w:marLeft w:val="0"/>
          <w:marRight w:val="0"/>
          <w:marTop w:val="0"/>
          <w:marBottom w:val="0"/>
          <w:divBdr>
            <w:top w:val="none" w:sz="0" w:space="0" w:color="auto"/>
            <w:left w:val="none" w:sz="0" w:space="0" w:color="auto"/>
            <w:bottom w:val="none" w:sz="0" w:space="0" w:color="auto"/>
            <w:right w:val="none" w:sz="0" w:space="0" w:color="auto"/>
          </w:divBdr>
        </w:div>
        <w:div w:id="1442453834">
          <w:marLeft w:val="0"/>
          <w:marRight w:val="0"/>
          <w:marTop w:val="0"/>
          <w:marBottom w:val="0"/>
          <w:divBdr>
            <w:top w:val="none" w:sz="0" w:space="0" w:color="auto"/>
            <w:left w:val="none" w:sz="0" w:space="0" w:color="auto"/>
            <w:bottom w:val="none" w:sz="0" w:space="0" w:color="auto"/>
            <w:right w:val="none" w:sz="0" w:space="0" w:color="auto"/>
          </w:divBdr>
        </w:div>
        <w:div w:id="1478111126">
          <w:marLeft w:val="0"/>
          <w:marRight w:val="0"/>
          <w:marTop w:val="0"/>
          <w:marBottom w:val="0"/>
          <w:divBdr>
            <w:top w:val="none" w:sz="0" w:space="0" w:color="auto"/>
            <w:left w:val="none" w:sz="0" w:space="0" w:color="auto"/>
            <w:bottom w:val="none" w:sz="0" w:space="0" w:color="auto"/>
            <w:right w:val="none" w:sz="0" w:space="0" w:color="auto"/>
          </w:divBdr>
        </w:div>
        <w:div w:id="1503397117">
          <w:marLeft w:val="0"/>
          <w:marRight w:val="0"/>
          <w:marTop w:val="0"/>
          <w:marBottom w:val="0"/>
          <w:divBdr>
            <w:top w:val="none" w:sz="0" w:space="0" w:color="auto"/>
            <w:left w:val="none" w:sz="0" w:space="0" w:color="auto"/>
            <w:bottom w:val="none" w:sz="0" w:space="0" w:color="auto"/>
            <w:right w:val="none" w:sz="0" w:space="0" w:color="auto"/>
          </w:divBdr>
        </w:div>
        <w:div w:id="1512258841">
          <w:marLeft w:val="0"/>
          <w:marRight w:val="0"/>
          <w:marTop w:val="0"/>
          <w:marBottom w:val="0"/>
          <w:divBdr>
            <w:top w:val="none" w:sz="0" w:space="0" w:color="auto"/>
            <w:left w:val="none" w:sz="0" w:space="0" w:color="auto"/>
            <w:bottom w:val="none" w:sz="0" w:space="0" w:color="auto"/>
            <w:right w:val="none" w:sz="0" w:space="0" w:color="auto"/>
          </w:divBdr>
        </w:div>
        <w:div w:id="1606770488">
          <w:marLeft w:val="0"/>
          <w:marRight w:val="0"/>
          <w:marTop w:val="0"/>
          <w:marBottom w:val="0"/>
          <w:divBdr>
            <w:top w:val="none" w:sz="0" w:space="0" w:color="auto"/>
            <w:left w:val="none" w:sz="0" w:space="0" w:color="auto"/>
            <w:bottom w:val="none" w:sz="0" w:space="0" w:color="auto"/>
            <w:right w:val="none" w:sz="0" w:space="0" w:color="auto"/>
          </w:divBdr>
        </w:div>
        <w:div w:id="1643122893">
          <w:marLeft w:val="0"/>
          <w:marRight w:val="0"/>
          <w:marTop w:val="0"/>
          <w:marBottom w:val="0"/>
          <w:divBdr>
            <w:top w:val="none" w:sz="0" w:space="0" w:color="auto"/>
            <w:left w:val="none" w:sz="0" w:space="0" w:color="auto"/>
            <w:bottom w:val="none" w:sz="0" w:space="0" w:color="auto"/>
            <w:right w:val="none" w:sz="0" w:space="0" w:color="auto"/>
          </w:divBdr>
          <w:divsChild>
            <w:div w:id="151064568">
              <w:marLeft w:val="0"/>
              <w:marRight w:val="0"/>
              <w:marTop w:val="0"/>
              <w:marBottom w:val="0"/>
              <w:divBdr>
                <w:top w:val="none" w:sz="0" w:space="0" w:color="auto"/>
                <w:left w:val="none" w:sz="0" w:space="0" w:color="auto"/>
                <w:bottom w:val="none" w:sz="0" w:space="0" w:color="auto"/>
                <w:right w:val="none" w:sz="0" w:space="0" w:color="auto"/>
              </w:divBdr>
            </w:div>
            <w:div w:id="752434169">
              <w:marLeft w:val="0"/>
              <w:marRight w:val="0"/>
              <w:marTop w:val="0"/>
              <w:marBottom w:val="0"/>
              <w:divBdr>
                <w:top w:val="none" w:sz="0" w:space="0" w:color="auto"/>
                <w:left w:val="none" w:sz="0" w:space="0" w:color="auto"/>
                <w:bottom w:val="none" w:sz="0" w:space="0" w:color="auto"/>
                <w:right w:val="none" w:sz="0" w:space="0" w:color="auto"/>
              </w:divBdr>
            </w:div>
            <w:div w:id="936908989">
              <w:marLeft w:val="0"/>
              <w:marRight w:val="0"/>
              <w:marTop w:val="0"/>
              <w:marBottom w:val="0"/>
              <w:divBdr>
                <w:top w:val="none" w:sz="0" w:space="0" w:color="auto"/>
                <w:left w:val="none" w:sz="0" w:space="0" w:color="auto"/>
                <w:bottom w:val="none" w:sz="0" w:space="0" w:color="auto"/>
                <w:right w:val="none" w:sz="0" w:space="0" w:color="auto"/>
              </w:divBdr>
            </w:div>
            <w:div w:id="1436438787">
              <w:marLeft w:val="0"/>
              <w:marRight w:val="0"/>
              <w:marTop w:val="0"/>
              <w:marBottom w:val="0"/>
              <w:divBdr>
                <w:top w:val="none" w:sz="0" w:space="0" w:color="auto"/>
                <w:left w:val="none" w:sz="0" w:space="0" w:color="auto"/>
                <w:bottom w:val="none" w:sz="0" w:space="0" w:color="auto"/>
                <w:right w:val="none" w:sz="0" w:space="0" w:color="auto"/>
              </w:divBdr>
            </w:div>
            <w:div w:id="1843276722">
              <w:marLeft w:val="0"/>
              <w:marRight w:val="0"/>
              <w:marTop w:val="0"/>
              <w:marBottom w:val="0"/>
              <w:divBdr>
                <w:top w:val="none" w:sz="0" w:space="0" w:color="auto"/>
                <w:left w:val="none" w:sz="0" w:space="0" w:color="auto"/>
                <w:bottom w:val="none" w:sz="0" w:space="0" w:color="auto"/>
                <w:right w:val="none" w:sz="0" w:space="0" w:color="auto"/>
              </w:divBdr>
            </w:div>
          </w:divsChild>
        </w:div>
        <w:div w:id="1647930298">
          <w:marLeft w:val="0"/>
          <w:marRight w:val="0"/>
          <w:marTop w:val="0"/>
          <w:marBottom w:val="0"/>
          <w:divBdr>
            <w:top w:val="none" w:sz="0" w:space="0" w:color="auto"/>
            <w:left w:val="none" w:sz="0" w:space="0" w:color="auto"/>
            <w:bottom w:val="none" w:sz="0" w:space="0" w:color="auto"/>
            <w:right w:val="none" w:sz="0" w:space="0" w:color="auto"/>
          </w:divBdr>
        </w:div>
        <w:div w:id="1648166472">
          <w:marLeft w:val="0"/>
          <w:marRight w:val="0"/>
          <w:marTop w:val="0"/>
          <w:marBottom w:val="0"/>
          <w:divBdr>
            <w:top w:val="none" w:sz="0" w:space="0" w:color="auto"/>
            <w:left w:val="none" w:sz="0" w:space="0" w:color="auto"/>
            <w:bottom w:val="none" w:sz="0" w:space="0" w:color="auto"/>
            <w:right w:val="none" w:sz="0" w:space="0" w:color="auto"/>
          </w:divBdr>
        </w:div>
        <w:div w:id="1671054733">
          <w:marLeft w:val="0"/>
          <w:marRight w:val="0"/>
          <w:marTop w:val="0"/>
          <w:marBottom w:val="0"/>
          <w:divBdr>
            <w:top w:val="none" w:sz="0" w:space="0" w:color="auto"/>
            <w:left w:val="none" w:sz="0" w:space="0" w:color="auto"/>
            <w:bottom w:val="none" w:sz="0" w:space="0" w:color="auto"/>
            <w:right w:val="none" w:sz="0" w:space="0" w:color="auto"/>
          </w:divBdr>
        </w:div>
        <w:div w:id="1732580649">
          <w:marLeft w:val="0"/>
          <w:marRight w:val="0"/>
          <w:marTop w:val="0"/>
          <w:marBottom w:val="0"/>
          <w:divBdr>
            <w:top w:val="none" w:sz="0" w:space="0" w:color="auto"/>
            <w:left w:val="none" w:sz="0" w:space="0" w:color="auto"/>
            <w:bottom w:val="none" w:sz="0" w:space="0" w:color="auto"/>
            <w:right w:val="none" w:sz="0" w:space="0" w:color="auto"/>
          </w:divBdr>
        </w:div>
        <w:div w:id="1890267671">
          <w:marLeft w:val="0"/>
          <w:marRight w:val="0"/>
          <w:marTop w:val="0"/>
          <w:marBottom w:val="0"/>
          <w:divBdr>
            <w:top w:val="none" w:sz="0" w:space="0" w:color="auto"/>
            <w:left w:val="none" w:sz="0" w:space="0" w:color="auto"/>
            <w:bottom w:val="none" w:sz="0" w:space="0" w:color="auto"/>
            <w:right w:val="none" w:sz="0" w:space="0" w:color="auto"/>
          </w:divBdr>
        </w:div>
        <w:div w:id="1910192002">
          <w:marLeft w:val="0"/>
          <w:marRight w:val="0"/>
          <w:marTop w:val="0"/>
          <w:marBottom w:val="0"/>
          <w:divBdr>
            <w:top w:val="none" w:sz="0" w:space="0" w:color="auto"/>
            <w:left w:val="none" w:sz="0" w:space="0" w:color="auto"/>
            <w:bottom w:val="none" w:sz="0" w:space="0" w:color="auto"/>
            <w:right w:val="none" w:sz="0" w:space="0" w:color="auto"/>
          </w:divBdr>
        </w:div>
        <w:div w:id="1959488142">
          <w:marLeft w:val="0"/>
          <w:marRight w:val="0"/>
          <w:marTop w:val="0"/>
          <w:marBottom w:val="0"/>
          <w:divBdr>
            <w:top w:val="none" w:sz="0" w:space="0" w:color="auto"/>
            <w:left w:val="none" w:sz="0" w:space="0" w:color="auto"/>
            <w:bottom w:val="none" w:sz="0" w:space="0" w:color="auto"/>
            <w:right w:val="none" w:sz="0" w:space="0" w:color="auto"/>
          </w:divBdr>
        </w:div>
        <w:div w:id="1986810716">
          <w:marLeft w:val="0"/>
          <w:marRight w:val="0"/>
          <w:marTop w:val="0"/>
          <w:marBottom w:val="0"/>
          <w:divBdr>
            <w:top w:val="none" w:sz="0" w:space="0" w:color="auto"/>
            <w:left w:val="none" w:sz="0" w:space="0" w:color="auto"/>
            <w:bottom w:val="none" w:sz="0" w:space="0" w:color="auto"/>
            <w:right w:val="none" w:sz="0" w:space="0" w:color="auto"/>
          </w:divBdr>
        </w:div>
        <w:div w:id="2044868327">
          <w:marLeft w:val="0"/>
          <w:marRight w:val="0"/>
          <w:marTop w:val="0"/>
          <w:marBottom w:val="0"/>
          <w:divBdr>
            <w:top w:val="none" w:sz="0" w:space="0" w:color="auto"/>
            <w:left w:val="none" w:sz="0" w:space="0" w:color="auto"/>
            <w:bottom w:val="none" w:sz="0" w:space="0" w:color="auto"/>
            <w:right w:val="none" w:sz="0" w:space="0" w:color="auto"/>
          </w:divBdr>
        </w:div>
        <w:div w:id="2082605547">
          <w:marLeft w:val="0"/>
          <w:marRight w:val="0"/>
          <w:marTop w:val="0"/>
          <w:marBottom w:val="0"/>
          <w:divBdr>
            <w:top w:val="none" w:sz="0" w:space="0" w:color="auto"/>
            <w:left w:val="none" w:sz="0" w:space="0" w:color="auto"/>
            <w:bottom w:val="none" w:sz="0" w:space="0" w:color="auto"/>
            <w:right w:val="none" w:sz="0" w:space="0" w:color="auto"/>
          </w:divBdr>
        </w:div>
        <w:div w:id="2083209966">
          <w:marLeft w:val="0"/>
          <w:marRight w:val="0"/>
          <w:marTop w:val="0"/>
          <w:marBottom w:val="0"/>
          <w:divBdr>
            <w:top w:val="none" w:sz="0" w:space="0" w:color="auto"/>
            <w:left w:val="none" w:sz="0" w:space="0" w:color="auto"/>
            <w:bottom w:val="none" w:sz="0" w:space="0" w:color="auto"/>
            <w:right w:val="none" w:sz="0" w:space="0" w:color="auto"/>
          </w:divBdr>
        </w:div>
        <w:div w:id="2084450371">
          <w:marLeft w:val="0"/>
          <w:marRight w:val="0"/>
          <w:marTop w:val="0"/>
          <w:marBottom w:val="0"/>
          <w:divBdr>
            <w:top w:val="none" w:sz="0" w:space="0" w:color="auto"/>
            <w:left w:val="none" w:sz="0" w:space="0" w:color="auto"/>
            <w:bottom w:val="none" w:sz="0" w:space="0" w:color="auto"/>
            <w:right w:val="none" w:sz="0" w:space="0" w:color="auto"/>
          </w:divBdr>
        </w:div>
        <w:div w:id="2096242836">
          <w:marLeft w:val="0"/>
          <w:marRight w:val="0"/>
          <w:marTop w:val="0"/>
          <w:marBottom w:val="0"/>
          <w:divBdr>
            <w:top w:val="none" w:sz="0" w:space="0" w:color="auto"/>
            <w:left w:val="none" w:sz="0" w:space="0" w:color="auto"/>
            <w:bottom w:val="none" w:sz="0" w:space="0" w:color="auto"/>
            <w:right w:val="none" w:sz="0" w:space="0" w:color="auto"/>
          </w:divBdr>
        </w:div>
        <w:div w:id="2127965159">
          <w:marLeft w:val="0"/>
          <w:marRight w:val="0"/>
          <w:marTop w:val="0"/>
          <w:marBottom w:val="0"/>
          <w:divBdr>
            <w:top w:val="none" w:sz="0" w:space="0" w:color="auto"/>
            <w:left w:val="none" w:sz="0" w:space="0" w:color="auto"/>
            <w:bottom w:val="none" w:sz="0" w:space="0" w:color="auto"/>
            <w:right w:val="none" w:sz="0" w:space="0" w:color="auto"/>
          </w:divBdr>
        </w:div>
        <w:div w:id="2131587472">
          <w:marLeft w:val="0"/>
          <w:marRight w:val="0"/>
          <w:marTop w:val="0"/>
          <w:marBottom w:val="0"/>
          <w:divBdr>
            <w:top w:val="none" w:sz="0" w:space="0" w:color="auto"/>
            <w:left w:val="none" w:sz="0" w:space="0" w:color="auto"/>
            <w:bottom w:val="none" w:sz="0" w:space="0" w:color="auto"/>
            <w:right w:val="none" w:sz="0" w:space="0" w:color="auto"/>
          </w:divBdr>
        </w:div>
      </w:divsChild>
    </w:div>
    <w:div w:id="565380690">
      <w:bodyDiv w:val="1"/>
      <w:marLeft w:val="0"/>
      <w:marRight w:val="0"/>
      <w:marTop w:val="0"/>
      <w:marBottom w:val="0"/>
      <w:divBdr>
        <w:top w:val="none" w:sz="0" w:space="0" w:color="auto"/>
        <w:left w:val="none" w:sz="0" w:space="0" w:color="auto"/>
        <w:bottom w:val="none" w:sz="0" w:space="0" w:color="auto"/>
        <w:right w:val="none" w:sz="0" w:space="0" w:color="auto"/>
      </w:divBdr>
      <w:divsChild>
        <w:div w:id="666905296">
          <w:marLeft w:val="0"/>
          <w:marRight w:val="0"/>
          <w:marTop w:val="0"/>
          <w:marBottom w:val="0"/>
          <w:divBdr>
            <w:top w:val="none" w:sz="0" w:space="0" w:color="auto"/>
            <w:left w:val="none" w:sz="0" w:space="0" w:color="auto"/>
            <w:bottom w:val="none" w:sz="0" w:space="0" w:color="auto"/>
            <w:right w:val="none" w:sz="0" w:space="0" w:color="auto"/>
          </w:divBdr>
        </w:div>
        <w:div w:id="1888906382">
          <w:marLeft w:val="0"/>
          <w:marRight w:val="0"/>
          <w:marTop w:val="0"/>
          <w:marBottom w:val="0"/>
          <w:divBdr>
            <w:top w:val="none" w:sz="0" w:space="0" w:color="auto"/>
            <w:left w:val="none" w:sz="0" w:space="0" w:color="auto"/>
            <w:bottom w:val="none" w:sz="0" w:space="0" w:color="auto"/>
            <w:right w:val="none" w:sz="0" w:space="0" w:color="auto"/>
          </w:divBdr>
        </w:div>
      </w:divsChild>
    </w:div>
    <w:div w:id="699477926">
      <w:bodyDiv w:val="1"/>
      <w:marLeft w:val="0"/>
      <w:marRight w:val="0"/>
      <w:marTop w:val="0"/>
      <w:marBottom w:val="0"/>
      <w:divBdr>
        <w:top w:val="none" w:sz="0" w:space="0" w:color="auto"/>
        <w:left w:val="none" w:sz="0" w:space="0" w:color="auto"/>
        <w:bottom w:val="none" w:sz="0" w:space="0" w:color="auto"/>
        <w:right w:val="none" w:sz="0" w:space="0" w:color="auto"/>
      </w:divBdr>
      <w:divsChild>
        <w:div w:id="886573898">
          <w:marLeft w:val="0"/>
          <w:marRight w:val="0"/>
          <w:marTop w:val="0"/>
          <w:marBottom w:val="0"/>
          <w:divBdr>
            <w:top w:val="none" w:sz="0" w:space="0" w:color="auto"/>
            <w:left w:val="none" w:sz="0" w:space="0" w:color="auto"/>
            <w:bottom w:val="none" w:sz="0" w:space="0" w:color="auto"/>
            <w:right w:val="none" w:sz="0" w:space="0" w:color="auto"/>
          </w:divBdr>
        </w:div>
      </w:divsChild>
    </w:div>
    <w:div w:id="710496040">
      <w:bodyDiv w:val="1"/>
      <w:marLeft w:val="0"/>
      <w:marRight w:val="0"/>
      <w:marTop w:val="0"/>
      <w:marBottom w:val="0"/>
      <w:divBdr>
        <w:top w:val="none" w:sz="0" w:space="0" w:color="auto"/>
        <w:left w:val="none" w:sz="0" w:space="0" w:color="auto"/>
        <w:bottom w:val="none" w:sz="0" w:space="0" w:color="auto"/>
        <w:right w:val="none" w:sz="0" w:space="0" w:color="auto"/>
      </w:divBdr>
      <w:divsChild>
        <w:div w:id="417749173">
          <w:marLeft w:val="0"/>
          <w:marRight w:val="0"/>
          <w:marTop w:val="0"/>
          <w:marBottom w:val="0"/>
          <w:divBdr>
            <w:top w:val="none" w:sz="0" w:space="0" w:color="auto"/>
            <w:left w:val="none" w:sz="0" w:space="0" w:color="auto"/>
            <w:bottom w:val="none" w:sz="0" w:space="0" w:color="auto"/>
            <w:right w:val="none" w:sz="0" w:space="0" w:color="auto"/>
          </w:divBdr>
        </w:div>
        <w:div w:id="929463883">
          <w:marLeft w:val="0"/>
          <w:marRight w:val="0"/>
          <w:marTop w:val="0"/>
          <w:marBottom w:val="0"/>
          <w:divBdr>
            <w:top w:val="none" w:sz="0" w:space="0" w:color="auto"/>
            <w:left w:val="none" w:sz="0" w:space="0" w:color="auto"/>
            <w:bottom w:val="none" w:sz="0" w:space="0" w:color="auto"/>
            <w:right w:val="none" w:sz="0" w:space="0" w:color="auto"/>
          </w:divBdr>
        </w:div>
      </w:divsChild>
    </w:div>
    <w:div w:id="753672840">
      <w:bodyDiv w:val="1"/>
      <w:marLeft w:val="0"/>
      <w:marRight w:val="0"/>
      <w:marTop w:val="0"/>
      <w:marBottom w:val="0"/>
      <w:divBdr>
        <w:top w:val="none" w:sz="0" w:space="0" w:color="auto"/>
        <w:left w:val="none" w:sz="0" w:space="0" w:color="auto"/>
        <w:bottom w:val="none" w:sz="0" w:space="0" w:color="auto"/>
        <w:right w:val="none" w:sz="0" w:space="0" w:color="auto"/>
      </w:divBdr>
      <w:divsChild>
        <w:div w:id="131217719">
          <w:marLeft w:val="0"/>
          <w:marRight w:val="0"/>
          <w:marTop w:val="0"/>
          <w:marBottom w:val="0"/>
          <w:divBdr>
            <w:top w:val="none" w:sz="0" w:space="0" w:color="auto"/>
            <w:left w:val="none" w:sz="0" w:space="0" w:color="auto"/>
            <w:bottom w:val="none" w:sz="0" w:space="0" w:color="auto"/>
            <w:right w:val="none" w:sz="0" w:space="0" w:color="auto"/>
          </w:divBdr>
        </w:div>
        <w:div w:id="486168934">
          <w:marLeft w:val="0"/>
          <w:marRight w:val="0"/>
          <w:marTop w:val="0"/>
          <w:marBottom w:val="0"/>
          <w:divBdr>
            <w:top w:val="none" w:sz="0" w:space="0" w:color="auto"/>
            <w:left w:val="none" w:sz="0" w:space="0" w:color="auto"/>
            <w:bottom w:val="none" w:sz="0" w:space="0" w:color="auto"/>
            <w:right w:val="none" w:sz="0" w:space="0" w:color="auto"/>
          </w:divBdr>
        </w:div>
        <w:div w:id="859968982">
          <w:marLeft w:val="0"/>
          <w:marRight w:val="0"/>
          <w:marTop w:val="0"/>
          <w:marBottom w:val="0"/>
          <w:divBdr>
            <w:top w:val="none" w:sz="0" w:space="0" w:color="auto"/>
            <w:left w:val="none" w:sz="0" w:space="0" w:color="auto"/>
            <w:bottom w:val="none" w:sz="0" w:space="0" w:color="auto"/>
            <w:right w:val="none" w:sz="0" w:space="0" w:color="auto"/>
          </w:divBdr>
        </w:div>
        <w:div w:id="948316165">
          <w:marLeft w:val="0"/>
          <w:marRight w:val="0"/>
          <w:marTop w:val="0"/>
          <w:marBottom w:val="0"/>
          <w:divBdr>
            <w:top w:val="none" w:sz="0" w:space="0" w:color="auto"/>
            <w:left w:val="none" w:sz="0" w:space="0" w:color="auto"/>
            <w:bottom w:val="none" w:sz="0" w:space="0" w:color="auto"/>
            <w:right w:val="none" w:sz="0" w:space="0" w:color="auto"/>
          </w:divBdr>
        </w:div>
        <w:div w:id="1258098928">
          <w:marLeft w:val="0"/>
          <w:marRight w:val="0"/>
          <w:marTop w:val="0"/>
          <w:marBottom w:val="0"/>
          <w:divBdr>
            <w:top w:val="none" w:sz="0" w:space="0" w:color="auto"/>
            <w:left w:val="none" w:sz="0" w:space="0" w:color="auto"/>
            <w:bottom w:val="none" w:sz="0" w:space="0" w:color="auto"/>
            <w:right w:val="none" w:sz="0" w:space="0" w:color="auto"/>
          </w:divBdr>
        </w:div>
        <w:div w:id="1402169889">
          <w:marLeft w:val="0"/>
          <w:marRight w:val="0"/>
          <w:marTop w:val="0"/>
          <w:marBottom w:val="0"/>
          <w:divBdr>
            <w:top w:val="none" w:sz="0" w:space="0" w:color="auto"/>
            <w:left w:val="none" w:sz="0" w:space="0" w:color="auto"/>
            <w:bottom w:val="none" w:sz="0" w:space="0" w:color="auto"/>
            <w:right w:val="none" w:sz="0" w:space="0" w:color="auto"/>
          </w:divBdr>
        </w:div>
        <w:div w:id="1468623543">
          <w:marLeft w:val="0"/>
          <w:marRight w:val="0"/>
          <w:marTop w:val="0"/>
          <w:marBottom w:val="0"/>
          <w:divBdr>
            <w:top w:val="none" w:sz="0" w:space="0" w:color="auto"/>
            <w:left w:val="none" w:sz="0" w:space="0" w:color="auto"/>
            <w:bottom w:val="none" w:sz="0" w:space="0" w:color="auto"/>
            <w:right w:val="none" w:sz="0" w:space="0" w:color="auto"/>
          </w:divBdr>
        </w:div>
      </w:divsChild>
    </w:div>
    <w:div w:id="770391882">
      <w:bodyDiv w:val="1"/>
      <w:marLeft w:val="0"/>
      <w:marRight w:val="0"/>
      <w:marTop w:val="0"/>
      <w:marBottom w:val="0"/>
      <w:divBdr>
        <w:top w:val="none" w:sz="0" w:space="0" w:color="auto"/>
        <w:left w:val="none" w:sz="0" w:space="0" w:color="auto"/>
        <w:bottom w:val="none" w:sz="0" w:space="0" w:color="auto"/>
        <w:right w:val="none" w:sz="0" w:space="0" w:color="auto"/>
      </w:divBdr>
    </w:div>
    <w:div w:id="865873066">
      <w:bodyDiv w:val="1"/>
      <w:marLeft w:val="0"/>
      <w:marRight w:val="0"/>
      <w:marTop w:val="0"/>
      <w:marBottom w:val="0"/>
      <w:divBdr>
        <w:top w:val="none" w:sz="0" w:space="0" w:color="auto"/>
        <w:left w:val="none" w:sz="0" w:space="0" w:color="auto"/>
        <w:bottom w:val="none" w:sz="0" w:space="0" w:color="auto"/>
        <w:right w:val="none" w:sz="0" w:space="0" w:color="auto"/>
      </w:divBdr>
      <w:divsChild>
        <w:div w:id="310793990">
          <w:marLeft w:val="0"/>
          <w:marRight w:val="0"/>
          <w:marTop w:val="0"/>
          <w:marBottom w:val="0"/>
          <w:divBdr>
            <w:top w:val="none" w:sz="0" w:space="0" w:color="auto"/>
            <w:left w:val="none" w:sz="0" w:space="0" w:color="auto"/>
            <w:bottom w:val="none" w:sz="0" w:space="0" w:color="auto"/>
            <w:right w:val="none" w:sz="0" w:space="0" w:color="auto"/>
          </w:divBdr>
        </w:div>
        <w:div w:id="1153642186">
          <w:marLeft w:val="0"/>
          <w:marRight w:val="0"/>
          <w:marTop w:val="0"/>
          <w:marBottom w:val="0"/>
          <w:divBdr>
            <w:top w:val="none" w:sz="0" w:space="0" w:color="auto"/>
            <w:left w:val="none" w:sz="0" w:space="0" w:color="auto"/>
            <w:bottom w:val="none" w:sz="0" w:space="0" w:color="auto"/>
            <w:right w:val="none" w:sz="0" w:space="0" w:color="auto"/>
          </w:divBdr>
        </w:div>
        <w:div w:id="1826238602">
          <w:marLeft w:val="0"/>
          <w:marRight w:val="0"/>
          <w:marTop w:val="0"/>
          <w:marBottom w:val="0"/>
          <w:divBdr>
            <w:top w:val="none" w:sz="0" w:space="0" w:color="auto"/>
            <w:left w:val="none" w:sz="0" w:space="0" w:color="auto"/>
            <w:bottom w:val="none" w:sz="0" w:space="0" w:color="auto"/>
            <w:right w:val="none" w:sz="0" w:space="0" w:color="auto"/>
          </w:divBdr>
        </w:div>
      </w:divsChild>
    </w:div>
    <w:div w:id="965815552">
      <w:bodyDiv w:val="1"/>
      <w:marLeft w:val="0"/>
      <w:marRight w:val="0"/>
      <w:marTop w:val="0"/>
      <w:marBottom w:val="0"/>
      <w:divBdr>
        <w:top w:val="none" w:sz="0" w:space="0" w:color="auto"/>
        <w:left w:val="none" w:sz="0" w:space="0" w:color="auto"/>
        <w:bottom w:val="none" w:sz="0" w:space="0" w:color="auto"/>
        <w:right w:val="none" w:sz="0" w:space="0" w:color="auto"/>
      </w:divBdr>
      <w:divsChild>
        <w:div w:id="226303323">
          <w:marLeft w:val="0"/>
          <w:marRight w:val="0"/>
          <w:marTop w:val="0"/>
          <w:marBottom w:val="0"/>
          <w:divBdr>
            <w:top w:val="none" w:sz="0" w:space="0" w:color="auto"/>
            <w:left w:val="none" w:sz="0" w:space="0" w:color="auto"/>
            <w:bottom w:val="none" w:sz="0" w:space="0" w:color="auto"/>
            <w:right w:val="none" w:sz="0" w:space="0" w:color="auto"/>
          </w:divBdr>
        </w:div>
        <w:div w:id="319434001">
          <w:marLeft w:val="0"/>
          <w:marRight w:val="0"/>
          <w:marTop w:val="0"/>
          <w:marBottom w:val="0"/>
          <w:divBdr>
            <w:top w:val="none" w:sz="0" w:space="0" w:color="auto"/>
            <w:left w:val="none" w:sz="0" w:space="0" w:color="auto"/>
            <w:bottom w:val="none" w:sz="0" w:space="0" w:color="auto"/>
            <w:right w:val="none" w:sz="0" w:space="0" w:color="auto"/>
          </w:divBdr>
        </w:div>
        <w:div w:id="1262878758">
          <w:marLeft w:val="0"/>
          <w:marRight w:val="0"/>
          <w:marTop w:val="0"/>
          <w:marBottom w:val="0"/>
          <w:divBdr>
            <w:top w:val="none" w:sz="0" w:space="0" w:color="auto"/>
            <w:left w:val="none" w:sz="0" w:space="0" w:color="auto"/>
            <w:bottom w:val="none" w:sz="0" w:space="0" w:color="auto"/>
            <w:right w:val="none" w:sz="0" w:space="0" w:color="auto"/>
          </w:divBdr>
        </w:div>
      </w:divsChild>
    </w:div>
    <w:div w:id="999044389">
      <w:bodyDiv w:val="1"/>
      <w:marLeft w:val="0"/>
      <w:marRight w:val="0"/>
      <w:marTop w:val="0"/>
      <w:marBottom w:val="0"/>
      <w:divBdr>
        <w:top w:val="none" w:sz="0" w:space="0" w:color="auto"/>
        <w:left w:val="none" w:sz="0" w:space="0" w:color="auto"/>
        <w:bottom w:val="none" w:sz="0" w:space="0" w:color="auto"/>
        <w:right w:val="none" w:sz="0" w:space="0" w:color="auto"/>
      </w:divBdr>
      <w:divsChild>
        <w:div w:id="124786221">
          <w:marLeft w:val="0"/>
          <w:marRight w:val="0"/>
          <w:marTop w:val="0"/>
          <w:marBottom w:val="0"/>
          <w:divBdr>
            <w:top w:val="none" w:sz="0" w:space="0" w:color="auto"/>
            <w:left w:val="none" w:sz="0" w:space="0" w:color="auto"/>
            <w:bottom w:val="none" w:sz="0" w:space="0" w:color="auto"/>
            <w:right w:val="none" w:sz="0" w:space="0" w:color="auto"/>
          </w:divBdr>
          <w:divsChild>
            <w:div w:id="1440023365">
              <w:marLeft w:val="0"/>
              <w:marRight w:val="0"/>
              <w:marTop w:val="0"/>
              <w:marBottom w:val="0"/>
              <w:divBdr>
                <w:top w:val="none" w:sz="0" w:space="0" w:color="auto"/>
                <w:left w:val="none" w:sz="0" w:space="0" w:color="auto"/>
                <w:bottom w:val="none" w:sz="0" w:space="0" w:color="auto"/>
                <w:right w:val="none" w:sz="0" w:space="0" w:color="auto"/>
              </w:divBdr>
            </w:div>
            <w:div w:id="1983852217">
              <w:marLeft w:val="0"/>
              <w:marRight w:val="0"/>
              <w:marTop w:val="0"/>
              <w:marBottom w:val="0"/>
              <w:divBdr>
                <w:top w:val="none" w:sz="0" w:space="0" w:color="auto"/>
                <w:left w:val="none" w:sz="0" w:space="0" w:color="auto"/>
                <w:bottom w:val="none" w:sz="0" w:space="0" w:color="auto"/>
                <w:right w:val="none" w:sz="0" w:space="0" w:color="auto"/>
              </w:divBdr>
            </w:div>
          </w:divsChild>
        </w:div>
        <w:div w:id="135487814">
          <w:marLeft w:val="0"/>
          <w:marRight w:val="0"/>
          <w:marTop w:val="0"/>
          <w:marBottom w:val="0"/>
          <w:divBdr>
            <w:top w:val="none" w:sz="0" w:space="0" w:color="auto"/>
            <w:left w:val="none" w:sz="0" w:space="0" w:color="auto"/>
            <w:bottom w:val="none" w:sz="0" w:space="0" w:color="auto"/>
            <w:right w:val="none" w:sz="0" w:space="0" w:color="auto"/>
          </w:divBdr>
          <w:divsChild>
            <w:div w:id="206381987">
              <w:marLeft w:val="0"/>
              <w:marRight w:val="0"/>
              <w:marTop w:val="0"/>
              <w:marBottom w:val="0"/>
              <w:divBdr>
                <w:top w:val="none" w:sz="0" w:space="0" w:color="auto"/>
                <w:left w:val="none" w:sz="0" w:space="0" w:color="auto"/>
                <w:bottom w:val="none" w:sz="0" w:space="0" w:color="auto"/>
                <w:right w:val="none" w:sz="0" w:space="0" w:color="auto"/>
              </w:divBdr>
            </w:div>
            <w:div w:id="701318838">
              <w:marLeft w:val="0"/>
              <w:marRight w:val="0"/>
              <w:marTop w:val="0"/>
              <w:marBottom w:val="0"/>
              <w:divBdr>
                <w:top w:val="none" w:sz="0" w:space="0" w:color="auto"/>
                <w:left w:val="none" w:sz="0" w:space="0" w:color="auto"/>
                <w:bottom w:val="none" w:sz="0" w:space="0" w:color="auto"/>
                <w:right w:val="none" w:sz="0" w:space="0" w:color="auto"/>
              </w:divBdr>
            </w:div>
            <w:div w:id="1149129951">
              <w:marLeft w:val="0"/>
              <w:marRight w:val="0"/>
              <w:marTop w:val="0"/>
              <w:marBottom w:val="0"/>
              <w:divBdr>
                <w:top w:val="none" w:sz="0" w:space="0" w:color="auto"/>
                <w:left w:val="none" w:sz="0" w:space="0" w:color="auto"/>
                <w:bottom w:val="none" w:sz="0" w:space="0" w:color="auto"/>
                <w:right w:val="none" w:sz="0" w:space="0" w:color="auto"/>
              </w:divBdr>
            </w:div>
            <w:div w:id="1331566421">
              <w:marLeft w:val="0"/>
              <w:marRight w:val="0"/>
              <w:marTop w:val="0"/>
              <w:marBottom w:val="0"/>
              <w:divBdr>
                <w:top w:val="none" w:sz="0" w:space="0" w:color="auto"/>
                <w:left w:val="none" w:sz="0" w:space="0" w:color="auto"/>
                <w:bottom w:val="none" w:sz="0" w:space="0" w:color="auto"/>
                <w:right w:val="none" w:sz="0" w:space="0" w:color="auto"/>
              </w:divBdr>
            </w:div>
            <w:div w:id="1569882004">
              <w:marLeft w:val="0"/>
              <w:marRight w:val="0"/>
              <w:marTop w:val="0"/>
              <w:marBottom w:val="0"/>
              <w:divBdr>
                <w:top w:val="none" w:sz="0" w:space="0" w:color="auto"/>
                <w:left w:val="none" w:sz="0" w:space="0" w:color="auto"/>
                <w:bottom w:val="none" w:sz="0" w:space="0" w:color="auto"/>
                <w:right w:val="none" w:sz="0" w:space="0" w:color="auto"/>
              </w:divBdr>
            </w:div>
          </w:divsChild>
        </w:div>
        <w:div w:id="556935253">
          <w:marLeft w:val="0"/>
          <w:marRight w:val="0"/>
          <w:marTop w:val="0"/>
          <w:marBottom w:val="0"/>
          <w:divBdr>
            <w:top w:val="none" w:sz="0" w:space="0" w:color="auto"/>
            <w:left w:val="none" w:sz="0" w:space="0" w:color="auto"/>
            <w:bottom w:val="none" w:sz="0" w:space="0" w:color="auto"/>
            <w:right w:val="none" w:sz="0" w:space="0" w:color="auto"/>
          </w:divBdr>
        </w:div>
        <w:div w:id="579101414">
          <w:marLeft w:val="0"/>
          <w:marRight w:val="0"/>
          <w:marTop w:val="0"/>
          <w:marBottom w:val="0"/>
          <w:divBdr>
            <w:top w:val="none" w:sz="0" w:space="0" w:color="auto"/>
            <w:left w:val="none" w:sz="0" w:space="0" w:color="auto"/>
            <w:bottom w:val="none" w:sz="0" w:space="0" w:color="auto"/>
            <w:right w:val="none" w:sz="0" w:space="0" w:color="auto"/>
          </w:divBdr>
        </w:div>
        <w:div w:id="730737965">
          <w:marLeft w:val="0"/>
          <w:marRight w:val="0"/>
          <w:marTop w:val="0"/>
          <w:marBottom w:val="0"/>
          <w:divBdr>
            <w:top w:val="none" w:sz="0" w:space="0" w:color="auto"/>
            <w:left w:val="none" w:sz="0" w:space="0" w:color="auto"/>
            <w:bottom w:val="none" w:sz="0" w:space="0" w:color="auto"/>
            <w:right w:val="none" w:sz="0" w:space="0" w:color="auto"/>
          </w:divBdr>
        </w:div>
        <w:div w:id="792745992">
          <w:marLeft w:val="0"/>
          <w:marRight w:val="0"/>
          <w:marTop w:val="0"/>
          <w:marBottom w:val="0"/>
          <w:divBdr>
            <w:top w:val="none" w:sz="0" w:space="0" w:color="auto"/>
            <w:left w:val="none" w:sz="0" w:space="0" w:color="auto"/>
            <w:bottom w:val="none" w:sz="0" w:space="0" w:color="auto"/>
            <w:right w:val="none" w:sz="0" w:space="0" w:color="auto"/>
          </w:divBdr>
        </w:div>
        <w:div w:id="1021468180">
          <w:marLeft w:val="0"/>
          <w:marRight w:val="0"/>
          <w:marTop w:val="0"/>
          <w:marBottom w:val="0"/>
          <w:divBdr>
            <w:top w:val="none" w:sz="0" w:space="0" w:color="auto"/>
            <w:left w:val="none" w:sz="0" w:space="0" w:color="auto"/>
            <w:bottom w:val="none" w:sz="0" w:space="0" w:color="auto"/>
            <w:right w:val="none" w:sz="0" w:space="0" w:color="auto"/>
          </w:divBdr>
        </w:div>
        <w:div w:id="1288465797">
          <w:marLeft w:val="0"/>
          <w:marRight w:val="0"/>
          <w:marTop w:val="0"/>
          <w:marBottom w:val="0"/>
          <w:divBdr>
            <w:top w:val="none" w:sz="0" w:space="0" w:color="auto"/>
            <w:left w:val="none" w:sz="0" w:space="0" w:color="auto"/>
            <w:bottom w:val="none" w:sz="0" w:space="0" w:color="auto"/>
            <w:right w:val="none" w:sz="0" w:space="0" w:color="auto"/>
          </w:divBdr>
        </w:div>
        <w:div w:id="1348219571">
          <w:marLeft w:val="0"/>
          <w:marRight w:val="0"/>
          <w:marTop w:val="0"/>
          <w:marBottom w:val="0"/>
          <w:divBdr>
            <w:top w:val="none" w:sz="0" w:space="0" w:color="auto"/>
            <w:left w:val="none" w:sz="0" w:space="0" w:color="auto"/>
            <w:bottom w:val="none" w:sz="0" w:space="0" w:color="auto"/>
            <w:right w:val="none" w:sz="0" w:space="0" w:color="auto"/>
          </w:divBdr>
        </w:div>
        <w:div w:id="1496603769">
          <w:marLeft w:val="0"/>
          <w:marRight w:val="0"/>
          <w:marTop w:val="0"/>
          <w:marBottom w:val="0"/>
          <w:divBdr>
            <w:top w:val="none" w:sz="0" w:space="0" w:color="auto"/>
            <w:left w:val="none" w:sz="0" w:space="0" w:color="auto"/>
            <w:bottom w:val="none" w:sz="0" w:space="0" w:color="auto"/>
            <w:right w:val="none" w:sz="0" w:space="0" w:color="auto"/>
          </w:divBdr>
        </w:div>
        <w:div w:id="2009406437">
          <w:marLeft w:val="0"/>
          <w:marRight w:val="0"/>
          <w:marTop w:val="0"/>
          <w:marBottom w:val="0"/>
          <w:divBdr>
            <w:top w:val="none" w:sz="0" w:space="0" w:color="auto"/>
            <w:left w:val="none" w:sz="0" w:space="0" w:color="auto"/>
            <w:bottom w:val="none" w:sz="0" w:space="0" w:color="auto"/>
            <w:right w:val="none" w:sz="0" w:space="0" w:color="auto"/>
          </w:divBdr>
          <w:divsChild>
            <w:div w:id="658312118">
              <w:marLeft w:val="0"/>
              <w:marRight w:val="0"/>
              <w:marTop w:val="0"/>
              <w:marBottom w:val="0"/>
              <w:divBdr>
                <w:top w:val="none" w:sz="0" w:space="0" w:color="auto"/>
                <w:left w:val="none" w:sz="0" w:space="0" w:color="auto"/>
                <w:bottom w:val="none" w:sz="0" w:space="0" w:color="auto"/>
                <w:right w:val="none" w:sz="0" w:space="0" w:color="auto"/>
              </w:divBdr>
            </w:div>
            <w:div w:id="1077824872">
              <w:marLeft w:val="0"/>
              <w:marRight w:val="0"/>
              <w:marTop w:val="0"/>
              <w:marBottom w:val="0"/>
              <w:divBdr>
                <w:top w:val="none" w:sz="0" w:space="0" w:color="auto"/>
                <w:left w:val="none" w:sz="0" w:space="0" w:color="auto"/>
                <w:bottom w:val="none" w:sz="0" w:space="0" w:color="auto"/>
                <w:right w:val="none" w:sz="0" w:space="0" w:color="auto"/>
              </w:divBdr>
            </w:div>
            <w:div w:id="1482624038">
              <w:marLeft w:val="0"/>
              <w:marRight w:val="0"/>
              <w:marTop w:val="0"/>
              <w:marBottom w:val="0"/>
              <w:divBdr>
                <w:top w:val="none" w:sz="0" w:space="0" w:color="auto"/>
                <w:left w:val="none" w:sz="0" w:space="0" w:color="auto"/>
                <w:bottom w:val="none" w:sz="0" w:space="0" w:color="auto"/>
                <w:right w:val="none" w:sz="0" w:space="0" w:color="auto"/>
              </w:divBdr>
            </w:div>
            <w:div w:id="1709135851">
              <w:marLeft w:val="0"/>
              <w:marRight w:val="0"/>
              <w:marTop w:val="0"/>
              <w:marBottom w:val="0"/>
              <w:divBdr>
                <w:top w:val="none" w:sz="0" w:space="0" w:color="auto"/>
                <w:left w:val="none" w:sz="0" w:space="0" w:color="auto"/>
                <w:bottom w:val="none" w:sz="0" w:space="0" w:color="auto"/>
                <w:right w:val="none" w:sz="0" w:space="0" w:color="auto"/>
              </w:divBdr>
            </w:div>
          </w:divsChild>
        </w:div>
        <w:div w:id="2065444209">
          <w:marLeft w:val="0"/>
          <w:marRight w:val="0"/>
          <w:marTop w:val="0"/>
          <w:marBottom w:val="0"/>
          <w:divBdr>
            <w:top w:val="none" w:sz="0" w:space="0" w:color="auto"/>
            <w:left w:val="none" w:sz="0" w:space="0" w:color="auto"/>
            <w:bottom w:val="none" w:sz="0" w:space="0" w:color="auto"/>
            <w:right w:val="none" w:sz="0" w:space="0" w:color="auto"/>
          </w:divBdr>
          <w:divsChild>
            <w:div w:id="22169193">
              <w:marLeft w:val="0"/>
              <w:marRight w:val="0"/>
              <w:marTop w:val="0"/>
              <w:marBottom w:val="0"/>
              <w:divBdr>
                <w:top w:val="none" w:sz="0" w:space="0" w:color="auto"/>
                <w:left w:val="none" w:sz="0" w:space="0" w:color="auto"/>
                <w:bottom w:val="none" w:sz="0" w:space="0" w:color="auto"/>
                <w:right w:val="none" w:sz="0" w:space="0" w:color="auto"/>
              </w:divBdr>
            </w:div>
            <w:div w:id="976297843">
              <w:marLeft w:val="0"/>
              <w:marRight w:val="0"/>
              <w:marTop w:val="0"/>
              <w:marBottom w:val="0"/>
              <w:divBdr>
                <w:top w:val="none" w:sz="0" w:space="0" w:color="auto"/>
                <w:left w:val="none" w:sz="0" w:space="0" w:color="auto"/>
                <w:bottom w:val="none" w:sz="0" w:space="0" w:color="auto"/>
                <w:right w:val="none" w:sz="0" w:space="0" w:color="auto"/>
              </w:divBdr>
            </w:div>
            <w:div w:id="1415320927">
              <w:marLeft w:val="0"/>
              <w:marRight w:val="0"/>
              <w:marTop w:val="0"/>
              <w:marBottom w:val="0"/>
              <w:divBdr>
                <w:top w:val="none" w:sz="0" w:space="0" w:color="auto"/>
                <w:left w:val="none" w:sz="0" w:space="0" w:color="auto"/>
                <w:bottom w:val="none" w:sz="0" w:space="0" w:color="auto"/>
                <w:right w:val="none" w:sz="0" w:space="0" w:color="auto"/>
              </w:divBdr>
            </w:div>
            <w:div w:id="1573656337">
              <w:marLeft w:val="0"/>
              <w:marRight w:val="0"/>
              <w:marTop w:val="0"/>
              <w:marBottom w:val="0"/>
              <w:divBdr>
                <w:top w:val="none" w:sz="0" w:space="0" w:color="auto"/>
                <w:left w:val="none" w:sz="0" w:space="0" w:color="auto"/>
                <w:bottom w:val="none" w:sz="0" w:space="0" w:color="auto"/>
                <w:right w:val="none" w:sz="0" w:space="0" w:color="auto"/>
              </w:divBdr>
            </w:div>
            <w:div w:id="1617833692">
              <w:marLeft w:val="0"/>
              <w:marRight w:val="0"/>
              <w:marTop w:val="0"/>
              <w:marBottom w:val="0"/>
              <w:divBdr>
                <w:top w:val="none" w:sz="0" w:space="0" w:color="auto"/>
                <w:left w:val="none" w:sz="0" w:space="0" w:color="auto"/>
                <w:bottom w:val="none" w:sz="0" w:space="0" w:color="auto"/>
                <w:right w:val="none" w:sz="0" w:space="0" w:color="auto"/>
              </w:divBdr>
            </w:div>
          </w:divsChild>
        </w:div>
        <w:div w:id="2075423559">
          <w:marLeft w:val="0"/>
          <w:marRight w:val="0"/>
          <w:marTop w:val="0"/>
          <w:marBottom w:val="0"/>
          <w:divBdr>
            <w:top w:val="none" w:sz="0" w:space="0" w:color="auto"/>
            <w:left w:val="none" w:sz="0" w:space="0" w:color="auto"/>
            <w:bottom w:val="none" w:sz="0" w:space="0" w:color="auto"/>
            <w:right w:val="none" w:sz="0" w:space="0" w:color="auto"/>
          </w:divBdr>
          <w:divsChild>
            <w:div w:id="475949483">
              <w:marLeft w:val="0"/>
              <w:marRight w:val="0"/>
              <w:marTop w:val="0"/>
              <w:marBottom w:val="0"/>
              <w:divBdr>
                <w:top w:val="none" w:sz="0" w:space="0" w:color="auto"/>
                <w:left w:val="none" w:sz="0" w:space="0" w:color="auto"/>
                <w:bottom w:val="none" w:sz="0" w:space="0" w:color="auto"/>
                <w:right w:val="none" w:sz="0" w:space="0" w:color="auto"/>
              </w:divBdr>
            </w:div>
            <w:div w:id="710345542">
              <w:marLeft w:val="0"/>
              <w:marRight w:val="0"/>
              <w:marTop w:val="0"/>
              <w:marBottom w:val="0"/>
              <w:divBdr>
                <w:top w:val="none" w:sz="0" w:space="0" w:color="auto"/>
                <w:left w:val="none" w:sz="0" w:space="0" w:color="auto"/>
                <w:bottom w:val="none" w:sz="0" w:space="0" w:color="auto"/>
                <w:right w:val="none" w:sz="0" w:space="0" w:color="auto"/>
              </w:divBdr>
            </w:div>
            <w:div w:id="18147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0955">
      <w:bodyDiv w:val="1"/>
      <w:marLeft w:val="0"/>
      <w:marRight w:val="0"/>
      <w:marTop w:val="0"/>
      <w:marBottom w:val="0"/>
      <w:divBdr>
        <w:top w:val="none" w:sz="0" w:space="0" w:color="auto"/>
        <w:left w:val="none" w:sz="0" w:space="0" w:color="auto"/>
        <w:bottom w:val="none" w:sz="0" w:space="0" w:color="auto"/>
        <w:right w:val="none" w:sz="0" w:space="0" w:color="auto"/>
      </w:divBdr>
    </w:div>
    <w:div w:id="1418870238">
      <w:bodyDiv w:val="1"/>
      <w:marLeft w:val="0"/>
      <w:marRight w:val="0"/>
      <w:marTop w:val="0"/>
      <w:marBottom w:val="0"/>
      <w:divBdr>
        <w:top w:val="none" w:sz="0" w:space="0" w:color="auto"/>
        <w:left w:val="none" w:sz="0" w:space="0" w:color="auto"/>
        <w:bottom w:val="none" w:sz="0" w:space="0" w:color="auto"/>
        <w:right w:val="none" w:sz="0" w:space="0" w:color="auto"/>
      </w:divBdr>
      <w:divsChild>
        <w:div w:id="1069694805">
          <w:marLeft w:val="0"/>
          <w:marRight w:val="0"/>
          <w:marTop w:val="0"/>
          <w:marBottom w:val="0"/>
          <w:divBdr>
            <w:top w:val="none" w:sz="0" w:space="0" w:color="auto"/>
            <w:left w:val="none" w:sz="0" w:space="0" w:color="auto"/>
            <w:bottom w:val="none" w:sz="0" w:space="0" w:color="auto"/>
            <w:right w:val="none" w:sz="0" w:space="0" w:color="auto"/>
          </w:divBdr>
        </w:div>
        <w:div w:id="1089350134">
          <w:marLeft w:val="0"/>
          <w:marRight w:val="0"/>
          <w:marTop w:val="0"/>
          <w:marBottom w:val="0"/>
          <w:divBdr>
            <w:top w:val="none" w:sz="0" w:space="0" w:color="auto"/>
            <w:left w:val="none" w:sz="0" w:space="0" w:color="auto"/>
            <w:bottom w:val="none" w:sz="0" w:space="0" w:color="auto"/>
            <w:right w:val="none" w:sz="0" w:space="0" w:color="auto"/>
          </w:divBdr>
        </w:div>
        <w:div w:id="1281642056">
          <w:marLeft w:val="0"/>
          <w:marRight w:val="0"/>
          <w:marTop w:val="0"/>
          <w:marBottom w:val="0"/>
          <w:divBdr>
            <w:top w:val="none" w:sz="0" w:space="0" w:color="auto"/>
            <w:left w:val="none" w:sz="0" w:space="0" w:color="auto"/>
            <w:bottom w:val="none" w:sz="0" w:space="0" w:color="auto"/>
            <w:right w:val="none" w:sz="0" w:space="0" w:color="auto"/>
          </w:divBdr>
        </w:div>
        <w:div w:id="1365520854">
          <w:marLeft w:val="0"/>
          <w:marRight w:val="0"/>
          <w:marTop w:val="0"/>
          <w:marBottom w:val="0"/>
          <w:divBdr>
            <w:top w:val="none" w:sz="0" w:space="0" w:color="auto"/>
            <w:left w:val="none" w:sz="0" w:space="0" w:color="auto"/>
            <w:bottom w:val="none" w:sz="0" w:space="0" w:color="auto"/>
            <w:right w:val="none" w:sz="0" w:space="0" w:color="auto"/>
          </w:divBdr>
        </w:div>
        <w:div w:id="1603224656">
          <w:marLeft w:val="0"/>
          <w:marRight w:val="0"/>
          <w:marTop w:val="0"/>
          <w:marBottom w:val="0"/>
          <w:divBdr>
            <w:top w:val="none" w:sz="0" w:space="0" w:color="auto"/>
            <w:left w:val="none" w:sz="0" w:space="0" w:color="auto"/>
            <w:bottom w:val="none" w:sz="0" w:space="0" w:color="auto"/>
            <w:right w:val="none" w:sz="0" w:space="0" w:color="auto"/>
          </w:divBdr>
          <w:divsChild>
            <w:div w:id="366492540">
              <w:marLeft w:val="0"/>
              <w:marRight w:val="0"/>
              <w:marTop w:val="0"/>
              <w:marBottom w:val="0"/>
              <w:divBdr>
                <w:top w:val="none" w:sz="0" w:space="0" w:color="auto"/>
                <w:left w:val="none" w:sz="0" w:space="0" w:color="auto"/>
                <w:bottom w:val="none" w:sz="0" w:space="0" w:color="auto"/>
                <w:right w:val="none" w:sz="0" w:space="0" w:color="auto"/>
              </w:divBdr>
            </w:div>
            <w:div w:id="437723764">
              <w:marLeft w:val="0"/>
              <w:marRight w:val="0"/>
              <w:marTop w:val="0"/>
              <w:marBottom w:val="0"/>
              <w:divBdr>
                <w:top w:val="none" w:sz="0" w:space="0" w:color="auto"/>
                <w:left w:val="none" w:sz="0" w:space="0" w:color="auto"/>
                <w:bottom w:val="none" w:sz="0" w:space="0" w:color="auto"/>
                <w:right w:val="none" w:sz="0" w:space="0" w:color="auto"/>
              </w:divBdr>
            </w:div>
            <w:div w:id="1550994503">
              <w:marLeft w:val="0"/>
              <w:marRight w:val="0"/>
              <w:marTop w:val="0"/>
              <w:marBottom w:val="0"/>
              <w:divBdr>
                <w:top w:val="none" w:sz="0" w:space="0" w:color="auto"/>
                <w:left w:val="none" w:sz="0" w:space="0" w:color="auto"/>
                <w:bottom w:val="none" w:sz="0" w:space="0" w:color="auto"/>
                <w:right w:val="none" w:sz="0" w:space="0" w:color="auto"/>
              </w:divBdr>
            </w:div>
          </w:divsChild>
        </w:div>
        <w:div w:id="1710373337">
          <w:marLeft w:val="0"/>
          <w:marRight w:val="0"/>
          <w:marTop w:val="0"/>
          <w:marBottom w:val="0"/>
          <w:divBdr>
            <w:top w:val="none" w:sz="0" w:space="0" w:color="auto"/>
            <w:left w:val="none" w:sz="0" w:space="0" w:color="auto"/>
            <w:bottom w:val="none" w:sz="0" w:space="0" w:color="auto"/>
            <w:right w:val="none" w:sz="0" w:space="0" w:color="auto"/>
          </w:divBdr>
        </w:div>
        <w:div w:id="1892233585">
          <w:marLeft w:val="0"/>
          <w:marRight w:val="0"/>
          <w:marTop w:val="0"/>
          <w:marBottom w:val="0"/>
          <w:divBdr>
            <w:top w:val="none" w:sz="0" w:space="0" w:color="auto"/>
            <w:left w:val="none" w:sz="0" w:space="0" w:color="auto"/>
            <w:bottom w:val="none" w:sz="0" w:space="0" w:color="auto"/>
            <w:right w:val="none" w:sz="0" w:space="0" w:color="auto"/>
          </w:divBdr>
        </w:div>
        <w:div w:id="2052532462">
          <w:marLeft w:val="0"/>
          <w:marRight w:val="0"/>
          <w:marTop w:val="0"/>
          <w:marBottom w:val="0"/>
          <w:divBdr>
            <w:top w:val="none" w:sz="0" w:space="0" w:color="auto"/>
            <w:left w:val="none" w:sz="0" w:space="0" w:color="auto"/>
            <w:bottom w:val="none" w:sz="0" w:space="0" w:color="auto"/>
            <w:right w:val="none" w:sz="0" w:space="0" w:color="auto"/>
          </w:divBdr>
          <w:divsChild>
            <w:div w:id="1654719912">
              <w:marLeft w:val="0"/>
              <w:marRight w:val="0"/>
              <w:marTop w:val="30"/>
              <w:marBottom w:val="30"/>
              <w:divBdr>
                <w:top w:val="none" w:sz="0" w:space="0" w:color="auto"/>
                <w:left w:val="none" w:sz="0" w:space="0" w:color="auto"/>
                <w:bottom w:val="none" w:sz="0" w:space="0" w:color="auto"/>
                <w:right w:val="none" w:sz="0" w:space="0" w:color="auto"/>
              </w:divBdr>
              <w:divsChild>
                <w:div w:id="13389761">
                  <w:marLeft w:val="0"/>
                  <w:marRight w:val="0"/>
                  <w:marTop w:val="0"/>
                  <w:marBottom w:val="0"/>
                  <w:divBdr>
                    <w:top w:val="none" w:sz="0" w:space="0" w:color="auto"/>
                    <w:left w:val="none" w:sz="0" w:space="0" w:color="auto"/>
                    <w:bottom w:val="none" w:sz="0" w:space="0" w:color="auto"/>
                    <w:right w:val="none" w:sz="0" w:space="0" w:color="auto"/>
                  </w:divBdr>
                  <w:divsChild>
                    <w:div w:id="245654602">
                      <w:marLeft w:val="0"/>
                      <w:marRight w:val="0"/>
                      <w:marTop w:val="0"/>
                      <w:marBottom w:val="0"/>
                      <w:divBdr>
                        <w:top w:val="none" w:sz="0" w:space="0" w:color="auto"/>
                        <w:left w:val="none" w:sz="0" w:space="0" w:color="auto"/>
                        <w:bottom w:val="none" w:sz="0" w:space="0" w:color="auto"/>
                        <w:right w:val="none" w:sz="0" w:space="0" w:color="auto"/>
                      </w:divBdr>
                    </w:div>
                  </w:divsChild>
                </w:div>
                <w:div w:id="27416684">
                  <w:marLeft w:val="0"/>
                  <w:marRight w:val="0"/>
                  <w:marTop w:val="0"/>
                  <w:marBottom w:val="0"/>
                  <w:divBdr>
                    <w:top w:val="none" w:sz="0" w:space="0" w:color="auto"/>
                    <w:left w:val="none" w:sz="0" w:space="0" w:color="auto"/>
                    <w:bottom w:val="none" w:sz="0" w:space="0" w:color="auto"/>
                    <w:right w:val="none" w:sz="0" w:space="0" w:color="auto"/>
                  </w:divBdr>
                  <w:divsChild>
                    <w:div w:id="1735742189">
                      <w:marLeft w:val="0"/>
                      <w:marRight w:val="0"/>
                      <w:marTop w:val="0"/>
                      <w:marBottom w:val="0"/>
                      <w:divBdr>
                        <w:top w:val="none" w:sz="0" w:space="0" w:color="auto"/>
                        <w:left w:val="none" w:sz="0" w:space="0" w:color="auto"/>
                        <w:bottom w:val="none" w:sz="0" w:space="0" w:color="auto"/>
                        <w:right w:val="none" w:sz="0" w:space="0" w:color="auto"/>
                      </w:divBdr>
                    </w:div>
                  </w:divsChild>
                </w:div>
                <w:div w:id="39790754">
                  <w:marLeft w:val="0"/>
                  <w:marRight w:val="0"/>
                  <w:marTop w:val="0"/>
                  <w:marBottom w:val="0"/>
                  <w:divBdr>
                    <w:top w:val="none" w:sz="0" w:space="0" w:color="auto"/>
                    <w:left w:val="none" w:sz="0" w:space="0" w:color="auto"/>
                    <w:bottom w:val="none" w:sz="0" w:space="0" w:color="auto"/>
                    <w:right w:val="none" w:sz="0" w:space="0" w:color="auto"/>
                  </w:divBdr>
                  <w:divsChild>
                    <w:div w:id="2089382953">
                      <w:marLeft w:val="0"/>
                      <w:marRight w:val="0"/>
                      <w:marTop w:val="0"/>
                      <w:marBottom w:val="0"/>
                      <w:divBdr>
                        <w:top w:val="none" w:sz="0" w:space="0" w:color="auto"/>
                        <w:left w:val="none" w:sz="0" w:space="0" w:color="auto"/>
                        <w:bottom w:val="none" w:sz="0" w:space="0" w:color="auto"/>
                        <w:right w:val="none" w:sz="0" w:space="0" w:color="auto"/>
                      </w:divBdr>
                    </w:div>
                  </w:divsChild>
                </w:div>
                <w:div w:id="46955833">
                  <w:marLeft w:val="0"/>
                  <w:marRight w:val="0"/>
                  <w:marTop w:val="0"/>
                  <w:marBottom w:val="0"/>
                  <w:divBdr>
                    <w:top w:val="none" w:sz="0" w:space="0" w:color="auto"/>
                    <w:left w:val="none" w:sz="0" w:space="0" w:color="auto"/>
                    <w:bottom w:val="none" w:sz="0" w:space="0" w:color="auto"/>
                    <w:right w:val="none" w:sz="0" w:space="0" w:color="auto"/>
                  </w:divBdr>
                  <w:divsChild>
                    <w:div w:id="552156768">
                      <w:marLeft w:val="0"/>
                      <w:marRight w:val="0"/>
                      <w:marTop w:val="0"/>
                      <w:marBottom w:val="0"/>
                      <w:divBdr>
                        <w:top w:val="none" w:sz="0" w:space="0" w:color="auto"/>
                        <w:left w:val="none" w:sz="0" w:space="0" w:color="auto"/>
                        <w:bottom w:val="none" w:sz="0" w:space="0" w:color="auto"/>
                        <w:right w:val="none" w:sz="0" w:space="0" w:color="auto"/>
                      </w:divBdr>
                    </w:div>
                  </w:divsChild>
                </w:div>
                <w:div w:id="47800079">
                  <w:marLeft w:val="0"/>
                  <w:marRight w:val="0"/>
                  <w:marTop w:val="0"/>
                  <w:marBottom w:val="0"/>
                  <w:divBdr>
                    <w:top w:val="none" w:sz="0" w:space="0" w:color="auto"/>
                    <w:left w:val="none" w:sz="0" w:space="0" w:color="auto"/>
                    <w:bottom w:val="none" w:sz="0" w:space="0" w:color="auto"/>
                    <w:right w:val="none" w:sz="0" w:space="0" w:color="auto"/>
                  </w:divBdr>
                  <w:divsChild>
                    <w:div w:id="146944861">
                      <w:marLeft w:val="0"/>
                      <w:marRight w:val="0"/>
                      <w:marTop w:val="0"/>
                      <w:marBottom w:val="0"/>
                      <w:divBdr>
                        <w:top w:val="none" w:sz="0" w:space="0" w:color="auto"/>
                        <w:left w:val="none" w:sz="0" w:space="0" w:color="auto"/>
                        <w:bottom w:val="none" w:sz="0" w:space="0" w:color="auto"/>
                        <w:right w:val="none" w:sz="0" w:space="0" w:color="auto"/>
                      </w:divBdr>
                    </w:div>
                  </w:divsChild>
                </w:div>
                <w:div w:id="65038124">
                  <w:marLeft w:val="0"/>
                  <w:marRight w:val="0"/>
                  <w:marTop w:val="0"/>
                  <w:marBottom w:val="0"/>
                  <w:divBdr>
                    <w:top w:val="none" w:sz="0" w:space="0" w:color="auto"/>
                    <w:left w:val="none" w:sz="0" w:space="0" w:color="auto"/>
                    <w:bottom w:val="none" w:sz="0" w:space="0" w:color="auto"/>
                    <w:right w:val="none" w:sz="0" w:space="0" w:color="auto"/>
                  </w:divBdr>
                  <w:divsChild>
                    <w:div w:id="1275553245">
                      <w:marLeft w:val="0"/>
                      <w:marRight w:val="0"/>
                      <w:marTop w:val="0"/>
                      <w:marBottom w:val="0"/>
                      <w:divBdr>
                        <w:top w:val="none" w:sz="0" w:space="0" w:color="auto"/>
                        <w:left w:val="none" w:sz="0" w:space="0" w:color="auto"/>
                        <w:bottom w:val="none" w:sz="0" w:space="0" w:color="auto"/>
                        <w:right w:val="none" w:sz="0" w:space="0" w:color="auto"/>
                      </w:divBdr>
                    </w:div>
                  </w:divsChild>
                </w:div>
                <w:div w:id="76825496">
                  <w:marLeft w:val="0"/>
                  <w:marRight w:val="0"/>
                  <w:marTop w:val="0"/>
                  <w:marBottom w:val="0"/>
                  <w:divBdr>
                    <w:top w:val="none" w:sz="0" w:space="0" w:color="auto"/>
                    <w:left w:val="none" w:sz="0" w:space="0" w:color="auto"/>
                    <w:bottom w:val="none" w:sz="0" w:space="0" w:color="auto"/>
                    <w:right w:val="none" w:sz="0" w:space="0" w:color="auto"/>
                  </w:divBdr>
                  <w:divsChild>
                    <w:div w:id="1547453011">
                      <w:marLeft w:val="0"/>
                      <w:marRight w:val="0"/>
                      <w:marTop w:val="0"/>
                      <w:marBottom w:val="0"/>
                      <w:divBdr>
                        <w:top w:val="none" w:sz="0" w:space="0" w:color="auto"/>
                        <w:left w:val="none" w:sz="0" w:space="0" w:color="auto"/>
                        <w:bottom w:val="none" w:sz="0" w:space="0" w:color="auto"/>
                        <w:right w:val="none" w:sz="0" w:space="0" w:color="auto"/>
                      </w:divBdr>
                    </w:div>
                  </w:divsChild>
                </w:div>
                <w:div w:id="78213284">
                  <w:marLeft w:val="0"/>
                  <w:marRight w:val="0"/>
                  <w:marTop w:val="0"/>
                  <w:marBottom w:val="0"/>
                  <w:divBdr>
                    <w:top w:val="none" w:sz="0" w:space="0" w:color="auto"/>
                    <w:left w:val="none" w:sz="0" w:space="0" w:color="auto"/>
                    <w:bottom w:val="none" w:sz="0" w:space="0" w:color="auto"/>
                    <w:right w:val="none" w:sz="0" w:space="0" w:color="auto"/>
                  </w:divBdr>
                  <w:divsChild>
                    <w:div w:id="867570229">
                      <w:marLeft w:val="0"/>
                      <w:marRight w:val="0"/>
                      <w:marTop w:val="0"/>
                      <w:marBottom w:val="0"/>
                      <w:divBdr>
                        <w:top w:val="none" w:sz="0" w:space="0" w:color="auto"/>
                        <w:left w:val="none" w:sz="0" w:space="0" w:color="auto"/>
                        <w:bottom w:val="none" w:sz="0" w:space="0" w:color="auto"/>
                        <w:right w:val="none" w:sz="0" w:space="0" w:color="auto"/>
                      </w:divBdr>
                    </w:div>
                  </w:divsChild>
                </w:div>
                <w:div w:id="83653159">
                  <w:marLeft w:val="0"/>
                  <w:marRight w:val="0"/>
                  <w:marTop w:val="0"/>
                  <w:marBottom w:val="0"/>
                  <w:divBdr>
                    <w:top w:val="none" w:sz="0" w:space="0" w:color="auto"/>
                    <w:left w:val="none" w:sz="0" w:space="0" w:color="auto"/>
                    <w:bottom w:val="none" w:sz="0" w:space="0" w:color="auto"/>
                    <w:right w:val="none" w:sz="0" w:space="0" w:color="auto"/>
                  </w:divBdr>
                  <w:divsChild>
                    <w:div w:id="285740797">
                      <w:marLeft w:val="0"/>
                      <w:marRight w:val="0"/>
                      <w:marTop w:val="0"/>
                      <w:marBottom w:val="0"/>
                      <w:divBdr>
                        <w:top w:val="none" w:sz="0" w:space="0" w:color="auto"/>
                        <w:left w:val="none" w:sz="0" w:space="0" w:color="auto"/>
                        <w:bottom w:val="none" w:sz="0" w:space="0" w:color="auto"/>
                        <w:right w:val="none" w:sz="0" w:space="0" w:color="auto"/>
                      </w:divBdr>
                    </w:div>
                  </w:divsChild>
                </w:div>
                <w:div w:id="83838939">
                  <w:marLeft w:val="0"/>
                  <w:marRight w:val="0"/>
                  <w:marTop w:val="0"/>
                  <w:marBottom w:val="0"/>
                  <w:divBdr>
                    <w:top w:val="none" w:sz="0" w:space="0" w:color="auto"/>
                    <w:left w:val="none" w:sz="0" w:space="0" w:color="auto"/>
                    <w:bottom w:val="none" w:sz="0" w:space="0" w:color="auto"/>
                    <w:right w:val="none" w:sz="0" w:space="0" w:color="auto"/>
                  </w:divBdr>
                  <w:divsChild>
                    <w:div w:id="1662394530">
                      <w:marLeft w:val="0"/>
                      <w:marRight w:val="0"/>
                      <w:marTop w:val="0"/>
                      <w:marBottom w:val="0"/>
                      <w:divBdr>
                        <w:top w:val="none" w:sz="0" w:space="0" w:color="auto"/>
                        <w:left w:val="none" w:sz="0" w:space="0" w:color="auto"/>
                        <w:bottom w:val="none" w:sz="0" w:space="0" w:color="auto"/>
                        <w:right w:val="none" w:sz="0" w:space="0" w:color="auto"/>
                      </w:divBdr>
                    </w:div>
                  </w:divsChild>
                </w:div>
                <w:div w:id="103623696">
                  <w:marLeft w:val="0"/>
                  <w:marRight w:val="0"/>
                  <w:marTop w:val="0"/>
                  <w:marBottom w:val="0"/>
                  <w:divBdr>
                    <w:top w:val="none" w:sz="0" w:space="0" w:color="auto"/>
                    <w:left w:val="none" w:sz="0" w:space="0" w:color="auto"/>
                    <w:bottom w:val="none" w:sz="0" w:space="0" w:color="auto"/>
                    <w:right w:val="none" w:sz="0" w:space="0" w:color="auto"/>
                  </w:divBdr>
                  <w:divsChild>
                    <w:div w:id="2098480950">
                      <w:marLeft w:val="0"/>
                      <w:marRight w:val="0"/>
                      <w:marTop w:val="0"/>
                      <w:marBottom w:val="0"/>
                      <w:divBdr>
                        <w:top w:val="none" w:sz="0" w:space="0" w:color="auto"/>
                        <w:left w:val="none" w:sz="0" w:space="0" w:color="auto"/>
                        <w:bottom w:val="none" w:sz="0" w:space="0" w:color="auto"/>
                        <w:right w:val="none" w:sz="0" w:space="0" w:color="auto"/>
                      </w:divBdr>
                    </w:div>
                  </w:divsChild>
                </w:div>
                <w:div w:id="136263008">
                  <w:marLeft w:val="0"/>
                  <w:marRight w:val="0"/>
                  <w:marTop w:val="0"/>
                  <w:marBottom w:val="0"/>
                  <w:divBdr>
                    <w:top w:val="none" w:sz="0" w:space="0" w:color="auto"/>
                    <w:left w:val="none" w:sz="0" w:space="0" w:color="auto"/>
                    <w:bottom w:val="none" w:sz="0" w:space="0" w:color="auto"/>
                    <w:right w:val="none" w:sz="0" w:space="0" w:color="auto"/>
                  </w:divBdr>
                  <w:divsChild>
                    <w:div w:id="1039167870">
                      <w:marLeft w:val="0"/>
                      <w:marRight w:val="0"/>
                      <w:marTop w:val="0"/>
                      <w:marBottom w:val="0"/>
                      <w:divBdr>
                        <w:top w:val="none" w:sz="0" w:space="0" w:color="auto"/>
                        <w:left w:val="none" w:sz="0" w:space="0" w:color="auto"/>
                        <w:bottom w:val="none" w:sz="0" w:space="0" w:color="auto"/>
                        <w:right w:val="none" w:sz="0" w:space="0" w:color="auto"/>
                      </w:divBdr>
                    </w:div>
                  </w:divsChild>
                </w:div>
                <w:div w:id="152721446">
                  <w:marLeft w:val="0"/>
                  <w:marRight w:val="0"/>
                  <w:marTop w:val="0"/>
                  <w:marBottom w:val="0"/>
                  <w:divBdr>
                    <w:top w:val="none" w:sz="0" w:space="0" w:color="auto"/>
                    <w:left w:val="none" w:sz="0" w:space="0" w:color="auto"/>
                    <w:bottom w:val="none" w:sz="0" w:space="0" w:color="auto"/>
                    <w:right w:val="none" w:sz="0" w:space="0" w:color="auto"/>
                  </w:divBdr>
                  <w:divsChild>
                    <w:div w:id="1882789943">
                      <w:marLeft w:val="0"/>
                      <w:marRight w:val="0"/>
                      <w:marTop w:val="0"/>
                      <w:marBottom w:val="0"/>
                      <w:divBdr>
                        <w:top w:val="none" w:sz="0" w:space="0" w:color="auto"/>
                        <w:left w:val="none" w:sz="0" w:space="0" w:color="auto"/>
                        <w:bottom w:val="none" w:sz="0" w:space="0" w:color="auto"/>
                        <w:right w:val="none" w:sz="0" w:space="0" w:color="auto"/>
                      </w:divBdr>
                    </w:div>
                  </w:divsChild>
                </w:div>
                <w:div w:id="162429513">
                  <w:marLeft w:val="0"/>
                  <w:marRight w:val="0"/>
                  <w:marTop w:val="0"/>
                  <w:marBottom w:val="0"/>
                  <w:divBdr>
                    <w:top w:val="none" w:sz="0" w:space="0" w:color="auto"/>
                    <w:left w:val="none" w:sz="0" w:space="0" w:color="auto"/>
                    <w:bottom w:val="none" w:sz="0" w:space="0" w:color="auto"/>
                    <w:right w:val="none" w:sz="0" w:space="0" w:color="auto"/>
                  </w:divBdr>
                  <w:divsChild>
                    <w:div w:id="1074934261">
                      <w:marLeft w:val="0"/>
                      <w:marRight w:val="0"/>
                      <w:marTop w:val="0"/>
                      <w:marBottom w:val="0"/>
                      <w:divBdr>
                        <w:top w:val="none" w:sz="0" w:space="0" w:color="auto"/>
                        <w:left w:val="none" w:sz="0" w:space="0" w:color="auto"/>
                        <w:bottom w:val="none" w:sz="0" w:space="0" w:color="auto"/>
                        <w:right w:val="none" w:sz="0" w:space="0" w:color="auto"/>
                      </w:divBdr>
                    </w:div>
                  </w:divsChild>
                </w:div>
                <w:div w:id="162666520">
                  <w:marLeft w:val="0"/>
                  <w:marRight w:val="0"/>
                  <w:marTop w:val="0"/>
                  <w:marBottom w:val="0"/>
                  <w:divBdr>
                    <w:top w:val="none" w:sz="0" w:space="0" w:color="auto"/>
                    <w:left w:val="none" w:sz="0" w:space="0" w:color="auto"/>
                    <w:bottom w:val="none" w:sz="0" w:space="0" w:color="auto"/>
                    <w:right w:val="none" w:sz="0" w:space="0" w:color="auto"/>
                  </w:divBdr>
                  <w:divsChild>
                    <w:div w:id="1978221393">
                      <w:marLeft w:val="0"/>
                      <w:marRight w:val="0"/>
                      <w:marTop w:val="0"/>
                      <w:marBottom w:val="0"/>
                      <w:divBdr>
                        <w:top w:val="none" w:sz="0" w:space="0" w:color="auto"/>
                        <w:left w:val="none" w:sz="0" w:space="0" w:color="auto"/>
                        <w:bottom w:val="none" w:sz="0" w:space="0" w:color="auto"/>
                        <w:right w:val="none" w:sz="0" w:space="0" w:color="auto"/>
                      </w:divBdr>
                    </w:div>
                  </w:divsChild>
                </w:div>
                <w:div w:id="172770957">
                  <w:marLeft w:val="0"/>
                  <w:marRight w:val="0"/>
                  <w:marTop w:val="0"/>
                  <w:marBottom w:val="0"/>
                  <w:divBdr>
                    <w:top w:val="none" w:sz="0" w:space="0" w:color="auto"/>
                    <w:left w:val="none" w:sz="0" w:space="0" w:color="auto"/>
                    <w:bottom w:val="none" w:sz="0" w:space="0" w:color="auto"/>
                    <w:right w:val="none" w:sz="0" w:space="0" w:color="auto"/>
                  </w:divBdr>
                  <w:divsChild>
                    <w:div w:id="1310087848">
                      <w:marLeft w:val="0"/>
                      <w:marRight w:val="0"/>
                      <w:marTop w:val="0"/>
                      <w:marBottom w:val="0"/>
                      <w:divBdr>
                        <w:top w:val="none" w:sz="0" w:space="0" w:color="auto"/>
                        <w:left w:val="none" w:sz="0" w:space="0" w:color="auto"/>
                        <w:bottom w:val="none" w:sz="0" w:space="0" w:color="auto"/>
                        <w:right w:val="none" w:sz="0" w:space="0" w:color="auto"/>
                      </w:divBdr>
                    </w:div>
                  </w:divsChild>
                </w:div>
                <w:div w:id="173689180">
                  <w:marLeft w:val="0"/>
                  <w:marRight w:val="0"/>
                  <w:marTop w:val="0"/>
                  <w:marBottom w:val="0"/>
                  <w:divBdr>
                    <w:top w:val="none" w:sz="0" w:space="0" w:color="auto"/>
                    <w:left w:val="none" w:sz="0" w:space="0" w:color="auto"/>
                    <w:bottom w:val="none" w:sz="0" w:space="0" w:color="auto"/>
                    <w:right w:val="none" w:sz="0" w:space="0" w:color="auto"/>
                  </w:divBdr>
                  <w:divsChild>
                    <w:div w:id="484442215">
                      <w:marLeft w:val="0"/>
                      <w:marRight w:val="0"/>
                      <w:marTop w:val="0"/>
                      <w:marBottom w:val="0"/>
                      <w:divBdr>
                        <w:top w:val="none" w:sz="0" w:space="0" w:color="auto"/>
                        <w:left w:val="none" w:sz="0" w:space="0" w:color="auto"/>
                        <w:bottom w:val="none" w:sz="0" w:space="0" w:color="auto"/>
                        <w:right w:val="none" w:sz="0" w:space="0" w:color="auto"/>
                      </w:divBdr>
                    </w:div>
                  </w:divsChild>
                </w:div>
                <w:div w:id="177349940">
                  <w:marLeft w:val="0"/>
                  <w:marRight w:val="0"/>
                  <w:marTop w:val="0"/>
                  <w:marBottom w:val="0"/>
                  <w:divBdr>
                    <w:top w:val="none" w:sz="0" w:space="0" w:color="auto"/>
                    <w:left w:val="none" w:sz="0" w:space="0" w:color="auto"/>
                    <w:bottom w:val="none" w:sz="0" w:space="0" w:color="auto"/>
                    <w:right w:val="none" w:sz="0" w:space="0" w:color="auto"/>
                  </w:divBdr>
                  <w:divsChild>
                    <w:div w:id="1456171946">
                      <w:marLeft w:val="0"/>
                      <w:marRight w:val="0"/>
                      <w:marTop w:val="0"/>
                      <w:marBottom w:val="0"/>
                      <w:divBdr>
                        <w:top w:val="none" w:sz="0" w:space="0" w:color="auto"/>
                        <w:left w:val="none" w:sz="0" w:space="0" w:color="auto"/>
                        <w:bottom w:val="none" w:sz="0" w:space="0" w:color="auto"/>
                        <w:right w:val="none" w:sz="0" w:space="0" w:color="auto"/>
                      </w:divBdr>
                    </w:div>
                  </w:divsChild>
                </w:div>
                <w:div w:id="232933841">
                  <w:marLeft w:val="0"/>
                  <w:marRight w:val="0"/>
                  <w:marTop w:val="0"/>
                  <w:marBottom w:val="0"/>
                  <w:divBdr>
                    <w:top w:val="none" w:sz="0" w:space="0" w:color="auto"/>
                    <w:left w:val="none" w:sz="0" w:space="0" w:color="auto"/>
                    <w:bottom w:val="none" w:sz="0" w:space="0" w:color="auto"/>
                    <w:right w:val="none" w:sz="0" w:space="0" w:color="auto"/>
                  </w:divBdr>
                  <w:divsChild>
                    <w:div w:id="1223440602">
                      <w:marLeft w:val="0"/>
                      <w:marRight w:val="0"/>
                      <w:marTop w:val="0"/>
                      <w:marBottom w:val="0"/>
                      <w:divBdr>
                        <w:top w:val="none" w:sz="0" w:space="0" w:color="auto"/>
                        <w:left w:val="none" w:sz="0" w:space="0" w:color="auto"/>
                        <w:bottom w:val="none" w:sz="0" w:space="0" w:color="auto"/>
                        <w:right w:val="none" w:sz="0" w:space="0" w:color="auto"/>
                      </w:divBdr>
                    </w:div>
                  </w:divsChild>
                </w:div>
                <w:div w:id="267196153">
                  <w:marLeft w:val="0"/>
                  <w:marRight w:val="0"/>
                  <w:marTop w:val="0"/>
                  <w:marBottom w:val="0"/>
                  <w:divBdr>
                    <w:top w:val="none" w:sz="0" w:space="0" w:color="auto"/>
                    <w:left w:val="none" w:sz="0" w:space="0" w:color="auto"/>
                    <w:bottom w:val="none" w:sz="0" w:space="0" w:color="auto"/>
                    <w:right w:val="none" w:sz="0" w:space="0" w:color="auto"/>
                  </w:divBdr>
                  <w:divsChild>
                    <w:div w:id="151800027">
                      <w:marLeft w:val="0"/>
                      <w:marRight w:val="0"/>
                      <w:marTop w:val="0"/>
                      <w:marBottom w:val="0"/>
                      <w:divBdr>
                        <w:top w:val="none" w:sz="0" w:space="0" w:color="auto"/>
                        <w:left w:val="none" w:sz="0" w:space="0" w:color="auto"/>
                        <w:bottom w:val="none" w:sz="0" w:space="0" w:color="auto"/>
                        <w:right w:val="none" w:sz="0" w:space="0" w:color="auto"/>
                      </w:divBdr>
                    </w:div>
                  </w:divsChild>
                </w:div>
                <w:div w:id="274026146">
                  <w:marLeft w:val="0"/>
                  <w:marRight w:val="0"/>
                  <w:marTop w:val="0"/>
                  <w:marBottom w:val="0"/>
                  <w:divBdr>
                    <w:top w:val="none" w:sz="0" w:space="0" w:color="auto"/>
                    <w:left w:val="none" w:sz="0" w:space="0" w:color="auto"/>
                    <w:bottom w:val="none" w:sz="0" w:space="0" w:color="auto"/>
                    <w:right w:val="none" w:sz="0" w:space="0" w:color="auto"/>
                  </w:divBdr>
                  <w:divsChild>
                    <w:div w:id="736978284">
                      <w:marLeft w:val="0"/>
                      <w:marRight w:val="0"/>
                      <w:marTop w:val="0"/>
                      <w:marBottom w:val="0"/>
                      <w:divBdr>
                        <w:top w:val="none" w:sz="0" w:space="0" w:color="auto"/>
                        <w:left w:val="none" w:sz="0" w:space="0" w:color="auto"/>
                        <w:bottom w:val="none" w:sz="0" w:space="0" w:color="auto"/>
                        <w:right w:val="none" w:sz="0" w:space="0" w:color="auto"/>
                      </w:divBdr>
                    </w:div>
                  </w:divsChild>
                </w:div>
                <w:div w:id="280504395">
                  <w:marLeft w:val="0"/>
                  <w:marRight w:val="0"/>
                  <w:marTop w:val="0"/>
                  <w:marBottom w:val="0"/>
                  <w:divBdr>
                    <w:top w:val="none" w:sz="0" w:space="0" w:color="auto"/>
                    <w:left w:val="none" w:sz="0" w:space="0" w:color="auto"/>
                    <w:bottom w:val="none" w:sz="0" w:space="0" w:color="auto"/>
                    <w:right w:val="none" w:sz="0" w:space="0" w:color="auto"/>
                  </w:divBdr>
                  <w:divsChild>
                    <w:div w:id="1359234820">
                      <w:marLeft w:val="0"/>
                      <w:marRight w:val="0"/>
                      <w:marTop w:val="0"/>
                      <w:marBottom w:val="0"/>
                      <w:divBdr>
                        <w:top w:val="none" w:sz="0" w:space="0" w:color="auto"/>
                        <w:left w:val="none" w:sz="0" w:space="0" w:color="auto"/>
                        <w:bottom w:val="none" w:sz="0" w:space="0" w:color="auto"/>
                        <w:right w:val="none" w:sz="0" w:space="0" w:color="auto"/>
                      </w:divBdr>
                    </w:div>
                  </w:divsChild>
                </w:div>
                <w:div w:id="280653633">
                  <w:marLeft w:val="0"/>
                  <w:marRight w:val="0"/>
                  <w:marTop w:val="0"/>
                  <w:marBottom w:val="0"/>
                  <w:divBdr>
                    <w:top w:val="none" w:sz="0" w:space="0" w:color="auto"/>
                    <w:left w:val="none" w:sz="0" w:space="0" w:color="auto"/>
                    <w:bottom w:val="none" w:sz="0" w:space="0" w:color="auto"/>
                    <w:right w:val="none" w:sz="0" w:space="0" w:color="auto"/>
                  </w:divBdr>
                  <w:divsChild>
                    <w:div w:id="1494951268">
                      <w:marLeft w:val="0"/>
                      <w:marRight w:val="0"/>
                      <w:marTop w:val="0"/>
                      <w:marBottom w:val="0"/>
                      <w:divBdr>
                        <w:top w:val="none" w:sz="0" w:space="0" w:color="auto"/>
                        <w:left w:val="none" w:sz="0" w:space="0" w:color="auto"/>
                        <w:bottom w:val="none" w:sz="0" w:space="0" w:color="auto"/>
                        <w:right w:val="none" w:sz="0" w:space="0" w:color="auto"/>
                      </w:divBdr>
                    </w:div>
                  </w:divsChild>
                </w:div>
                <w:div w:id="282078651">
                  <w:marLeft w:val="0"/>
                  <w:marRight w:val="0"/>
                  <w:marTop w:val="0"/>
                  <w:marBottom w:val="0"/>
                  <w:divBdr>
                    <w:top w:val="none" w:sz="0" w:space="0" w:color="auto"/>
                    <w:left w:val="none" w:sz="0" w:space="0" w:color="auto"/>
                    <w:bottom w:val="none" w:sz="0" w:space="0" w:color="auto"/>
                    <w:right w:val="none" w:sz="0" w:space="0" w:color="auto"/>
                  </w:divBdr>
                  <w:divsChild>
                    <w:div w:id="880165890">
                      <w:marLeft w:val="0"/>
                      <w:marRight w:val="0"/>
                      <w:marTop w:val="0"/>
                      <w:marBottom w:val="0"/>
                      <w:divBdr>
                        <w:top w:val="none" w:sz="0" w:space="0" w:color="auto"/>
                        <w:left w:val="none" w:sz="0" w:space="0" w:color="auto"/>
                        <w:bottom w:val="none" w:sz="0" w:space="0" w:color="auto"/>
                        <w:right w:val="none" w:sz="0" w:space="0" w:color="auto"/>
                      </w:divBdr>
                    </w:div>
                  </w:divsChild>
                </w:div>
                <w:div w:id="303321081">
                  <w:marLeft w:val="0"/>
                  <w:marRight w:val="0"/>
                  <w:marTop w:val="0"/>
                  <w:marBottom w:val="0"/>
                  <w:divBdr>
                    <w:top w:val="none" w:sz="0" w:space="0" w:color="auto"/>
                    <w:left w:val="none" w:sz="0" w:space="0" w:color="auto"/>
                    <w:bottom w:val="none" w:sz="0" w:space="0" w:color="auto"/>
                    <w:right w:val="none" w:sz="0" w:space="0" w:color="auto"/>
                  </w:divBdr>
                  <w:divsChild>
                    <w:div w:id="1014771375">
                      <w:marLeft w:val="0"/>
                      <w:marRight w:val="0"/>
                      <w:marTop w:val="0"/>
                      <w:marBottom w:val="0"/>
                      <w:divBdr>
                        <w:top w:val="none" w:sz="0" w:space="0" w:color="auto"/>
                        <w:left w:val="none" w:sz="0" w:space="0" w:color="auto"/>
                        <w:bottom w:val="none" w:sz="0" w:space="0" w:color="auto"/>
                        <w:right w:val="none" w:sz="0" w:space="0" w:color="auto"/>
                      </w:divBdr>
                    </w:div>
                  </w:divsChild>
                </w:div>
                <w:div w:id="307394302">
                  <w:marLeft w:val="0"/>
                  <w:marRight w:val="0"/>
                  <w:marTop w:val="0"/>
                  <w:marBottom w:val="0"/>
                  <w:divBdr>
                    <w:top w:val="none" w:sz="0" w:space="0" w:color="auto"/>
                    <w:left w:val="none" w:sz="0" w:space="0" w:color="auto"/>
                    <w:bottom w:val="none" w:sz="0" w:space="0" w:color="auto"/>
                    <w:right w:val="none" w:sz="0" w:space="0" w:color="auto"/>
                  </w:divBdr>
                  <w:divsChild>
                    <w:div w:id="1622226451">
                      <w:marLeft w:val="0"/>
                      <w:marRight w:val="0"/>
                      <w:marTop w:val="0"/>
                      <w:marBottom w:val="0"/>
                      <w:divBdr>
                        <w:top w:val="none" w:sz="0" w:space="0" w:color="auto"/>
                        <w:left w:val="none" w:sz="0" w:space="0" w:color="auto"/>
                        <w:bottom w:val="none" w:sz="0" w:space="0" w:color="auto"/>
                        <w:right w:val="none" w:sz="0" w:space="0" w:color="auto"/>
                      </w:divBdr>
                    </w:div>
                  </w:divsChild>
                </w:div>
                <w:div w:id="311644078">
                  <w:marLeft w:val="0"/>
                  <w:marRight w:val="0"/>
                  <w:marTop w:val="0"/>
                  <w:marBottom w:val="0"/>
                  <w:divBdr>
                    <w:top w:val="none" w:sz="0" w:space="0" w:color="auto"/>
                    <w:left w:val="none" w:sz="0" w:space="0" w:color="auto"/>
                    <w:bottom w:val="none" w:sz="0" w:space="0" w:color="auto"/>
                    <w:right w:val="none" w:sz="0" w:space="0" w:color="auto"/>
                  </w:divBdr>
                  <w:divsChild>
                    <w:div w:id="767434454">
                      <w:marLeft w:val="0"/>
                      <w:marRight w:val="0"/>
                      <w:marTop w:val="0"/>
                      <w:marBottom w:val="0"/>
                      <w:divBdr>
                        <w:top w:val="none" w:sz="0" w:space="0" w:color="auto"/>
                        <w:left w:val="none" w:sz="0" w:space="0" w:color="auto"/>
                        <w:bottom w:val="none" w:sz="0" w:space="0" w:color="auto"/>
                        <w:right w:val="none" w:sz="0" w:space="0" w:color="auto"/>
                      </w:divBdr>
                    </w:div>
                  </w:divsChild>
                </w:div>
                <w:div w:id="326058408">
                  <w:marLeft w:val="0"/>
                  <w:marRight w:val="0"/>
                  <w:marTop w:val="0"/>
                  <w:marBottom w:val="0"/>
                  <w:divBdr>
                    <w:top w:val="none" w:sz="0" w:space="0" w:color="auto"/>
                    <w:left w:val="none" w:sz="0" w:space="0" w:color="auto"/>
                    <w:bottom w:val="none" w:sz="0" w:space="0" w:color="auto"/>
                    <w:right w:val="none" w:sz="0" w:space="0" w:color="auto"/>
                  </w:divBdr>
                  <w:divsChild>
                    <w:div w:id="1012417845">
                      <w:marLeft w:val="0"/>
                      <w:marRight w:val="0"/>
                      <w:marTop w:val="0"/>
                      <w:marBottom w:val="0"/>
                      <w:divBdr>
                        <w:top w:val="none" w:sz="0" w:space="0" w:color="auto"/>
                        <w:left w:val="none" w:sz="0" w:space="0" w:color="auto"/>
                        <w:bottom w:val="none" w:sz="0" w:space="0" w:color="auto"/>
                        <w:right w:val="none" w:sz="0" w:space="0" w:color="auto"/>
                      </w:divBdr>
                    </w:div>
                  </w:divsChild>
                </w:div>
                <w:div w:id="335306718">
                  <w:marLeft w:val="0"/>
                  <w:marRight w:val="0"/>
                  <w:marTop w:val="0"/>
                  <w:marBottom w:val="0"/>
                  <w:divBdr>
                    <w:top w:val="none" w:sz="0" w:space="0" w:color="auto"/>
                    <w:left w:val="none" w:sz="0" w:space="0" w:color="auto"/>
                    <w:bottom w:val="none" w:sz="0" w:space="0" w:color="auto"/>
                    <w:right w:val="none" w:sz="0" w:space="0" w:color="auto"/>
                  </w:divBdr>
                  <w:divsChild>
                    <w:div w:id="1326784858">
                      <w:marLeft w:val="0"/>
                      <w:marRight w:val="0"/>
                      <w:marTop w:val="0"/>
                      <w:marBottom w:val="0"/>
                      <w:divBdr>
                        <w:top w:val="none" w:sz="0" w:space="0" w:color="auto"/>
                        <w:left w:val="none" w:sz="0" w:space="0" w:color="auto"/>
                        <w:bottom w:val="none" w:sz="0" w:space="0" w:color="auto"/>
                        <w:right w:val="none" w:sz="0" w:space="0" w:color="auto"/>
                      </w:divBdr>
                    </w:div>
                  </w:divsChild>
                </w:div>
                <w:div w:id="347830581">
                  <w:marLeft w:val="0"/>
                  <w:marRight w:val="0"/>
                  <w:marTop w:val="0"/>
                  <w:marBottom w:val="0"/>
                  <w:divBdr>
                    <w:top w:val="none" w:sz="0" w:space="0" w:color="auto"/>
                    <w:left w:val="none" w:sz="0" w:space="0" w:color="auto"/>
                    <w:bottom w:val="none" w:sz="0" w:space="0" w:color="auto"/>
                    <w:right w:val="none" w:sz="0" w:space="0" w:color="auto"/>
                  </w:divBdr>
                  <w:divsChild>
                    <w:div w:id="755857760">
                      <w:marLeft w:val="0"/>
                      <w:marRight w:val="0"/>
                      <w:marTop w:val="0"/>
                      <w:marBottom w:val="0"/>
                      <w:divBdr>
                        <w:top w:val="none" w:sz="0" w:space="0" w:color="auto"/>
                        <w:left w:val="none" w:sz="0" w:space="0" w:color="auto"/>
                        <w:bottom w:val="none" w:sz="0" w:space="0" w:color="auto"/>
                        <w:right w:val="none" w:sz="0" w:space="0" w:color="auto"/>
                      </w:divBdr>
                    </w:div>
                  </w:divsChild>
                </w:div>
                <w:div w:id="357585683">
                  <w:marLeft w:val="0"/>
                  <w:marRight w:val="0"/>
                  <w:marTop w:val="0"/>
                  <w:marBottom w:val="0"/>
                  <w:divBdr>
                    <w:top w:val="none" w:sz="0" w:space="0" w:color="auto"/>
                    <w:left w:val="none" w:sz="0" w:space="0" w:color="auto"/>
                    <w:bottom w:val="none" w:sz="0" w:space="0" w:color="auto"/>
                    <w:right w:val="none" w:sz="0" w:space="0" w:color="auto"/>
                  </w:divBdr>
                  <w:divsChild>
                    <w:div w:id="429662544">
                      <w:marLeft w:val="0"/>
                      <w:marRight w:val="0"/>
                      <w:marTop w:val="0"/>
                      <w:marBottom w:val="0"/>
                      <w:divBdr>
                        <w:top w:val="none" w:sz="0" w:space="0" w:color="auto"/>
                        <w:left w:val="none" w:sz="0" w:space="0" w:color="auto"/>
                        <w:bottom w:val="none" w:sz="0" w:space="0" w:color="auto"/>
                        <w:right w:val="none" w:sz="0" w:space="0" w:color="auto"/>
                      </w:divBdr>
                    </w:div>
                  </w:divsChild>
                </w:div>
                <w:div w:id="358357289">
                  <w:marLeft w:val="0"/>
                  <w:marRight w:val="0"/>
                  <w:marTop w:val="0"/>
                  <w:marBottom w:val="0"/>
                  <w:divBdr>
                    <w:top w:val="none" w:sz="0" w:space="0" w:color="auto"/>
                    <w:left w:val="none" w:sz="0" w:space="0" w:color="auto"/>
                    <w:bottom w:val="none" w:sz="0" w:space="0" w:color="auto"/>
                    <w:right w:val="none" w:sz="0" w:space="0" w:color="auto"/>
                  </w:divBdr>
                  <w:divsChild>
                    <w:div w:id="834998457">
                      <w:marLeft w:val="0"/>
                      <w:marRight w:val="0"/>
                      <w:marTop w:val="0"/>
                      <w:marBottom w:val="0"/>
                      <w:divBdr>
                        <w:top w:val="none" w:sz="0" w:space="0" w:color="auto"/>
                        <w:left w:val="none" w:sz="0" w:space="0" w:color="auto"/>
                        <w:bottom w:val="none" w:sz="0" w:space="0" w:color="auto"/>
                        <w:right w:val="none" w:sz="0" w:space="0" w:color="auto"/>
                      </w:divBdr>
                    </w:div>
                  </w:divsChild>
                </w:div>
                <w:div w:id="367070450">
                  <w:marLeft w:val="0"/>
                  <w:marRight w:val="0"/>
                  <w:marTop w:val="0"/>
                  <w:marBottom w:val="0"/>
                  <w:divBdr>
                    <w:top w:val="none" w:sz="0" w:space="0" w:color="auto"/>
                    <w:left w:val="none" w:sz="0" w:space="0" w:color="auto"/>
                    <w:bottom w:val="none" w:sz="0" w:space="0" w:color="auto"/>
                    <w:right w:val="none" w:sz="0" w:space="0" w:color="auto"/>
                  </w:divBdr>
                  <w:divsChild>
                    <w:div w:id="1455707136">
                      <w:marLeft w:val="0"/>
                      <w:marRight w:val="0"/>
                      <w:marTop w:val="0"/>
                      <w:marBottom w:val="0"/>
                      <w:divBdr>
                        <w:top w:val="none" w:sz="0" w:space="0" w:color="auto"/>
                        <w:left w:val="none" w:sz="0" w:space="0" w:color="auto"/>
                        <w:bottom w:val="none" w:sz="0" w:space="0" w:color="auto"/>
                        <w:right w:val="none" w:sz="0" w:space="0" w:color="auto"/>
                      </w:divBdr>
                    </w:div>
                  </w:divsChild>
                </w:div>
                <w:div w:id="374354327">
                  <w:marLeft w:val="0"/>
                  <w:marRight w:val="0"/>
                  <w:marTop w:val="0"/>
                  <w:marBottom w:val="0"/>
                  <w:divBdr>
                    <w:top w:val="none" w:sz="0" w:space="0" w:color="auto"/>
                    <w:left w:val="none" w:sz="0" w:space="0" w:color="auto"/>
                    <w:bottom w:val="none" w:sz="0" w:space="0" w:color="auto"/>
                    <w:right w:val="none" w:sz="0" w:space="0" w:color="auto"/>
                  </w:divBdr>
                  <w:divsChild>
                    <w:div w:id="854227280">
                      <w:marLeft w:val="0"/>
                      <w:marRight w:val="0"/>
                      <w:marTop w:val="0"/>
                      <w:marBottom w:val="0"/>
                      <w:divBdr>
                        <w:top w:val="none" w:sz="0" w:space="0" w:color="auto"/>
                        <w:left w:val="none" w:sz="0" w:space="0" w:color="auto"/>
                        <w:bottom w:val="none" w:sz="0" w:space="0" w:color="auto"/>
                        <w:right w:val="none" w:sz="0" w:space="0" w:color="auto"/>
                      </w:divBdr>
                    </w:div>
                  </w:divsChild>
                </w:div>
                <w:div w:id="396439379">
                  <w:marLeft w:val="0"/>
                  <w:marRight w:val="0"/>
                  <w:marTop w:val="0"/>
                  <w:marBottom w:val="0"/>
                  <w:divBdr>
                    <w:top w:val="none" w:sz="0" w:space="0" w:color="auto"/>
                    <w:left w:val="none" w:sz="0" w:space="0" w:color="auto"/>
                    <w:bottom w:val="none" w:sz="0" w:space="0" w:color="auto"/>
                    <w:right w:val="none" w:sz="0" w:space="0" w:color="auto"/>
                  </w:divBdr>
                  <w:divsChild>
                    <w:div w:id="2055350062">
                      <w:marLeft w:val="0"/>
                      <w:marRight w:val="0"/>
                      <w:marTop w:val="0"/>
                      <w:marBottom w:val="0"/>
                      <w:divBdr>
                        <w:top w:val="none" w:sz="0" w:space="0" w:color="auto"/>
                        <w:left w:val="none" w:sz="0" w:space="0" w:color="auto"/>
                        <w:bottom w:val="none" w:sz="0" w:space="0" w:color="auto"/>
                        <w:right w:val="none" w:sz="0" w:space="0" w:color="auto"/>
                      </w:divBdr>
                    </w:div>
                  </w:divsChild>
                </w:div>
                <w:div w:id="398602025">
                  <w:marLeft w:val="0"/>
                  <w:marRight w:val="0"/>
                  <w:marTop w:val="0"/>
                  <w:marBottom w:val="0"/>
                  <w:divBdr>
                    <w:top w:val="none" w:sz="0" w:space="0" w:color="auto"/>
                    <w:left w:val="none" w:sz="0" w:space="0" w:color="auto"/>
                    <w:bottom w:val="none" w:sz="0" w:space="0" w:color="auto"/>
                    <w:right w:val="none" w:sz="0" w:space="0" w:color="auto"/>
                  </w:divBdr>
                  <w:divsChild>
                    <w:div w:id="1291937413">
                      <w:marLeft w:val="0"/>
                      <w:marRight w:val="0"/>
                      <w:marTop w:val="0"/>
                      <w:marBottom w:val="0"/>
                      <w:divBdr>
                        <w:top w:val="none" w:sz="0" w:space="0" w:color="auto"/>
                        <w:left w:val="none" w:sz="0" w:space="0" w:color="auto"/>
                        <w:bottom w:val="none" w:sz="0" w:space="0" w:color="auto"/>
                        <w:right w:val="none" w:sz="0" w:space="0" w:color="auto"/>
                      </w:divBdr>
                    </w:div>
                  </w:divsChild>
                </w:div>
                <w:div w:id="400256717">
                  <w:marLeft w:val="0"/>
                  <w:marRight w:val="0"/>
                  <w:marTop w:val="0"/>
                  <w:marBottom w:val="0"/>
                  <w:divBdr>
                    <w:top w:val="none" w:sz="0" w:space="0" w:color="auto"/>
                    <w:left w:val="none" w:sz="0" w:space="0" w:color="auto"/>
                    <w:bottom w:val="none" w:sz="0" w:space="0" w:color="auto"/>
                    <w:right w:val="none" w:sz="0" w:space="0" w:color="auto"/>
                  </w:divBdr>
                  <w:divsChild>
                    <w:div w:id="1820923576">
                      <w:marLeft w:val="0"/>
                      <w:marRight w:val="0"/>
                      <w:marTop w:val="0"/>
                      <w:marBottom w:val="0"/>
                      <w:divBdr>
                        <w:top w:val="none" w:sz="0" w:space="0" w:color="auto"/>
                        <w:left w:val="none" w:sz="0" w:space="0" w:color="auto"/>
                        <w:bottom w:val="none" w:sz="0" w:space="0" w:color="auto"/>
                        <w:right w:val="none" w:sz="0" w:space="0" w:color="auto"/>
                      </w:divBdr>
                    </w:div>
                  </w:divsChild>
                </w:div>
                <w:div w:id="400913102">
                  <w:marLeft w:val="0"/>
                  <w:marRight w:val="0"/>
                  <w:marTop w:val="0"/>
                  <w:marBottom w:val="0"/>
                  <w:divBdr>
                    <w:top w:val="none" w:sz="0" w:space="0" w:color="auto"/>
                    <w:left w:val="none" w:sz="0" w:space="0" w:color="auto"/>
                    <w:bottom w:val="none" w:sz="0" w:space="0" w:color="auto"/>
                    <w:right w:val="none" w:sz="0" w:space="0" w:color="auto"/>
                  </w:divBdr>
                  <w:divsChild>
                    <w:div w:id="1264453733">
                      <w:marLeft w:val="0"/>
                      <w:marRight w:val="0"/>
                      <w:marTop w:val="0"/>
                      <w:marBottom w:val="0"/>
                      <w:divBdr>
                        <w:top w:val="none" w:sz="0" w:space="0" w:color="auto"/>
                        <w:left w:val="none" w:sz="0" w:space="0" w:color="auto"/>
                        <w:bottom w:val="none" w:sz="0" w:space="0" w:color="auto"/>
                        <w:right w:val="none" w:sz="0" w:space="0" w:color="auto"/>
                      </w:divBdr>
                    </w:div>
                  </w:divsChild>
                </w:div>
                <w:div w:id="409736523">
                  <w:marLeft w:val="0"/>
                  <w:marRight w:val="0"/>
                  <w:marTop w:val="0"/>
                  <w:marBottom w:val="0"/>
                  <w:divBdr>
                    <w:top w:val="none" w:sz="0" w:space="0" w:color="auto"/>
                    <w:left w:val="none" w:sz="0" w:space="0" w:color="auto"/>
                    <w:bottom w:val="none" w:sz="0" w:space="0" w:color="auto"/>
                    <w:right w:val="none" w:sz="0" w:space="0" w:color="auto"/>
                  </w:divBdr>
                  <w:divsChild>
                    <w:div w:id="479809585">
                      <w:marLeft w:val="0"/>
                      <w:marRight w:val="0"/>
                      <w:marTop w:val="0"/>
                      <w:marBottom w:val="0"/>
                      <w:divBdr>
                        <w:top w:val="none" w:sz="0" w:space="0" w:color="auto"/>
                        <w:left w:val="none" w:sz="0" w:space="0" w:color="auto"/>
                        <w:bottom w:val="none" w:sz="0" w:space="0" w:color="auto"/>
                        <w:right w:val="none" w:sz="0" w:space="0" w:color="auto"/>
                      </w:divBdr>
                    </w:div>
                  </w:divsChild>
                </w:div>
                <w:div w:id="429274421">
                  <w:marLeft w:val="0"/>
                  <w:marRight w:val="0"/>
                  <w:marTop w:val="0"/>
                  <w:marBottom w:val="0"/>
                  <w:divBdr>
                    <w:top w:val="none" w:sz="0" w:space="0" w:color="auto"/>
                    <w:left w:val="none" w:sz="0" w:space="0" w:color="auto"/>
                    <w:bottom w:val="none" w:sz="0" w:space="0" w:color="auto"/>
                    <w:right w:val="none" w:sz="0" w:space="0" w:color="auto"/>
                  </w:divBdr>
                  <w:divsChild>
                    <w:div w:id="744303229">
                      <w:marLeft w:val="0"/>
                      <w:marRight w:val="0"/>
                      <w:marTop w:val="0"/>
                      <w:marBottom w:val="0"/>
                      <w:divBdr>
                        <w:top w:val="none" w:sz="0" w:space="0" w:color="auto"/>
                        <w:left w:val="none" w:sz="0" w:space="0" w:color="auto"/>
                        <w:bottom w:val="none" w:sz="0" w:space="0" w:color="auto"/>
                        <w:right w:val="none" w:sz="0" w:space="0" w:color="auto"/>
                      </w:divBdr>
                    </w:div>
                  </w:divsChild>
                </w:div>
                <w:div w:id="431358654">
                  <w:marLeft w:val="0"/>
                  <w:marRight w:val="0"/>
                  <w:marTop w:val="0"/>
                  <w:marBottom w:val="0"/>
                  <w:divBdr>
                    <w:top w:val="none" w:sz="0" w:space="0" w:color="auto"/>
                    <w:left w:val="none" w:sz="0" w:space="0" w:color="auto"/>
                    <w:bottom w:val="none" w:sz="0" w:space="0" w:color="auto"/>
                    <w:right w:val="none" w:sz="0" w:space="0" w:color="auto"/>
                  </w:divBdr>
                  <w:divsChild>
                    <w:div w:id="1480075177">
                      <w:marLeft w:val="0"/>
                      <w:marRight w:val="0"/>
                      <w:marTop w:val="0"/>
                      <w:marBottom w:val="0"/>
                      <w:divBdr>
                        <w:top w:val="none" w:sz="0" w:space="0" w:color="auto"/>
                        <w:left w:val="none" w:sz="0" w:space="0" w:color="auto"/>
                        <w:bottom w:val="none" w:sz="0" w:space="0" w:color="auto"/>
                        <w:right w:val="none" w:sz="0" w:space="0" w:color="auto"/>
                      </w:divBdr>
                    </w:div>
                  </w:divsChild>
                </w:div>
                <w:div w:id="469442403">
                  <w:marLeft w:val="0"/>
                  <w:marRight w:val="0"/>
                  <w:marTop w:val="0"/>
                  <w:marBottom w:val="0"/>
                  <w:divBdr>
                    <w:top w:val="none" w:sz="0" w:space="0" w:color="auto"/>
                    <w:left w:val="none" w:sz="0" w:space="0" w:color="auto"/>
                    <w:bottom w:val="none" w:sz="0" w:space="0" w:color="auto"/>
                    <w:right w:val="none" w:sz="0" w:space="0" w:color="auto"/>
                  </w:divBdr>
                  <w:divsChild>
                    <w:div w:id="1113287638">
                      <w:marLeft w:val="0"/>
                      <w:marRight w:val="0"/>
                      <w:marTop w:val="0"/>
                      <w:marBottom w:val="0"/>
                      <w:divBdr>
                        <w:top w:val="none" w:sz="0" w:space="0" w:color="auto"/>
                        <w:left w:val="none" w:sz="0" w:space="0" w:color="auto"/>
                        <w:bottom w:val="none" w:sz="0" w:space="0" w:color="auto"/>
                        <w:right w:val="none" w:sz="0" w:space="0" w:color="auto"/>
                      </w:divBdr>
                    </w:div>
                  </w:divsChild>
                </w:div>
                <w:div w:id="480779589">
                  <w:marLeft w:val="0"/>
                  <w:marRight w:val="0"/>
                  <w:marTop w:val="0"/>
                  <w:marBottom w:val="0"/>
                  <w:divBdr>
                    <w:top w:val="none" w:sz="0" w:space="0" w:color="auto"/>
                    <w:left w:val="none" w:sz="0" w:space="0" w:color="auto"/>
                    <w:bottom w:val="none" w:sz="0" w:space="0" w:color="auto"/>
                    <w:right w:val="none" w:sz="0" w:space="0" w:color="auto"/>
                  </w:divBdr>
                  <w:divsChild>
                    <w:div w:id="246311080">
                      <w:marLeft w:val="0"/>
                      <w:marRight w:val="0"/>
                      <w:marTop w:val="0"/>
                      <w:marBottom w:val="0"/>
                      <w:divBdr>
                        <w:top w:val="none" w:sz="0" w:space="0" w:color="auto"/>
                        <w:left w:val="none" w:sz="0" w:space="0" w:color="auto"/>
                        <w:bottom w:val="none" w:sz="0" w:space="0" w:color="auto"/>
                        <w:right w:val="none" w:sz="0" w:space="0" w:color="auto"/>
                      </w:divBdr>
                    </w:div>
                  </w:divsChild>
                </w:div>
                <w:div w:id="482087555">
                  <w:marLeft w:val="0"/>
                  <w:marRight w:val="0"/>
                  <w:marTop w:val="0"/>
                  <w:marBottom w:val="0"/>
                  <w:divBdr>
                    <w:top w:val="none" w:sz="0" w:space="0" w:color="auto"/>
                    <w:left w:val="none" w:sz="0" w:space="0" w:color="auto"/>
                    <w:bottom w:val="none" w:sz="0" w:space="0" w:color="auto"/>
                    <w:right w:val="none" w:sz="0" w:space="0" w:color="auto"/>
                  </w:divBdr>
                  <w:divsChild>
                    <w:div w:id="2015914312">
                      <w:marLeft w:val="0"/>
                      <w:marRight w:val="0"/>
                      <w:marTop w:val="0"/>
                      <w:marBottom w:val="0"/>
                      <w:divBdr>
                        <w:top w:val="none" w:sz="0" w:space="0" w:color="auto"/>
                        <w:left w:val="none" w:sz="0" w:space="0" w:color="auto"/>
                        <w:bottom w:val="none" w:sz="0" w:space="0" w:color="auto"/>
                        <w:right w:val="none" w:sz="0" w:space="0" w:color="auto"/>
                      </w:divBdr>
                    </w:div>
                  </w:divsChild>
                </w:div>
                <w:div w:id="490174598">
                  <w:marLeft w:val="0"/>
                  <w:marRight w:val="0"/>
                  <w:marTop w:val="0"/>
                  <w:marBottom w:val="0"/>
                  <w:divBdr>
                    <w:top w:val="none" w:sz="0" w:space="0" w:color="auto"/>
                    <w:left w:val="none" w:sz="0" w:space="0" w:color="auto"/>
                    <w:bottom w:val="none" w:sz="0" w:space="0" w:color="auto"/>
                    <w:right w:val="none" w:sz="0" w:space="0" w:color="auto"/>
                  </w:divBdr>
                  <w:divsChild>
                    <w:div w:id="1430197260">
                      <w:marLeft w:val="0"/>
                      <w:marRight w:val="0"/>
                      <w:marTop w:val="0"/>
                      <w:marBottom w:val="0"/>
                      <w:divBdr>
                        <w:top w:val="none" w:sz="0" w:space="0" w:color="auto"/>
                        <w:left w:val="none" w:sz="0" w:space="0" w:color="auto"/>
                        <w:bottom w:val="none" w:sz="0" w:space="0" w:color="auto"/>
                        <w:right w:val="none" w:sz="0" w:space="0" w:color="auto"/>
                      </w:divBdr>
                    </w:div>
                  </w:divsChild>
                </w:div>
                <w:div w:id="499202328">
                  <w:marLeft w:val="0"/>
                  <w:marRight w:val="0"/>
                  <w:marTop w:val="0"/>
                  <w:marBottom w:val="0"/>
                  <w:divBdr>
                    <w:top w:val="none" w:sz="0" w:space="0" w:color="auto"/>
                    <w:left w:val="none" w:sz="0" w:space="0" w:color="auto"/>
                    <w:bottom w:val="none" w:sz="0" w:space="0" w:color="auto"/>
                    <w:right w:val="none" w:sz="0" w:space="0" w:color="auto"/>
                  </w:divBdr>
                  <w:divsChild>
                    <w:div w:id="999388319">
                      <w:marLeft w:val="0"/>
                      <w:marRight w:val="0"/>
                      <w:marTop w:val="0"/>
                      <w:marBottom w:val="0"/>
                      <w:divBdr>
                        <w:top w:val="none" w:sz="0" w:space="0" w:color="auto"/>
                        <w:left w:val="none" w:sz="0" w:space="0" w:color="auto"/>
                        <w:bottom w:val="none" w:sz="0" w:space="0" w:color="auto"/>
                        <w:right w:val="none" w:sz="0" w:space="0" w:color="auto"/>
                      </w:divBdr>
                    </w:div>
                  </w:divsChild>
                </w:div>
                <w:div w:id="499389343">
                  <w:marLeft w:val="0"/>
                  <w:marRight w:val="0"/>
                  <w:marTop w:val="0"/>
                  <w:marBottom w:val="0"/>
                  <w:divBdr>
                    <w:top w:val="none" w:sz="0" w:space="0" w:color="auto"/>
                    <w:left w:val="none" w:sz="0" w:space="0" w:color="auto"/>
                    <w:bottom w:val="none" w:sz="0" w:space="0" w:color="auto"/>
                    <w:right w:val="none" w:sz="0" w:space="0" w:color="auto"/>
                  </w:divBdr>
                  <w:divsChild>
                    <w:div w:id="201792284">
                      <w:marLeft w:val="0"/>
                      <w:marRight w:val="0"/>
                      <w:marTop w:val="0"/>
                      <w:marBottom w:val="0"/>
                      <w:divBdr>
                        <w:top w:val="none" w:sz="0" w:space="0" w:color="auto"/>
                        <w:left w:val="none" w:sz="0" w:space="0" w:color="auto"/>
                        <w:bottom w:val="none" w:sz="0" w:space="0" w:color="auto"/>
                        <w:right w:val="none" w:sz="0" w:space="0" w:color="auto"/>
                      </w:divBdr>
                    </w:div>
                  </w:divsChild>
                </w:div>
                <w:div w:id="507521525">
                  <w:marLeft w:val="0"/>
                  <w:marRight w:val="0"/>
                  <w:marTop w:val="0"/>
                  <w:marBottom w:val="0"/>
                  <w:divBdr>
                    <w:top w:val="none" w:sz="0" w:space="0" w:color="auto"/>
                    <w:left w:val="none" w:sz="0" w:space="0" w:color="auto"/>
                    <w:bottom w:val="none" w:sz="0" w:space="0" w:color="auto"/>
                    <w:right w:val="none" w:sz="0" w:space="0" w:color="auto"/>
                  </w:divBdr>
                  <w:divsChild>
                    <w:div w:id="708184482">
                      <w:marLeft w:val="0"/>
                      <w:marRight w:val="0"/>
                      <w:marTop w:val="0"/>
                      <w:marBottom w:val="0"/>
                      <w:divBdr>
                        <w:top w:val="none" w:sz="0" w:space="0" w:color="auto"/>
                        <w:left w:val="none" w:sz="0" w:space="0" w:color="auto"/>
                        <w:bottom w:val="none" w:sz="0" w:space="0" w:color="auto"/>
                        <w:right w:val="none" w:sz="0" w:space="0" w:color="auto"/>
                      </w:divBdr>
                    </w:div>
                  </w:divsChild>
                </w:div>
                <w:div w:id="513805104">
                  <w:marLeft w:val="0"/>
                  <w:marRight w:val="0"/>
                  <w:marTop w:val="0"/>
                  <w:marBottom w:val="0"/>
                  <w:divBdr>
                    <w:top w:val="none" w:sz="0" w:space="0" w:color="auto"/>
                    <w:left w:val="none" w:sz="0" w:space="0" w:color="auto"/>
                    <w:bottom w:val="none" w:sz="0" w:space="0" w:color="auto"/>
                    <w:right w:val="none" w:sz="0" w:space="0" w:color="auto"/>
                  </w:divBdr>
                  <w:divsChild>
                    <w:div w:id="785152256">
                      <w:marLeft w:val="0"/>
                      <w:marRight w:val="0"/>
                      <w:marTop w:val="0"/>
                      <w:marBottom w:val="0"/>
                      <w:divBdr>
                        <w:top w:val="none" w:sz="0" w:space="0" w:color="auto"/>
                        <w:left w:val="none" w:sz="0" w:space="0" w:color="auto"/>
                        <w:bottom w:val="none" w:sz="0" w:space="0" w:color="auto"/>
                        <w:right w:val="none" w:sz="0" w:space="0" w:color="auto"/>
                      </w:divBdr>
                    </w:div>
                  </w:divsChild>
                </w:div>
                <w:div w:id="530608730">
                  <w:marLeft w:val="0"/>
                  <w:marRight w:val="0"/>
                  <w:marTop w:val="0"/>
                  <w:marBottom w:val="0"/>
                  <w:divBdr>
                    <w:top w:val="none" w:sz="0" w:space="0" w:color="auto"/>
                    <w:left w:val="none" w:sz="0" w:space="0" w:color="auto"/>
                    <w:bottom w:val="none" w:sz="0" w:space="0" w:color="auto"/>
                    <w:right w:val="none" w:sz="0" w:space="0" w:color="auto"/>
                  </w:divBdr>
                  <w:divsChild>
                    <w:div w:id="1524977604">
                      <w:marLeft w:val="0"/>
                      <w:marRight w:val="0"/>
                      <w:marTop w:val="0"/>
                      <w:marBottom w:val="0"/>
                      <w:divBdr>
                        <w:top w:val="none" w:sz="0" w:space="0" w:color="auto"/>
                        <w:left w:val="none" w:sz="0" w:space="0" w:color="auto"/>
                        <w:bottom w:val="none" w:sz="0" w:space="0" w:color="auto"/>
                        <w:right w:val="none" w:sz="0" w:space="0" w:color="auto"/>
                      </w:divBdr>
                    </w:div>
                  </w:divsChild>
                </w:div>
                <w:div w:id="549657234">
                  <w:marLeft w:val="0"/>
                  <w:marRight w:val="0"/>
                  <w:marTop w:val="0"/>
                  <w:marBottom w:val="0"/>
                  <w:divBdr>
                    <w:top w:val="none" w:sz="0" w:space="0" w:color="auto"/>
                    <w:left w:val="none" w:sz="0" w:space="0" w:color="auto"/>
                    <w:bottom w:val="none" w:sz="0" w:space="0" w:color="auto"/>
                    <w:right w:val="none" w:sz="0" w:space="0" w:color="auto"/>
                  </w:divBdr>
                  <w:divsChild>
                    <w:div w:id="531193997">
                      <w:marLeft w:val="0"/>
                      <w:marRight w:val="0"/>
                      <w:marTop w:val="0"/>
                      <w:marBottom w:val="0"/>
                      <w:divBdr>
                        <w:top w:val="none" w:sz="0" w:space="0" w:color="auto"/>
                        <w:left w:val="none" w:sz="0" w:space="0" w:color="auto"/>
                        <w:bottom w:val="none" w:sz="0" w:space="0" w:color="auto"/>
                        <w:right w:val="none" w:sz="0" w:space="0" w:color="auto"/>
                      </w:divBdr>
                    </w:div>
                  </w:divsChild>
                </w:div>
                <w:div w:id="561982970">
                  <w:marLeft w:val="0"/>
                  <w:marRight w:val="0"/>
                  <w:marTop w:val="0"/>
                  <w:marBottom w:val="0"/>
                  <w:divBdr>
                    <w:top w:val="none" w:sz="0" w:space="0" w:color="auto"/>
                    <w:left w:val="none" w:sz="0" w:space="0" w:color="auto"/>
                    <w:bottom w:val="none" w:sz="0" w:space="0" w:color="auto"/>
                    <w:right w:val="none" w:sz="0" w:space="0" w:color="auto"/>
                  </w:divBdr>
                  <w:divsChild>
                    <w:div w:id="1952129537">
                      <w:marLeft w:val="0"/>
                      <w:marRight w:val="0"/>
                      <w:marTop w:val="0"/>
                      <w:marBottom w:val="0"/>
                      <w:divBdr>
                        <w:top w:val="none" w:sz="0" w:space="0" w:color="auto"/>
                        <w:left w:val="none" w:sz="0" w:space="0" w:color="auto"/>
                        <w:bottom w:val="none" w:sz="0" w:space="0" w:color="auto"/>
                        <w:right w:val="none" w:sz="0" w:space="0" w:color="auto"/>
                      </w:divBdr>
                    </w:div>
                  </w:divsChild>
                </w:div>
                <w:div w:id="571237696">
                  <w:marLeft w:val="0"/>
                  <w:marRight w:val="0"/>
                  <w:marTop w:val="0"/>
                  <w:marBottom w:val="0"/>
                  <w:divBdr>
                    <w:top w:val="none" w:sz="0" w:space="0" w:color="auto"/>
                    <w:left w:val="none" w:sz="0" w:space="0" w:color="auto"/>
                    <w:bottom w:val="none" w:sz="0" w:space="0" w:color="auto"/>
                    <w:right w:val="none" w:sz="0" w:space="0" w:color="auto"/>
                  </w:divBdr>
                  <w:divsChild>
                    <w:div w:id="1748531202">
                      <w:marLeft w:val="0"/>
                      <w:marRight w:val="0"/>
                      <w:marTop w:val="0"/>
                      <w:marBottom w:val="0"/>
                      <w:divBdr>
                        <w:top w:val="none" w:sz="0" w:space="0" w:color="auto"/>
                        <w:left w:val="none" w:sz="0" w:space="0" w:color="auto"/>
                        <w:bottom w:val="none" w:sz="0" w:space="0" w:color="auto"/>
                        <w:right w:val="none" w:sz="0" w:space="0" w:color="auto"/>
                      </w:divBdr>
                    </w:div>
                  </w:divsChild>
                </w:div>
                <w:div w:id="600455538">
                  <w:marLeft w:val="0"/>
                  <w:marRight w:val="0"/>
                  <w:marTop w:val="0"/>
                  <w:marBottom w:val="0"/>
                  <w:divBdr>
                    <w:top w:val="none" w:sz="0" w:space="0" w:color="auto"/>
                    <w:left w:val="none" w:sz="0" w:space="0" w:color="auto"/>
                    <w:bottom w:val="none" w:sz="0" w:space="0" w:color="auto"/>
                    <w:right w:val="none" w:sz="0" w:space="0" w:color="auto"/>
                  </w:divBdr>
                  <w:divsChild>
                    <w:div w:id="1629236845">
                      <w:marLeft w:val="0"/>
                      <w:marRight w:val="0"/>
                      <w:marTop w:val="0"/>
                      <w:marBottom w:val="0"/>
                      <w:divBdr>
                        <w:top w:val="none" w:sz="0" w:space="0" w:color="auto"/>
                        <w:left w:val="none" w:sz="0" w:space="0" w:color="auto"/>
                        <w:bottom w:val="none" w:sz="0" w:space="0" w:color="auto"/>
                        <w:right w:val="none" w:sz="0" w:space="0" w:color="auto"/>
                      </w:divBdr>
                    </w:div>
                  </w:divsChild>
                </w:div>
                <w:div w:id="606473370">
                  <w:marLeft w:val="0"/>
                  <w:marRight w:val="0"/>
                  <w:marTop w:val="0"/>
                  <w:marBottom w:val="0"/>
                  <w:divBdr>
                    <w:top w:val="none" w:sz="0" w:space="0" w:color="auto"/>
                    <w:left w:val="none" w:sz="0" w:space="0" w:color="auto"/>
                    <w:bottom w:val="none" w:sz="0" w:space="0" w:color="auto"/>
                    <w:right w:val="none" w:sz="0" w:space="0" w:color="auto"/>
                  </w:divBdr>
                  <w:divsChild>
                    <w:div w:id="1142892848">
                      <w:marLeft w:val="0"/>
                      <w:marRight w:val="0"/>
                      <w:marTop w:val="0"/>
                      <w:marBottom w:val="0"/>
                      <w:divBdr>
                        <w:top w:val="none" w:sz="0" w:space="0" w:color="auto"/>
                        <w:left w:val="none" w:sz="0" w:space="0" w:color="auto"/>
                        <w:bottom w:val="none" w:sz="0" w:space="0" w:color="auto"/>
                        <w:right w:val="none" w:sz="0" w:space="0" w:color="auto"/>
                      </w:divBdr>
                    </w:div>
                  </w:divsChild>
                </w:div>
                <w:div w:id="610282611">
                  <w:marLeft w:val="0"/>
                  <w:marRight w:val="0"/>
                  <w:marTop w:val="0"/>
                  <w:marBottom w:val="0"/>
                  <w:divBdr>
                    <w:top w:val="none" w:sz="0" w:space="0" w:color="auto"/>
                    <w:left w:val="none" w:sz="0" w:space="0" w:color="auto"/>
                    <w:bottom w:val="none" w:sz="0" w:space="0" w:color="auto"/>
                    <w:right w:val="none" w:sz="0" w:space="0" w:color="auto"/>
                  </w:divBdr>
                  <w:divsChild>
                    <w:div w:id="1955943477">
                      <w:marLeft w:val="0"/>
                      <w:marRight w:val="0"/>
                      <w:marTop w:val="0"/>
                      <w:marBottom w:val="0"/>
                      <w:divBdr>
                        <w:top w:val="none" w:sz="0" w:space="0" w:color="auto"/>
                        <w:left w:val="none" w:sz="0" w:space="0" w:color="auto"/>
                        <w:bottom w:val="none" w:sz="0" w:space="0" w:color="auto"/>
                        <w:right w:val="none" w:sz="0" w:space="0" w:color="auto"/>
                      </w:divBdr>
                    </w:div>
                  </w:divsChild>
                </w:div>
                <w:div w:id="618605745">
                  <w:marLeft w:val="0"/>
                  <w:marRight w:val="0"/>
                  <w:marTop w:val="0"/>
                  <w:marBottom w:val="0"/>
                  <w:divBdr>
                    <w:top w:val="none" w:sz="0" w:space="0" w:color="auto"/>
                    <w:left w:val="none" w:sz="0" w:space="0" w:color="auto"/>
                    <w:bottom w:val="none" w:sz="0" w:space="0" w:color="auto"/>
                    <w:right w:val="none" w:sz="0" w:space="0" w:color="auto"/>
                  </w:divBdr>
                  <w:divsChild>
                    <w:div w:id="1511523676">
                      <w:marLeft w:val="0"/>
                      <w:marRight w:val="0"/>
                      <w:marTop w:val="0"/>
                      <w:marBottom w:val="0"/>
                      <w:divBdr>
                        <w:top w:val="none" w:sz="0" w:space="0" w:color="auto"/>
                        <w:left w:val="none" w:sz="0" w:space="0" w:color="auto"/>
                        <w:bottom w:val="none" w:sz="0" w:space="0" w:color="auto"/>
                        <w:right w:val="none" w:sz="0" w:space="0" w:color="auto"/>
                      </w:divBdr>
                    </w:div>
                  </w:divsChild>
                </w:div>
                <w:div w:id="620110163">
                  <w:marLeft w:val="0"/>
                  <w:marRight w:val="0"/>
                  <w:marTop w:val="0"/>
                  <w:marBottom w:val="0"/>
                  <w:divBdr>
                    <w:top w:val="none" w:sz="0" w:space="0" w:color="auto"/>
                    <w:left w:val="none" w:sz="0" w:space="0" w:color="auto"/>
                    <w:bottom w:val="none" w:sz="0" w:space="0" w:color="auto"/>
                    <w:right w:val="none" w:sz="0" w:space="0" w:color="auto"/>
                  </w:divBdr>
                  <w:divsChild>
                    <w:div w:id="413280583">
                      <w:marLeft w:val="0"/>
                      <w:marRight w:val="0"/>
                      <w:marTop w:val="0"/>
                      <w:marBottom w:val="0"/>
                      <w:divBdr>
                        <w:top w:val="none" w:sz="0" w:space="0" w:color="auto"/>
                        <w:left w:val="none" w:sz="0" w:space="0" w:color="auto"/>
                        <w:bottom w:val="none" w:sz="0" w:space="0" w:color="auto"/>
                        <w:right w:val="none" w:sz="0" w:space="0" w:color="auto"/>
                      </w:divBdr>
                    </w:div>
                  </w:divsChild>
                </w:div>
                <w:div w:id="626277597">
                  <w:marLeft w:val="0"/>
                  <w:marRight w:val="0"/>
                  <w:marTop w:val="0"/>
                  <w:marBottom w:val="0"/>
                  <w:divBdr>
                    <w:top w:val="none" w:sz="0" w:space="0" w:color="auto"/>
                    <w:left w:val="none" w:sz="0" w:space="0" w:color="auto"/>
                    <w:bottom w:val="none" w:sz="0" w:space="0" w:color="auto"/>
                    <w:right w:val="none" w:sz="0" w:space="0" w:color="auto"/>
                  </w:divBdr>
                  <w:divsChild>
                    <w:div w:id="1441342878">
                      <w:marLeft w:val="0"/>
                      <w:marRight w:val="0"/>
                      <w:marTop w:val="0"/>
                      <w:marBottom w:val="0"/>
                      <w:divBdr>
                        <w:top w:val="none" w:sz="0" w:space="0" w:color="auto"/>
                        <w:left w:val="none" w:sz="0" w:space="0" w:color="auto"/>
                        <w:bottom w:val="none" w:sz="0" w:space="0" w:color="auto"/>
                        <w:right w:val="none" w:sz="0" w:space="0" w:color="auto"/>
                      </w:divBdr>
                    </w:div>
                  </w:divsChild>
                </w:div>
                <w:div w:id="637342162">
                  <w:marLeft w:val="0"/>
                  <w:marRight w:val="0"/>
                  <w:marTop w:val="0"/>
                  <w:marBottom w:val="0"/>
                  <w:divBdr>
                    <w:top w:val="none" w:sz="0" w:space="0" w:color="auto"/>
                    <w:left w:val="none" w:sz="0" w:space="0" w:color="auto"/>
                    <w:bottom w:val="none" w:sz="0" w:space="0" w:color="auto"/>
                    <w:right w:val="none" w:sz="0" w:space="0" w:color="auto"/>
                  </w:divBdr>
                  <w:divsChild>
                    <w:div w:id="2077513058">
                      <w:marLeft w:val="0"/>
                      <w:marRight w:val="0"/>
                      <w:marTop w:val="0"/>
                      <w:marBottom w:val="0"/>
                      <w:divBdr>
                        <w:top w:val="none" w:sz="0" w:space="0" w:color="auto"/>
                        <w:left w:val="none" w:sz="0" w:space="0" w:color="auto"/>
                        <w:bottom w:val="none" w:sz="0" w:space="0" w:color="auto"/>
                        <w:right w:val="none" w:sz="0" w:space="0" w:color="auto"/>
                      </w:divBdr>
                    </w:div>
                  </w:divsChild>
                </w:div>
                <w:div w:id="637884096">
                  <w:marLeft w:val="0"/>
                  <w:marRight w:val="0"/>
                  <w:marTop w:val="0"/>
                  <w:marBottom w:val="0"/>
                  <w:divBdr>
                    <w:top w:val="none" w:sz="0" w:space="0" w:color="auto"/>
                    <w:left w:val="none" w:sz="0" w:space="0" w:color="auto"/>
                    <w:bottom w:val="none" w:sz="0" w:space="0" w:color="auto"/>
                    <w:right w:val="none" w:sz="0" w:space="0" w:color="auto"/>
                  </w:divBdr>
                  <w:divsChild>
                    <w:div w:id="413476818">
                      <w:marLeft w:val="0"/>
                      <w:marRight w:val="0"/>
                      <w:marTop w:val="0"/>
                      <w:marBottom w:val="0"/>
                      <w:divBdr>
                        <w:top w:val="none" w:sz="0" w:space="0" w:color="auto"/>
                        <w:left w:val="none" w:sz="0" w:space="0" w:color="auto"/>
                        <w:bottom w:val="none" w:sz="0" w:space="0" w:color="auto"/>
                        <w:right w:val="none" w:sz="0" w:space="0" w:color="auto"/>
                      </w:divBdr>
                    </w:div>
                  </w:divsChild>
                </w:div>
                <w:div w:id="671029838">
                  <w:marLeft w:val="0"/>
                  <w:marRight w:val="0"/>
                  <w:marTop w:val="0"/>
                  <w:marBottom w:val="0"/>
                  <w:divBdr>
                    <w:top w:val="none" w:sz="0" w:space="0" w:color="auto"/>
                    <w:left w:val="none" w:sz="0" w:space="0" w:color="auto"/>
                    <w:bottom w:val="none" w:sz="0" w:space="0" w:color="auto"/>
                    <w:right w:val="none" w:sz="0" w:space="0" w:color="auto"/>
                  </w:divBdr>
                  <w:divsChild>
                    <w:div w:id="1520583459">
                      <w:marLeft w:val="0"/>
                      <w:marRight w:val="0"/>
                      <w:marTop w:val="0"/>
                      <w:marBottom w:val="0"/>
                      <w:divBdr>
                        <w:top w:val="none" w:sz="0" w:space="0" w:color="auto"/>
                        <w:left w:val="none" w:sz="0" w:space="0" w:color="auto"/>
                        <w:bottom w:val="none" w:sz="0" w:space="0" w:color="auto"/>
                        <w:right w:val="none" w:sz="0" w:space="0" w:color="auto"/>
                      </w:divBdr>
                    </w:div>
                  </w:divsChild>
                </w:div>
                <w:div w:id="683436730">
                  <w:marLeft w:val="0"/>
                  <w:marRight w:val="0"/>
                  <w:marTop w:val="0"/>
                  <w:marBottom w:val="0"/>
                  <w:divBdr>
                    <w:top w:val="none" w:sz="0" w:space="0" w:color="auto"/>
                    <w:left w:val="none" w:sz="0" w:space="0" w:color="auto"/>
                    <w:bottom w:val="none" w:sz="0" w:space="0" w:color="auto"/>
                    <w:right w:val="none" w:sz="0" w:space="0" w:color="auto"/>
                  </w:divBdr>
                  <w:divsChild>
                    <w:div w:id="1187602780">
                      <w:marLeft w:val="0"/>
                      <w:marRight w:val="0"/>
                      <w:marTop w:val="0"/>
                      <w:marBottom w:val="0"/>
                      <w:divBdr>
                        <w:top w:val="none" w:sz="0" w:space="0" w:color="auto"/>
                        <w:left w:val="none" w:sz="0" w:space="0" w:color="auto"/>
                        <w:bottom w:val="none" w:sz="0" w:space="0" w:color="auto"/>
                        <w:right w:val="none" w:sz="0" w:space="0" w:color="auto"/>
                      </w:divBdr>
                    </w:div>
                  </w:divsChild>
                </w:div>
                <w:div w:id="684867548">
                  <w:marLeft w:val="0"/>
                  <w:marRight w:val="0"/>
                  <w:marTop w:val="0"/>
                  <w:marBottom w:val="0"/>
                  <w:divBdr>
                    <w:top w:val="none" w:sz="0" w:space="0" w:color="auto"/>
                    <w:left w:val="none" w:sz="0" w:space="0" w:color="auto"/>
                    <w:bottom w:val="none" w:sz="0" w:space="0" w:color="auto"/>
                    <w:right w:val="none" w:sz="0" w:space="0" w:color="auto"/>
                  </w:divBdr>
                  <w:divsChild>
                    <w:div w:id="1269855715">
                      <w:marLeft w:val="0"/>
                      <w:marRight w:val="0"/>
                      <w:marTop w:val="0"/>
                      <w:marBottom w:val="0"/>
                      <w:divBdr>
                        <w:top w:val="none" w:sz="0" w:space="0" w:color="auto"/>
                        <w:left w:val="none" w:sz="0" w:space="0" w:color="auto"/>
                        <w:bottom w:val="none" w:sz="0" w:space="0" w:color="auto"/>
                        <w:right w:val="none" w:sz="0" w:space="0" w:color="auto"/>
                      </w:divBdr>
                    </w:div>
                  </w:divsChild>
                </w:div>
                <w:div w:id="685206117">
                  <w:marLeft w:val="0"/>
                  <w:marRight w:val="0"/>
                  <w:marTop w:val="0"/>
                  <w:marBottom w:val="0"/>
                  <w:divBdr>
                    <w:top w:val="none" w:sz="0" w:space="0" w:color="auto"/>
                    <w:left w:val="none" w:sz="0" w:space="0" w:color="auto"/>
                    <w:bottom w:val="none" w:sz="0" w:space="0" w:color="auto"/>
                    <w:right w:val="none" w:sz="0" w:space="0" w:color="auto"/>
                  </w:divBdr>
                  <w:divsChild>
                    <w:div w:id="1371761789">
                      <w:marLeft w:val="0"/>
                      <w:marRight w:val="0"/>
                      <w:marTop w:val="0"/>
                      <w:marBottom w:val="0"/>
                      <w:divBdr>
                        <w:top w:val="none" w:sz="0" w:space="0" w:color="auto"/>
                        <w:left w:val="none" w:sz="0" w:space="0" w:color="auto"/>
                        <w:bottom w:val="none" w:sz="0" w:space="0" w:color="auto"/>
                        <w:right w:val="none" w:sz="0" w:space="0" w:color="auto"/>
                      </w:divBdr>
                    </w:div>
                  </w:divsChild>
                </w:div>
                <w:div w:id="687370558">
                  <w:marLeft w:val="0"/>
                  <w:marRight w:val="0"/>
                  <w:marTop w:val="0"/>
                  <w:marBottom w:val="0"/>
                  <w:divBdr>
                    <w:top w:val="none" w:sz="0" w:space="0" w:color="auto"/>
                    <w:left w:val="none" w:sz="0" w:space="0" w:color="auto"/>
                    <w:bottom w:val="none" w:sz="0" w:space="0" w:color="auto"/>
                    <w:right w:val="none" w:sz="0" w:space="0" w:color="auto"/>
                  </w:divBdr>
                  <w:divsChild>
                    <w:div w:id="1521549330">
                      <w:marLeft w:val="0"/>
                      <w:marRight w:val="0"/>
                      <w:marTop w:val="0"/>
                      <w:marBottom w:val="0"/>
                      <w:divBdr>
                        <w:top w:val="none" w:sz="0" w:space="0" w:color="auto"/>
                        <w:left w:val="none" w:sz="0" w:space="0" w:color="auto"/>
                        <w:bottom w:val="none" w:sz="0" w:space="0" w:color="auto"/>
                        <w:right w:val="none" w:sz="0" w:space="0" w:color="auto"/>
                      </w:divBdr>
                    </w:div>
                  </w:divsChild>
                </w:div>
                <w:div w:id="701130608">
                  <w:marLeft w:val="0"/>
                  <w:marRight w:val="0"/>
                  <w:marTop w:val="0"/>
                  <w:marBottom w:val="0"/>
                  <w:divBdr>
                    <w:top w:val="none" w:sz="0" w:space="0" w:color="auto"/>
                    <w:left w:val="none" w:sz="0" w:space="0" w:color="auto"/>
                    <w:bottom w:val="none" w:sz="0" w:space="0" w:color="auto"/>
                    <w:right w:val="none" w:sz="0" w:space="0" w:color="auto"/>
                  </w:divBdr>
                  <w:divsChild>
                    <w:div w:id="1770158900">
                      <w:marLeft w:val="0"/>
                      <w:marRight w:val="0"/>
                      <w:marTop w:val="0"/>
                      <w:marBottom w:val="0"/>
                      <w:divBdr>
                        <w:top w:val="none" w:sz="0" w:space="0" w:color="auto"/>
                        <w:left w:val="none" w:sz="0" w:space="0" w:color="auto"/>
                        <w:bottom w:val="none" w:sz="0" w:space="0" w:color="auto"/>
                        <w:right w:val="none" w:sz="0" w:space="0" w:color="auto"/>
                      </w:divBdr>
                    </w:div>
                  </w:divsChild>
                </w:div>
                <w:div w:id="729308010">
                  <w:marLeft w:val="0"/>
                  <w:marRight w:val="0"/>
                  <w:marTop w:val="0"/>
                  <w:marBottom w:val="0"/>
                  <w:divBdr>
                    <w:top w:val="none" w:sz="0" w:space="0" w:color="auto"/>
                    <w:left w:val="none" w:sz="0" w:space="0" w:color="auto"/>
                    <w:bottom w:val="none" w:sz="0" w:space="0" w:color="auto"/>
                    <w:right w:val="none" w:sz="0" w:space="0" w:color="auto"/>
                  </w:divBdr>
                  <w:divsChild>
                    <w:div w:id="86002941">
                      <w:marLeft w:val="0"/>
                      <w:marRight w:val="0"/>
                      <w:marTop w:val="0"/>
                      <w:marBottom w:val="0"/>
                      <w:divBdr>
                        <w:top w:val="none" w:sz="0" w:space="0" w:color="auto"/>
                        <w:left w:val="none" w:sz="0" w:space="0" w:color="auto"/>
                        <w:bottom w:val="none" w:sz="0" w:space="0" w:color="auto"/>
                        <w:right w:val="none" w:sz="0" w:space="0" w:color="auto"/>
                      </w:divBdr>
                    </w:div>
                  </w:divsChild>
                </w:div>
                <w:div w:id="752894127">
                  <w:marLeft w:val="0"/>
                  <w:marRight w:val="0"/>
                  <w:marTop w:val="0"/>
                  <w:marBottom w:val="0"/>
                  <w:divBdr>
                    <w:top w:val="none" w:sz="0" w:space="0" w:color="auto"/>
                    <w:left w:val="none" w:sz="0" w:space="0" w:color="auto"/>
                    <w:bottom w:val="none" w:sz="0" w:space="0" w:color="auto"/>
                    <w:right w:val="none" w:sz="0" w:space="0" w:color="auto"/>
                  </w:divBdr>
                  <w:divsChild>
                    <w:div w:id="2005008545">
                      <w:marLeft w:val="0"/>
                      <w:marRight w:val="0"/>
                      <w:marTop w:val="0"/>
                      <w:marBottom w:val="0"/>
                      <w:divBdr>
                        <w:top w:val="none" w:sz="0" w:space="0" w:color="auto"/>
                        <w:left w:val="none" w:sz="0" w:space="0" w:color="auto"/>
                        <w:bottom w:val="none" w:sz="0" w:space="0" w:color="auto"/>
                        <w:right w:val="none" w:sz="0" w:space="0" w:color="auto"/>
                      </w:divBdr>
                    </w:div>
                  </w:divsChild>
                </w:div>
                <w:div w:id="755323392">
                  <w:marLeft w:val="0"/>
                  <w:marRight w:val="0"/>
                  <w:marTop w:val="0"/>
                  <w:marBottom w:val="0"/>
                  <w:divBdr>
                    <w:top w:val="none" w:sz="0" w:space="0" w:color="auto"/>
                    <w:left w:val="none" w:sz="0" w:space="0" w:color="auto"/>
                    <w:bottom w:val="none" w:sz="0" w:space="0" w:color="auto"/>
                    <w:right w:val="none" w:sz="0" w:space="0" w:color="auto"/>
                  </w:divBdr>
                  <w:divsChild>
                    <w:div w:id="1831211944">
                      <w:marLeft w:val="0"/>
                      <w:marRight w:val="0"/>
                      <w:marTop w:val="0"/>
                      <w:marBottom w:val="0"/>
                      <w:divBdr>
                        <w:top w:val="none" w:sz="0" w:space="0" w:color="auto"/>
                        <w:left w:val="none" w:sz="0" w:space="0" w:color="auto"/>
                        <w:bottom w:val="none" w:sz="0" w:space="0" w:color="auto"/>
                        <w:right w:val="none" w:sz="0" w:space="0" w:color="auto"/>
                      </w:divBdr>
                    </w:div>
                  </w:divsChild>
                </w:div>
                <w:div w:id="771316341">
                  <w:marLeft w:val="0"/>
                  <w:marRight w:val="0"/>
                  <w:marTop w:val="0"/>
                  <w:marBottom w:val="0"/>
                  <w:divBdr>
                    <w:top w:val="none" w:sz="0" w:space="0" w:color="auto"/>
                    <w:left w:val="none" w:sz="0" w:space="0" w:color="auto"/>
                    <w:bottom w:val="none" w:sz="0" w:space="0" w:color="auto"/>
                    <w:right w:val="none" w:sz="0" w:space="0" w:color="auto"/>
                  </w:divBdr>
                  <w:divsChild>
                    <w:div w:id="1152676763">
                      <w:marLeft w:val="0"/>
                      <w:marRight w:val="0"/>
                      <w:marTop w:val="0"/>
                      <w:marBottom w:val="0"/>
                      <w:divBdr>
                        <w:top w:val="none" w:sz="0" w:space="0" w:color="auto"/>
                        <w:left w:val="none" w:sz="0" w:space="0" w:color="auto"/>
                        <w:bottom w:val="none" w:sz="0" w:space="0" w:color="auto"/>
                        <w:right w:val="none" w:sz="0" w:space="0" w:color="auto"/>
                      </w:divBdr>
                    </w:div>
                  </w:divsChild>
                </w:div>
                <w:div w:id="776876742">
                  <w:marLeft w:val="0"/>
                  <w:marRight w:val="0"/>
                  <w:marTop w:val="0"/>
                  <w:marBottom w:val="0"/>
                  <w:divBdr>
                    <w:top w:val="none" w:sz="0" w:space="0" w:color="auto"/>
                    <w:left w:val="none" w:sz="0" w:space="0" w:color="auto"/>
                    <w:bottom w:val="none" w:sz="0" w:space="0" w:color="auto"/>
                    <w:right w:val="none" w:sz="0" w:space="0" w:color="auto"/>
                  </w:divBdr>
                  <w:divsChild>
                    <w:div w:id="1329140668">
                      <w:marLeft w:val="0"/>
                      <w:marRight w:val="0"/>
                      <w:marTop w:val="0"/>
                      <w:marBottom w:val="0"/>
                      <w:divBdr>
                        <w:top w:val="none" w:sz="0" w:space="0" w:color="auto"/>
                        <w:left w:val="none" w:sz="0" w:space="0" w:color="auto"/>
                        <w:bottom w:val="none" w:sz="0" w:space="0" w:color="auto"/>
                        <w:right w:val="none" w:sz="0" w:space="0" w:color="auto"/>
                      </w:divBdr>
                    </w:div>
                  </w:divsChild>
                </w:div>
                <w:div w:id="789282676">
                  <w:marLeft w:val="0"/>
                  <w:marRight w:val="0"/>
                  <w:marTop w:val="0"/>
                  <w:marBottom w:val="0"/>
                  <w:divBdr>
                    <w:top w:val="none" w:sz="0" w:space="0" w:color="auto"/>
                    <w:left w:val="none" w:sz="0" w:space="0" w:color="auto"/>
                    <w:bottom w:val="none" w:sz="0" w:space="0" w:color="auto"/>
                    <w:right w:val="none" w:sz="0" w:space="0" w:color="auto"/>
                  </w:divBdr>
                  <w:divsChild>
                    <w:div w:id="913971213">
                      <w:marLeft w:val="0"/>
                      <w:marRight w:val="0"/>
                      <w:marTop w:val="0"/>
                      <w:marBottom w:val="0"/>
                      <w:divBdr>
                        <w:top w:val="none" w:sz="0" w:space="0" w:color="auto"/>
                        <w:left w:val="none" w:sz="0" w:space="0" w:color="auto"/>
                        <w:bottom w:val="none" w:sz="0" w:space="0" w:color="auto"/>
                        <w:right w:val="none" w:sz="0" w:space="0" w:color="auto"/>
                      </w:divBdr>
                    </w:div>
                  </w:divsChild>
                </w:div>
                <w:div w:id="789708904">
                  <w:marLeft w:val="0"/>
                  <w:marRight w:val="0"/>
                  <w:marTop w:val="0"/>
                  <w:marBottom w:val="0"/>
                  <w:divBdr>
                    <w:top w:val="none" w:sz="0" w:space="0" w:color="auto"/>
                    <w:left w:val="none" w:sz="0" w:space="0" w:color="auto"/>
                    <w:bottom w:val="none" w:sz="0" w:space="0" w:color="auto"/>
                    <w:right w:val="none" w:sz="0" w:space="0" w:color="auto"/>
                  </w:divBdr>
                  <w:divsChild>
                    <w:div w:id="1764835320">
                      <w:marLeft w:val="0"/>
                      <w:marRight w:val="0"/>
                      <w:marTop w:val="0"/>
                      <w:marBottom w:val="0"/>
                      <w:divBdr>
                        <w:top w:val="none" w:sz="0" w:space="0" w:color="auto"/>
                        <w:left w:val="none" w:sz="0" w:space="0" w:color="auto"/>
                        <w:bottom w:val="none" w:sz="0" w:space="0" w:color="auto"/>
                        <w:right w:val="none" w:sz="0" w:space="0" w:color="auto"/>
                      </w:divBdr>
                    </w:div>
                  </w:divsChild>
                </w:div>
                <w:div w:id="794560501">
                  <w:marLeft w:val="0"/>
                  <w:marRight w:val="0"/>
                  <w:marTop w:val="0"/>
                  <w:marBottom w:val="0"/>
                  <w:divBdr>
                    <w:top w:val="none" w:sz="0" w:space="0" w:color="auto"/>
                    <w:left w:val="none" w:sz="0" w:space="0" w:color="auto"/>
                    <w:bottom w:val="none" w:sz="0" w:space="0" w:color="auto"/>
                    <w:right w:val="none" w:sz="0" w:space="0" w:color="auto"/>
                  </w:divBdr>
                  <w:divsChild>
                    <w:div w:id="1365787424">
                      <w:marLeft w:val="0"/>
                      <w:marRight w:val="0"/>
                      <w:marTop w:val="0"/>
                      <w:marBottom w:val="0"/>
                      <w:divBdr>
                        <w:top w:val="none" w:sz="0" w:space="0" w:color="auto"/>
                        <w:left w:val="none" w:sz="0" w:space="0" w:color="auto"/>
                        <w:bottom w:val="none" w:sz="0" w:space="0" w:color="auto"/>
                        <w:right w:val="none" w:sz="0" w:space="0" w:color="auto"/>
                      </w:divBdr>
                    </w:div>
                  </w:divsChild>
                </w:div>
                <w:div w:id="835537803">
                  <w:marLeft w:val="0"/>
                  <w:marRight w:val="0"/>
                  <w:marTop w:val="0"/>
                  <w:marBottom w:val="0"/>
                  <w:divBdr>
                    <w:top w:val="none" w:sz="0" w:space="0" w:color="auto"/>
                    <w:left w:val="none" w:sz="0" w:space="0" w:color="auto"/>
                    <w:bottom w:val="none" w:sz="0" w:space="0" w:color="auto"/>
                    <w:right w:val="none" w:sz="0" w:space="0" w:color="auto"/>
                  </w:divBdr>
                  <w:divsChild>
                    <w:div w:id="1915892360">
                      <w:marLeft w:val="0"/>
                      <w:marRight w:val="0"/>
                      <w:marTop w:val="0"/>
                      <w:marBottom w:val="0"/>
                      <w:divBdr>
                        <w:top w:val="none" w:sz="0" w:space="0" w:color="auto"/>
                        <w:left w:val="none" w:sz="0" w:space="0" w:color="auto"/>
                        <w:bottom w:val="none" w:sz="0" w:space="0" w:color="auto"/>
                        <w:right w:val="none" w:sz="0" w:space="0" w:color="auto"/>
                      </w:divBdr>
                    </w:div>
                  </w:divsChild>
                </w:div>
                <w:div w:id="836767795">
                  <w:marLeft w:val="0"/>
                  <w:marRight w:val="0"/>
                  <w:marTop w:val="0"/>
                  <w:marBottom w:val="0"/>
                  <w:divBdr>
                    <w:top w:val="none" w:sz="0" w:space="0" w:color="auto"/>
                    <w:left w:val="none" w:sz="0" w:space="0" w:color="auto"/>
                    <w:bottom w:val="none" w:sz="0" w:space="0" w:color="auto"/>
                    <w:right w:val="none" w:sz="0" w:space="0" w:color="auto"/>
                  </w:divBdr>
                  <w:divsChild>
                    <w:div w:id="2052802796">
                      <w:marLeft w:val="0"/>
                      <w:marRight w:val="0"/>
                      <w:marTop w:val="0"/>
                      <w:marBottom w:val="0"/>
                      <w:divBdr>
                        <w:top w:val="none" w:sz="0" w:space="0" w:color="auto"/>
                        <w:left w:val="none" w:sz="0" w:space="0" w:color="auto"/>
                        <w:bottom w:val="none" w:sz="0" w:space="0" w:color="auto"/>
                        <w:right w:val="none" w:sz="0" w:space="0" w:color="auto"/>
                      </w:divBdr>
                    </w:div>
                  </w:divsChild>
                </w:div>
                <w:div w:id="845946429">
                  <w:marLeft w:val="0"/>
                  <w:marRight w:val="0"/>
                  <w:marTop w:val="0"/>
                  <w:marBottom w:val="0"/>
                  <w:divBdr>
                    <w:top w:val="none" w:sz="0" w:space="0" w:color="auto"/>
                    <w:left w:val="none" w:sz="0" w:space="0" w:color="auto"/>
                    <w:bottom w:val="none" w:sz="0" w:space="0" w:color="auto"/>
                    <w:right w:val="none" w:sz="0" w:space="0" w:color="auto"/>
                  </w:divBdr>
                  <w:divsChild>
                    <w:div w:id="256794942">
                      <w:marLeft w:val="0"/>
                      <w:marRight w:val="0"/>
                      <w:marTop w:val="0"/>
                      <w:marBottom w:val="0"/>
                      <w:divBdr>
                        <w:top w:val="none" w:sz="0" w:space="0" w:color="auto"/>
                        <w:left w:val="none" w:sz="0" w:space="0" w:color="auto"/>
                        <w:bottom w:val="none" w:sz="0" w:space="0" w:color="auto"/>
                        <w:right w:val="none" w:sz="0" w:space="0" w:color="auto"/>
                      </w:divBdr>
                    </w:div>
                  </w:divsChild>
                </w:div>
                <w:div w:id="852840392">
                  <w:marLeft w:val="0"/>
                  <w:marRight w:val="0"/>
                  <w:marTop w:val="0"/>
                  <w:marBottom w:val="0"/>
                  <w:divBdr>
                    <w:top w:val="none" w:sz="0" w:space="0" w:color="auto"/>
                    <w:left w:val="none" w:sz="0" w:space="0" w:color="auto"/>
                    <w:bottom w:val="none" w:sz="0" w:space="0" w:color="auto"/>
                    <w:right w:val="none" w:sz="0" w:space="0" w:color="auto"/>
                  </w:divBdr>
                  <w:divsChild>
                    <w:div w:id="1825852623">
                      <w:marLeft w:val="0"/>
                      <w:marRight w:val="0"/>
                      <w:marTop w:val="0"/>
                      <w:marBottom w:val="0"/>
                      <w:divBdr>
                        <w:top w:val="none" w:sz="0" w:space="0" w:color="auto"/>
                        <w:left w:val="none" w:sz="0" w:space="0" w:color="auto"/>
                        <w:bottom w:val="none" w:sz="0" w:space="0" w:color="auto"/>
                        <w:right w:val="none" w:sz="0" w:space="0" w:color="auto"/>
                      </w:divBdr>
                    </w:div>
                  </w:divsChild>
                </w:div>
                <w:div w:id="884677365">
                  <w:marLeft w:val="0"/>
                  <w:marRight w:val="0"/>
                  <w:marTop w:val="0"/>
                  <w:marBottom w:val="0"/>
                  <w:divBdr>
                    <w:top w:val="none" w:sz="0" w:space="0" w:color="auto"/>
                    <w:left w:val="none" w:sz="0" w:space="0" w:color="auto"/>
                    <w:bottom w:val="none" w:sz="0" w:space="0" w:color="auto"/>
                    <w:right w:val="none" w:sz="0" w:space="0" w:color="auto"/>
                  </w:divBdr>
                  <w:divsChild>
                    <w:div w:id="1531189635">
                      <w:marLeft w:val="0"/>
                      <w:marRight w:val="0"/>
                      <w:marTop w:val="0"/>
                      <w:marBottom w:val="0"/>
                      <w:divBdr>
                        <w:top w:val="none" w:sz="0" w:space="0" w:color="auto"/>
                        <w:left w:val="none" w:sz="0" w:space="0" w:color="auto"/>
                        <w:bottom w:val="none" w:sz="0" w:space="0" w:color="auto"/>
                        <w:right w:val="none" w:sz="0" w:space="0" w:color="auto"/>
                      </w:divBdr>
                    </w:div>
                  </w:divsChild>
                </w:div>
                <w:div w:id="921446586">
                  <w:marLeft w:val="0"/>
                  <w:marRight w:val="0"/>
                  <w:marTop w:val="0"/>
                  <w:marBottom w:val="0"/>
                  <w:divBdr>
                    <w:top w:val="none" w:sz="0" w:space="0" w:color="auto"/>
                    <w:left w:val="none" w:sz="0" w:space="0" w:color="auto"/>
                    <w:bottom w:val="none" w:sz="0" w:space="0" w:color="auto"/>
                    <w:right w:val="none" w:sz="0" w:space="0" w:color="auto"/>
                  </w:divBdr>
                  <w:divsChild>
                    <w:div w:id="2013028103">
                      <w:marLeft w:val="0"/>
                      <w:marRight w:val="0"/>
                      <w:marTop w:val="0"/>
                      <w:marBottom w:val="0"/>
                      <w:divBdr>
                        <w:top w:val="none" w:sz="0" w:space="0" w:color="auto"/>
                        <w:left w:val="none" w:sz="0" w:space="0" w:color="auto"/>
                        <w:bottom w:val="none" w:sz="0" w:space="0" w:color="auto"/>
                        <w:right w:val="none" w:sz="0" w:space="0" w:color="auto"/>
                      </w:divBdr>
                    </w:div>
                  </w:divsChild>
                </w:div>
                <w:div w:id="922495789">
                  <w:marLeft w:val="0"/>
                  <w:marRight w:val="0"/>
                  <w:marTop w:val="0"/>
                  <w:marBottom w:val="0"/>
                  <w:divBdr>
                    <w:top w:val="none" w:sz="0" w:space="0" w:color="auto"/>
                    <w:left w:val="none" w:sz="0" w:space="0" w:color="auto"/>
                    <w:bottom w:val="none" w:sz="0" w:space="0" w:color="auto"/>
                    <w:right w:val="none" w:sz="0" w:space="0" w:color="auto"/>
                  </w:divBdr>
                  <w:divsChild>
                    <w:div w:id="1407798612">
                      <w:marLeft w:val="0"/>
                      <w:marRight w:val="0"/>
                      <w:marTop w:val="0"/>
                      <w:marBottom w:val="0"/>
                      <w:divBdr>
                        <w:top w:val="none" w:sz="0" w:space="0" w:color="auto"/>
                        <w:left w:val="none" w:sz="0" w:space="0" w:color="auto"/>
                        <w:bottom w:val="none" w:sz="0" w:space="0" w:color="auto"/>
                        <w:right w:val="none" w:sz="0" w:space="0" w:color="auto"/>
                      </w:divBdr>
                    </w:div>
                  </w:divsChild>
                </w:div>
                <w:div w:id="926115350">
                  <w:marLeft w:val="0"/>
                  <w:marRight w:val="0"/>
                  <w:marTop w:val="0"/>
                  <w:marBottom w:val="0"/>
                  <w:divBdr>
                    <w:top w:val="none" w:sz="0" w:space="0" w:color="auto"/>
                    <w:left w:val="none" w:sz="0" w:space="0" w:color="auto"/>
                    <w:bottom w:val="none" w:sz="0" w:space="0" w:color="auto"/>
                    <w:right w:val="none" w:sz="0" w:space="0" w:color="auto"/>
                  </w:divBdr>
                  <w:divsChild>
                    <w:div w:id="1938322578">
                      <w:marLeft w:val="0"/>
                      <w:marRight w:val="0"/>
                      <w:marTop w:val="0"/>
                      <w:marBottom w:val="0"/>
                      <w:divBdr>
                        <w:top w:val="none" w:sz="0" w:space="0" w:color="auto"/>
                        <w:left w:val="none" w:sz="0" w:space="0" w:color="auto"/>
                        <w:bottom w:val="none" w:sz="0" w:space="0" w:color="auto"/>
                        <w:right w:val="none" w:sz="0" w:space="0" w:color="auto"/>
                      </w:divBdr>
                    </w:div>
                  </w:divsChild>
                </w:div>
                <w:div w:id="955018874">
                  <w:marLeft w:val="0"/>
                  <w:marRight w:val="0"/>
                  <w:marTop w:val="0"/>
                  <w:marBottom w:val="0"/>
                  <w:divBdr>
                    <w:top w:val="none" w:sz="0" w:space="0" w:color="auto"/>
                    <w:left w:val="none" w:sz="0" w:space="0" w:color="auto"/>
                    <w:bottom w:val="none" w:sz="0" w:space="0" w:color="auto"/>
                    <w:right w:val="none" w:sz="0" w:space="0" w:color="auto"/>
                  </w:divBdr>
                  <w:divsChild>
                    <w:div w:id="858083478">
                      <w:marLeft w:val="0"/>
                      <w:marRight w:val="0"/>
                      <w:marTop w:val="0"/>
                      <w:marBottom w:val="0"/>
                      <w:divBdr>
                        <w:top w:val="none" w:sz="0" w:space="0" w:color="auto"/>
                        <w:left w:val="none" w:sz="0" w:space="0" w:color="auto"/>
                        <w:bottom w:val="none" w:sz="0" w:space="0" w:color="auto"/>
                        <w:right w:val="none" w:sz="0" w:space="0" w:color="auto"/>
                      </w:divBdr>
                    </w:div>
                  </w:divsChild>
                </w:div>
                <w:div w:id="956839431">
                  <w:marLeft w:val="0"/>
                  <w:marRight w:val="0"/>
                  <w:marTop w:val="0"/>
                  <w:marBottom w:val="0"/>
                  <w:divBdr>
                    <w:top w:val="none" w:sz="0" w:space="0" w:color="auto"/>
                    <w:left w:val="none" w:sz="0" w:space="0" w:color="auto"/>
                    <w:bottom w:val="none" w:sz="0" w:space="0" w:color="auto"/>
                    <w:right w:val="none" w:sz="0" w:space="0" w:color="auto"/>
                  </w:divBdr>
                  <w:divsChild>
                    <w:div w:id="984046383">
                      <w:marLeft w:val="0"/>
                      <w:marRight w:val="0"/>
                      <w:marTop w:val="0"/>
                      <w:marBottom w:val="0"/>
                      <w:divBdr>
                        <w:top w:val="none" w:sz="0" w:space="0" w:color="auto"/>
                        <w:left w:val="none" w:sz="0" w:space="0" w:color="auto"/>
                        <w:bottom w:val="none" w:sz="0" w:space="0" w:color="auto"/>
                        <w:right w:val="none" w:sz="0" w:space="0" w:color="auto"/>
                      </w:divBdr>
                    </w:div>
                  </w:divsChild>
                </w:div>
                <w:div w:id="987510770">
                  <w:marLeft w:val="0"/>
                  <w:marRight w:val="0"/>
                  <w:marTop w:val="0"/>
                  <w:marBottom w:val="0"/>
                  <w:divBdr>
                    <w:top w:val="none" w:sz="0" w:space="0" w:color="auto"/>
                    <w:left w:val="none" w:sz="0" w:space="0" w:color="auto"/>
                    <w:bottom w:val="none" w:sz="0" w:space="0" w:color="auto"/>
                    <w:right w:val="none" w:sz="0" w:space="0" w:color="auto"/>
                  </w:divBdr>
                  <w:divsChild>
                    <w:div w:id="1646474822">
                      <w:marLeft w:val="0"/>
                      <w:marRight w:val="0"/>
                      <w:marTop w:val="0"/>
                      <w:marBottom w:val="0"/>
                      <w:divBdr>
                        <w:top w:val="none" w:sz="0" w:space="0" w:color="auto"/>
                        <w:left w:val="none" w:sz="0" w:space="0" w:color="auto"/>
                        <w:bottom w:val="none" w:sz="0" w:space="0" w:color="auto"/>
                        <w:right w:val="none" w:sz="0" w:space="0" w:color="auto"/>
                      </w:divBdr>
                    </w:div>
                  </w:divsChild>
                </w:div>
                <w:div w:id="990331773">
                  <w:marLeft w:val="0"/>
                  <w:marRight w:val="0"/>
                  <w:marTop w:val="0"/>
                  <w:marBottom w:val="0"/>
                  <w:divBdr>
                    <w:top w:val="none" w:sz="0" w:space="0" w:color="auto"/>
                    <w:left w:val="none" w:sz="0" w:space="0" w:color="auto"/>
                    <w:bottom w:val="none" w:sz="0" w:space="0" w:color="auto"/>
                    <w:right w:val="none" w:sz="0" w:space="0" w:color="auto"/>
                  </w:divBdr>
                  <w:divsChild>
                    <w:div w:id="903293376">
                      <w:marLeft w:val="0"/>
                      <w:marRight w:val="0"/>
                      <w:marTop w:val="0"/>
                      <w:marBottom w:val="0"/>
                      <w:divBdr>
                        <w:top w:val="none" w:sz="0" w:space="0" w:color="auto"/>
                        <w:left w:val="none" w:sz="0" w:space="0" w:color="auto"/>
                        <w:bottom w:val="none" w:sz="0" w:space="0" w:color="auto"/>
                        <w:right w:val="none" w:sz="0" w:space="0" w:color="auto"/>
                      </w:divBdr>
                    </w:div>
                  </w:divsChild>
                </w:div>
                <w:div w:id="993293414">
                  <w:marLeft w:val="0"/>
                  <w:marRight w:val="0"/>
                  <w:marTop w:val="0"/>
                  <w:marBottom w:val="0"/>
                  <w:divBdr>
                    <w:top w:val="none" w:sz="0" w:space="0" w:color="auto"/>
                    <w:left w:val="none" w:sz="0" w:space="0" w:color="auto"/>
                    <w:bottom w:val="none" w:sz="0" w:space="0" w:color="auto"/>
                    <w:right w:val="none" w:sz="0" w:space="0" w:color="auto"/>
                  </w:divBdr>
                  <w:divsChild>
                    <w:div w:id="498152640">
                      <w:marLeft w:val="0"/>
                      <w:marRight w:val="0"/>
                      <w:marTop w:val="0"/>
                      <w:marBottom w:val="0"/>
                      <w:divBdr>
                        <w:top w:val="none" w:sz="0" w:space="0" w:color="auto"/>
                        <w:left w:val="none" w:sz="0" w:space="0" w:color="auto"/>
                        <w:bottom w:val="none" w:sz="0" w:space="0" w:color="auto"/>
                        <w:right w:val="none" w:sz="0" w:space="0" w:color="auto"/>
                      </w:divBdr>
                    </w:div>
                  </w:divsChild>
                </w:div>
                <w:div w:id="1002002509">
                  <w:marLeft w:val="0"/>
                  <w:marRight w:val="0"/>
                  <w:marTop w:val="0"/>
                  <w:marBottom w:val="0"/>
                  <w:divBdr>
                    <w:top w:val="none" w:sz="0" w:space="0" w:color="auto"/>
                    <w:left w:val="none" w:sz="0" w:space="0" w:color="auto"/>
                    <w:bottom w:val="none" w:sz="0" w:space="0" w:color="auto"/>
                    <w:right w:val="none" w:sz="0" w:space="0" w:color="auto"/>
                  </w:divBdr>
                  <w:divsChild>
                    <w:div w:id="1978410472">
                      <w:marLeft w:val="0"/>
                      <w:marRight w:val="0"/>
                      <w:marTop w:val="0"/>
                      <w:marBottom w:val="0"/>
                      <w:divBdr>
                        <w:top w:val="none" w:sz="0" w:space="0" w:color="auto"/>
                        <w:left w:val="none" w:sz="0" w:space="0" w:color="auto"/>
                        <w:bottom w:val="none" w:sz="0" w:space="0" w:color="auto"/>
                        <w:right w:val="none" w:sz="0" w:space="0" w:color="auto"/>
                      </w:divBdr>
                    </w:div>
                  </w:divsChild>
                </w:div>
                <w:div w:id="1013457769">
                  <w:marLeft w:val="0"/>
                  <w:marRight w:val="0"/>
                  <w:marTop w:val="0"/>
                  <w:marBottom w:val="0"/>
                  <w:divBdr>
                    <w:top w:val="none" w:sz="0" w:space="0" w:color="auto"/>
                    <w:left w:val="none" w:sz="0" w:space="0" w:color="auto"/>
                    <w:bottom w:val="none" w:sz="0" w:space="0" w:color="auto"/>
                    <w:right w:val="none" w:sz="0" w:space="0" w:color="auto"/>
                  </w:divBdr>
                  <w:divsChild>
                    <w:div w:id="343825062">
                      <w:marLeft w:val="0"/>
                      <w:marRight w:val="0"/>
                      <w:marTop w:val="0"/>
                      <w:marBottom w:val="0"/>
                      <w:divBdr>
                        <w:top w:val="none" w:sz="0" w:space="0" w:color="auto"/>
                        <w:left w:val="none" w:sz="0" w:space="0" w:color="auto"/>
                        <w:bottom w:val="none" w:sz="0" w:space="0" w:color="auto"/>
                        <w:right w:val="none" w:sz="0" w:space="0" w:color="auto"/>
                      </w:divBdr>
                    </w:div>
                  </w:divsChild>
                </w:div>
                <w:div w:id="1022442130">
                  <w:marLeft w:val="0"/>
                  <w:marRight w:val="0"/>
                  <w:marTop w:val="0"/>
                  <w:marBottom w:val="0"/>
                  <w:divBdr>
                    <w:top w:val="none" w:sz="0" w:space="0" w:color="auto"/>
                    <w:left w:val="none" w:sz="0" w:space="0" w:color="auto"/>
                    <w:bottom w:val="none" w:sz="0" w:space="0" w:color="auto"/>
                    <w:right w:val="none" w:sz="0" w:space="0" w:color="auto"/>
                  </w:divBdr>
                  <w:divsChild>
                    <w:div w:id="1676836721">
                      <w:marLeft w:val="0"/>
                      <w:marRight w:val="0"/>
                      <w:marTop w:val="0"/>
                      <w:marBottom w:val="0"/>
                      <w:divBdr>
                        <w:top w:val="none" w:sz="0" w:space="0" w:color="auto"/>
                        <w:left w:val="none" w:sz="0" w:space="0" w:color="auto"/>
                        <w:bottom w:val="none" w:sz="0" w:space="0" w:color="auto"/>
                        <w:right w:val="none" w:sz="0" w:space="0" w:color="auto"/>
                      </w:divBdr>
                    </w:div>
                  </w:divsChild>
                </w:div>
                <w:div w:id="1022627838">
                  <w:marLeft w:val="0"/>
                  <w:marRight w:val="0"/>
                  <w:marTop w:val="0"/>
                  <w:marBottom w:val="0"/>
                  <w:divBdr>
                    <w:top w:val="none" w:sz="0" w:space="0" w:color="auto"/>
                    <w:left w:val="none" w:sz="0" w:space="0" w:color="auto"/>
                    <w:bottom w:val="none" w:sz="0" w:space="0" w:color="auto"/>
                    <w:right w:val="none" w:sz="0" w:space="0" w:color="auto"/>
                  </w:divBdr>
                  <w:divsChild>
                    <w:div w:id="275332982">
                      <w:marLeft w:val="0"/>
                      <w:marRight w:val="0"/>
                      <w:marTop w:val="0"/>
                      <w:marBottom w:val="0"/>
                      <w:divBdr>
                        <w:top w:val="none" w:sz="0" w:space="0" w:color="auto"/>
                        <w:left w:val="none" w:sz="0" w:space="0" w:color="auto"/>
                        <w:bottom w:val="none" w:sz="0" w:space="0" w:color="auto"/>
                        <w:right w:val="none" w:sz="0" w:space="0" w:color="auto"/>
                      </w:divBdr>
                    </w:div>
                  </w:divsChild>
                </w:div>
                <w:div w:id="1025136576">
                  <w:marLeft w:val="0"/>
                  <w:marRight w:val="0"/>
                  <w:marTop w:val="0"/>
                  <w:marBottom w:val="0"/>
                  <w:divBdr>
                    <w:top w:val="none" w:sz="0" w:space="0" w:color="auto"/>
                    <w:left w:val="none" w:sz="0" w:space="0" w:color="auto"/>
                    <w:bottom w:val="none" w:sz="0" w:space="0" w:color="auto"/>
                    <w:right w:val="none" w:sz="0" w:space="0" w:color="auto"/>
                  </w:divBdr>
                  <w:divsChild>
                    <w:div w:id="1051657394">
                      <w:marLeft w:val="0"/>
                      <w:marRight w:val="0"/>
                      <w:marTop w:val="0"/>
                      <w:marBottom w:val="0"/>
                      <w:divBdr>
                        <w:top w:val="none" w:sz="0" w:space="0" w:color="auto"/>
                        <w:left w:val="none" w:sz="0" w:space="0" w:color="auto"/>
                        <w:bottom w:val="none" w:sz="0" w:space="0" w:color="auto"/>
                        <w:right w:val="none" w:sz="0" w:space="0" w:color="auto"/>
                      </w:divBdr>
                    </w:div>
                  </w:divsChild>
                </w:div>
                <w:div w:id="1037003822">
                  <w:marLeft w:val="0"/>
                  <w:marRight w:val="0"/>
                  <w:marTop w:val="0"/>
                  <w:marBottom w:val="0"/>
                  <w:divBdr>
                    <w:top w:val="none" w:sz="0" w:space="0" w:color="auto"/>
                    <w:left w:val="none" w:sz="0" w:space="0" w:color="auto"/>
                    <w:bottom w:val="none" w:sz="0" w:space="0" w:color="auto"/>
                    <w:right w:val="none" w:sz="0" w:space="0" w:color="auto"/>
                  </w:divBdr>
                  <w:divsChild>
                    <w:div w:id="250890150">
                      <w:marLeft w:val="0"/>
                      <w:marRight w:val="0"/>
                      <w:marTop w:val="0"/>
                      <w:marBottom w:val="0"/>
                      <w:divBdr>
                        <w:top w:val="none" w:sz="0" w:space="0" w:color="auto"/>
                        <w:left w:val="none" w:sz="0" w:space="0" w:color="auto"/>
                        <w:bottom w:val="none" w:sz="0" w:space="0" w:color="auto"/>
                        <w:right w:val="none" w:sz="0" w:space="0" w:color="auto"/>
                      </w:divBdr>
                    </w:div>
                  </w:divsChild>
                </w:div>
                <w:div w:id="1081100520">
                  <w:marLeft w:val="0"/>
                  <w:marRight w:val="0"/>
                  <w:marTop w:val="0"/>
                  <w:marBottom w:val="0"/>
                  <w:divBdr>
                    <w:top w:val="none" w:sz="0" w:space="0" w:color="auto"/>
                    <w:left w:val="none" w:sz="0" w:space="0" w:color="auto"/>
                    <w:bottom w:val="none" w:sz="0" w:space="0" w:color="auto"/>
                    <w:right w:val="none" w:sz="0" w:space="0" w:color="auto"/>
                  </w:divBdr>
                  <w:divsChild>
                    <w:div w:id="1251693529">
                      <w:marLeft w:val="0"/>
                      <w:marRight w:val="0"/>
                      <w:marTop w:val="0"/>
                      <w:marBottom w:val="0"/>
                      <w:divBdr>
                        <w:top w:val="none" w:sz="0" w:space="0" w:color="auto"/>
                        <w:left w:val="none" w:sz="0" w:space="0" w:color="auto"/>
                        <w:bottom w:val="none" w:sz="0" w:space="0" w:color="auto"/>
                        <w:right w:val="none" w:sz="0" w:space="0" w:color="auto"/>
                      </w:divBdr>
                    </w:div>
                  </w:divsChild>
                </w:div>
                <w:div w:id="1084573820">
                  <w:marLeft w:val="0"/>
                  <w:marRight w:val="0"/>
                  <w:marTop w:val="0"/>
                  <w:marBottom w:val="0"/>
                  <w:divBdr>
                    <w:top w:val="none" w:sz="0" w:space="0" w:color="auto"/>
                    <w:left w:val="none" w:sz="0" w:space="0" w:color="auto"/>
                    <w:bottom w:val="none" w:sz="0" w:space="0" w:color="auto"/>
                    <w:right w:val="none" w:sz="0" w:space="0" w:color="auto"/>
                  </w:divBdr>
                  <w:divsChild>
                    <w:div w:id="630792823">
                      <w:marLeft w:val="0"/>
                      <w:marRight w:val="0"/>
                      <w:marTop w:val="0"/>
                      <w:marBottom w:val="0"/>
                      <w:divBdr>
                        <w:top w:val="none" w:sz="0" w:space="0" w:color="auto"/>
                        <w:left w:val="none" w:sz="0" w:space="0" w:color="auto"/>
                        <w:bottom w:val="none" w:sz="0" w:space="0" w:color="auto"/>
                        <w:right w:val="none" w:sz="0" w:space="0" w:color="auto"/>
                      </w:divBdr>
                    </w:div>
                  </w:divsChild>
                </w:div>
                <w:div w:id="1087965516">
                  <w:marLeft w:val="0"/>
                  <w:marRight w:val="0"/>
                  <w:marTop w:val="0"/>
                  <w:marBottom w:val="0"/>
                  <w:divBdr>
                    <w:top w:val="none" w:sz="0" w:space="0" w:color="auto"/>
                    <w:left w:val="none" w:sz="0" w:space="0" w:color="auto"/>
                    <w:bottom w:val="none" w:sz="0" w:space="0" w:color="auto"/>
                    <w:right w:val="none" w:sz="0" w:space="0" w:color="auto"/>
                  </w:divBdr>
                  <w:divsChild>
                    <w:div w:id="1111238961">
                      <w:marLeft w:val="0"/>
                      <w:marRight w:val="0"/>
                      <w:marTop w:val="0"/>
                      <w:marBottom w:val="0"/>
                      <w:divBdr>
                        <w:top w:val="none" w:sz="0" w:space="0" w:color="auto"/>
                        <w:left w:val="none" w:sz="0" w:space="0" w:color="auto"/>
                        <w:bottom w:val="none" w:sz="0" w:space="0" w:color="auto"/>
                        <w:right w:val="none" w:sz="0" w:space="0" w:color="auto"/>
                      </w:divBdr>
                    </w:div>
                  </w:divsChild>
                </w:div>
                <w:div w:id="1088621237">
                  <w:marLeft w:val="0"/>
                  <w:marRight w:val="0"/>
                  <w:marTop w:val="0"/>
                  <w:marBottom w:val="0"/>
                  <w:divBdr>
                    <w:top w:val="none" w:sz="0" w:space="0" w:color="auto"/>
                    <w:left w:val="none" w:sz="0" w:space="0" w:color="auto"/>
                    <w:bottom w:val="none" w:sz="0" w:space="0" w:color="auto"/>
                    <w:right w:val="none" w:sz="0" w:space="0" w:color="auto"/>
                  </w:divBdr>
                  <w:divsChild>
                    <w:div w:id="1276399460">
                      <w:marLeft w:val="0"/>
                      <w:marRight w:val="0"/>
                      <w:marTop w:val="0"/>
                      <w:marBottom w:val="0"/>
                      <w:divBdr>
                        <w:top w:val="none" w:sz="0" w:space="0" w:color="auto"/>
                        <w:left w:val="none" w:sz="0" w:space="0" w:color="auto"/>
                        <w:bottom w:val="none" w:sz="0" w:space="0" w:color="auto"/>
                        <w:right w:val="none" w:sz="0" w:space="0" w:color="auto"/>
                      </w:divBdr>
                    </w:div>
                  </w:divsChild>
                </w:div>
                <w:div w:id="1093353488">
                  <w:marLeft w:val="0"/>
                  <w:marRight w:val="0"/>
                  <w:marTop w:val="0"/>
                  <w:marBottom w:val="0"/>
                  <w:divBdr>
                    <w:top w:val="none" w:sz="0" w:space="0" w:color="auto"/>
                    <w:left w:val="none" w:sz="0" w:space="0" w:color="auto"/>
                    <w:bottom w:val="none" w:sz="0" w:space="0" w:color="auto"/>
                    <w:right w:val="none" w:sz="0" w:space="0" w:color="auto"/>
                  </w:divBdr>
                  <w:divsChild>
                    <w:div w:id="1771313222">
                      <w:marLeft w:val="0"/>
                      <w:marRight w:val="0"/>
                      <w:marTop w:val="0"/>
                      <w:marBottom w:val="0"/>
                      <w:divBdr>
                        <w:top w:val="none" w:sz="0" w:space="0" w:color="auto"/>
                        <w:left w:val="none" w:sz="0" w:space="0" w:color="auto"/>
                        <w:bottom w:val="none" w:sz="0" w:space="0" w:color="auto"/>
                        <w:right w:val="none" w:sz="0" w:space="0" w:color="auto"/>
                      </w:divBdr>
                    </w:div>
                  </w:divsChild>
                </w:div>
                <w:div w:id="1098334791">
                  <w:marLeft w:val="0"/>
                  <w:marRight w:val="0"/>
                  <w:marTop w:val="0"/>
                  <w:marBottom w:val="0"/>
                  <w:divBdr>
                    <w:top w:val="none" w:sz="0" w:space="0" w:color="auto"/>
                    <w:left w:val="none" w:sz="0" w:space="0" w:color="auto"/>
                    <w:bottom w:val="none" w:sz="0" w:space="0" w:color="auto"/>
                    <w:right w:val="none" w:sz="0" w:space="0" w:color="auto"/>
                  </w:divBdr>
                  <w:divsChild>
                    <w:div w:id="1707565401">
                      <w:marLeft w:val="0"/>
                      <w:marRight w:val="0"/>
                      <w:marTop w:val="0"/>
                      <w:marBottom w:val="0"/>
                      <w:divBdr>
                        <w:top w:val="none" w:sz="0" w:space="0" w:color="auto"/>
                        <w:left w:val="none" w:sz="0" w:space="0" w:color="auto"/>
                        <w:bottom w:val="none" w:sz="0" w:space="0" w:color="auto"/>
                        <w:right w:val="none" w:sz="0" w:space="0" w:color="auto"/>
                      </w:divBdr>
                    </w:div>
                  </w:divsChild>
                </w:div>
                <w:div w:id="1099377608">
                  <w:marLeft w:val="0"/>
                  <w:marRight w:val="0"/>
                  <w:marTop w:val="0"/>
                  <w:marBottom w:val="0"/>
                  <w:divBdr>
                    <w:top w:val="none" w:sz="0" w:space="0" w:color="auto"/>
                    <w:left w:val="none" w:sz="0" w:space="0" w:color="auto"/>
                    <w:bottom w:val="none" w:sz="0" w:space="0" w:color="auto"/>
                    <w:right w:val="none" w:sz="0" w:space="0" w:color="auto"/>
                  </w:divBdr>
                  <w:divsChild>
                    <w:div w:id="546601684">
                      <w:marLeft w:val="0"/>
                      <w:marRight w:val="0"/>
                      <w:marTop w:val="0"/>
                      <w:marBottom w:val="0"/>
                      <w:divBdr>
                        <w:top w:val="none" w:sz="0" w:space="0" w:color="auto"/>
                        <w:left w:val="none" w:sz="0" w:space="0" w:color="auto"/>
                        <w:bottom w:val="none" w:sz="0" w:space="0" w:color="auto"/>
                        <w:right w:val="none" w:sz="0" w:space="0" w:color="auto"/>
                      </w:divBdr>
                    </w:div>
                  </w:divsChild>
                </w:div>
                <w:div w:id="1109005981">
                  <w:marLeft w:val="0"/>
                  <w:marRight w:val="0"/>
                  <w:marTop w:val="0"/>
                  <w:marBottom w:val="0"/>
                  <w:divBdr>
                    <w:top w:val="none" w:sz="0" w:space="0" w:color="auto"/>
                    <w:left w:val="none" w:sz="0" w:space="0" w:color="auto"/>
                    <w:bottom w:val="none" w:sz="0" w:space="0" w:color="auto"/>
                    <w:right w:val="none" w:sz="0" w:space="0" w:color="auto"/>
                  </w:divBdr>
                  <w:divsChild>
                    <w:div w:id="437215050">
                      <w:marLeft w:val="0"/>
                      <w:marRight w:val="0"/>
                      <w:marTop w:val="0"/>
                      <w:marBottom w:val="0"/>
                      <w:divBdr>
                        <w:top w:val="none" w:sz="0" w:space="0" w:color="auto"/>
                        <w:left w:val="none" w:sz="0" w:space="0" w:color="auto"/>
                        <w:bottom w:val="none" w:sz="0" w:space="0" w:color="auto"/>
                        <w:right w:val="none" w:sz="0" w:space="0" w:color="auto"/>
                      </w:divBdr>
                    </w:div>
                  </w:divsChild>
                </w:div>
                <w:div w:id="1193498809">
                  <w:marLeft w:val="0"/>
                  <w:marRight w:val="0"/>
                  <w:marTop w:val="0"/>
                  <w:marBottom w:val="0"/>
                  <w:divBdr>
                    <w:top w:val="none" w:sz="0" w:space="0" w:color="auto"/>
                    <w:left w:val="none" w:sz="0" w:space="0" w:color="auto"/>
                    <w:bottom w:val="none" w:sz="0" w:space="0" w:color="auto"/>
                    <w:right w:val="none" w:sz="0" w:space="0" w:color="auto"/>
                  </w:divBdr>
                  <w:divsChild>
                    <w:div w:id="1825312787">
                      <w:marLeft w:val="0"/>
                      <w:marRight w:val="0"/>
                      <w:marTop w:val="0"/>
                      <w:marBottom w:val="0"/>
                      <w:divBdr>
                        <w:top w:val="none" w:sz="0" w:space="0" w:color="auto"/>
                        <w:left w:val="none" w:sz="0" w:space="0" w:color="auto"/>
                        <w:bottom w:val="none" w:sz="0" w:space="0" w:color="auto"/>
                        <w:right w:val="none" w:sz="0" w:space="0" w:color="auto"/>
                      </w:divBdr>
                    </w:div>
                  </w:divsChild>
                </w:div>
                <w:div w:id="1198851565">
                  <w:marLeft w:val="0"/>
                  <w:marRight w:val="0"/>
                  <w:marTop w:val="0"/>
                  <w:marBottom w:val="0"/>
                  <w:divBdr>
                    <w:top w:val="none" w:sz="0" w:space="0" w:color="auto"/>
                    <w:left w:val="none" w:sz="0" w:space="0" w:color="auto"/>
                    <w:bottom w:val="none" w:sz="0" w:space="0" w:color="auto"/>
                    <w:right w:val="none" w:sz="0" w:space="0" w:color="auto"/>
                  </w:divBdr>
                  <w:divsChild>
                    <w:div w:id="881599983">
                      <w:marLeft w:val="0"/>
                      <w:marRight w:val="0"/>
                      <w:marTop w:val="0"/>
                      <w:marBottom w:val="0"/>
                      <w:divBdr>
                        <w:top w:val="none" w:sz="0" w:space="0" w:color="auto"/>
                        <w:left w:val="none" w:sz="0" w:space="0" w:color="auto"/>
                        <w:bottom w:val="none" w:sz="0" w:space="0" w:color="auto"/>
                        <w:right w:val="none" w:sz="0" w:space="0" w:color="auto"/>
                      </w:divBdr>
                    </w:div>
                  </w:divsChild>
                </w:div>
                <w:div w:id="1203907782">
                  <w:marLeft w:val="0"/>
                  <w:marRight w:val="0"/>
                  <w:marTop w:val="0"/>
                  <w:marBottom w:val="0"/>
                  <w:divBdr>
                    <w:top w:val="none" w:sz="0" w:space="0" w:color="auto"/>
                    <w:left w:val="none" w:sz="0" w:space="0" w:color="auto"/>
                    <w:bottom w:val="none" w:sz="0" w:space="0" w:color="auto"/>
                    <w:right w:val="none" w:sz="0" w:space="0" w:color="auto"/>
                  </w:divBdr>
                  <w:divsChild>
                    <w:div w:id="357315339">
                      <w:marLeft w:val="0"/>
                      <w:marRight w:val="0"/>
                      <w:marTop w:val="0"/>
                      <w:marBottom w:val="0"/>
                      <w:divBdr>
                        <w:top w:val="none" w:sz="0" w:space="0" w:color="auto"/>
                        <w:left w:val="none" w:sz="0" w:space="0" w:color="auto"/>
                        <w:bottom w:val="none" w:sz="0" w:space="0" w:color="auto"/>
                        <w:right w:val="none" w:sz="0" w:space="0" w:color="auto"/>
                      </w:divBdr>
                    </w:div>
                  </w:divsChild>
                </w:div>
                <w:div w:id="1205556690">
                  <w:marLeft w:val="0"/>
                  <w:marRight w:val="0"/>
                  <w:marTop w:val="0"/>
                  <w:marBottom w:val="0"/>
                  <w:divBdr>
                    <w:top w:val="none" w:sz="0" w:space="0" w:color="auto"/>
                    <w:left w:val="none" w:sz="0" w:space="0" w:color="auto"/>
                    <w:bottom w:val="none" w:sz="0" w:space="0" w:color="auto"/>
                    <w:right w:val="none" w:sz="0" w:space="0" w:color="auto"/>
                  </w:divBdr>
                  <w:divsChild>
                    <w:div w:id="465785016">
                      <w:marLeft w:val="0"/>
                      <w:marRight w:val="0"/>
                      <w:marTop w:val="0"/>
                      <w:marBottom w:val="0"/>
                      <w:divBdr>
                        <w:top w:val="none" w:sz="0" w:space="0" w:color="auto"/>
                        <w:left w:val="none" w:sz="0" w:space="0" w:color="auto"/>
                        <w:bottom w:val="none" w:sz="0" w:space="0" w:color="auto"/>
                        <w:right w:val="none" w:sz="0" w:space="0" w:color="auto"/>
                      </w:divBdr>
                    </w:div>
                  </w:divsChild>
                </w:div>
                <w:div w:id="1232234436">
                  <w:marLeft w:val="0"/>
                  <w:marRight w:val="0"/>
                  <w:marTop w:val="0"/>
                  <w:marBottom w:val="0"/>
                  <w:divBdr>
                    <w:top w:val="none" w:sz="0" w:space="0" w:color="auto"/>
                    <w:left w:val="none" w:sz="0" w:space="0" w:color="auto"/>
                    <w:bottom w:val="none" w:sz="0" w:space="0" w:color="auto"/>
                    <w:right w:val="none" w:sz="0" w:space="0" w:color="auto"/>
                  </w:divBdr>
                  <w:divsChild>
                    <w:div w:id="2038238664">
                      <w:marLeft w:val="0"/>
                      <w:marRight w:val="0"/>
                      <w:marTop w:val="0"/>
                      <w:marBottom w:val="0"/>
                      <w:divBdr>
                        <w:top w:val="none" w:sz="0" w:space="0" w:color="auto"/>
                        <w:left w:val="none" w:sz="0" w:space="0" w:color="auto"/>
                        <w:bottom w:val="none" w:sz="0" w:space="0" w:color="auto"/>
                        <w:right w:val="none" w:sz="0" w:space="0" w:color="auto"/>
                      </w:divBdr>
                    </w:div>
                  </w:divsChild>
                </w:div>
                <w:div w:id="1233587069">
                  <w:marLeft w:val="0"/>
                  <w:marRight w:val="0"/>
                  <w:marTop w:val="0"/>
                  <w:marBottom w:val="0"/>
                  <w:divBdr>
                    <w:top w:val="none" w:sz="0" w:space="0" w:color="auto"/>
                    <w:left w:val="none" w:sz="0" w:space="0" w:color="auto"/>
                    <w:bottom w:val="none" w:sz="0" w:space="0" w:color="auto"/>
                    <w:right w:val="none" w:sz="0" w:space="0" w:color="auto"/>
                  </w:divBdr>
                  <w:divsChild>
                    <w:div w:id="147478930">
                      <w:marLeft w:val="0"/>
                      <w:marRight w:val="0"/>
                      <w:marTop w:val="0"/>
                      <w:marBottom w:val="0"/>
                      <w:divBdr>
                        <w:top w:val="none" w:sz="0" w:space="0" w:color="auto"/>
                        <w:left w:val="none" w:sz="0" w:space="0" w:color="auto"/>
                        <w:bottom w:val="none" w:sz="0" w:space="0" w:color="auto"/>
                        <w:right w:val="none" w:sz="0" w:space="0" w:color="auto"/>
                      </w:divBdr>
                    </w:div>
                  </w:divsChild>
                </w:div>
                <w:div w:id="1234775176">
                  <w:marLeft w:val="0"/>
                  <w:marRight w:val="0"/>
                  <w:marTop w:val="0"/>
                  <w:marBottom w:val="0"/>
                  <w:divBdr>
                    <w:top w:val="none" w:sz="0" w:space="0" w:color="auto"/>
                    <w:left w:val="none" w:sz="0" w:space="0" w:color="auto"/>
                    <w:bottom w:val="none" w:sz="0" w:space="0" w:color="auto"/>
                    <w:right w:val="none" w:sz="0" w:space="0" w:color="auto"/>
                  </w:divBdr>
                  <w:divsChild>
                    <w:div w:id="1944611806">
                      <w:marLeft w:val="0"/>
                      <w:marRight w:val="0"/>
                      <w:marTop w:val="0"/>
                      <w:marBottom w:val="0"/>
                      <w:divBdr>
                        <w:top w:val="none" w:sz="0" w:space="0" w:color="auto"/>
                        <w:left w:val="none" w:sz="0" w:space="0" w:color="auto"/>
                        <w:bottom w:val="none" w:sz="0" w:space="0" w:color="auto"/>
                        <w:right w:val="none" w:sz="0" w:space="0" w:color="auto"/>
                      </w:divBdr>
                    </w:div>
                  </w:divsChild>
                </w:div>
                <w:div w:id="1242372604">
                  <w:marLeft w:val="0"/>
                  <w:marRight w:val="0"/>
                  <w:marTop w:val="0"/>
                  <w:marBottom w:val="0"/>
                  <w:divBdr>
                    <w:top w:val="none" w:sz="0" w:space="0" w:color="auto"/>
                    <w:left w:val="none" w:sz="0" w:space="0" w:color="auto"/>
                    <w:bottom w:val="none" w:sz="0" w:space="0" w:color="auto"/>
                    <w:right w:val="none" w:sz="0" w:space="0" w:color="auto"/>
                  </w:divBdr>
                  <w:divsChild>
                    <w:div w:id="1572886980">
                      <w:marLeft w:val="0"/>
                      <w:marRight w:val="0"/>
                      <w:marTop w:val="0"/>
                      <w:marBottom w:val="0"/>
                      <w:divBdr>
                        <w:top w:val="none" w:sz="0" w:space="0" w:color="auto"/>
                        <w:left w:val="none" w:sz="0" w:space="0" w:color="auto"/>
                        <w:bottom w:val="none" w:sz="0" w:space="0" w:color="auto"/>
                        <w:right w:val="none" w:sz="0" w:space="0" w:color="auto"/>
                      </w:divBdr>
                    </w:div>
                  </w:divsChild>
                </w:div>
                <w:div w:id="1258174667">
                  <w:marLeft w:val="0"/>
                  <w:marRight w:val="0"/>
                  <w:marTop w:val="0"/>
                  <w:marBottom w:val="0"/>
                  <w:divBdr>
                    <w:top w:val="none" w:sz="0" w:space="0" w:color="auto"/>
                    <w:left w:val="none" w:sz="0" w:space="0" w:color="auto"/>
                    <w:bottom w:val="none" w:sz="0" w:space="0" w:color="auto"/>
                    <w:right w:val="none" w:sz="0" w:space="0" w:color="auto"/>
                  </w:divBdr>
                  <w:divsChild>
                    <w:div w:id="1660380372">
                      <w:marLeft w:val="0"/>
                      <w:marRight w:val="0"/>
                      <w:marTop w:val="0"/>
                      <w:marBottom w:val="0"/>
                      <w:divBdr>
                        <w:top w:val="none" w:sz="0" w:space="0" w:color="auto"/>
                        <w:left w:val="none" w:sz="0" w:space="0" w:color="auto"/>
                        <w:bottom w:val="none" w:sz="0" w:space="0" w:color="auto"/>
                        <w:right w:val="none" w:sz="0" w:space="0" w:color="auto"/>
                      </w:divBdr>
                    </w:div>
                  </w:divsChild>
                </w:div>
                <w:div w:id="1263998962">
                  <w:marLeft w:val="0"/>
                  <w:marRight w:val="0"/>
                  <w:marTop w:val="0"/>
                  <w:marBottom w:val="0"/>
                  <w:divBdr>
                    <w:top w:val="none" w:sz="0" w:space="0" w:color="auto"/>
                    <w:left w:val="none" w:sz="0" w:space="0" w:color="auto"/>
                    <w:bottom w:val="none" w:sz="0" w:space="0" w:color="auto"/>
                    <w:right w:val="none" w:sz="0" w:space="0" w:color="auto"/>
                  </w:divBdr>
                  <w:divsChild>
                    <w:div w:id="1205560232">
                      <w:marLeft w:val="0"/>
                      <w:marRight w:val="0"/>
                      <w:marTop w:val="0"/>
                      <w:marBottom w:val="0"/>
                      <w:divBdr>
                        <w:top w:val="none" w:sz="0" w:space="0" w:color="auto"/>
                        <w:left w:val="none" w:sz="0" w:space="0" w:color="auto"/>
                        <w:bottom w:val="none" w:sz="0" w:space="0" w:color="auto"/>
                        <w:right w:val="none" w:sz="0" w:space="0" w:color="auto"/>
                      </w:divBdr>
                    </w:div>
                  </w:divsChild>
                </w:div>
                <w:div w:id="1288973309">
                  <w:marLeft w:val="0"/>
                  <w:marRight w:val="0"/>
                  <w:marTop w:val="0"/>
                  <w:marBottom w:val="0"/>
                  <w:divBdr>
                    <w:top w:val="none" w:sz="0" w:space="0" w:color="auto"/>
                    <w:left w:val="none" w:sz="0" w:space="0" w:color="auto"/>
                    <w:bottom w:val="none" w:sz="0" w:space="0" w:color="auto"/>
                    <w:right w:val="none" w:sz="0" w:space="0" w:color="auto"/>
                  </w:divBdr>
                  <w:divsChild>
                    <w:div w:id="791166392">
                      <w:marLeft w:val="0"/>
                      <w:marRight w:val="0"/>
                      <w:marTop w:val="0"/>
                      <w:marBottom w:val="0"/>
                      <w:divBdr>
                        <w:top w:val="none" w:sz="0" w:space="0" w:color="auto"/>
                        <w:left w:val="none" w:sz="0" w:space="0" w:color="auto"/>
                        <w:bottom w:val="none" w:sz="0" w:space="0" w:color="auto"/>
                        <w:right w:val="none" w:sz="0" w:space="0" w:color="auto"/>
                      </w:divBdr>
                    </w:div>
                  </w:divsChild>
                </w:div>
                <w:div w:id="1305432841">
                  <w:marLeft w:val="0"/>
                  <w:marRight w:val="0"/>
                  <w:marTop w:val="0"/>
                  <w:marBottom w:val="0"/>
                  <w:divBdr>
                    <w:top w:val="none" w:sz="0" w:space="0" w:color="auto"/>
                    <w:left w:val="none" w:sz="0" w:space="0" w:color="auto"/>
                    <w:bottom w:val="none" w:sz="0" w:space="0" w:color="auto"/>
                    <w:right w:val="none" w:sz="0" w:space="0" w:color="auto"/>
                  </w:divBdr>
                  <w:divsChild>
                    <w:div w:id="740056609">
                      <w:marLeft w:val="0"/>
                      <w:marRight w:val="0"/>
                      <w:marTop w:val="0"/>
                      <w:marBottom w:val="0"/>
                      <w:divBdr>
                        <w:top w:val="none" w:sz="0" w:space="0" w:color="auto"/>
                        <w:left w:val="none" w:sz="0" w:space="0" w:color="auto"/>
                        <w:bottom w:val="none" w:sz="0" w:space="0" w:color="auto"/>
                        <w:right w:val="none" w:sz="0" w:space="0" w:color="auto"/>
                      </w:divBdr>
                    </w:div>
                  </w:divsChild>
                </w:div>
                <w:div w:id="1310330315">
                  <w:marLeft w:val="0"/>
                  <w:marRight w:val="0"/>
                  <w:marTop w:val="0"/>
                  <w:marBottom w:val="0"/>
                  <w:divBdr>
                    <w:top w:val="none" w:sz="0" w:space="0" w:color="auto"/>
                    <w:left w:val="none" w:sz="0" w:space="0" w:color="auto"/>
                    <w:bottom w:val="none" w:sz="0" w:space="0" w:color="auto"/>
                    <w:right w:val="none" w:sz="0" w:space="0" w:color="auto"/>
                  </w:divBdr>
                  <w:divsChild>
                    <w:div w:id="1174568617">
                      <w:marLeft w:val="0"/>
                      <w:marRight w:val="0"/>
                      <w:marTop w:val="0"/>
                      <w:marBottom w:val="0"/>
                      <w:divBdr>
                        <w:top w:val="none" w:sz="0" w:space="0" w:color="auto"/>
                        <w:left w:val="none" w:sz="0" w:space="0" w:color="auto"/>
                        <w:bottom w:val="none" w:sz="0" w:space="0" w:color="auto"/>
                        <w:right w:val="none" w:sz="0" w:space="0" w:color="auto"/>
                      </w:divBdr>
                    </w:div>
                  </w:divsChild>
                </w:div>
                <w:div w:id="1314679488">
                  <w:marLeft w:val="0"/>
                  <w:marRight w:val="0"/>
                  <w:marTop w:val="0"/>
                  <w:marBottom w:val="0"/>
                  <w:divBdr>
                    <w:top w:val="none" w:sz="0" w:space="0" w:color="auto"/>
                    <w:left w:val="none" w:sz="0" w:space="0" w:color="auto"/>
                    <w:bottom w:val="none" w:sz="0" w:space="0" w:color="auto"/>
                    <w:right w:val="none" w:sz="0" w:space="0" w:color="auto"/>
                  </w:divBdr>
                  <w:divsChild>
                    <w:div w:id="889654985">
                      <w:marLeft w:val="0"/>
                      <w:marRight w:val="0"/>
                      <w:marTop w:val="0"/>
                      <w:marBottom w:val="0"/>
                      <w:divBdr>
                        <w:top w:val="none" w:sz="0" w:space="0" w:color="auto"/>
                        <w:left w:val="none" w:sz="0" w:space="0" w:color="auto"/>
                        <w:bottom w:val="none" w:sz="0" w:space="0" w:color="auto"/>
                        <w:right w:val="none" w:sz="0" w:space="0" w:color="auto"/>
                      </w:divBdr>
                    </w:div>
                  </w:divsChild>
                </w:div>
                <w:div w:id="1326973191">
                  <w:marLeft w:val="0"/>
                  <w:marRight w:val="0"/>
                  <w:marTop w:val="0"/>
                  <w:marBottom w:val="0"/>
                  <w:divBdr>
                    <w:top w:val="none" w:sz="0" w:space="0" w:color="auto"/>
                    <w:left w:val="none" w:sz="0" w:space="0" w:color="auto"/>
                    <w:bottom w:val="none" w:sz="0" w:space="0" w:color="auto"/>
                    <w:right w:val="none" w:sz="0" w:space="0" w:color="auto"/>
                  </w:divBdr>
                  <w:divsChild>
                    <w:div w:id="1212500052">
                      <w:marLeft w:val="0"/>
                      <w:marRight w:val="0"/>
                      <w:marTop w:val="0"/>
                      <w:marBottom w:val="0"/>
                      <w:divBdr>
                        <w:top w:val="none" w:sz="0" w:space="0" w:color="auto"/>
                        <w:left w:val="none" w:sz="0" w:space="0" w:color="auto"/>
                        <w:bottom w:val="none" w:sz="0" w:space="0" w:color="auto"/>
                        <w:right w:val="none" w:sz="0" w:space="0" w:color="auto"/>
                      </w:divBdr>
                    </w:div>
                  </w:divsChild>
                </w:div>
                <w:div w:id="1329940752">
                  <w:marLeft w:val="0"/>
                  <w:marRight w:val="0"/>
                  <w:marTop w:val="0"/>
                  <w:marBottom w:val="0"/>
                  <w:divBdr>
                    <w:top w:val="none" w:sz="0" w:space="0" w:color="auto"/>
                    <w:left w:val="none" w:sz="0" w:space="0" w:color="auto"/>
                    <w:bottom w:val="none" w:sz="0" w:space="0" w:color="auto"/>
                    <w:right w:val="none" w:sz="0" w:space="0" w:color="auto"/>
                  </w:divBdr>
                  <w:divsChild>
                    <w:div w:id="1546986447">
                      <w:marLeft w:val="0"/>
                      <w:marRight w:val="0"/>
                      <w:marTop w:val="0"/>
                      <w:marBottom w:val="0"/>
                      <w:divBdr>
                        <w:top w:val="none" w:sz="0" w:space="0" w:color="auto"/>
                        <w:left w:val="none" w:sz="0" w:space="0" w:color="auto"/>
                        <w:bottom w:val="none" w:sz="0" w:space="0" w:color="auto"/>
                        <w:right w:val="none" w:sz="0" w:space="0" w:color="auto"/>
                      </w:divBdr>
                    </w:div>
                  </w:divsChild>
                </w:div>
                <w:div w:id="1334989986">
                  <w:marLeft w:val="0"/>
                  <w:marRight w:val="0"/>
                  <w:marTop w:val="0"/>
                  <w:marBottom w:val="0"/>
                  <w:divBdr>
                    <w:top w:val="none" w:sz="0" w:space="0" w:color="auto"/>
                    <w:left w:val="none" w:sz="0" w:space="0" w:color="auto"/>
                    <w:bottom w:val="none" w:sz="0" w:space="0" w:color="auto"/>
                    <w:right w:val="none" w:sz="0" w:space="0" w:color="auto"/>
                  </w:divBdr>
                  <w:divsChild>
                    <w:div w:id="1616786621">
                      <w:marLeft w:val="0"/>
                      <w:marRight w:val="0"/>
                      <w:marTop w:val="0"/>
                      <w:marBottom w:val="0"/>
                      <w:divBdr>
                        <w:top w:val="none" w:sz="0" w:space="0" w:color="auto"/>
                        <w:left w:val="none" w:sz="0" w:space="0" w:color="auto"/>
                        <w:bottom w:val="none" w:sz="0" w:space="0" w:color="auto"/>
                        <w:right w:val="none" w:sz="0" w:space="0" w:color="auto"/>
                      </w:divBdr>
                    </w:div>
                  </w:divsChild>
                </w:div>
                <w:div w:id="1336303593">
                  <w:marLeft w:val="0"/>
                  <w:marRight w:val="0"/>
                  <w:marTop w:val="0"/>
                  <w:marBottom w:val="0"/>
                  <w:divBdr>
                    <w:top w:val="none" w:sz="0" w:space="0" w:color="auto"/>
                    <w:left w:val="none" w:sz="0" w:space="0" w:color="auto"/>
                    <w:bottom w:val="none" w:sz="0" w:space="0" w:color="auto"/>
                    <w:right w:val="none" w:sz="0" w:space="0" w:color="auto"/>
                  </w:divBdr>
                  <w:divsChild>
                    <w:div w:id="710689081">
                      <w:marLeft w:val="0"/>
                      <w:marRight w:val="0"/>
                      <w:marTop w:val="0"/>
                      <w:marBottom w:val="0"/>
                      <w:divBdr>
                        <w:top w:val="none" w:sz="0" w:space="0" w:color="auto"/>
                        <w:left w:val="none" w:sz="0" w:space="0" w:color="auto"/>
                        <w:bottom w:val="none" w:sz="0" w:space="0" w:color="auto"/>
                        <w:right w:val="none" w:sz="0" w:space="0" w:color="auto"/>
                      </w:divBdr>
                    </w:div>
                  </w:divsChild>
                </w:div>
                <w:div w:id="1360625451">
                  <w:marLeft w:val="0"/>
                  <w:marRight w:val="0"/>
                  <w:marTop w:val="0"/>
                  <w:marBottom w:val="0"/>
                  <w:divBdr>
                    <w:top w:val="none" w:sz="0" w:space="0" w:color="auto"/>
                    <w:left w:val="none" w:sz="0" w:space="0" w:color="auto"/>
                    <w:bottom w:val="none" w:sz="0" w:space="0" w:color="auto"/>
                    <w:right w:val="none" w:sz="0" w:space="0" w:color="auto"/>
                  </w:divBdr>
                  <w:divsChild>
                    <w:div w:id="170488422">
                      <w:marLeft w:val="0"/>
                      <w:marRight w:val="0"/>
                      <w:marTop w:val="0"/>
                      <w:marBottom w:val="0"/>
                      <w:divBdr>
                        <w:top w:val="none" w:sz="0" w:space="0" w:color="auto"/>
                        <w:left w:val="none" w:sz="0" w:space="0" w:color="auto"/>
                        <w:bottom w:val="none" w:sz="0" w:space="0" w:color="auto"/>
                        <w:right w:val="none" w:sz="0" w:space="0" w:color="auto"/>
                      </w:divBdr>
                    </w:div>
                  </w:divsChild>
                </w:div>
                <w:div w:id="1385518802">
                  <w:marLeft w:val="0"/>
                  <w:marRight w:val="0"/>
                  <w:marTop w:val="0"/>
                  <w:marBottom w:val="0"/>
                  <w:divBdr>
                    <w:top w:val="none" w:sz="0" w:space="0" w:color="auto"/>
                    <w:left w:val="none" w:sz="0" w:space="0" w:color="auto"/>
                    <w:bottom w:val="none" w:sz="0" w:space="0" w:color="auto"/>
                    <w:right w:val="none" w:sz="0" w:space="0" w:color="auto"/>
                  </w:divBdr>
                  <w:divsChild>
                    <w:div w:id="326977973">
                      <w:marLeft w:val="0"/>
                      <w:marRight w:val="0"/>
                      <w:marTop w:val="0"/>
                      <w:marBottom w:val="0"/>
                      <w:divBdr>
                        <w:top w:val="none" w:sz="0" w:space="0" w:color="auto"/>
                        <w:left w:val="none" w:sz="0" w:space="0" w:color="auto"/>
                        <w:bottom w:val="none" w:sz="0" w:space="0" w:color="auto"/>
                        <w:right w:val="none" w:sz="0" w:space="0" w:color="auto"/>
                      </w:divBdr>
                    </w:div>
                  </w:divsChild>
                </w:div>
                <w:div w:id="1403331909">
                  <w:marLeft w:val="0"/>
                  <w:marRight w:val="0"/>
                  <w:marTop w:val="0"/>
                  <w:marBottom w:val="0"/>
                  <w:divBdr>
                    <w:top w:val="none" w:sz="0" w:space="0" w:color="auto"/>
                    <w:left w:val="none" w:sz="0" w:space="0" w:color="auto"/>
                    <w:bottom w:val="none" w:sz="0" w:space="0" w:color="auto"/>
                    <w:right w:val="none" w:sz="0" w:space="0" w:color="auto"/>
                  </w:divBdr>
                  <w:divsChild>
                    <w:div w:id="1232345902">
                      <w:marLeft w:val="0"/>
                      <w:marRight w:val="0"/>
                      <w:marTop w:val="0"/>
                      <w:marBottom w:val="0"/>
                      <w:divBdr>
                        <w:top w:val="none" w:sz="0" w:space="0" w:color="auto"/>
                        <w:left w:val="none" w:sz="0" w:space="0" w:color="auto"/>
                        <w:bottom w:val="none" w:sz="0" w:space="0" w:color="auto"/>
                        <w:right w:val="none" w:sz="0" w:space="0" w:color="auto"/>
                      </w:divBdr>
                    </w:div>
                  </w:divsChild>
                </w:div>
                <w:div w:id="1405185311">
                  <w:marLeft w:val="0"/>
                  <w:marRight w:val="0"/>
                  <w:marTop w:val="0"/>
                  <w:marBottom w:val="0"/>
                  <w:divBdr>
                    <w:top w:val="none" w:sz="0" w:space="0" w:color="auto"/>
                    <w:left w:val="none" w:sz="0" w:space="0" w:color="auto"/>
                    <w:bottom w:val="none" w:sz="0" w:space="0" w:color="auto"/>
                    <w:right w:val="none" w:sz="0" w:space="0" w:color="auto"/>
                  </w:divBdr>
                  <w:divsChild>
                    <w:div w:id="1602489931">
                      <w:marLeft w:val="0"/>
                      <w:marRight w:val="0"/>
                      <w:marTop w:val="0"/>
                      <w:marBottom w:val="0"/>
                      <w:divBdr>
                        <w:top w:val="none" w:sz="0" w:space="0" w:color="auto"/>
                        <w:left w:val="none" w:sz="0" w:space="0" w:color="auto"/>
                        <w:bottom w:val="none" w:sz="0" w:space="0" w:color="auto"/>
                        <w:right w:val="none" w:sz="0" w:space="0" w:color="auto"/>
                      </w:divBdr>
                    </w:div>
                  </w:divsChild>
                </w:div>
                <w:div w:id="1420103041">
                  <w:marLeft w:val="0"/>
                  <w:marRight w:val="0"/>
                  <w:marTop w:val="0"/>
                  <w:marBottom w:val="0"/>
                  <w:divBdr>
                    <w:top w:val="none" w:sz="0" w:space="0" w:color="auto"/>
                    <w:left w:val="none" w:sz="0" w:space="0" w:color="auto"/>
                    <w:bottom w:val="none" w:sz="0" w:space="0" w:color="auto"/>
                    <w:right w:val="none" w:sz="0" w:space="0" w:color="auto"/>
                  </w:divBdr>
                  <w:divsChild>
                    <w:div w:id="184442969">
                      <w:marLeft w:val="0"/>
                      <w:marRight w:val="0"/>
                      <w:marTop w:val="0"/>
                      <w:marBottom w:val="0"/>
                      <w:divBdr>
                        <w:top w:val="none" w:sz="0" w:space="0" w:color="auto"/>
                        <w:left w:val="none" w:sz="0" w:space="0" w:color="auto"/>
                        <w:bottom w:val="none" w:sz="0" w:space="0" w:color="auto"/>
                        <w:right w:val="none" w:sz="0" w:space="0" w:color="auto"/>
                      </w:divBdr>
                    </w:div>
                  </w:divsChild>
                </w:div>
                <w:div w:id="1440757858">
                  <w:marLeft w:val="0"/>
                  <w:marRight w:val="0"/>
                  <w:marTop w:val="0"/>
                  <w:marBottom w:val="0"/>
                  <w:divBdr>
                    <w:top w:val="none" w:sz="0" w:space="0" w:color="auto"/>
                    <w:left w:val="none" w:sz="0" w:space="0" w:color="auto"/>
                    <w:bottom w:val="none" w:sz="0" w:space="0" w:color="auto"/>
                    <w:right w:val="none" w:sz="0" w:space="0" w:color="auto"/>
                  </w:divBdr>
                  <w:divsChild>
                    <w:div w:id="1668900330">
                      <w:marLeft w:val="0"/>
                      <w:marRight w:val="0"/>
                      <w:marTop w:val="0"/>
                      <w:marBottom w:val="0"/>
                      <w:divBdr>
                        <w:top w:val="none" w:sz="0" w:space="0" w:color="auto"/>
                        <w:left w:val="none" w:sz="0" w:space="0" w:color="auto"/>
                        <w:bottom w:val="none" w:sz="0" w:space="0" w:color="auto"/>
                        <w:right w:val="none" w:sz="0" w:space="0" w:color="auto"/>
                      </w:divBdr>
                    </w:div>
                  </w:divsChild>
                </w:div>
                <w:div w:id="1447429317">
                  <w:marLeft w:val="0"/>
                  <w:marRight w:val="0"/>
                  <w:marTop w:val="0"/>
                  <w:marBottom w:val="0"/>
                  <w:divBdr>
                    <w:top w:val="none" w:sz="0" w:space="0" w:color="auto"/>
                    <w:left w:val="none" w:sz="0" w:space="0" w:color="auto"/>
                    <w:bottom w:val="none" w:sz="0" w:space="0" w:color="auto"/>
                    <w:right w:val="none" w:sz="0" w:space="0" w:color="auto"/>
                  </w:divBdr>
                  <w:divsChild>
                    <w:div w:id="1497570922">
                      <w:marLeft w:val="0"/>
                      <w:marRight w:val="0"/>
                      <w:marTop w:val="0"/>
                      <w:marBottom w:val="0"/>
                      <w:divBdr>
                        <w:top w:val="none" w:sz="0" w:space="0" w:color="auto"/>
                        <w:left w:val="none" w:sz="0" w:space="0" w:color="auto"/>
                        <w:bottom w:val="none" w:sz="0" w:space="0" w:color="auto"/>
                        <w:right w:val="none" w:sz="0" w:space="0" w:color="auto"/>
                      </w:divBdr>
                    </w:div>
                  </w:divsChild>
                </w:div>
                <w:div w:id="1450394465">
                  <w:marLeft w:val="0"/>
                  <w:marRight w:val="0"/>
                  <w:marTop w:val="0"/>
                  <w:marBottom w:val="0"/>
                  <w:divBdr>
                    <w:top w:val="none" w:sz="0" w:space="0" w:color="auto"/>
                    <w:left w:val="none" w:sz="0" w:space="0" w:color="auto"/>
                    <w:bottom w:val="none" w:sz="0" w:space="0" w:color="auto"/>
                    <w:right w:val="none" w:sz="0" w:space="0" w:color="auto"/>
                  </w:divBdr>
                  <w:divsChild>
                    <w:div w:id="1789927168">
                      <w:marLeft w:val="0"/>
                      <w:marRight w:val="0"/>
                      <w:marTop w:val="0"/>
                      <w:marBottom w:val="0"/>
                      <w:divBdr>
                        <w:top w:val="none" w:sz="0" w:space="0" w:color="auto"/>
                        <w:left w:val="none" w:sz="0" w:space="0" w:color="auto"/>
                        <w:bottom w:val="none" w:sz="0" w:space="0" w:color="auto"/>
                        <w:right w:val="none" w:sz="0" w:space="0" w:color="auto"/>
                      </w:divBdr>
                    </w:div>
                  </w:divsChild>
                </w:div>
                <w:div w:id="1475372953">
                  <w:marLeft w:val="0"/>
                  <w:marRight w:val="0"/>
                  <w:marTop w:val="0"/>
                  <w:marBottom w:val="0"/>
                  <w:divBdr>
                    <w:top w:val="none" w:sz="0" w:space="0" w:color="auto"/>
                    <w:left w:val="none" w:sz="0" w:space="0" w:color="auto"/>
                    <w:bottom w:val="none" w:sz="0" w:space="0" w:color="auto"/>
                    <w:right w:val="none" w:sz="0" w:space="0" w:color="auto"/>
                  </w:divBdr>
                  <w:divsChild>
                    <w:div w:id="2101942970">
                      <w:marLeft w:val="0"/>
                      <w:marRight w:val="0"/>
                      <w:marTop w:val="0"/>
                      <w:marBottom w:val="0"/>
                      <w:divBdr>
                        <w:top w:val="none" w:sz="0" w:space="0" w:color="auto"/>
                        <w:left w:val="none" w:sz="0" w:space="0" w:color="auto"/>
                        <w:bottom w:val="none" w:sz="0" w:space="0" w:color="auto"/>
                        <w:right w:val="none" w:sz="0" w:space="0" w:color="auto"/>
                      </w:divBdr>
                    </w:div>
                  </w:divsChild>
                </w:div>
                <w:div w:id="1478644260">
                  <w:marLeft w:val="0"/>
                  <w:marRight w:val="0"/>
                  <w:marTop w:val="0"/>
                  <w:marBottom w:val="0"/>
                  <w:divBdr>
                    <w:top w:val="none" w:sz="0" w:space="0" w:color="auto"/>
                    <w:left w:val="none" w:sz="0" w:space="0" w:color="auto"/>
                    <w:bottom w:val="none" w:sz="0" w:space="0" w:color="auto"/>
                    <w:right w:val="none" w:sz="0" w:space="0" w:color="auto"/>
                  </w:divBdr>
                  <w:divsChild>
                    <w:div w:id="1687252088">
                      <w:marLeft w:val="0"/>
                      <w:marRight w:val="0"/>
                      <w:marTop w:val="0"/>
                      <w:marBottom w:val="0"/>
                      <w:divBdr>
                        <w:top w:val="none" w:sz="0" w:space="0" w:color="auto"/>
                        <w:left w:val="none" w:sz="0" w:space="0" w:color="auto"/>
                        <w:bottom w:val="none" w:sz="0" w:space="0" w:color="auto"/>
                        <w:right w:val="none" w:sz="0" w:space="0" w:color="auto"/>
                      </w:divBdr>
                    </w:div>
                  </w:divsChild>
                </w:div>
                <w:div w:id="1482695682">
                  <w:marLeft w:val="0"/>
                  <w:marRight w:val="0"/>
                  <w:marTop w:val="0"/>
                  <w:marBottom w:val="0"/>
                  <w:divBdr>
                    <w:top w:val="none" w:sz="0" w:space="0" w:color="auto"/>
                    <w:left w:val="none" w:sz="0" w:space="0" w:color="auto"/>
                    <w:bottom w:val="none" w:sz="0" w:space="0" w:color="auto"/>
                    <w:right w:val="none" w:sz="0" w:space="0" w:color="auto"/>
                  </w:divBdr>
                  <w:divsChild>
                    <w:div w:id="1266769111">
                      <w:marLeft w:val="0"/>
                      <w:marRight w:val="0"/>
                      <w:marTop w:val="0"/>
                      <w:marBottom w:val="0"/>
                      <w:divBdr>
                        <w:top w:val="none" w:sz="0" w:space="0" w:color="auto"/>
                        <w:left w:val="none" w:sz="0" w:space="0" w:color="auto"/>
                        <w:bottom w:val="none" w:sz="0" w:space="0" w:color="auto"/>
                        <w:right w:val="none" w:sz="0" w:space="0" w:color="auto"/>
                      </w:divBdr>
                    </w:div>
                  </w:divsChild>
                </w:div>
                <w:div w:id="1483237712">
                  <w:marLeft w:val="0"/>
                  <w:marRight w:val="0"/>
                  <w:marTop w:val="0"/>
                  <w:marBottom w:val="0"/>
                  <w:divBdr>
                    <w:top w:val="none" w:sz="0" w:space="0" w:color="auto"/>
                    <w:left w:val="none" w:sz="0" w:space="0" w:color="auto"/>
                    <w:bottom w:val="none" w:sz="0" w:space="0" w:color="auto"/>
                    <w:right w:val="none" w:sz="0" w:space="0" w:color="auto"/>
                  </w:divBdr>
                  <w:divsChild>
                    <w:div w:id="1325471791">
                      <w:marLeft w:val="0"/>
                      <w:marRight w:val="0"/>
                      <w:marTop w:val="0"/>
                      <w:marBottom w:val="0"/>
                      <w:divBdr>
                        <w:top w:val="none" w:sz="0" w:space="0" w:color="auto"/>
                        <w:left w:val="none" w:sz="0" w:space="0" w:color="auto"/>
                        <w:bottom w:val="none" w:sz="0" w:space="0" w:color="auto"/>
                        <w:right w:val="none" w:sz="0" w:space="0" w:color="auto"/>
                      </w:divBdr>
                    </w:div>
                  </w:divsChild>
                </w:div>
                <w:div w:id="1501656319">
                  <w:marLeft w:val="0"/>
                  <w:marRight w:val="0"/>
                  <w:marTop w:val="0"/>
                  <w:marBottom w:val="0"/>
                  <w:divBdr>
                    <w:top w:val="none" w:sz="0" w:space="0" w:color="auto"/>
                    <w:left w:val="none" w:sz="0" w:space="0" w:color="auto"/>
                    <w:bottom w:val="none" w:sz="0" w:space="0" w:color="auto"/>
                    <w:right w:val="none" w:sz="0" w:space="0" w:color="auto"/>
                  </w:divBdr>
                  <w:divsChild>
                    <w:div w:id="973026210">
                      <w:marLeft w:val="0"/>
                      <w:marRight w:val="0"/>
                      <w:marTop w:val="0"/>
                      <w:marBottom w:val="0"/>
                      <w:divBdr>
                        <w:top w:val="none" w:sz="0" w:space="0" w:color="auto"/>
                        <w:left w:val="none" w:sz="0" w:space="0" w:color="auto"/>
                        <w:bottom w:val="none" w:sz="0" w:space="0" w:color="auto"/>
                        <w:right w:val="none" w:sz="0" w:space="0" w:color="auto"/>
                      </w:divBdr>
                    </w:div>
                  </w:divsChild>
                </w:div>
                <w:div w:id="1506700854">
                  <w:marLeft w:val="0"/>
                  <w:marRight w:val="0"/>
                  <w:marTop w:val="0"/>
                  <w:marBottom w:val="0"/>
                  <w:divBdr>
                    <w:top w:val="none" w:sz="0" w:space="0" w:color="auto"/>
                    <w:left w:val="none" w:sz="0" w:space="0" w:color="auto"/>
                    <w:bottom w:val="none" w:sz="0" w:space="0" w:color="auto"/>
                    <w:right w:val="none" w:sz="0" w:space="0" w:color="auto"/>
                  </w:divBdr>
                  <w:divsChild>
                    <w:div w:id="1769038780">
                      <w:marLeft w:val="0"/>
                      <w:marRight w:val="0"/>
                      <w:marTop w:val="0"/>
                      <w:marBottom w:val="0"/>
                      <w:divBdr>
                        <w:top w:val="none" w:sz="0" w:space="0" w:color="auto"/>
                        <w:left w:val="none" w:sz="0" w:space="0" w:color="auto"/>
                        <w:bottom w:val="none" w:sz="0" w:space="0" w:color="auto"/>
                        <w:right w:val="none" w:sz="0" w:space="0" w:color="auto"/>
                      </w:divBdr>
                    </w:div>
                  </w:divsChild>
                </w:div>
                <w:div w:id="1560048476">
                  <w:marLeft w:val="0"/>
                  <w:marRight w:val="0"/>
                  <w:marTop w:val="0"/>
                  <w:marBottom w:val="0"/>
                  <w:divBdr>
                    <w:top w:val="none" w:sz="0" w:space="0" w:color="auto"/>
                    <w:left w:val="none" w:sz="0" w:space="0" w:color="auto"/>
                    <w:bottom w:val="none" w:sz="0" w:space="0" w:color="auto"/>
                    <w:right w:val="none" w:sz="0" w:space="0" w:color="auto"/>
                  </w:divBdr>
                  <w:divsChild>
                    <w:div w:id="380447149">
                      <w:marLeft w:val="0"/>
                      <w:marRight w:val="0"/>
                      <w:marTop w:val="0"/>
                      <w:marBottom w:val="0"/>
                      <w:divBdr>
                        <w:top w:val="none" w:sz="0" w:space="0" w:color="auto"/>
                        <w:left w:val="none" w:sz="0" w:space="0" w:color="auto"/>
                        <w:bottom w:val="none" w:sz="0" w:space="0" w:color="auto"/>
                        <w:right w:val="none" w:sz="0" w:space="0" w:color="auto"/>
                      </w:divBdr>
                    </w:div>
                  </w:divsChild>
                </w:div>
                <w:div w:id="1566408290">
                  <w:marLeft w:val="0"/>
                  <w:marRight w:val="0"/>
                  <w:marTop w:val="0"/>
                  <w:marBottom w:val="0"/>
                  <w:divBdr>
                    <w:top w:val="none" w:sz="0" w:space="0" w:color="auto"/>
                    <w:left w:val="none" w:sz="0" w:space="0" w:color="auto"/>
                    <w:bottom w:val="none" w:sz="0" w:space="0" w:color="auto"/>
                    <w:right w:val="none" w:sz="0" w:space="0" w:color="auto"/>
                  </w:divBdr>
                  <w:divsChild>
                    <w:div w:id="931931177">
                      <w:marLeft w:val="0"/>
                      <w:marRight w:val="0"/>
                      <w:marTop w:val="0"/>
                      <w:marBottom w:val="0"/>
                      <w:divBdr>
                        <w:top w:val="none" w:sz="0" w:space="0" w:color="auto"/>
                        <w:left w:val="none" w:sz="0" w:space="0" w:color="auto"/>
                        <w:bottom w:val="none" w:sz="0" w:space="0" w:color="auto"/>
                        <w:right w:val="none" w:sz="0" w:space="0" w:color="auto"/>
                      </w:divBdr>
                    </w:div>
                  </w:divsChild>
                </w:div>
                <w:div w:id="1582257320">
                  <w:marLeft w:val="0"/>
                  <w:marRight w:val="0"/>
                  <w:marTop w:val="0"/>
                  <w:marBottom w:val="0"/>
                  <w:divBdr>
                    <w:top w:val="none" w:sz="0" w:space="0" w:color="auto"/>
                    <w:left w:val="none" w:sz="0" w:space="0" w:color="auto"/>
                    <w:bottom w:val="none" w:sz="0" w:space="0" w:color="auto"/>
                    <w:right w:val="none" w:sz="0" w:space="0" w:color="auto"/>
                  </w:divBdr>
                  <w:divsChild>
                    <w:div w:id="1505323358">
                      <w:marLeft w:val="0"/>
                      <w:marRight w:val="0"/>
                      <w:marTop w:val="0"/>
                      <w:marBottom w:val="0"/>
                      <w:divBdr>
                        <w:top w:val="none" w:sz="0" w:space="0" w:color="auto"/>
                        <w:left w:val="none" w:sz="0" w:space="0" w:color="auto"/>
                        <w:bottom w:val="none" w:sz="0" w:space="0" w:color="auto"/>
                        <w:right w:val="none" w:sz="0" w:space="0" w:color="auto"/>
                      </w:divBdr>
                    </w:div>
                  </w:divsChild>
                </w:div>
                <w:div w:id="1589927071">
                  <w:marLeft w:val="0"/>
                  <w:marRight w:val="0"/>
                  <w:marTop w:val="0"/>
                  <w:marBottom w:val="0"/>
                  <w:divBdr>
                    <w:top w:val="none" w:sz="0" w:space="0" w:color="auto"/>
                    <w:left w:val="none" w:sz="0" w:space="0" w:color="auto"/>
                    <w:bottom w:val="none" w:sz="0" w:space="0" w:color="auto"/>
                    <w:right w:val="none" w:sz="0" w:space="0" w:color="auto"/>
                  </w:divBdr>
                  <w:divsChild>
                    <w:div w:id="310210567">
                      <w:marLeft w:val="0"/>
                      <w:marRight w:val="0"/>
                      <w:marTop w:val="0"/>
                      <w:marBottom w:val="0"/>
                      <w:divBdr>
                        <w:top w:val="none" w:sz="0" w:space="0" w:color="auto"/>
                        <w:left w:val="none" w:sz="0" w:space="0" w:color="auto"/>
                        <w:bottom w:val="none" w:sz="0" w:space="0" w:color="auto"/>
                        <w:right w:val="none" w:sz="0" w:space="0" w:color="auto"/>
                      </w:divBdr>
                    </w:div>
                  </w:divsChild>
                </w:div>
                <w:div w:id="1611888923">
                  <w:marLeft w:val="0"/>
                  <w:marRight w:val="0"/>
                  <w:marTop w:val="0"/>
                  <w:marBottom w:val="0"/>
                  <w:divBdr>
                    <w:top w:val="none" w:sz="0" w:space="0" w:color="auto"/>
                    <w:left w:val="none" w:sz="0" w:space="0" w:color="auto"/>
                    <w:bottom w:val="none" w:sz="0" w:space="0" w:color="auto"/>
                    <w:right w:val="none" w:sz="0" w:space="0" w:color="auto"/>
                  </w:divBdr>
                  <w:divsChild>
                    <w:div w:id="197934287">
                      <w:marLeft w:val="0"/>
                      <w:marRight w:val="0"/>
                      <w:marTop w:val="0"/>
                      <w:marBottom w:val="0"/>
                      <w:divBdr>
                        <w:top w:val="none" w:sz="0" w:space="0" w:color="auto"/>
                        <w:left w:val="none" w:sz="0" w:space="0" w:color="auto"/>
                        <w:bottom w:val="none" w:sz="0" w:space="0" w:color="auto"/>
                        <w:right w:val="none" w:sz="0" w:space="0" w:color="auto"/>
                      </w:divBdr>
                    </w:div>
                  </w:divsChild>
                </w:div>
                <w:div w:id="1614094711">
                  <w:marLeft w:val="0"/>
                  <w:marRight w:val="0"/>
                  <w:marTop w:val="0"/>
                  <w:marBottom w:val="0"/>
                  <w:divBdr>
                    <w:top w:val="none" w:sz="0" w:space="0" w:color="auto"/>
                    <w:left w:val="none" w:sz="0" w:space="0" w:color="auto"/>
                    <w:bottom w:val="none" w:sz="0" w:space="0" w:color="auto"/>
                    <w:right w:val="none" w:sz="0" w:space="0" w:color="auto"/>
                  </w:divBdr>
                  <w:divsChild>
                    <w:div w:id="2025132466">
                      <w:marLeft w:val="0"/>
                      <w:marRight w:val="0"/>
                      <w:marTop w:val="0"/>
                      <w:marBottom w:val="0"/>
                      <w:divBdr>
                        <w:top w:val="none" w:sz="0" w:space="0" w:color="auto"/>
                        <w:left w:val="none" w:sz="0" w:space="0" w:color="auto"/>
                        <w:bottom w:val="none" w:sz="0" w:space="0" w:color="auto"/>
                        <w:right w:val="none" w:sz="0" w:space="0" w:color="auto"/>
                      </w:divBdr>
                    </w:div>
                  </w:divsChild>
                </w:div>
                <w:div w:id="1615555450">
                  <w:marLeft w:val="0"/>
                  <w:marRight w:val="0"/>
                  <w:marTop w:val="0"/>
                  <w:marBottom w:val="0"/>
                  <w:divBdr>
                    <w:top w:val="none" w:sz="0" w:space="0" w:color="auto"/>
                    <w:left w:val="none" w:sz="0" w:space="0" w:color="auto"/>
                    <w:bottom w:val="none" w:sz="0" w:space="0" w:color="auto"/>
                    <w:right w:val="none" w:sz="0" w:space="0" w:color="auto"/>
                  </w:divBdr>
                  <w:divsChild>
                    <w:div w:id="400104933">
                      <w:marLeft w:val="0"/>
                      <w:marRight w:val="0"/>
                      <w:marTop w:val="0"/>
                      <w:marBottom w:val="0"/>
                      <w:divBdr>
                        <w:top w:val="none" w:sz="0" w:space="0" w:color="auto"/>
                        <w:left w:val="none" w:sz="0" w:space="0" w:color="auto"/>
                        <w:bottom w:val="none" w:sz="0" w:space="0" w:color="auto"/>
                        <w:right w:val="none" w:sz="0" w:space="0" w:color="auto"/>
                      </w:divBdr>
                    </w:div>
                  </w:divsChild>
                </w:div>
                <w:div w:id="1621179654">
                  <w:marLeft w:val="0"/>
                  <w:marRight w:val="0"/>
                  <w:marTop w:val="0"/>
                  <w:marBottom w:val="0"/>
                  <w:divBdr>
                    <w:top w:val="none" w:sz="0" w:space="0" w:color="auto"/>
                    <w:left w:val="none" w:sz="0" w:space="0" w:color="auto"/>
                    <w:bottom w:val="none" w:sz="0" w:space="0" w:color="auto"/>
                    <w:right w:val="none" w:sz="0" w:space="0" w:color="auto"/>
                  </w:divBdr>
                  <w:divsChild>
                    <w:div w:id="1372456119">
                      <w:marLeft w:val="0"/>
                      <w:marRight w:val="0"/>
                      <w:marTop w:val="0"/>
                      <w:marBottom w:val="0"/>
                      <w:divBdr>
                        <w:top w:val="none" w:sz="0" w:space="0" w:color="auto"/>
                        <w:left w:val="none" w:sz="0" w:space="0" w:color="auto"/>
                        <w:bottom w:val="none" w:sz="0" w:space="0" w:color="auto"/>
                        <w:right w:val="none" w:sz="0" w:space="0" w:color="auto"/>
                      </w:divBdr>
                    </w:div>
                  </w:divsChild>
                </w:div>
                <w:div w:id="1622958262">
                  <w:marLeft w:val="0"/>
                  <w:marRight w:val="0"/>
                  <w:marTop w:val="0"/>
                  <w:marBottom w:val="0"/>
                  <w:divBdr>
                    <w:top w:val="none" w:sz="0" w:space="0" w:color="auto"/>
                    <w:left w:val="none" w:sz="0" w:space="0" w:color="auto"/>
                    <w:bottom w:val="none" w:sz="0" w:space="0" w:color="auto"/>
                    <w:right w:val="none" w:sz="0" w:space="0" w:color="auto"/>
                  </w:divBdr>
                  <w:divsChild>
                    <w:div w:id="880938441">
                      <w:marLeft w:val="0"/>
                      <w:marRight w:val="0"/>
                      <w:marTop w:val="0"/>
                      <w:marBottom w:val="0"/>
                      <w:divBdr>
                        <w:top w:val="none" w:sz="0" w:space="0" w:color="auto"/>
                        <w:left w:val="none" w:sz="0" w:space="0" w:color="auto"/>
                        <w:bottom w:val="none" w:sz="0" w:space="0" w:color="auto"/>
                        <w:right w:val="none" w:sz="0" w:space="0" w:color="auto"/>
                      </w:divBdr>
                    </w:div>
                  </w:divsChild>
                </w:div>
                <w:div w:id="1627659211">
                  <w:marLeft w:val="0"/>
                  <w:marRight w:val="0"/>
                  <w:marTop w:val="0"/>
                  <w:marBottom w:val="0"/>
                  <w:divBdr>
                    <w:top w:val="none" w:sz="0" w:space="0" w:color="auto"/>
                    <w:left w:val="none" w:sz="0" w:space="0" w:color="auto"/>
                    <w:bottom w:val="none" w:sz="0" w:space="0" w:color="auto"/>
                    <w:right w:val="none" w:sz="0" w:space="0" w:color="auto"/>
                  </w:divBdr>
                  <w:divsChild>
                    <w:div w:id="1201556344">
                      <w:marLeft w:val="0"/>
                      <w:marRight w:val="0"/>
                      <w:marTop w:val="0"/>
                      <w:marBottom w:val="0"/>
                      <w:divBdr>
                        <w:top w:val="none" w:sz="0" w:space="0" w:color="auto"/>
                        <w:left w:val="none" w:sz="0" w:space="0" w:color="auto"/>
                        <w:bottom w:val="none" w:sz="0" w:space="0" w:color="auto"/>
                        <w:right w:val="none" w:sz="0" w:space="0" w:color="auto"/>
                      </w:divBdr>
                    </w:div>
                  </w:divsChild>
                </w:div>
                <w:div w:id="1635065398">
                  <w:marLeft w:val="0"/>
                  <w:marRight w:val="0"/>
                  <w:marTop w:val="0"/>
                  <w:marBottom w:val="0"/>
                  <w:divBdr>
                    <w:top w:val="none" w:sz="0" w:space="0" w:color="auto"/>
                    <w:left w:val="none" w:sz="0" w:space="0" w:color="auto"/>
                    <w:bottom w:val="none" w:sz="0" w:space="0" w:color="auto"/>
                    <w:right w:val="none" w:sz="0" w:space="0" w:color="auto"/>
                  </w:divBdr>
                  <w:divsChild>
                    <w:div w:id="286744879">
                      <w:marLeft w:val="0"/>
                      <w:marRight w:val="0"/>
                      <w:marTop w:val="0"/>
                      <w:marBottom w:val="0"/>
                      <w:divBdr>
                        <w:top w:val="none" w:sz="0" w:space="0" w:color="auto"/>
                        <w:left w:val="none" w:sz="0" w:space="0" w:color="auto"/>
                        <w:bottom w:val="none" w:sz="0" w:space="0" w:color="auto"/>
                        <w:right w:val="none" w:sz="0" w:space="0" w:color="auto"/>
                      </w:divBdr>
                    </w:div>
                  </w:divsChild>
                </w:div>
                <w:div w:id="1641760984">
                  <w:marLeft w:val="0"/>
                  <w:marRight w:val="0"/>
                  <w:marTop w:val="0"/>
                  <w:marBottom w:val="0"/>
                  <w:divBdr>
                    <w:top w:val="none" w:sz="0" w:space="0" w:color="auto"/>
                    <w:left w:val="none" w:sz="0" w:space="0" w:color="auto"/>
                    <w:bottom w:val="none" w:sz="0" w:space="0" w:color="auto"/>
                    <w:right w:val="none" w:sz="0" w:space="0" w:color="auto"/>
                  </w:divBdr>
                  <w:divsChild>
                    <w:div w:id="1258102575">
                      <w:marLeft w:val="0"/>
                      <w:marRight w:val="0"/>
                      <w:marTop w:val="0"/>
                      <w:marBottom w:val="0"/>
                      <w:divBdr>
                        <w:top w:val="none" w:sz="0" w:space="0" w:color="auto"/>
                        <w:left w:val="none" w:sz="0" w:space="0" w:color="auto"/>
                        <w:bottom w:val="none" w:sz="0" w:space="0" w:color="auto"/>
                        <w:right w:val="none" w:sz="0" w:space="0" w:color="auto"/>
                      </w:divBdr>
                    </w:div>
                  </w:divsChild>
                </w:div>
                <w:div w:id="1649435627">
                  <w:marLeft w:val="0"/>
                  <w:marRight w:val="0"/>
                  <w:marTop w:val="0"/>
                  <w:marBottom w:val="0"/>
                  <w:divBdr>
                    <w:top w:val="none" w:sz="0" w:space="0" w:color="auto"/>
                    <w:left w:val="none" w:sz="0" w:space="0" w:color="auto"/>
                    <w:bottom w:val="none" w:sz="0" w:space="0" w:color="auto"/>
                    <w:right w:val="none" w:sz="0" w:space="0" w:color="auto"/>
                  </w:divBdr>
                  <w:divsChild>
                    <w:div w:id="1456871825">
                      <w:marLeft w:val="0"/>
                      <w:marRight w:val="0"/>
                      <w:marTop w:val="0"/>
                      <w:marBottom w:val="0"/>
                      <w:divBdr>
                        <w:top w:val="none" w:sz="0" w:space="0" w:color="auto"/>
                        <w:left w:val="none" w:sz="0" w:space="0" w:color="auto"/>
                        <w:bottom w:val="none" w:sz="0" w:space="0" w:color="auto"/>
                        <w:right w:val="none" w:sz="0" w:space="0" w:color="auto"/>
                      </w:divBdr>
                    </w:div>
                  </w:divsChild>
                </w:div>
                <w:div w:id="1650982937">
                  <w:marLeft w:val="0"/>
                  <w:marRight w:val="0"/>
                  <w:marTop w:val="0"/>
                  <w:marBottom w:val="0"/>
                  <w:divBdr>
                    <w:top w:val="none" w:sz="0" w:space="0" w:color="auto"/>
                    <w:left w:val="none" w:sz="0" w:space="0" w:color="auto"/>
                    <w:bottom w:val="none" w:sz="0" w:space="0" w:color="auto"/>
                    <w:right w:val="none" w:sz="0" w:space="0" w:color="auto"/>
                  </w:divBdr>
                  <w:divsChild>
                    <w:div w:id="1005014988">
                      <w:marLeft w:val="0"/>
                      <w:marRight w:val="0"/>
                      <w:marTop w:val="0"/>
                      <w:marBottom w:val="0"/>
                      <w:divBdr>
                        <w:top w:val="none" w:sz="0" w:space="0" w:color="auto"/>
                        <w:left w:val="none" w:sz="0" w:space="0" w:color="auto"/>
                        <w:bottom w:val="none" w:sz="0" w:space="0" w:color="auto"/>
                        <w:right w:val="none" w:sz="0" w:space="0" w:color="auto"/>
                      </w:divBdr>
                    </w:div>
                  </w:divsChild>
                </w:div>
                <w:div w:id="1666131016">
                  <w:marLeft w:val="0"/>
                  <w:marRight w:val="0"/>
                  <w:marTop w:val="0"/>
                  <w:marBottom w:val="0"/>
                  <w:divBdr>
                    <w:top w:val="none" w:sz="0" w:space="0" w:color="auto"/>
                    <w:left w:val="none" w:sz="0" w:space="0" w:color="auto"/>
                    <w:bottom w:val="none" w:sz="0" w:space="0" w:color="auto"/>
                    <w:right w:val="none" w:sz="0" w:space="0" w:color="auto"/>
                  </w:divBdr>
                  <w:divsChild>
                    <w:div w:id="46994166">
                      <w:marLeft w:val="0"/>
                      <w:marRight w:val="0"/>
                      <w:marTop w:val="0"/>
                      <w:marBottom w:val="0"/>
                      <w:divBdr>
                        <w:top w:val="none" w:sz="0" w:space="0" w:color="auto"/>
                        <w:left w:val="none" w:sz="0" w:space="0" w:color="auto"/>
                        <w:bottom w:val="none" w:sz="0" w:space="0" w:color="auto"/>
                        <w:right w:val="none" w:sz="0" w:space="0" w:color="auto"/>
                      </w:divBdr>
                    </w:div>
                  </w:divsChild>
                </w:div>
                <w:div w:id="1714886298">
                  <w:marLeft w:val="0"/>
                  <w:marRight w:val="0"/>
                  <w:marTop w:val="0"/>
                  <w:marBottom w:val="0"/>
                  <w:divBdr>
                    <w:top w:val="none" w:sz="0" w:space="0" w:color="auto"/>
                    <w:left w:val="none" w:sz="0" w:space="0" w:color="auto"/>
                    <w:bottom w:val="none" w:sz="0" w:space="0" w:color="auto"/>
                    <w:right w:val="none" w:sz="0" w:space="0" w:color="auto"/>
                  </w:divBdr>
                  <w:divsChild>
                    <w:div w:id="1123421548">
                      <w:marLeft w:val="0"/>
                      <w:marRight w:val="0"/>
                      <w:marTop w:val="0"/>
                      <w:marBottom w:val="0"/>
                      <w:divBdr>
                        <w:top w:val="none" w:sz="0" w:space="0" w:color="auto"/>
                        <w:left w:val="none" w:sz="0" w:space="0" w:color="auto"/>
                        <w:bottom w:val="none" w:sz="0" w:space="0" w:color="auto"/>
                        <w:right w:val="none" w:sz="0" w:space="0" w:color="auto"/>
                      </w:divBdr>
                    </w:div>
                  </w:divsChild>
                </w:div>
                <w:div w:id="1763449716">
                  <w:marLeft w:val="0"/>
                  <w:marRight w:val="0"/>
                  <w:marTop w:val="0"/>
                  <w:marBottom w:val="0"/>
                  <w:divBdr>
                    <w:top w:val="none" w:sz="0" w:space="0" w:color="auto"/>
                    <w:left w:val="none" w:sz="0" w:space="0" w:color="auto"/>
                    <w:bottom w:val="none" w:sz="0" w:space="0" w:color="auto"/>
                    <w:right w:val="none" w:sz="0" w:space="0" w:color="auto"/>
                  </w:divBdr>
                  <w:divsChild>
                    <w:div w:id="2114206033">
                      <w:marLeft w:val="0"/>
                      <w:marRight w:val="0"/>
                      <w:marTop w:val="0"/>
                      <w:marBottom w:val="0"/>
                      <w:divBdr>
                        <w:top w:val="none" w:sz="0" w:space="0" w:color="auto"/>
                        <w:left w:val="none" w:sz="0" w:space="0" w:color="auto"/>
                        <w:bottom w:val="none" w:sz="0" w:space="0" w:color="auto"/>
                        <w:right w:val="none" w:sz="0" w:space="0" w:color="auto"/>
                      </w:divBdr>
                    </w:div>
                  </w:divsChild>
                </w:div>
                <w:div w:id="1784810960">
                  <w:marLeft w:val="0"/>
                  <w:marRight w:val="0"/>
                  <w:marTop w:val="0"/>
                  <w:marBottom w:val="0"/>
                  <w:divBdr>
                    <w:top w:val="none" w:sz="0" w:space="0" w:color="auto"/>
                    <w:left w:val="none" w:sz="0" w:space="0" w:color="auto"/>
                    <w:bottom w:val="none" w:sz="0" w:space="0" w:color="auto"/>
                    <w:right w:val="none" w:sz="0" w:space="0" w:color="auto"/>
                  </w:divBdr>
                  <w:divsChild>
                    <w:div w:id="556818905">
                      <w:marLeft w:val="0"/>
                      <w:marRight w:val="0"/>
                      <w:marTop w:val="0"/>
                      <w:marBottom w:val="0"/>
                      <w:divBdr>
                        <w:top w:val="none" w:sz="0" w:space="0" w:color="auto"/>
                        <w:left w:val="none" w:sz="0" w:space="0" w:color="auto"/>
                        <w:bottom w:val="none" w:sz="0" w:space="0" w:color="auto"/>
                        <w:right w:val="none" w:sz="0" w:space="0" w:color="auto"/>
                      </w:divBdr>
                    </w:div>
                  </w:divsChild>
                </w:div>
                <w:div w:id="1786270214">
                  <w:marLeft w:val="0"/>
                  <w:marRight w:val="0"/>
                  <w:marTop w:val="0"/>
                  <w:marBottom w:val="0"/>
                  <w:divBdr>
                    <w:top w:val="none" w:sz="0" w:space="0" w:color="auto"/>
                    <w:left w:val="none" w:sz="0" w:space="0" w:color="auto"/>
                    <w:bottom w:val="none" w:sz="0" w:space="0" w:color="auto"/>
                    <w:right w:val="none" w:sz="0" w:space="0" w:color="auto"/>
                  </w:divBdr>
                  <w:divsChild>
                    <w:div w:id="1418675955">
                      <w:marLeft w:val="0"/>
                      <w:marRight w:val="0"/>
                      <w:marTop w:val="0"/>
                      <w:marBottom w:val="0"/>
                      <w:divBdr>
                        <w:top w:val="none" w:sz="0" w:space="0" w:color="auto"/>
                        <w:left w:val="none" w:sz="0" w:space="0" w:color="auto"/>
                        <w:bottom w:val="none" w:sz="0" w:space="0" w:color="auto"/>
                        <w:right w:val="none" w:sz="0" w:space="0" w:color="auto"/>
                      </w:divBdr>
                    </w:div>
                  </w:divsChild>
                </w:div>
                <w:div w:id="1813015468">
                  <w:marLeft w:val="0"/>
                  <w:marRight w:val="0"/>
                  <w:marTop w:val="0"/>
                  <w:marBottom w:val="0"/>
                  <w:divBdr>
                    <w:top w:val="none" w:sz="0" w:space="0" w:color="auto"/>
                    <w:left w:val="none" w:sz="0" w:space="0" w:color="auto"/>
                    <w:bottom w:val="none" w:sz="0" w:space="0" w:color="auto"/>
                    <w:right w:val="none" w:sz="0" w:space="0" w:color="auto"/>
                  </w:divBdr>
                  <w:divsChild>
                    <w:div w:id="1909337567">
                      <w:marLeft w:val="0"/>
                      <w:marRight w:val="0"/>
                      <w:marTop w:val="0"/>
                      <w:marBottom w:val="0"/>
                      <w:divBdr>
                        <w:top w:val="none" w:sz="0" w:space="0" w:color="auto"/>
                        <w:left w:val="none" w:sz="0" w:space="0" w:color="auto"/>
                        <w:bottom w:val="none" w:sz="0" w:space="0" w:color="auto"/>
                        <w:right w:val="none" w:sz="0" w:space="0" w:color="auto"/>
                      </w:divBdr>
                    </w:div>
                  </w:divsChild>
                </w:div>
                <w:div w:id="1816793534">
                  <w:marLeft w:val="0"/>
                  <w:marRight w:val="0"/>
                  <w:marTop w:val="0"/>
                  <w:marBottom w:val="0"/>
                  <w:divBdr>
                    <w:top w:val="none" w:sz="0" w:space="0" w:color="auto"/>
                    <w:left w:val="none" w:sz="0" w:space="0" w:color="auto"/>
                    <w:bottom w:val="none" w:sz="0" w:space="0" w:color="auto"/>
                    <w:right w:val="none" w:sz="0" w:space="0" w:color="auto"/>
                  </w:divBdr>
                  <w:divsChild>
                    <w:div w:id="599338620">
                      <w:marLeft w:val="0"/>
                      <w:marRight w:val="0"/>
                      <w:marTop w:val="0"/>
                      <w:marBottom w:val="0"/>
                      <w:divBdr>
                        <w:top w:val="none" w:sz="0" w:space="0" w:color="auto"/>
                        <w:left w:val="none" w:sz="0" w:space="0" w:color="auto"/>
                        <w:bottom w:val="none" w:sz="0" w:space="0" w:color="auto"/>
                        <w:right w:val="none" w:sz="0" w:space="0" w:color="auto"/>
                      </w:divBdr>
                    </w:div>
                  </w:divsChild>
                </w:div>
                <w:div w:id="1837574956">
                  <w:marLeft w:val="0"/>
                  <w:marRight w:val="0"/>
                  <w:marTop w:val="0"/>
                  <w:marBottom w:val="0"/>
                  <w:divBdr>
                    <w:top w:val="none" w:sz="0" w:space="0" w:color="auto"/>
                    <w:left w:val="none" w:sz="0" w:space="0" w:color="auto"/>
                    <w:bottom w:val="none" w:sz="0" w:space="0" w:color="auto"/>
                    <w:right w:val="none" w:sz="0" w:space="0" w:color="auto"/>
                  </w:divBdr>
                  <w:divsChild>
                    <w:div w:id="1168595637">
                      <w:marLeft w:val="0"/>
                      <w:marRight w:val="0"/>
                      <w:marTop w:val="0"/>
                      <w:marBottom w:val="0"/>
                      <w:divBdr>
                        <w:top w:val="none" w:sz="0" w:space="0" w:color="auto"/>
                        <w:left w:val="none" w:sz="0" w:space="0" w:color="auto"/>
                        <w:bottom w:val="none" w:sz="0" w:space="0" w:color="auto"/>
                        <w:right w:val="none" w:sz="0" w:space="0" w:color="auto"/>
                      </w:divBdr>
                    </w:div>
                  </w:divsChild>
                </w:div>
                <w:div w:id="1846087237">
                  <w:marLeft w:val="0"/>
                  <w:marRight w:val="0"/>
                  <w:marTop w:val="0"/>
                  <w:marBottom w:val="0"/>
                  <w:divBdr>
                    <w:top w:val="none" w:sz="0" w:space="0" w:color="auto"/>
                    <w:left w:val="none" w:sz="0" w:space="0" w:color="auto"/>
                    <w:bottom w:val="none" w:sz="0" w:space="0" w:color="auto"/>
                    <w:right w:val="none" w:sz="0" w:space="0" w:color="auto"/>
                  </w:divBdr>
                  <w:divsChild>
                    <w:div w:id="1959871472">
                      <w:marLeft w:val="0"/>
                      <w:marRight w:val="0"/>
                      <w:marTop w:val="0"/>
                      <w:marBottom w:val="0"/>
                      <w:divBdr>
                        <w:top w:val="none" w:sz="0" w:space="0" w:color="auto"/>
                        <w:left w:val="none" w:sz="0" w:space="0" w:color="auto"/>
                        <w:bottom w:val="none" w:sz="0" w:space="0" w:color="auto"/>
                        <w:right w:val="none" w:sz="0" w:space="0" w:color="auto"/>
                      </w:divBdr>
                    </w:div>
                  </w:divsChild>
                </w:div>
                <w:div w:id="1848595778">
                  <w:marLeft w:val="0"/>
                  <w:marRight w:val="0"/>
                  <w:marTop w:val="0"/>
                  <w:marBottom w:val="0"/>
                  <w:divBdr>
                    <w:top w:val="none" w:sz="0" w:space="0" w:color="auto"/>
                    <w:left w:val="none" w:sz="0" w:space="0" w:color="auto"/>
                    <w:bottom w:val="none" w:sz="0" w:space="0" w:color="auto"/>
                    <w:right w:val="none" w:sz="0" w:space="0" w:color="auto"/>
                  </w:divBdr>
                  <w:divsChild>
                    <w:div w:id="1343896299">
                      <w:marLeft w:val="0"/>
                      <w:marRight w:val="0"/>
                      <w:marTop w:val="0"/>
                      <w:marBottom w:val="0"/>
                      <w:divBdr>
                        <w:top w:val="none" w:sz="0" w:space="0" w:color="auto"/>
                        <w:left w:val="none" w:sz="0" w:space="0" w:color="auto"/>
                        <w:bottom w:val="none" w:sz="0" w:space="0" w:color="auto"/>
                        <w:right w:val="none" w:sz="0" w:space="0" w:color="auto"/>
                      </w:divBdr>
                    </w:div>
                  </w:divsChild>
                </w:div>
                <w:div w:id="1857310179">
                  <w:marLeft w:val="0"/>
                  <w:marRight w:val="0"/>
                  <w:marTop w:val="0"/>
                  <w:marBottom w:val="0"/>
                  <w:divBdr>
                    <w:top w:val="none" w:sz="0" w:space="0" w:color="auto"/>
                    <w:left w:val="none" w:sz="0" w:space="0" w:color="auto"/>
                    <w:bottom w:val="none" w:sz="0" w:space="0" w:color="auto"/>
                    <w:right w:val="none" w:sz="0" w:space="0" w:color="auto"/>
                  </w:divBdr>
                  <w:divsChild>
                    <w:div w:id="1508207870">
                      <w:marLeft w:val="0"/>
                      <w:marRight w:val="0"/>
                      <w:marTop w:val="0"/>
                      <w:marBottom w:val="0"/>
                      <w:divBdr>
                        <w:top w:val="none" w:sz="0" w:space="0" w:color="auto"/>
                        <w:left w:val="none" w:sz="0" w:space="0" w:color="auto"/>
                        <w:bottom w:val="none" w:sz="0" w:space="0" w:color="auto"/>
                        <w:right w:val="none" w:sz="0" w:space="0" w:color="auto"/>
                      </w:divBdr>
                    </w:div>
                  </w:divsChild>
                </w:div>
                <w:div w:id="1866750232">
                  <w:marLeft w:val="0"/>
                  <w:marRight w:val="0"/>
                  <w:marTop w:val="0"/>
                  <w:marBottom w:val="0"/>
                  <w:divBdr>
                    <w:top w:val="none" w:sz="0" w:space="0" w:color="auto"/>
                    <w:left w:val="none" w:sz="0" w:space="0" w:color="auto"/>
                    <w:bottom w:val="none" w:sz="0" w:space="0" w:color="auto"/>
                    <w:right w:val="none" w:sz="0" w:space="0" w:color="auto"/>
                  </w:divBdr>
                  <w:divsChild>
                    <w:div w:id="1565411623">
                      <w:marLeft w:val="0"/>
                      <w:marRight w:val="0"/>
                      <w:marTop w:val="0"/>
                      <w:marBottom w:val="0"/>
                      <w:divBdr>
                        <w:top w:val="none" w:sz="0" w:space="0" w:color="auto"/>
                        <w:left w:val="none" w:sz="0" w:space="0" w:color="auto"/>
                        <w:bottom w:val="none" w:sz="0" w:space="0" w:color="auto"/>
                        <w:right w:val="none" w:sz="0" w:space="0" w:color="auto"/>
                      </w:divBdr>
                    </w:div>
                  </w:divsChild>
                </w:div>
                <w:div w:id="1883864647">
                  <w:marLeft w:val="0"/>
                  <w:marRight w:val="0"/>
                  <w:marTop w:val="0"/>
                  <w:marBottom w:val="0"/>
                  <w:divBdr>
                    <w:top w:val="none" w:sz="0" w:space="0" w:color="auto"/>
                    <w:left w:val="none" w:sz="0" w:space="0" w:color="auto"/>
                    <w:bottom w:val="none" w:sz="0" w:space="0" w:color="auto"/>
                    <w:right w:val="none" w:sz="0" w:space="0" w:color="auto"/>
                  </w:divBdr>
                  <w:divsChild>
                    <w:div w:id="133527913">
                      <w:marLeft w:val="0"/>
                      <w:marRight w:val="0"/>
                      <w:marTop w:val="0"/>
                      <w:marBottom w:val="0"/>
                      <w:divBdr>
                        <w:top w:val="none" w:sz="0" w:space="0" w:color="auto"/>
                        <w:left w:val="none" w:sz="0" w:space="0" w:color="auto"/>
                        <w:bottom w:val="none" w:sz="0" w:space="0" w:color="auto"/>
                        <w:right w:val="none" w:sz="0" w:space="0" w:color="auto"/>
                      </w:divBdr>
                    </w:div>
                  </w:divsChild>
                </w:div>
                <w:div w:id="1886259690">
                  <w:marLeft w:val="0"/>
                  <w:marRight w:val="0"/>
                  <w:marTop w:val="0"/>
                  <w:marBottom w:val="0"/>
                  <w:divBdr>
                    <w:top w:val="none" w:sz="0" w:space="0" w:color="auto"/>
                    <w:left w:val="none" w:sz="0" w:space="0" w:color="auto"/>
                    <w:bottom w:val="none" w:sz="0" w:space="0" w:color="auto"/>
                    <w:right w:val="none" w:sz="0" w:space="0" w:color="auto"/>
                  </w:divBdr>
                  <w:divsChild>
                    <w:div w:id="1643189586">
                      <w:marLeft w:val="0"/>
                      <w:marRight w:val="0"/>
                      <w:marTop w:val="0"/>
                      <w:marBottom w:val="0"/>
                      <w:divBdr>
                        <w:top w:val="none" w:sz="0" w:space="0" w:color="auto"/>
                        <w:left w:val="none" w:sz="0" w:space="0" w:color="auto"/>
                        <w:bottom w:val="none" w:sz="0" w:space="0" w:color="auto"/>
                        <w:right w:val="none" w:sz="0" w:space="0" w:color="auto"/>
                      </w:divBdr>
                    </w:div>
                  </w:divsChild>
                </w:div>
                <w:div w:id="1903444417">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928729221">
                  <w:marLeft w:val="0"/>
                  <w:marRight w:val="0"/>
                  <w:marTop w:val="0"/>
                  <w:marBottom w:val="0"/>
                  <w:divBdr>
                    <w:top w:val="none" w:sz="0" w:space="0" w:color="auto"/>
                    <w:left w:val="none" w:sz="0" w:space="0" w:color="auto"/>
                    <w:bottom w:val="none" w:sz="0" w:space="0" w:color="auto"/>
                    <w:right w:val="none" w:sz="0" w:space="0" w:color="auto"/>
                  </w:divBdr>
                  <w:divsChild>
                    <w:div w:id="888150214">
                      <w:marLeft w:val="0"/>
                      <w:marRight w:val="0"/>
                      <w:marTop w:val="0"/>
                      <w:marBottom w:val="0"/>
                      <w:divBdr>
                        <w:top w:val="none" w:sz="0" w:space="0" w:color="auto"/>
                        <w:left w:val="none" w:sz="0" w:space="0" w:color="auto"/>
                        <w:bottom w:val="none" w:sz="0" w:space="0" w:color="auto"/>
                        <w:right w:val="none" w:sz="0" w:space="0" w:color="auto"/>
                      </w:divBdr>
                    </w:div>
                  </w:divsChild>
                </w:div>
                <w:div w:id="1931350393">
                  <w:marLeft w:val="0"/>
                  <w:marRight w:val="0"/>
                  <w:marTop w:val="0"/>
                  <w:marBottom w:val="0"/>
                  <w:divBdr>
                    <w:top w:val="none" w:sz="0" w:space="0" w:color="auto"/>
                    <w:left w:val="none" w:sz="0" w:space="0" w:color="auto"/>
                    <w:bottom w:val="none" w:sz="0" w:space="0" w:color="auto"/>
                    <w:right w:val="none" w:sz="0" w:space="0" w:color="auto"/>
                  </w:divBdr>
                  <w:divsChild>
                    <w:div w:id="2056391907">
                      <w:marLeft w:val="0"/>
                      <w:marRight w:val="0"/>
                      <w:marTop w:val="0"/>
                      <w:marBottom w:val="0"/>
                      <w:divBdr>
                        <w:top w:val="none" w:sz="0" w:space="0" w:color="auto"/>
                        <w:left w:val="none" w:sz="0" w:space="0" w:color="auto"/>
                        <w:bottom w:val="none" w:sz="0" w:space="0" w:color="auto"/>
                        <w:right w:val="none" w:sz="0" w:space="0" w:color="auto"/>
                      </w:divBdr>
                    </w:div>
                  </w:divsChild>
                </w:div>
                <w:div w:id="1934438070">
                  <w:marLeft w:val="0"/>
                  <w:marRight w:val="0"/>
                  <w:marTop w:val="0"/>
                  <w:marBottom w:val="0"/>
                  <w:divBdr>
                    <w:top w:val="none" w:sz="0" w:space="0" w:color="auto"/>
                    <w:left w:val="none" w:sz="0" w:space="0" w:color="auto"/>
                    <w:bottom w:val="none" w:sz="0" w:space="0" w:color="auto"/>
                    <w:right w:val="none" w:sz="0" w:space="0" w:color="auto"/>
                  </w:divBdr>
                  <w:divsChild>
                    <w:div w:id="1669552501">
                      <w:marLeft w:val="0"/>
                      <w:marRight w:val="0"/>
                      <w:marTop w:val="0"/>
                      <w:marBottom w:val="0"/>
                      <w:divBdr>
                        <w:top w:val="none" w:sz="0" w:space="0" w:color="auto"/>
                        <w:left w:val="none" w:sz="0" w:space="0" w:color="auto"/>
                        <w:bottom w:val="none" w:sz="0" w:space="0" w:color="auto"/>
                        <w:right w:val="none" w:sz="0" w:space="0" w:color="auto"/>
                      </w:divBdr>
                    </w:div>
                  </w:divsChild>
                </w:div>
                <w:div w:id="1935480504">
                  <w:marLeft w:val="0"/>
                  <w:marRight w:val="0"/>
                  <w:marTop w:val="0"/>
                  <w:marBottom w:val="0"/>
                  <w:divBdr>
                    <w:top w:val="none" w:sz="0" w:space="0" w:color="auto"/>
                    <w:left w:val="none" w:sz="0" w:space="0" w:color="auto"/>
                    <w:bottom w:val="none" w:sz="0" w:space="0" w:color="auto"/>
                    <w:right w:val="none" w:sz="0" w:space="0" w:color="auto"/>
                  </w:divBdr>
                  <w:divsChild>
                    <w:div w:id="2085373373">
                      <w:marLeft w:val="0"/>
                      <w:marRight w:val="0"/>
                      <w:marTop w:val="0"/>
                      <w:marBottom w:val="0"/>
                      <w:divBdr>
                        <w:top w:val="none" w:sz="0" w:space="0" w:color="auto"/>
                        <w:left w:val="none" w:sz="0" w:space="0" w:color="auto"/>
                        <w:bottom w:val="none" w:sz="0" w:space="0" w:color="auto"/>
                        <w:right w:val="none" w:sz="0" w:space="0" w:color="auto"/>
                      </w:divBdr>
                    </w:div>
                  </w:divsChild>
                </w:div>
                <w:div w:id="1936741261">
                  <w:marLeft w:val="0"/>
                  <w:marRight w:val="0"/>
                  <w:marTop w:val="0"/>
                  <w:marBottom w:val="0"/>
                  <w:divBdr>
                    <w:top w:val="none" w:sz="0" w:space="0" w:color="auto"/>
                    <w:left w:val="none" w:sz="0" w:space="0" w:color="auto"/>
                    <w:bottom w:val="none" w:sz="0" w:space="0" w:color="auto"/>
                    <w:right w:val="none" w:sz="0" w:space="0" w:color="auto"/>
                  </w:divBdr>
                  <w:divsChild>
                    <w:div w:id="853304200">
                      <w:marLeft w:val="0"/>
                      <w:marRight w:val="0"/>
                      <w:marTop w:val="0"/>
                      <w:marBottom w:val="0"/>
                      <w:divBdr>
                        <w:top w:val="none" w:sz="0" w:space="0" w:color="auto"/>
                        <w:left w:val="none" w:sz="0" w:space="0" w:color="auto"/>
                        <w:bottom w:val="none" w:sz="0" w:space="0" w:color="auto"/>
                        <w:right w:val="none" w:sz="0" w:space="0" w:color="auto"/>
                      </w:divBdr>
                    </w:div>
                  </w:divsChild>
                </w:div>
                <w:div w:id="1947690706">
                  <w:marLeft w:val="0"/>
                  <w:marRight w:val="0"/>
                  <w:marTop w:val="0"/>
                  <w:marBottom w:val="0"/>
                  <w:divBdr>
                    <w:top w:val="none" w:sz="0" w:space="0" w:color="auto"/>
                    <w:left w:val="none" w:sz="0" w:space="0" w:color="auto"/>
                    <w:bottom w:val="none" w:sz="0" w:space="0" w:color="auto"/>
                    <w:right w:val="none" w:sz="0" w:space="0" w:color="auto"/>
                  </w:divBdr>
                  <w:divsChild>
                    <w:div w:id="190337379">
                      <w:marLeft w:val="0"/>
                      <w:marRight w:val="0"/>
                      <w:marTop w:val="0"/>
                      <w:marBottom w:val="0"/>
                      <w:divBdr>
                        <w:top w:val="none" w:sz="0" w:space="0" w:color="auto"/>
                        <w:left w:val="none" w:sz="0" w:space="0" w:color="auto"/>
                        <w:bottom w:val="none" w:sz="0" w:space="0" w:color="auto"/>
                        <w:right w:val="none" w:sz="0" w:space="0" w:color="auto"/>
                      </w:divBdr>
                    </w:div>
                  </w:divsChild>
                </w:div>
                <w:div w:id="1959675323">
                  <w:marLeft w:val="0"/>
                  <w:marRight w:val="0"/>
                  <w:marTop w:val="0"/>
                  <w:marBottom w:val="0"/>
                  <w:divBdr>
                    <w:top w:val="none" w:sz="0" w:space="0" w:color="auto"/>
                    <w:left w:val="none" w:sz="0" w:space="0" w:color="auto"/>
                    <w:bottom w:val="none" w:sz="0" w:space="0" w:color="auto"/>
                    <w:right w:val="none" w:sz="0" w:space="0" w:color="auto"/>
                  </w:divBdr>
                  <w:divsChild>
                    <w:div w:id="1683314217">
                      <w:marLeft w:val="0"/>
                      <w:marRight w:val="0"/>
                      <w:marTop w:val="0"/>
                      <w:marBottom w:val="0"/>
                      <w:divBdr>
                        <w:top w:val="none" w:sz="0" w:space="0" w:color="auto"/>
                        <w:left w:val="none" w:sz="0" w:space="0" w:color="auto"/>
                        <w:bottom w:val="none" w:sz="0" w:space="0" w:color="auto"/>
                        <w:right w:val="none" w:sz="0" w:space="0" w:color="auto"/>
                      </w:divBdr>
                    </w:div>
                  </w:divsChild>
                </w:div>
                <w:div w:id="1979802701">
                  <w:marLeft w:val="0"/>
                  <w:marRight w:val="0"/>
                  <w:marTop w:val="0"/>
                  <w:marBottom w:val="0"/>
                  <w:divBdr>
                    <w:top w:val="none" w:sz="0" w:space="0" w:color="auto"/>
                    <w:left w:val="none" w:sz="0" w:space="0" w:color="auto"/>
                    <w:bottom w:val="none" w:sz="0" w:space="0" w:color="auto"/>
                    <w:right w:val="none" w:sz="0" w:space="0" w:color="auto"/>
                  </w:divBdr>
                  <w:divsChild>
                    <w:div w:id="1393431069">
                      <w:marLeft w:val="0"/>
                      <w:marRight w:val="0"/>
                      <w:marTop w:val="0"/>
                      <w:marBottom w:val="0"/>
                      <w:divBdr>
                        <w:top w:val="none" w:sz="0" w:space="0" w:color="auto"/>
                        <w:left w:val="none" w:sz="0" w:space="0" w:color="auto"/>
                        <w:bottom w:val="none" w:sz="0" w:space="0" w:color="auto"/>
                        <w:right w:val="none" w:sz="0" w:space="0" w:color="auto"/>
                      </w:divBdr>
                    </w:div>
                  </w:divsChild>
                </w:div>
                <w:div w:id="1981960943">
                  <w:marLeft w:val="0"/>
                  <w:marRight w:val="0"/>
                  <w:marTop w:val="0"/>
                  <w:marBottom w:val="0"/>
                  <w:divBdr>
                    <w:top w:val="none" w:sz="0" w:space="0" w:color="auto"/>
                    <w:left w:val="none" w:sz="0" w:space="0" w:color="auto"/>
                    <w:bottom w:val="none" w:sz="0" w:space="0" w:color="auto"/>
                    <w:right w:val="none" w:sz="0" w:space="0" w:color="auto"/>
                  </w:divBdr>
                  <w:divsChild>
                    <w:div w:id="1395395061">
                      <w:marLeft w:val="0"/>
                      <w:marRight w:val="0"/>
                      <w:marTop w:val="0"/>
                      <w:marBottom w:val="0"/>
                      <w:divBdr>
                        <w:top w:val="none" w:sz="0" w:space="0" w:color="auto"/>
                        <w:left w:val="none" w:sz="0" w:space="0" w:color="auto"/>
                        <w:bottom w:val="none" w:sz="0" w:space="0" w:color="auto"/>
                        <w:right w:val="none" w:sz="0" w:space="0" w:color="auto"/>
                      </w:divBdr>
                    </w:div>
                  </w:divsChild>
                </w:div>
                <w:div w:id="2001619748">
                  <w:marLeft w:val="0"/>
                  <w:marRight w:val="0"/>
                  <w:marTop w:val="0"/>
                  <w:marBottom w:val="0"/>
                  <w:divBdr>
                    <w:top w:val="none" w:sz="0" w:space="0" w:color="auto"/>
                    <w:left w:val="none" w:sz="0" w:space="0" w:color="auto"/>
                    <w:bottom w:val="none" w:sz="0" w:space="0" w:color="auto"/>
                    <w:right w:val="none" w:sz="0" w:space="0" w:color="auto"/>
                  </w:divBdr>
                  <w:divsChild>
                    <w:div w:id="575944300">
                      <w:marLeft w:val="0"/>
                      <w:marRight w:val="0"/>
                      <w:marTop w:val="0"/>
                      <w:marBottom w:val="0"/>
                      <w:divBdr>
                        <w:top w:val="none" w:sz="0" w:space="0" w:color="auto"/>
                        <w:left w:val="none" w:sz="0" w:space="0" w:color="auto"/>
                        <w:bottom w:val="none" w:sz="0" w:space="0" w:color="auto"/>
                        <w:right w:val="none" w:sz="0" w:space="0" w:color="auto"/>
                      </w:divBdr>
                    </w:div>
                  </w:divsChild>
                </w:div>
                <w:div w:id="2011980625">
                  <w:marLeft w:val="0"/>
                  <w:marRight w:val="0"/>
                  <w:marTop w:val="0"/>
                  <w:marBottom w:val="0"/>
                  <w:divBdr>
                    <w:top w:val="none" w:sz="0" w:space="0" w:color="auto"/>
                    <w:left w:val="none" w:sz="0" w:space="0" w:color="auto"/>
                    <w:bottom w:val="none" w:sz="0" w:space="0" w:color="auto"/>
                    <w:right w:val="none" w:sz="0" w:space="0" w:color="auto"/>
                  </w:divBdr>
                  <w:divsChild>
                    <w:div w:id="1409225245">
                      <w:marLeft w:val="0"/>
                      <w:marRight w:val="0"/>
                      <w:marTop w:val="0"/>
                      <w:marBottom w:val="0"/>
                      <w:divBdr>
                        <w:top w:val="none" w:sz="0" w:space="0" w:color="auto"/>
                        <w:left w:val="none" w:sz="0" w:space="0" w:color="auto"/>
                        <w:bottom w:val="none" w:sz="0" w:space="0" w:color="auto"/>
                        <w:right w:val="none" w:sz="0" w:space="0" w:color="auto"/>
                      </w:divBdr>
                    </w:div>
                  </w:divsChild>
                </w:div>
                <w:div w:id="2024431815">
                  <w:marLeft w:val="0"/>
                  <w:marRight w:val="0"/>
                  <w:marTop w:val="0"/>
                  <w:marBottom w:val="0"/>
                  <w:divBdr>
                    <w:top w:val="none" w:sz="0" w:space="0" w:color="auto"/>
                    <w:left w:val="none" w:sz="0" w:space="0" w:color="auto"/>
                    <w:bottom w:val="none" w:sz="0" w:space="0" w:color="auto"/>
                    <w:right w:val="none" w:sz="0" w:space="0" w:color="auto"/>
                  </w:divBdr>
                  <w:divsChild>
                    <w:div w:id="1789084503">
                      <w:marLeft w:val="0"/>
                      <w:marRight w:val="0"/>
                      <w:marTop w:val="0"/>
                      <w:marBottom w:val="0"/>
                      <w:divBdr>
                        <w:top w:val="none" w:sz="0" w:space="0" w:color="auto"/>
                        <w:left w:val="none" w:sz="0" w:space="0" w:color="auto"/>
                        <w:bottom w:val="none" w:sz="0" w:space="0" w:color="auto"/>
                        <w:right w:val="none" w:sz="0" w:space="0" w:color="auto"/>
                      </w:divBdr>
                    </w:div>
                  </w:divsChild>
                </w:div>
                <w:div w:id="2044748218">
                  <w:marLeft w:val="0"/>
                  <w:marRight w:val="0"/>
                  <w:marTop w:val="0"/>
                  <w:marBottom w:val="0"/>
                  <w:divBdr>
                    <w:top w:val="none" w:sz="0" w:space="0" w:color="auto"/>
                    <w:left w:val="none" w:sz="0" w:space="0" w:color="auto"/>
                    <w:bottom w:val="none" w:sz="0" w:space="0" w:color="auto"/>
                    <w:right w:val="none" w:sz="0" w:space="0" w:color="auto"/>
                  </w:divBdr>
                  <w:divsChild>
                    <w:div w:id="738984973">
                      <w:marLeft w:val="0"/>
                      <w:marRight w:val="0"/>
                      <w:marTop w:val="0"/>
                      <w:marBottom w:val="0"/>
                      <w:divBdr>
                        <w:top w:val="none" w:sz="0" w:space="0" w:color="auto"/>
                        <w:left w:val="none" w:sz="0" w:space="0" w:color="auto"/>
                        <w:bottom w:val="none" w:sz="0" w:space="0" w:color="auto"/>
                        <w:right w:val="none" w:sz="0" w:space="0" w:color="auto"/>
                      </w:divBdr>
                    </w:div>
                  </w:divsChild>
                </w:div>
                <w:div w:id="2050763727">
                  <w:marLeft w:val="0"/>
                  <w:marRight w:val="0"/>
                  <w:marTop w:val="0"/>
                  <w:marBottom w:val="0"/>
                  <w:divBdr>
                    <w:top w:val="none" w:sz="0" w:space="0" w:color="auto"/>
                    <w:left w:val="none" w:sz="0" w:space="0" w:color="auto"/>
                    <w:bottom w:val="none" w:sz="0" w:space="0" w:color="auto"/>
                    <w:right w:val="none" w:sz="0" w:space="0" w:color="auto"/>
                  </w:divBdr>
                  <w:divsChild>
                    <w:div w:id="135268175">
                      <w:marLeft w:val="0"/>
                      <w:marRight w:val="0"/>
                      <w:marTop w:val="0"/>
                      <w:marBottom w:val="0"/>
                      <w:divBdr>
                        <w:top w:val="none" w:sz="0" w:space="0" w:color="auto"/>
                        <w:left w:val="none" w:sz="0" w:space="0" w:color="auto"/>
                        <w:bottom w:val="none" w:sz="0" w:space="0" w:color="auto"/>
                        <w:right w:val="none" w:sz="0" w:space="0" w:color="auto"/>
                      </w:divBdr>
                    </w:div>
                  </w:divsChild>
                </w:div>
                <w:div w:id="2053771557">
                  <w:marLeft w:val="0"/>
                  <w:marRight w:val="0"/>
                  <w:marTop w:val="0"/>
                  <w:marBottom w:val="0"/>
                  <w:divBdr>
                    <w:top w:val="none" w:sz="0" w:space="0" w:color="auto"/>
                    <w:left w:val="none" w:sz="0" w:space="0" w:color="auto"/>
                    <w:bottom w:val="none" w:sz="0" w:space="0" w:color="auto"/>
                    <w:right w:val="none" w:sz="0" w:space="0" w:color="auto"/>
                  </w:divBdr>
                  <w:divsChild>
                    <w:div w:id="989214884">
                      <w:marLeft w:val="0"/>
                      <w:marRight w:val="0"/>
                      <w:marTop w:val="0"/>
                      <w:marBottom w:val="0"/>
                      <w:divBdr>
                        <w:top w:val="none" w:sz="0" w:space="0" w:color="auto"/>
                        <w:left w:val="none" w:sz="0" w:space="0" w:color="auto"/>
                        <w:bottom w:val="none" w:sz="0" w:space="0" w:color="auto"/>
                        <w:right w:val="none" w:sz="0" w:space="0" w:color="auto"/>
                      </w:divBdr>
                    </w:div>
                  </w:divsChild>
                </w:div>
                <w:div w:id="2061438134">
                  <w:marLeft w:val="0"/>
                  <w:marRight w:val="0"/>
                  <w:marTop w:val="0"/>
                  <w:marBottom w:val="0"/>
                  <w:divBdr>
                    <w:top w:val="none" w:sz="0" w:space="0" w:color="auto"/>
                    <w:left w:val="none" w:sz="0" w:space="0" w:color="auto"/>
                    <w:bottom w:val="none" w:sz="0" w:space="0" w:color="auto"/>
                    <w:right w:val="none" w:sz="0" w:space="0" w:color="auto"/>
                  </w:divBdr>
                  <w:divsChild>
                    <w:div w:id="1898780630">
                      <w:marLeft w:val="0"/>
                      <w:marRight w:val="0"/>
                      <w:marTop w:val="0"/>
                      <w:marBottom w:val="0"/>
                      <w:divBdr>
                        <w:top w:val="none" w:sz="0" w:space="0" w:color="auto"/>
                        <w:left w:val="none" w:sz="0" w:space="0" w:color="auto"/>
                        <w:bottom w:val="none" w:sz="0" w:space="0" w:color="auto"/>
                        <w:right w:val="none" w:sz="0" w:space="0" w:color="auto"/>
                      </w:divBdr>
                    </w:div>
                  </w:divsChild>
                </w:div>
                <w:div w:id="2069180262">
                  <w:marLeft w:val="0"/>
                  <w:marRight w:val="0"/>
                  <w:marTop w:val="0"/>
                  <w:marBottom w:val="0"/>
                  <w:divBdr>
                    <w:top w:val="none" w:sz="0" w:space="0" w:color="auto"/>
                    <w:left w:val="none" w:sz="0" w:space="0" w:color="auto"/>
                    <w:bottom w:val="none" w:sz="0" w:space="0" w:color="auto"/>
                    <w:right w:val="none" w:sz="0" w:space="0" w:color="auto"/>
                  </w:divBdr>
                  <w:divsChild>
                    <w:div w:id="743455227">
                      <w:marLeft w:val="0"/>
                      <w:marRight w:val="0"/>
                      <w:marTop w:val="0"/>
                      <w:marBottom w:val="0"/>
                      <w:divBdr>
                        <w:top w:val="none" w:sz="0" w:space="0" w:color="auto"/>
                        <w:left w:val="none" w:sz="0" w:space="0" w:color="auto"/>
                        <w:bottom w:val="none" w:sz="0" w:space="0" w:color="auto"/>
                        <w:right w:val="none" w:sz="0" w:space="0" w:color="auto"/>
                      </w:divBdr>
                    </w:div>
                  </w:divsChild>
                </w:div>
                <w:div w:id="2071998395">
                  <w:marLeft w:val="0"/>
                  <w:marRight w:val="0"/>
                  <w:marTop w:val="0"/>
                  <w:marBottom w:val="0"/>
                  <w:divBdr>
                    <w:top w:val="none" w:sz="0" w:space="0" w:color="auto"/>
                    <w:left w:val="none" w:sz="0" w:space="0" w:color="auto"/>
                    <w:bottom w:val="none" w:sz="0" w:space="0" w:color="auto"/>
                    <w:right w:val="none" w:sz="0" w:space="0" w:color="auto"/>
                  </w:divBdr>
                  <w:divsChild>
                    <w:div w:id="1180974047">
                      <w:marLeft w:val="0"/>
                      <w:marRight w:val="0"/>
                      <w:marTop w:val="0"/>
                      <w:marBottom w:val="0"/>
                      <w:divBdr>
                        <w:top w:val="none" w:sz="0" w:space="0" w:color="auto"/>
                        <w:left w:val="none" w:sz="0" w:space="0" w:color="auto"/>
                        <w:bottom w:val="none" w:sz="0" w:space="0" w:color="auto"/>
                        <w:right w:val="none" w:sz="0" w:space="0" w:color="auto"/>
                      </w:divBdr>
                    </w:div>
                  </w:divsChild>
                </w:div>
                <w:div w:id="2080978570">
                  <w:marLeft w:val="0"/>
                  <w:marRight w:val="0"/>
                  <w:marTop w:val="0"/>
                  <w:marBottom w:val="0"/>
                  <w:divBdr>
                    <w:top w:val="none" w:sz="0" w:space="0" w:color="auto"/>
                    <w:left w:val="none" w:sz="0" w:space="0" w:color="auto"/>
                    <w:bottom w:val="none" w:sz="0" w:space="0" w:color="auto"/>
                    <w:right w:val="none" w:sz="0" w:space="0" w:color="auto"/>
                  </w:divBdr>
                  <w:divsChild>
                    <w:div w:id="523858488">
                      <w:marLeft w:val="0"/>
                      <w:marRight w:val="0"/>
                      <w:marTop w:val="0"/>
                      <w:marBottom w:val="0"/>
                      <w:divBdr>
                        <w:top w:val="none" w:sz="0" w:space="0" w:color="auto"/>
                        <w:left w:val="none" w:sz="0" w:space="0" w:color="auto"/>
                        <w:bottom w:val="none" w:sz="0" w:space="0" w:color="auto"/>
                        <w:right w:val="none" w:sz="0" w:space="0" w:color="auto"/>
                      </w:divBdr>
                    </w:div>
                  </w:divsChild>
                </w:div>
                <w:div w:id="2082100055">
                  <w:marLeft w:val="0"/>
                  <w:marRight w:val="0"/>
                  <w:marTop w:val="0"/>
                  <w:marBottom w:val="0"/>
                  <w:divBdr>
                    <w:top w:val="none" w:sz="0" w:space="0" w:color="auto"/>
                    <w:left w:val="none" w:sz="0" w:space="0" w:color="auto"/>
                    <w:bottom w:val="none" w:sz="0" w:space="0" w:color="auto"/>
                    <w:right w:val="none" w:sz="0" w:space="0" w:color="auto"/>
                  </w:divBdr>
                  <w:divsChild>
                    <w:div w:id="1986275127">
                      <w:marLeft w:val="0"/>
                      <w:marRight w:val="0"/>
                      <w:marTop w:val="0"/>
                      <w:marBottom w:val="0"/>
                      <w:divBdr>
                        <w:top w:val="none" w:sz="0" w:space="0" w:color="auto"/>
                        <w:left w:val="none" w:sz="0" w:space="0" w:color="auto"/>
                        <w:bottom w:val="none" w:sz="0" w:space="0" w:color="auto"/>
                        <w:right w:val="none" w:sz="0" w:space="0" w:color="auto"/>
                      </w:divBdr>
                    </w:div>
                  </w:divsChild>
                </w:div>
                <w:div w:id="2111319028">
                  <w:marLeft w:val="0"/>
                  <w:marRight w:val="0"/>
                  <w:marTop w:val="0"/>
                  <w:marBottom w:val="0"/>
                  <w:divBdr>
                    <w:top w:val="none" w:sz="0" w:space="0" w:color="auto"/>
                    <w:left w:val="none" w:sz="0" w:space="0" w:color="auto"/>
                    <w:bottom w:val="none" w:sz="0" w:space="0" w:color="auto"/>
                    <w:right w:val="none" w:sz="0" w:space="0" w:color="auto"/>
                  </w:divBdr>
                  <w:divsChild>
                    <w:div w:id="906569150">
                      <w:marLeft w:val="0"/>
                      <w:marRight w:val="0"/>
                      <w:marTop w:val="0"/>
                      <w:marBottom w:val="0"/>
                      <w:divBdr>
                        <w:top w:val="none" w:sz="0" w:space="0" w:color="auto"/>
                        <w:left w:val="none" w:sz="0" w:space="0" w:color="auto"/>
                        <w:bottom w:val="none" w:sz="0" w:space="0" w:color="auto"/>
                        <w:right w:val="none" w:sz="0" w:space="0" w:color="auto"/>
                      </w:divBdr>
                    </w:div>
                  </w:divsChild>
                </w:div>
                <w:div w:id="2122604409">
                  <w:marLeft w:val="0"/>
                  <w:marRight w:val="0"/>
                  <w:marTop w:val="0"/>
                  <w:marBottom w:val="0"/>
                  <w:divBdr>
                    <w:top w:val="none" w:sz="0" w:space="0" w:color="auto"/>
                    <w:left w:val="none" w:sz="0" w:space="0" w:color="auto"/>
                    <w:bottom w:val="none" w:sz="0" w:space="0" w:color="auto"/>
                    <w:right w:val="none" w:sz="0" w:space="0" w:color="auto"/>
                  </w:divBdr>
                  <w:divsChild>
                    <w:div w:id="2047631617">
                      <w:marLeft w:val="0"/>
                      <w:marRight w:val="0"/>
                      <w:marTop w:val="0"/>
                      <w:marBottom w:val="0"/>
                      <w:divBdr>
                        <w:top w:val="none" w:sz="0" w:space="0" w:color="auto"/>
                        <w:left w:val="none" w:sz="0" w:space="0" w:color="auto"/>
                        <w:bottom w:val="none" w:sz="0" w:space="0" w:color="auto"/>
                        <w:right w:val="none" w:sz="0" w:space="0" w:color="auto"/>
                      </w:divBdr>
                    </w:div>
                  </w:divsChild>
                </w:div>
                <w:div w:id="2129157223">
                  <w:marLeft w:val="0"/>
                  <w:marRight w:val="0"/>
                  <w:marTop w:val="0"/>
                  <w:marBottom w:val="0"/>
                  <w:divBdr>
                    <w:top w:val="none" w:sz="0" w:space="0" w:color="auto"/>
                    <w:left w:val="none" w:sz="0" w:space="0" w:color="auto"/>
                    <w:bottom w:val="none" w:sz="0" w:space="0" w:color="auto"/>
                    <w:right w:val="none" w:sz="0" w:space="0" w:color="auto"/>
                  </w:divBdr>
                  <w:divsChild>
                    <w:div w:id="242229817">
                      <w:marLeft w:val="0"/>
                      <w:marRight w:val="0"/>
                      <w:marTop w:val="0"/>
                      <w:marBottom w:val="0"/>
                      <w:divBdr>
                        <w:top w:val="none" w:sz="0" w:space="0" w:color="auto"/>
                        <w:left w:val="none" w:sz="0" w:space="0" w:color="auto"/>
                        <w:bottom w:val="none" w:sz="0" w:space="0" w:color="auto"/>
                        <w:right w:val="none" w:sz="0" w:space="0" w:color="auto"/>
                      </w:divBdr>
                    </w:div>
                  </w:divsChild>
                </w:div>
                <w:div w:id="2136755450">
                  <w:marLeft w:val="0"/>
                  <w:marRight w:val="0"/>
                  <w:marTop w:val="0"/>
                  <w:marBottom w:val="0"/>
                  <w:divBdr>
                    <w:top w:val="none" w:sz="0" w:space="0" w:color="auto"/>
                    <w:left w:val="none" w:sz="0" w:space="0" w:color="auto"/>
                    <w:bottom w:val="none" w:sz="0" w:space="0" w:color="auto"/>
                    <w:right w:val="none" w:sz="0" w:space="0" w:color="auto"/>
                  </w:divBdr>
                  <w:divsChild>
                    <w:div w:id="1173495446">
                      <w:marLeft w:val="0"/>
                      <w:marRight w:val="0"/>
                      <w:marTop w:val="0"/>
                      <w:marBottom w:val="0"/>
                      <w:divBdr>
                        <w:top w:val="none" w:sz="0" w:space="0" w:color="auto"/>
                        <w:left w:val="none" w:sz="0" w:space="0" w:color="auto"/>
                        <w:bottom w:val="none" w:sz="0" w:space="0" w:color="auto"/>
                        <w:right w:val="none" w:sz="0" w:space="0" w:color="auto"/>
                      </w:divBdr>
                    </w:div>
                  </w:divsChild>
                </w:div>
                <w:div w:id="2141991111">
                  <w:marLeft w:val="0"/>
                  <w:marRight w:val="0"/>
                  <w:marTop w:val="0"/>
                  <w:marBottom w:val="0"/>
                  <w:divBdr>
                    <w:top w:val="none" w:sz="0" w:space="0" w:color="auto"/>
                    <w:left w:val="none" w:sz="0" w:space="0" w:color="auto"/>
                    <w:bottom w:val="none" w:sz="0" w:space="0" w:color="auto"/>
                    <w:right w:val="none" w:sz="0" w:space="0" w:color="auto"/>
                  </w:divBdr>
                  <w:divsChild>
                    <w:div w:id="362099969">
                      <w:marLeft w:val="0"/>
                      <w:marRight w:val="0"/>
                      <w:marTop w:val="0"/>
                      <w:marBottom w:val="0"/>
                      <w:divBdr>
                        <w:top w:val="none" w:sz="0" w:space="0" w:color="auto"/>
                        <w:left w:val="none" w:sz="0" w:space="0" w:color="auto"/>
                        <w:bottom w:val="none" w:sz="0" w:space="0" w:color="auto"/>
                        <w:right w:val="none" w:sz="0" w:space="0" w:color="auto"/>
                      </w:divBdr>
                    </w:div>
                  </w:divsChild>
                </w:div>
                <w:div w:id="2142267616">
                  <w:marLeft w:val="0"/>
                  <w:marRight w:val="0"/>
                  <w:marTop w:val="0"/>
                  <w:marBottom w:val="0"/>
                  <w:divBdr>
                    <w:top w:val="none" w:sz="0" w:space="0" w:color="auto"/>
                    <w:left w:val="none" w:sz="0" w:space="0" w:color="auto"/>
                    <w:bottom w:val="none" w:sz="0" w:space="0" w:color="auto"/>
                    <w:right w:val="none" w:sz="0" w:space="0" w:color="auto"/>
                  </w:divBdr>
                  <w:divsChild>
                    <w:div w:id="10937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217387">
      <w:bodyDiv w:val="1"/>
      <w:marLeft w:val="0"/>
      <w:marRight w:val="0"/>
      <w:marTop w:val="0"/>
      <w:marBottom w:val="0"/>
      <w:divBdr>
        <w:top w:val="none" w:sz="0" w:space="0" w:color="auto"/>
        <w:left w:val="none" w:sz="0" w:space="0" w:color="auto"/>
        <w:bottom w:val="none" w:sz="0" w:space="0" w:color="auto"/>
        <w:right w:val="none" w:sz="0" w:space="0" w:color="auto"/>
      </w:divBdr>
      <w:divsChild>
        <w:div w:id="313267517">
          <w:marLeft w:val="0"/>
          <w:marRight w:val="0"/>
          <w:marTop w:val="0"/>
          <w:marBottom w:val="0"/>
          <w:divBdr>
            <w:top w:val="none" w:sz="0" w:space="0" w:color="auto"/>
            <w:left w:val="none" w:sz="0" w:space="0" w:color="auto"/>
            <w:bottom w:val="none" w:sz="0" w:space="0" w:color="auto"/>
            <w:right w:val="none" w:sz="0" w:space="0" w:color="auto"/>
          </w:divBdr>
        </w:div>
        <w:div w:id="1279410870">
          <w:marLeft w:val="0"/>
          <w:marRight w:val="0"/>
          <w:marTop w:val="0"/>
          <w:marBottom w:val="0"/>
          <w:divBdr>
            <w:top w:val="none" w:sz="0" w:space="0" w:color="auto"/>
            <w:left w:val="none" w:sz="0" w:space="0" w:color="auto"/>
            <w:bottom w:val="none" w:sz="0" w:space="0" w:color="auto"/>
            <w:right w:val="none" w:sz="0" w:space="0" w:color="auto"/>
          </w:divBdr>
        </w:div>
      </w:divsChild>
    </w:div>
    <w:div w:id="1620599247">
      <w:bodyDiv w:val="1"/>
      <w:marLeft w:val="0"/>
      <w:marRight w:val="0"/>
      <w:marTop w:val="0"/>
      <w:marBottom w:val="0"/>
      <w:divBdr>
        <w:top w:val="none" w:sz="0" w:space="0" w:color="auto"/>
        <w:left w:val="none" w:sz="0" w:space="0" w:color="auto"/>
        <w:bottom w:val="none" w:sz="0" w:space="0" w:color="auto"/>
        <w:right w:val="none" w:sz="0" w:space="0" w:color="auto"/>
      </w:divBdr>
    </w:div>
    <w:div w:id="1676179045">
      <w:bodyDiv w:val="1"/>
      <w:marLeft w:val="0"/>
      <w:marRight w:val="0"/>
      <w:marTop w:val="0"/>
      <w:marBottom w:val="0"/>
      <w:divBdr>
        <w:top w:val="none" w:sz="0" w:space="0" w:color="auto"/>
        <w:left w:val="none" w:sz="0" w:space="0" w:color="auto"/>
        <w:bottom w:val="none" w:sz="0" w:space="0" w:color="auto"/>
        <w:right w:val="none" w:sz="0" w:space="0" w:color="auto"/>
      </w:divBdr>
      <w:divsChild>
        <w:div w:id="135345603">
          <w:marLeft w:val="0"/>
          <w:marRight w:val="0"/>
          <w:marTop w:val="0"/>
          <w:marBottom w:val="0"/>
          <w:divBdr>
            <w:top w:val="none" w:sz="0" w:space="0" w:color="auto"/>
            <w:left w:val="none" w:sz="0" w:space="0" w:color="auto"/>
            <w:bottom w:val="none" w:sz="0" w:space="0" w:color="auto"/>
            <w:right w:val="none" w:sz="0" w:space="0" w:color="auto"/>
          </w:divBdr>
        </w:div>
        <w:div w:id="345791677">
          <w:marLeft w:val="0"/>
          <w:marRight w:val="0"/>
          <w:marTop w:val="0"/>
          <w:marBottom w:val="0"/>
          <w:divBdr>
            <w:top w:val="none" w:sz="0" w:space="0" w:color="auto"/>
            <w:left w:val="none" w:sz="0" w:space="0" w:color="auto"/>
            <w:bottom w:val="none" w:sz="0" w:space="0" w:color="auto"/>
            <w:right w:val="none" w:sz="0" w:space="0" w:color="auto"/>
          </w:divBdr>
        </w:div>
        <w:div w:id="402139881">
          <w:marLeft w:val="0"/>
          <w:marRight w:val="0"/>
          <w:marTop w:val="0"/>
          <w:marBottom w:val="0"/>
          <w:divBdr>
            <w:top w:val="none" w:sz="0" w:space="0" w:color="auto"/>
            <w:left w:val="none" w:sz="0" w:space="0" w:color="auto"/>
            <w:bottom w:val="none" w:sz="0" w:space="0" w:color="auto"/>
            <w:right w:val="none" w:sz="0" w:space="0" w:color="auto"/>
          </w:divBdr>
        </w:div>
        <w:div w:id="931162410">
          <w:marLeft w:val="0"/>
          <w:marRight w:val="0"/>
          <w:marTop w:val="0"/>
          <w:marBottom w:val="0"/>
          <w:divBdr>
            <w:top w:val="none" w:sz="0" w:space="0" w:color="auto"/>
            <w:left w:val="none" w:sz="0" w:space="0" w:color="auto"/>
            <w:bottom w:val="none" w:sz="0" w:space="0" w:color="auto"/>
            <w:right w:val="none" w:sz="0" w:space="0" w:color="auto"/>
          </w:divBdr>
        </w:div>
        <w:div w:id="1077559815">
          <w:marLeft w:val="0"/>
          <w:marRight w:val="0"/>
          <w:marTop w:val="0"/>
          <w:marBottom w:val="0"/>
          <w:divBdr>
            <w:top w:val="none" w:sz="0" w:space="0" w:color="auto"/>
            <w:left w:val="none" w:sz="0" w:space="0" w:color="auto"/>
            <w:bottom w:val="none" w:sz="0" w:space="0" w:color="auto"/>
            <w:right w:val="none" w:sz="0" w:space="0" w:color="auto"/>
          </w:divBdr>
          <w:divsChild>
            <w:div w:id="574554470">
              <w:marLeft w:val="-75"/>
              <w:marRight w:val="0"/>
              <w:marTop w:val="30"/>
              <w:marBottom w:val="30"/>
              <w:divBdr>
                <w:top w:val="none" w:sz="0" w:space="0" w:color="auto"/>
                <w:left w:val="none" w:sz="0" w:space="0" w:color="auto"/>
                <w:bottom w:val="none" w:sz="0" w:space="0" w:color="auto"/>
                <w:right w:val="none" w:sz="0" w:space="0" w:color="auto"/>
              </w:divBdr>
              <w:divsChild>
                <w:div w:id="51735027">
                  <w:marLeft w:val="0"/>
                  <w:marRight w:val="0"/>
                  <w:marTop w:val="0"/>
                  <w:marBottom w:val="0"/>
                  <w:divBdr>
                    <w:top w:val="none" w:sz="0" w:space="0" w:color="auto"/>
                    <w:left w:val="none" w:sz="0" w:space="0" w:color="auto"/>
                    <w:bottom w:val="none" w:sz="0" w:space="0" w:color="auto"/>
                    <w:right w:val="none" w:sz="0" w:space="0" w:color="auto"/>
                  </w:divBdr>
                  <w:divsChild>
                    <w:div w:id="413204920">
                      <w:marLeft w:val="0"/>
                      <w:marRight w:val="0"/>
                      <w:marTop w:val="0"/>
                      <w:marBottom w:val="0"/>
                      <w:divBdr>
                        <w:top w:val="none" w:sz="0" w:space="0" w:color="auto"/>
                        <w:left w:val="none" w:sz="0" w:space="0" w:color="auto"/>
                        <w:bottom w:val="none" w:sz="0" w:space="0" w:color="auto"/>
                        <w:right w:val="none" w:sz="0" w:space="0" w:color="auto"/>
                      </w:divBdr>
                    </w:div>
                  </w:divsChild>
                </w:div>
                <w:div w:id="81879066">
                  <w:marLeft w:val="0"/>
                  <w:marRight w:val="0"/>
                  <w:marTop w:val="0"/>
                  <w:marBottom w:val="0"/>
                  <w:divBdr>
                    <w:top w:val="none" w:sz="0" w:space="0" w:color="auto"/>
                    <w:left w:val="none" w:sz="0" w:space="0" w:color="auto"/>
                    <w:bottom w:val="none" w:sz="0" w:space="0" w:color="auto"/>
                    <w:right w:val="none" w:sz="0" w:space="0" w:color="auto"/>
                  </w:divBdr>
                  <w:divsChild>
                    <w:div w:id="829061979">
                      <w:marLeft w:val="0"/>
                      <w:marRight w:val="0"/>
                      <w:marTop w:val="0"/>
                      <w:marBottom w:val="0"/>
                      <w:divBdr>
                        <w:top w:val="none" w:sz="0" w:space="0" w:color="auto"/>
                        <w:left w:val="none" w:sz="0" w:space="0" w:color="auto"/>
                        <w:bottom w:val="none" w:sz="0" w:space="0" w:color="auto"/>
                        <w:right w:val="none" w:sz="0" w:space="0" w:color="auto"/>
                      </w:divBdr>
                    </w:div>
                  </w:divsChild>
                </w:div>
                <w:div w:id="103116780">
                  <w:marLeft w:val="0"/>
                  <w:marRight w:val="0"/>
                  <w:marTop w:val="0"/>
                  <w:marBottom w:val="0"/>
                  <w:divBdr>
                    <w:top w:val="none" w:sz="0" w:space="0" w:color="auto"/>
                    <w:left w:val="none" w:sz="0" w:space="0" w:color="auto"/>
                    <w:bottom w:val="none" w:sz="0" w:space="0" w:color="auto"/>
                    <w:right w:val="none" w:sz="0" w:space="0" w:color="auto"/>
                  </w:divBdr>
                  <w:divsChild>
                    <w:div w:id="1783647764">
                      <w:marLeft w:val="0"/>
                      <w:marRight w:val="0"/>
                      <w:marTop w:val="0"/>
                      <w:marBottom w:val="0"/>
                      <w:divBdr>
                        <w:top w:val="none" w:sz="0" w:space="0" w:color="auto"/>
                        <w:left w:val="none" w:sz="0" w:space="0" w:color="auto"/>
                        <w:bottom w:val="none" w:sz="0" w:space="0" w:color="auto"/>
                        <w:right w:val="none" w:sz="0" w:space="0" w:color="auto"/>
                      </w:divBdr>
                    </w:div>
                  </w:divsChild>
                </w:div>
                <w:div w:id="134179625">
                  <w:marLeft w:val="0"/>
                  <w:marRight w:val="0"/>
                  <w:marTop w:val="0"/>
                  <w:marBottom w:val="0"/>
                  <w:divBdr>
                    <w:top w:val="none" w:sz="0" w:space="0" w:color="auto"/>
                    <w:left w:val="none" w:sz="0" w:space="0" w:color="auto"/>
                    <w:bottom w:val="none" w:sz="0" w:space="0" w:color="auto"/>
                    <w:right w:val="none" w:sz="0" w:space="0" w:color="auto"/>
                  </w:divBdr>
                  <w:divsChild>
                    <w:div w:id="1708333138">
                      <w:marLeft w:val="0"/>
                      <w:marRight w:val="0"/>
                      <w:marTop w:val="0"/>
                      <w:marBottom w:val="0"/>
                      <w:divBdr>
                        <w:top w:val="none" w:sz="0" w:space="0" w:color="auto"/>
                        <w:left w:val="none" w:sz="0" w:space="0" w:color="auto"/>
                        <w:bottom w:val="none" w:sz="0" w:space="0" w:color="auto"/>
                        <w:right w:val="none" w:sz="0" w:space="0" w:color="auto"/>
                      </w:divBdr>
                    </w:div>
                  </w:divsChild>
                </w:div>
                <w:div w:id="277183319">
                  <w:marLeft w:val="0"/>
                  <w:marRight w:val="0"/>
                  <w:marTop w:val="0"/>
                  <w:marBottom w:val="0"/>
                  <w:divBdr>
                    <w:top w:val="none" w:sz="0" w:space="0" w:color="auto"/>
                    <w:left w:val="none" w:sz="0" w:space="0" w:color="auto"/>
                    <w:bottom w:val="none" w:sz="0" w:space="0" w:color="auto"/>
                    <w:right w:val="none" w:sz="0" w:space="0" w:color="auto"/>
                  </w:divBdr>
                  <w:divsChild>
                    <w:div w:id="261033161">
                      <w:marLeft w:val="0"/>
                      <w:marRight w:val="0"/>
                      <w:marTop w:val="0"/>
                      <w:marBottom w:val="0"/>
                      <w:divBdr>
                        <w:top w:val="none" w:sz="0" w:space="0" w:color="auto"/>
                        <w:left w:val="none" w:sz="0" w:space="0" w:color="auto"/>
                        <w:bottom w:val="none" w:sz="0" w:space="0" w:color="auto"/>
                        <w:right w:val="none" w:sz="0" w:space="0" w:color="auto"/>
                      </w:divBdr>
                    </w:div>
                  </w:divsChild>
                </w:div>
                <w:div w:id="290211665">
                  <w:marLeft w:val="0"/>
                  <w:marRight w:val="0"/>
                  <w:marTop w:val="0"/>
                  <w:marBottom w:val="0"/>
                  <w:divBdr>
                    <w:top w:val="none" w:sz="0" w:space="0" w:color="auto"/>
                    <w:left w:val="none" w:sz="0" w:space="0" w:color="auto"/>
                    <w:bottom w:val="none" w:sz="0" w:space="0" w:color="auto"/>
                    <w:right w:val="none" w:sz="0" w:space="0" w:color="auto"/>
                  </w:divBdr>
                  <w:divsChild>
                    <w:div w:id="1458177291">
                      <w:marLeft w:val="0"/>
                      <w:marRight w:val="0"/>
                      <w:marTop w:val="0"/>
                      <w:marBottom w:val="0"/>
                      <w:divBdr>
                        <w:top w:val="none" w:sz="0" w:space="0" w:color="auto"/>
                        <w:left w:val="none" w:sz="0" w:space="0" w:color="auto"/>
                        <w:bottom w:val="none" w:sz="0" w:space="0" w:color="auto"/>
                        <w:right w:val="none" w:sz="0" w:space="0" w:color="auto"/>
                      </w:divBdr>
                    </w:div>
                  </w:divsChild>
                </w:div>
                <w:div w:id="338508209">
                  <w:marLeft w:val="0"/>
                  <w:marRight w:val="0"/>
                  <w:marTop w:val="0"/>
                  <w:marBottom w:val="0"/>
                  <w:divBdr>
                    <w:top w:val="none" w:sz="0" w:space="0" w:color="auto"/>
                    <w:left w:val="none" w:sz="0" w:space="0" w:color="auto"/>
                    <w:bottom w:val="none" w:sz="0" w:space="0" w:color="auto"/>
                    <w:right w:val="none" w:sz="0" w:space="0" w:color="auto"/>
                  </w:divBdr>
                  <w:divsChild>
                    <w:div w:id="807285604">
                      <w:marLeft w:val="0"/>
                      <w:marRight w:val="0"/>
                      <w:marTop w:val="0"/>
                      <w:marBottom w:val="0"/>
                      <w:divBdr>
                        <w:top w:val="none" w:sz="0" w:space="0" w:color="auto"/>
                        <w:left w:val="none" w:sz="0" w:space="0" w:color="auto"/>
                        <w:bottom w:val="none" w:sz="0" w:space="0" w:color="auto"/>
                        <w:right w:val="none" w:sz="0" w:space="0" w:color="auto"/>
                      </w:divBdr>
                    </w:div>
                  </w:divsChild>
                </w:div>
                <w:div w:id="350760791">
                  <w:marLeft w:val="0"/>
                  <w:marRight w:val="0"/>
                  <w:marTop w:val="0"/>
                  <w:marBottom w:val="0"/>
                  <w:divBdr>
                    <w:top w:val="none" w:sz="0" w:space="0" w:color="auto"/>
                    <w:left w:val="none" w:sz="0" w:space="0" w:color="auto"/>
                    <w:bottom w:val="none" w:sz="0" w:space="0" w:color="auto"/>
                    <w:right w:val="none" w:sz="0" w:space="0" w:color="auto"/>
                  </w:divBdr>
                  <w:divsChild>
                    <w:div w:id="1500806630">
                      <w:marLeft w:val="0"/>
                      <w:marRight w:val="0"/>
                      <w:marTop w:val="0"/>
                      <w:marBottom w:val="0"/>
                      <w:divBdr>
                        <w:top w:val="none" w:sz="0" w:space="0" w:color="auto"/>
                        <w:left w:val="none" w:sz="0" w:space="0" w:color="auto"/>
                        <w:bottom w:val="none" w:sz="0" w:space="0" w:color="auto"/>
                        <w:right w:val="none" w:sz="0" w:space="0" w:color="auto"/>
                      </w:divBdr>
                    </w:div>
                  </w:divsChild>
                </w:div>
                <w:div w:id="406419476">
                  <w:marLeft w:val="0"/>
                  <w:marRight w:val="0"/>
                  <w:marTop w:val="0"/>
                  <w:marBottom w:val="0"/>
                  <w:divBdr>
                    <w:top w:val="none" w:sz="0" w:space="0" w:color="auto"/>
                    <w:left w:val="none" w:sz="0" w:space="0" w:color="auto"/>
                    <w:bottom w:val="none" w:sz="0" w:space="0" w:color="auto"/>
                    <w:right w:val="none" w:sz="0" w:space="0" w:color="auto"/>
                  </w:divBdr>
                  <w:divsChild>
                    <w:div w:id="534658453">
                      <w:marLeft w:val="0"/>
                      <w:marRight w:val="0"/>
                      <w:marTop w:val="0"/>
                      <w:marBottom w:val="0"/>
                      <w:divBdr>
                        <w:top w:val="none" w:sz="0" w:space="0" w:color="auto"/>
                        <w:left w:val="none" w:sz="0" w:space="0" w:color="auto"/>
                        <w:bottom w:val="none" w:sz="0" w:space="0" w:color="auto"/>
                        <w:right w:val="none" w:sz="0" w:space="0" w:color="auto"/>
                      </w:divBdr>
                    </w:div>
                  </w:divsChild>
                </w:div>
                <w:div w:id="486895138">
                  <w:marLeft w:val="0"/>
                  <w:marRight w:val="0"/>
                  <w:marTop w:val="0"/>
                  <w:marBottom w:val="0"/>
                  <w:divBdr>
                    <w:top w:val="none" w:sz="0" w:space="0" w:color="auto"/>
                    <w:left w:val="none" w:sz="0" w:space="0" w:color="auto"/>
                    <w:bottom w:val="none" w:sz="0" w:space="0" w:color="auto"/>
                    <w:right w:val="none" w:sz="0" w:space="0" w:color="auto"/>
                  </w:divBdr>
                  <w:divsChild>
                    <w:div w:id="1389374511">
                      <w:marLeft w:val="0"/>
                      <w:marRight w:val="0"/>
                      <w:marTop w:val="0"/>
                      <w:marBottom w:val="0"/>
                      <w:divBdr>
                        <w:top w:val="none" w:sz="0" w:space="0" w:color="auto"/>
                        <w:left w:val="none" w:sz="0" w:space="0" w:color="auto"/>
                        <w:bottom w:val="none" w:sz="0" w:space="0" w:color="auto"/>
                        <w:right w:val="none" w:sz="0" w:space="0" w:color="auto"/>
                      </w:divBdr>
                    </w:div>
                  </w:divsChild>
                </w:div>
                <w:div w:id="562372157">
                  <w:marLeft w:val="0"/>
                  <w:marRight w:val="0"/>
                  <w:marTop w:val="0"/>
                  <w:marBottom w:val="0"/>
                  <w:divBdr>
                    <w:top w:val="none" w:sz="0" w:space="0" w:color="auto"/>
                    <w:left w:val="none" w:sz="0" w:space="0" w:color="auto"/>
                    <w:bottom w:val="none" w:sz="0" w:space="0" w:color="auto"/>
                    <w:right w:val="none" w:sz="0" w:space="0" w:color="auto"/>
                  </w:divBdr>
                  <w:divsChild>
                    <w:div w:id="1253203819">
                      <w:marLeft w:val="0"/>
                      <w:marRight w:val="0"/>
                      <w:marTop w:val="0"/>
                      <w:marBottom w:val="0"/>
                      <w:divBdr>
                        <w:top w:val="none" w:sz="0" w:space="0" w:color="auto"/>
                        <w:left w:val="none" w:sz="0" w:space="0" w:color="auto"/>
                        <w:bottom w:val="none" w:sz="0" w:space="0" w:color="auto"/>
                        <w:right w:val="none" w:sz="0" w:space="0" w:color="auto"/>
                      </w:divBdr>
                    </w:div>
                  </w:divsChild>
                </w:div>
                <w:div w:id="578367167">
                  <w:marLeft w:val="0"/>
                  <w:marRight w:val="0"/>
                  <w:marTop w:val="0"/>
                  <w:marBottom w:val="0"/>
                  <w:divBdr>
                    <w:top w:val="none" w:sz="0" w:space="0" w:color="auto"/>
                    <w:left w:val="none" w:sz="0" w:space="0" w:color="auto"/>
                    <w:bottom w:val="none" w:sz="0" w:space="0" w:color="auto"/>
                    <w:right w:val="none" w:sz="0" w:space="0" w:color="auto"/>
                  </w:divBdr>
                  <w:divsChild>
                    <w:div w:id="740980865">
                      <w:marLeft w:val="0"/>
                      <w:marRight w:val="0"/>
                      <w:marTop w:val="0"/>
                      <w:marBottom w:val="0"/>
                      <w:divBdr>
                        <w:top w:val="none" w:sz="0" w:space="0" w:color="auto"/>
                        <w:left w:val="none" w:sz="0" w:space="0" w:color="auto"/>
                        <w:bottom w:val="none" w:sz="0" w:space="0" w:color="auto"/>
                        <w:right w:val="none" w:sz="0" w:space="0" w:color="auto"/>
                      </w:divBdr>
                    </w:div>
                  </w:divsChild>
                </w:div>
                <w:div w:id="581566525">
                  <w:marLeft w:val="0"/>
                  <w:marRight w:val="0"/>
                  <w:marTop w:val="0"/>
                  <w:marBottom w:val="0"/>
                  <w:divBdr>
                    <w:top w:val="none" w:sz="0" w:space="0" w:color="auto"/>
                    <w:left w:val="none" w:sz="0" w:space="0" w:color="auto"/>
                    <w:bottom w:val="none" w:sz="0" w:space="0" w:color="auto"/>
                    <w:right w:val="none" w:sz="0" w:space="0" w:color="auto"/>
                  </w:divBdr>
                  <w:divsChild>
                    <w:div w:id="1057239468">
                      <w:marLeft w:val="0"/>
                      <w:marRight w:val="0"/>
                      <w:marTop w:val="0"/>
                      <w:marBottom w:val="0"/>
                      <w:divBdr>
                        <w:top w:val="none" w:sz="0" w:space="0" w:color="auto"/>
                        <w:left w:val="none" w:sz="0" w:space="0" w:color="auto"/>
                        <w:bottom w:val="none" w:sz="0" w:space="0" w:color="auto"/>
                        <w:right w:val="none" w:sz="0" w:space="0" w:color="auto"/>
                      </w:divBdr>
                    </w:div>
                  </w:divsChild>
                </w:div>
                <w:div w:id="616105936">
                  <w:marLeft w:val="0"/>
                  <w:marRight w:val="0"/>
                  <w:marTop w:val="0"/>
                  <w:marBottom w:val="0"/>
                  <w:divBdr>
                    <w:top w:val="none" w:sz="0" w:space="0" w:color="auto"/>
                    <w:left w:val="none" w:sz="0" w:space="0" w:color="auto"/>
                    <w:bottom w:val="none" w:sz="0" w:space="0" w:color="auto"/>
                    <w:right w:val="none" w:sz="0" w:space="0" w:color="auto"/>
                  </w:divBdr>
                  <w:divsChild>
                    <w:div w:id="1156148529">
                      <w:marLeft w:val="0"/>
                      <w:marRight w:val="0"/>
                      <w:marTop w:val="0"/>
                      <w:marBottom w:val="0"/>
                      <w:divBdr>
                        <w:top w:val="none" w:sz="0" w:space="0" w:color="auto"/>
                        <w:left w:val="none" w:sz="0" w:space="0" w:color="auto"/>
                        <w:bottom w:val="none" w:sz="0" w:space="0" w:color="auto"/>
                        <w:right w:val="none" w:sz="0" w:space="0" w:color="auto"/>
                      </w:divBdr>
                    </w:div>
                  </w:divsChild>
                </w:div>
                <w:div w:id="631132081">
                  <w:marLeft w:val="0"/>
                  <w:marRight w:val="0"/>
                  <w:marTop w:val="0"/>
                  <w:marBottom w:val="0"/>
                  <w:divBdr>
                    <w:top w:val="none" w:sz="0" w:space="0" w:color="auto"/>
                    <w:left w:val="none" w:sz="0" w:space="0" w:color="auto"/>
                    <w:bottom w:val="none" w:sz="0" w:space="0" w:color="auto"/>
                    <w:right w:val="none" w:sz="0" w:space="0" w:color="auto"/>
                  </w:divBdr>
                  <w:divsChild>
                    <w:div w:id="839465175">
                      <w:marLeft w:val="0"/>
                      <w:marRight w:val="0"/>
                      <w:marTop w:val="0"/>
                      <w:marBottom w:val="0"/>
                      <w:divBdr>
                        <w:top w:val="none" w:sz="0" w:space="0" w:color="auto"/>
                        <w:left w:val="none" w:sz="0" w:space="0" w:color="auto"/>
                        <w:bottom w:val="none" w:sz="0" w:space="0" w:color="auto"/>
                        <w:right w:val="none" w:sz="0" w:space="0" w:color="auto"/>
                      </w:divBdr>
                    </w:div>
                  </w:divsChild>
                </w:div>
                <w:div w:id="708191526">
                  <w:marLeft w:val="0"/>
                  <w:marRight w:val="0"/>
                  <w:marTop w:val="0"/>
                  <w:marBottom w:val="0"/>
                  <w:divBdr>
                    <w:top w:val="none" w:sz="0" w:space="0" w:color="auto"/>
                    <w:left w:val="none" w:sz="0" w:space="0" w:color="auto"/>
                    <w:bottom w:val="none" w:sz="0" w:space="0" w:color="auto"/>
                    <w:right w:val="none" w:sz="0" w:space="0" w:color="auto"/>
                  </w:divBdr>
                  <w:divsChild>
                    <w:div w:id="1105536898">
                      <w:marLeft w:val="0"/>
                      <w:marRight w:val="0"/>
                      <w:marTop w:val="0"/>
                      <w:marBottom w:val="0"/>
                      <w:divBdr>
                        <w:top w:val="none" w:sz="0" w:space="0" w:color="auto"/>
                        <w:left w:val="none" w:sz="0" w:space="0" w:color="auto"/>
                        <w:bottom w:val="none" w:sz="0" w:space="0" w:color="auto"/>
                        <w:right w:val="none" w:sz="0" w:space="0" w:color="auto"/>
                      </w:divBdr>
                    </w:div>
                  </w:divsChild>
                </w:div>
                <w:div w:id="890656255">
                  <w:marLeft w:val="0"/>
                  <w:marRight w:val="0"/>
                  <w:marTop w:val="0"/>
                  <w:marBottom w:val="0"/>
                  <w:divBdr>
                    <w:top w:val="none" w:sz="0" w:space="0" w:color="auto"/>
                    <w:left w:val="none" w:sz="0" w:space="0" w:color="auto"/>
                    <w:bottom w:val="none" w:sz="0" w:space="0" w:color="auto"/>
                    <w:right w:val="none" w:sz="0" w:space="0" w:color="auto"/>
                  </w:divBdr>
                  <w:divsChild>
                    <w:div w:id="98333498">
                      <w:marLeft w:val="0"/>
                      <w:marRight w:val="0"/>
                      <w:marTop w:val="0"/>
                      <w:marBottom w:val="0"/>
                      <w:divBdr>
                        <w:top w:val="none" w:sz="0" w:space="0" w:color="auto"/>
                        <w:left w:val="none" w:sz="0" w:space="0" w:color="auto"/>
                        <w:bottom w:val="none" w:sz="0" w:space="0" w:color="auto"/>
                        <w:right w:val="none" w:sz="0" w:space="0" w:color="auto"/>
                      </w:divBdr>
                    </w:div>
                  </w:divsChild>
                </w:div>
                <w:div w:id="978994646">
                  <w:marLeft w:val="0"/>
                  <w:marRight w:val="0"/>
                  <w:marTop w:val="0"/>
                  <w:marBottom w:val="0"/>
                  <w:divBdr>
                    <w:top w:val="none" w:sz="0" w:space="0" w:color="auto"/>
                    <w:left w:val="none" w:sz="0" w:space="0" w:color="auto"/>
                    <w:bottom w:val="none" w:sz="0" w:space="0" w:color="auto"/>
                    <w:right w:val="none" w:sz="0" w:space="0" w:color="auto"/>
                  </w:divBdr>
                  <w:divsChild>
                    <w:div w:id="564755076">
                      <w:marLeft w:val="0"/>
                      <w:marRight w:val="0"/>
                      <w:marTop w:val="0"/>
                      <w:marBottom w:val="0"/>
                      <w:divBdr>
                        <w:top w:val="none" w:sz="0" w:space="0" w:color="auto"/>
                        <w:left w:val="none" w:sz="0" w:space="0" w:color="auto"/>
                        <w:bottom w:val="none" w:sz="0" w:space="0" w:color="auto"/>
                        <w:right w:val="none" w:sz="0" w:space="0" w:color="auto"/>
                      </w:divBdr>
                    </w:div>
                  </w:divsChild>
                </w:div>
                <w:div w:id="1017774366">
                  <w:marLeft w:val="0"/>
                  <w:marRight w:val="0"/>
                  <w:marTop w:val="0"/>
                  <w:marBottom w:val="0"/>
                  <w:divBdr>
                    <w:top w:val="none" w:sz="0" w:space="0" w:color="auto"/>
                    <w:left w:val="none" w:sz="0" w:space="0" w:color="auto"/>
                    <w:bottom w:val="none" w:sz="0" w:space="0" w:color="auto"/>
                    <w:right w:val="none" w:sz="0" w:space="0" w:color="auto"/>
                  </w:divBdr>
                  <w:divsChild>
                    <w:div w:id="2071340753">
                      <w:marLeft w:val="0"/>
                      <w:marRight w:val="0"/>
                      <w:marTop w:val="0"/>
                      <w:marBottom w:val="0"/>
                      <w:divBdr>
                        <w:top w:val="none" w:sz="0" w:space="0" w:color="auto"/>
                        <w:left w:val="none" w:sz="0" w:space="0" w:color="auto"/>
                        <w:bottom w:val="none" w:sz="0" w:space="0" w:color="auto"/>
                        <w:right w:val="none" w:sz="0" w:space="0" w:color="auto"/>
                      </w:divBdr>
                    </w:div>
                  </w:divsChild>
                </w:div>
                <w:div w:id="1065956680">
                  <w:marLeft w:val="0"/>
                  <w:marRight w:val="0"/>
                  <w:marTop w:val="0"/>
                  <w:marBottom w:val="0"/>
                  <w:divBdr>
                    <w:top w:val="none" w:sz="0" w:space="0" w:color="auto"/>
                    <w:left w:val="none" w:sz="0" w:space="0" w:color="auto"/>
                    <w:bottom w:val="none" w:sz="0" w:space="0" w:color="auto"/>
                    <w:right w:val="none" w:sz="0" w:space="0" w:color="auto"/>
                  </w:divBdr>
                  <w:divsChild>
                    <w:div w:id="602032064">
                      <w:marLeft w:val="0"/>
                      <w:marRight w:val="0"/>
                      <w:marTop w:val="0"/>
                      <w:marBottom w:val="0"/>
                      <w:divBdr>
                        <w:top w:val="none" w:sz="0" w:space="0" w:color="auto"/>
                        <w:left w:val="none" w:sz="0" w:space="0" w:color="auto"/>
                        <w:bottom w:val="none" w:sz="0" w:space="0" w:color="auto"/>
                        <w:right w:val="none" w:sz="0" w:space="0" w:color="auto"/>
                      </w:divBdr>
                    </w:div>
                  </w:divsChild>
                </w:div>
                <w:div w:id="1134979456">
                  <w:marLeft w:val="0"/>
                  <w:marRight w:val="0"/>
                  <w:marTop w:val="0"/>
                  <w:marBottom w:val="0"/>
                  <w:divBdr>
                    <w:top w:val="none" w:sz="0" w:space="0" w:color="auto"/>
                    <w:left w:val="none" w:sz="0" w:space="0" w:color="auto"/>
                    <w:bottom w:val="none" w:sz="0" w:space="0" w:color="auto"/>
                    <w:right w:val="none" w:sz="0" w:space="0" w:color="auto"/>
                  </w:divBdr>
                  <w:divsChild>
                    <w:div w:id="1853566027">
                      <w:marLeft w:val="0"/>
                      <w:marRight w:val="0"/>
                      <w:marTop w:val="0"/>
                      <w:marBottom w:val="0"/>
                      <w:divBdr>
                        <w:top w:val="none" w:sz="0" w:space="0" w:color="auto"/>
                        <w:left w:val="none" w:sz="0" w:space="0" w:color="auto"/>
                        <w:bottom w:val="none" w:sz="0" w:space="0" w:color="auto"/>
                        <w:right w:val="none" w:sz="0" w:space="0" w:color="auto"/>
                      </w:divBdr>
                    </w:div>
                  </w:divsChild>
                </w:div>
                <w:div w:id="1137645908">
                  <w:marLeft w:val="0"/>
                  <w:marRight w:val="0"/>
                  <w:marTop w:val="0"/>
                  <w:marBottom w:val="0"/>
                  <w:divBdr>
                    <w:top w:val="none" w:sz="0" w:space="0" w:color="auto"/>
                    <w:left w:val="none" w:sz="0" w:space="0" w:color="auto"/>
                    <w:bottom w:val="none" w:sz="0" w:space="0" w:color="auto"/>
                    <w:right w:val="none" w:sz="0" w:space="0" w:color="auto"/>
                  </w:divBdr>
                  <w:divsChild>
                    <w:div w:id="1485925612">
                      <w:marLeft w:val="0"/>
                      <w:marRight w:val="0"/>
                      <w:marTop w:val="0"/>
                      <w:marBottom w:val="0"/>
                      <w:divBdr>
                        <w:top w:val="none" w:sz="0" w:space="0" w:color="auto"/>
                        <w:left w:val="none" w:sz="0" w:space="0" w:color="auto"/>
                        <w:bottom w:val="none" w:sz="0" w:space="0" w:color="auto"/>
                        <w:right w:val="none" w:sz="0" w:space="0" w:color="auto"/>
                      </w:divBdr>
                    </w:div>
                  </w:divsChild>
                </w:div>
                <w:div w:id="1262952379">
                  <w:marLeft w:val="0"/>
                  <w:marRight w:val="0"/>
                  <w:marTop w:val="0"/>
                  <w:marBottom w:val="0"/>
                  <w:divBdr>
                    <w:top w:val="none" w:sz="0" w:space="0" w:color="auto"/>
                    <w:left w:val="none" w:sz="0" w:space="0" w:color="auto"/>
                    <w:bottom w:val="none" w:sz="0" w:space="0" w:color="auto"/>
                    <w:right w:val="none" w:sz="0" w:space="0" w:color="auto"/>
                  </w:divBdr>
                  <w:divsChild>
                    <w:div w:id="1362781783">
                      <w:marLeft w:val="0"/>
                      <w:marRight w:val="0"/>
                      <w:marTop w:val="0"/>
                      <w:marBottom w:val="0"/>
                      <w:divBdr>
                        <w:top w:val="none" w:sz="0" w:space="0" w:color="auto"/>
                        <w:left w:val="none" w:sz="0" w:space="0" w:color="auto"/>
                        <w:bottom w:val="none" w:sz="0" w:space="0" w:color="auto"/>
                        <w:right w:val="none" w:sz="0" w:space="0" w:color="auto"/>
                      </w:divBdr>
                    </w:div>
                  </w:divsChild>
                </w:div>
                <w:div w:id="1381897795">
                  <w:marLeft w:val="0"/>
                  <w:marRight w:val="0"/>
                  <w:marTop w:val="0"/>
                  <w:marBottom w:val="0"/>
                  <w:divBdr>
                    <w:top w:val="none" w:sz="0" w:space="0" w:color="auto"/>
                    <w:left w:val="none" w:sz="0" w:space="0" w:color="auto"/>
                    <w:bottom w:val="none" w:sz="0" w:space="0" w:color="auto"/>
                    <w:right w:val="none" w:sz="0" w:space="0" w:color="auto"/>
                  </w:divBdr>
                  <w:divsChild>
                    <w:div w:id="1119229248">
                      <w:marLeft w:val="0"/>
                      <w:marRight w:val="0"/>
                      <w:marTop w:val="0"/>
                      <w:marBottom w:val="0"/>
                      <w:divBdr>
                        <w:top w:val="none" w:sz="0" w:space="0" w:color="auto"/>
                        <w:left w:val="none" w:sz="0" w:space="0" w:color="auto"/>
                        <w:bottom w:val="none" w:sz="0" w:space="0" w:color="auto"/>
                        <w:right w:val="none" w:sz="0" w:space="0" w:color="auto"/>
                      </w:divBdr>
                    </w:div>
                  </w:divsChild>
                </w:div>
                <w:div w:id="1652909111">
                  <w:marLeft w:val="0"/>
                  <w:marRight w:val="0"/>
                  <w:marTop w:val="0"/>
                  <w:marBottom w:val="0"/>
                  <w:divBdr>
                    <w:top w:val="none" w:sz="0" w:space="0" w:color="auto"/>
                    <w:left w:val="none" w:sz="0" w:space="0" w:color="auto"/>
                    <w:bottom w:val="none" w:sz="0" w:space="0" w:color="auto"/>
                    <w:right w:val="none" w:sz="0" w:space="0" w:color="auto"/>
                  </w:divBdr>
                  <w:divsChild>
                    <w:div w:id="807472188">
                      <w:marLeft w:val="0"/>
                      <w:marRight w:val="0"/>
                      <w:marTop w:val="0"/>
                      <w:marBottom w:val="0"/>
                      <w:divBdr>
                        <w:top w:val="none" w:sz="0" w:space="0" w:color="auto"/>
                        <w:left w:val="none" w:sz="0" w:space="0" w:color="auto"/>
                        <w:bottom w:val="none" w:sz="0" w:space="0" w:color="auto"/>
                        <w:right w:val="none" w:sz="0" w:space="0" w:color="auto"/>
                      </w:divBdr>
                    </w:div>
                  </w:divsChild>
                </w:div>
                <w:div w:id="1711802284">
                  <w:marLeft w:val="0"/>
                  <w:marRight w:val="0"/>
                  <w:marTop w:val="0"/>
                  <w:marBottom w:val="0"/>
                  <w:divBdr>
                    <w:top w:val="none" w:sz="0" w:space="0" w:color="auto"/>
                    <w:left w:val="none" w:sz="0" w:space="0" w:color="auto"/>
                    <w:bottom w:val="none" w:sz="0" w:space="0" w:color="auto"/>
                    <w:right w:val="none" w:sz="0" w:space="0" w:color="auto"/>
                  </w:divBdr>
                  <w:divsChild>
                    <w:div w:id="2024285089">
                      <w:marLeft w:val="0"/>
                      <w:marRight w:val="0"/>
                      <w:marTop w:val="0"/>
                      <w:marBottom w:val="0"/>
                      <w:divBdr>
                        <w:top w:val="none" w:sz="0" w:space="0" w:color="auto"/>
                        <w:left w:val="none" w:sz="0" w:space="0" w:color="auto"/>
                        <w:bottom w:val="none" w:sz="0" w:space="0" w:color="auto"/>
                        <w:right w:val="none" w:sz="0" w:space="0" w:color="auto"/>
                      </w:divBdr>
                    </w:div>
                  </w:divsChild>
                </w:div>
                <w:div w:id="1723211740">
                  <w:marLeft w:val="0"/>
                  <w:marRight w:val="0"/>
                  <w:marTop w:val="0"/>
                  <w:marBottom w:val="0"/>
                  <w:divBdr>
                    <w:top w:val="none" w:sz="0" w:space="0" w:color="auto"/>
                    <w:left w:val="none" w:sz="0" w:space="0" w:color="auto"/>
                    <w:bottom w:val="none" w:sz="0" w:space="0" w:color="auto"/>
                    <w:right w:val="none" w:sz="0" w:space="0" w:color="auto"/>
                  </w:divBdr>
                  <w:divsChild>
                    <w:div w:id="1359544926">
                      <w:marLeft w:val="0"/>
                      <w:marRight w:val="0"/>
                      <w:marTop w:val="0"/>
                      <w:marBottom w:val="0"/>
                      <w:divBdr>
                        <w:top w:val="none" w:sz="0" w:space="0" w:color="auto"/>
                        <w:left w:val="none" w:sz="0" w:space="0" w:color="auto"/>
                        <w:bottom w:val="none" w:sz="0" w:space="0" w:color="auto"/>
                        <w:right w:val="none" w:sz="0" w:space="0" w:color="auto"/>
                      </w:divBdr>
                    </w:div>
                  </w:divsChild>
                </w:div>
                <w:div w:id="1748382287">
                  <w:marLeft w:val="0"/>
                  <w:marRight w:val="0"/>
                  <w:marTop w:val="0"/>
                  <w:marBottom w:val="0"/>
                  <w:divBdr>
                    <w:top w:val="none" w:sz="0" w:space="0" w:color="auto"/>
                    <w:left w:val="none" w:sz="0" w:space="0" w:color="auto"/>
                    <w:bottom w:val="none" w:sz="0" w:space="0" w:color="auto"/>
                    <w:right w:val="none" w:sz="0" w:space="0" w:color="auto"/>
                  </w:divBdr>
                  <w:divsChild>
                    <w:div w:id="416369715">
                      <w:marLeft w:val="0"/>
                      <w:marRight w:val="0"/>
                      <w:marTop w:val="0"/>
                      <w:marBottom w:val="0"/>
                      <w:divBdr>
                        <w:top w:val="none" w:sz="0" w:space="0" w:color="auto"/>
                        <w:left w:val="none" w:sz="0" w:space="0" w:color="auto"/>
                        <w:bottom w:val="none" w:sz="0" w:space="0" w:color="auto"/>
                        <w:right w:val="none" w:sz="0" w:space="0" w:color="auto"/>
                      </w:divBdr>
                    </w:div>
                  </w:divsChild>
                </w:div>
                <w:div w:id="1850830660">
                  <w:marLeft w:val="0"/>
                  <w:marRight w:val="0"/>
                  <w:marTop w:val="0"/>
                  <w:marBottom w:val="0"/>
                  <w:divBdr>
                    <w:top w:val="none" w:sz="0" w:space="0" w:color="auto"/>
                    <w:left w:val="none" w:sz="0" w:space="0" w:color="auto"/>
                    <w:bottom w:val="none" w:sz="0" w:space="0" w:color="auto"/>
                    <w:right w:val="none" w:sz="0" w:space="0" w:color="auto"/>
                  </w:divBdr>
                  <w:divsChild>
                    <w:div w:id="1542867135">
                      <w:marLeft w:val="0"/>
                      <w:marRight w:val="0"/>
                      <w:marTop w:val="0"/>
                      <w:marBottom w:val="0"/>
                      <w:divBdr>
                        <w:top w:val="none" w:sz="0" w:space="0" w:color="auto"/>
                        <w:left w:val="none" w:sz="0" w:space="0" w:color="auto"/>
                        <w:bottom w:val="none" w:sz="0" w:space="0" w:color="auto"/>
                        <w:right w:val="none" w:sz="0" w:space="0" w:color="auto"/>
                      </w:divBdr>
                    </w:div>
                  </w:divsChild>
                </w:div>
                <w:div w:id="1857190199">
                  <w:marLeft w:val="0"/>
                  <w:marRight w:val="0"/>
                  <w:marTop w:val="0"/>
                  <w:marBottom w:val="0"/>
                  <w:divBdr>
                    <w:top w:val="none" w:sz="0" w:space="0" w:color="auto"/>
                    <w:left w:val="none" w:sz="0" w:space="0" w:color="auto"/>
                    <w:bottom w:val="none" w:sz="0" w:space="0" w:color="auto"/>
                    <w:right w:val="none" w:sz="0" w:space="0" w:color="auto"/>
                  </w:divBdr>
                  <w:divsChild>
                    <w:div w:id="137841699">
                      <w:marLeft w:val="0"/>
                      <w:marRight w:val="0"/>
                      <w:marTop w:val="0"/>
                      <w:marBottom w:val="0"/>
                      <w:divBdr>
                        <w:top w:val="none" w:sz="0" w:space="0" w:color="auto"/>
                        <w:left w:val="none" w:sz="0" w:space="0" w:color="auto"/>
                        <w:bottom w:val="none" w:sz="0" w:space="0" w:color="auto"/>
                        <w:right w:val="none" w:sz="0" w:space="0" w:color="auto"/>
                      </w:divBdr>
                    </w:div>
                  </w:divsChild>
                </w:div>
                <w:div w:id="1895576261">
                  <w:marLeft w:val="0"/>
                  <w:marRight w:val="0"/>
                  <w:marTop w:val="0"/>
                  <w:marBottom w:val="0"/>
                  <w:divBdr>
                    <w:top w:val="none" w:sz="0" w:space="0" w:color="auto"/>
                    <w:left w:val="none" w:sz="0" w:space="0" w:color="auto"/>
                    <w:bottom w:val="none" w:sz="0" w:space="0" w:color="auto"/>
                    <w:right w:val="none" w:sz="0" w:space="0" w:color="auto"/>
                  </w:divBdr>
                  <w:divsChild>
                    <w:div w:id="399208919">
                      <w:marLeft w:val="0"/>
                      <w:marRight w:val="0"/>
                      <w:marTop w:val="0"/>
                      <w:marBottom w:val="0"/>
                      <w:divBdr>
                        <w:top w:val="none" w:sz="0" w:space="0" w:color="auto"/>
                        <w:left w:val="none" w:sz="0" w:space="0" w:color="auto"/>
                        <w:bottom w:val="none" w:sz="0" w:space="0" w:color="auto"/>
                        <w:right w:val="none" w:sz="0" w:space="0" w:color="auto"/>
                      </w:divBdr>
                    </w:div>
                  </w:divsChild>
                </w:div>
                <w:div w:id="1896621006">
                  <w:marLeft w:val="0"/>
                  <w:marRight w:val="0"/>
                  <w:marTop w:val="0"/>
                  <w:marBottom w:val="0"/>
                  <w:divBdr>
                    <w:top w:val="none" w:sz="0" w:space="0" w:color="auto"/>
                    <w:left w:val="none" w:sz="0" w:space="0" w:color="auto"/>
                    <w:bottom w:val="none" w:sz="0" w:space="0" w:color="auto"/>
                    <w:right w:val="none" w:sz="0" w:space="0" w:color="auto"/>
                  </w:divBdr>
                  <w:divsChild>
                    <w:div w:id="1021785758">
                      <w:marLeft w:val="0"/>
                      <w:marRight w:val="0"/>
                      <w:marTop w:val="0"/>
                      <w:marBottom w:val="0"/>
                      <w:divBdr>
                        <w:top w:val="none" w:sz="0" w:space="0" w:color="auto"/>
                        <w:left w:val="none" w:sz="0" w:space="0" w:color="auto"/>
                        <w:bottom w:val="none" w:sz="0" w:space="0" w:color="auto"/>
                        <w:right w:val="none" w:sz="0" w:space="0" w:color="auto"/>
                      </w:divBdr>
                    </w:div>
                  </w:divsChild>
                </w:div>
                <w:div w:id="1920821116">
                  <w:marLeft w:val="0"/>
                  <w:marRight w:val="0"/>
                  <w:marTop w:val="0"/>
                  <w:marBottom w:val="0"/>
                  <w:divBdr>
                    <w:top w:val="none" w:sz="0" w:space="0" w:color="auto"/>
                    <w:left w:val="none" w:sz="0" w:space="0" w:color="auto"/>
                    <w:bottom w:val="none" w:sz="0" w:space="0" w:color="auto"/>
                    <w:right w:val="none" w:sz="0" w:space="0" w:color="auto"/>
                  </w:divBdr>
                  <w:divsChild>
                    <w:div w:id="718435119">
                      <w:marLeft w:val="0"/>
                      <w:marRight w:val="0"/>
                      <w:marTop w:val="0"/>
                      <w:marBottom w:val="0"/>
                      <w:divBdr>
                        <w:top w:val="none" w:sz="0" w:space="0" w:color="auto"/>
                        <w:left w:val="none" w:sz="0" w:space="0" w:color="auto"/>
                        <w:bottom w:val="none" w:sz="0" w:space="0" w:color="auto"/>
                        <w:right w:val="none" w:sz="0" w:space="0" w:color="auto"/>
                      </w:divBdr>
                    </w:div>
                  </w:divsChild>
                </w:div>
                <w:div w:id="1969503470">
                  <w:marLeft w:val="0"/>
                  <w:marRight w:val="0"/>
                  <w:marTop w:val="0"/>
                  <w:marBottom w:val="0"/>
                  <w:divBdr>
                    <w:top w:val="none" w:sz="0" w:space="0" w:color="auto"/>
                    <w:left w:val="none" w:sz="0" w:space="0" w:color="auto"/>
                    <w:bottom w:val="none" w:sz="0" w:space="0" w:color="auto"/>
                    <w:right w:val="none" w:sz="0" w:space="0" w:color="auto"/>
                  </w:divBdr>
                  <w:divsChild>
                    <w:div w:id="2048479981">
                      <w:marLeft w:val="0"/>
                      <w:marRight w:val="0"/>
                      <w:marTop w:val="0"/>
                      <w:marBottom w:val="0"/>
                      <w:divBdr>
                        <w:top w:val="none" w:sz="0" w:space="0" w:color="auto"/>
                        <w:left w:val="none" w:sz="0" w:space="0" w:color="auto"/>
                        <w:bottom w:val="none" w:sz="0" w:space="0" w:color="auto"/>
                        <w:right w:val="none" w:sz="0" w:space="0" w:color="auto"/>
                      </w:divBdr>
                    </w:div>
                  </w:divsChild>
                </w:div>
                <w:div w:id="1996639231">
                  <w:marLeft w:val="0"/>
                  <w:marRight w:val="0"/>
                  <w:marTop w:val="0"/>
                  <w:marBottom w:val="0"/>
                  <w:divBdr>
                    <w:top w:val="none" w:sz="0" w:space="0" w:color="auto"/>
                    <w:left w:val="none" w:sz="0" w:space="0" w:color="auto"/>
                    <w:bottom w:val="none" w:sz="0" w:space="0" w:color="auto"/>
                    <w:right w:val="none" w:sz="0" w:space="0" w:color="auto"/>
                  </w:divBdr>
                  <w:divsChild>
                    <w:div w:id="1213007495">
                      <w:marLeft w:val="0"/>
                      <w:marRight w:val="0"/>
                      <w:marTop w:val="0"/>
                      <w:marBottom w:val="0"/>
                      <w:divBdr>
                        <w:top w:val="none" w:sz="0" w:space="0" w:color="auto"/>
                        <w:left w:val="none" w:sz="0" w:space="0" w:color="auto"/>
                        <w:bottom w:val="none" w:sz="0" w:space="0" w:color="auto"/>
                        <w:right w:val="none" w:sz="0" w:space="0" w:color="auto"/>
                      </w:divBdr>
                    </w:div>
                  </w:divsChild>
                </w:div>
                <w:div w:id="2074035335">
                  <w:marLeft w:val="0"/>
                  <w:marRight w:val="0"/>
                  <w:marTop w:val="0"/>
                  <w:marBottom w:val="0"/>
                  <w:divBdr>
                    <w:top w:val="none" w:sz="0" w:space="0" w:color="auto"/>
                    <w:left w:val="none" w:sz="0" w:space="0" w:color="auto"/>
                    <w:bottom w:val="none" w:sz="0" w:space="0" w:color="auto"/>
                    <w:right w:val="none" w:sz="0" w:space="0" w:color="auto"/>
                  </w:divBdr>
                  <w:divsChild>
                    <w:div w:id="12042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3069">
      <w:bodyDiv w:val="1"/>
      <w:marLeft w:val="0"/>
      <w:marRight w:val="0"/>
      <w:marTop w:val="0"/>
      <w:marBottom w:val="0"/>
      <w:divBdr>
        <w:top w:val="none" w:sz="0" w:space="0" w:color="auto"/>
        <w:left w:val="none" w:sz="0" w:space="0" w:color="auto"/>
        <w:bottom w:val="none" w:sz="0" w:space="0" w:color="auto"/>
        <w:right w:val="none" w:sz="0" w:space="0" w:color="auto"/>
      </w:divBdr>
      <w:divsChild>
        <w:div w:id="46532739">
          <w:marLeft w:val="0"/>
          <w:marRight w:val="0"/>
          <w:marTop w:val="0"/>
          <w:marBottom w:val="0"/>
          <w:divBdr>
            <w:top w:val="none" w:sz="0" w:space="0" w:color="auto"/>
            <w:left w:val="none" w:sz="0" w:space="0" w:color="auto"/>
            <w:bottom w:val="none" w:sz="0" w:space="0" w:color="auto"/>
            <w:right w:val="none" w:sz="0" w:space="0" w:color="auto"/>
          </w:divBdr>
        </w:div>
        <w:div w:id="140998854">
          <w:marLeft w:val="0"/>
          <w:marRight w:val="0"/>
          <w:marTop w:val="0"/>
          <w:marBottom w:val="0"/>
          <w:divBdr>
            <w:top w:val="none" w:sz="0" w:space="0" w:color="auto"/>
            <w:left w:val="none" w:sz="0" w:space="0" w:color="auto"/>
            <w:bottom w:val="none" w:sz="0" w:space="0" w:color="auto"/>
            <w:right w:val="none" w:sz="0" w:space="0" w:color="auto"/>
          </w:divBdr>
        </w:div>
      </w:divsChild>
    </w:div>
    <w:div w:id="1808281034">
      <w:bodyDiv w:val="1"/>
      <w:marLeft w:val="0"/>
      <w:marRight w:val="0"/>
      <w:marTop w:val="0"/>
      <w:marBottom w:val="0"/>
      <w:divBdr>
        <w:top w:val="none" w:sz="0" w:space="0" w:color="auto"/>
        <w:left w:val="none" w:sz="0" w:space="0" w:color="auto"/>
        <w:bottom w:val="none" w:sz="0" w:space="0" w:color="auto"/>
        <w:right w:val="none" w:sz="0" w:space="0" w:color="auto"/>
      </w:divBdr>
      <w:divsChild>
        <w:div w:id="6566654">
          <w:marLeft w:val="0"/>
          <w:marRight w:val="0"/>
          <w:marTop w:val="0"/>
          <w:marBottom w:val="0"/>
          <w:divBdr>
            <w:top w:val="none" w:sz="0" w:space="0" w:color="auto"/>
            <w:left w:val="none" w:sz="0" w:space="0" w:color="auto"/>
            <w:bottom w:val="none" w:sz="0" w:space="0" w:color="auto"/>
            <w:right w:val="none" w:sz="0" w:space="0" w:color="auto"/>
          </w:divBdr>
        </w:div>
        <w:div w:id="41098320">
          <w:marLeft w:val="0"/>
          <w:marRight w:val="0"/>
          <w:marTop w:val="0"/>
          <w:marBottom w:val="0"/>
          <w:divBdr>
            <w:top w:val="none" w:sz="0" w:space="0" w:color="auto"/>
            <w:left w:val="none" w:sz="0" w:space="0" w:color="auto"/>
            <w:bottom w:val="none" w:sz="0" w:space="0" w:color="auto"/>
            <w:right w:val="none" w:sz="0" w:space="0" w:color="auto"/>
          </w:divBdr>
        </w:div>
        <w:div w:id="93861673">
          <w:marLeft w:val="0"/>
          <w:marRight w:val="0"/>
          <w:marTop w:val="0"/>
          <w:marBottom w:val="0"/>
          <w:divBdr>
            <w:top w:val="none" w:sz="0" w:space="0" w:color="auto"/>
            <w:left w:val="none" w:sz="0" w:space="0" w:color="auto"/>
            <w:bottom w:val="none" w:sz="0" w:space="0" w:color="auto"/>
            <w:right w:val="none" w:sz="0" w:space="0" w:color="auto"/>
          </w:divBdr>
          <w:divsChild>
            <w:div w:id="394398044">
              <w:marLeft w:val="0"/>
              <w:marRight w:val="0"/>
              <w:marTop w:val="0"/>
              <w:marBottom w:val="0"/>
              <w:divBdr>
                <w:top w:val="none" w:sz="0" w:space="0" w:color="auto"/>
                <w:left w:val="none" w:sz="0" w:space="0" w:color="auto"/>
                <w:bottom w:val="none" w:sz="0" w:space="0" w:color="auto"/>
                <w:right w:val="none" w:sz="0" w:space="0" w:color="auto"/>
              </w:divBdr>
            </w:div>
            <w:div w:id="469253302">
              <w:marLeft w:val="0"/>
              <w:marRight w:val="0"/>
              <w:marTop w:val="0"/>
              <w:marBottom w:val="0"/>
              <w:divBdr>
                <w:top w:val="none" w:sz="0" w:space="0" w:color="auto"/>
                <w:left w:val="none" w:sz="0" w:space="0" w:color="auto"/>
                <w:bottom w:val="none" w:sz="0" w:space="0" w:color="auto"/>
                <w:right w:val="none" w:sz="0" w:space="0" w:color="auto"/>
              </w:divBdr>
            </w:div>
            <w:div w:id="510266810">
              <w:marLeft w:val="0"/>
              <w:marRight w:val="0"/>
              <w:marTop w:val="0"/>
              <w:marBottom w:val="0"/>
              <w:divBdr>
                <w:top w:val="none" w:sz="0" w:space="0" w:color="auto"/>
                <w:left w:val="none" w:sz="0" w:space="0" w:color="auto"/>
                <w:bottom w:val="none" w:sz="0" w:space="0" w:color="auto"/>
                <w:right w:val="none" w:sz="0" w:space="0" w:color="auto"/>
              </w:divBdr>
            </w:div>
            <w:div w:id="941494457">
              <w:marLeft w:val="0"/>
              <w:marRight w:val="0"/>
              <w:marTop w:val="0"/>
              <w:marBottom w:val="0"/>
              <w:divBdr>
                <w:top w:val="none" w:sz="0" w:space="0" w:color="auto"/>
                <w:left w:val="none" w:sz="0" w:space="0" w:color="auto"/>
                <w:bottom w:val="none" w:sz="0" w:space="0" w:color="auto"/>
                <w:right w:val="none" w:sz="0" w:space="0" w:color="auto"/>
              </w:divBdr>
            </w:div>
            <w:div w:id="1176529919">
              <w:marLeft w:val="0"/>
              <w:marRight w:val="0"/>
              <w:marTop w:val="0"/>
              <w:marBottom w:val="0"/>
              <w:divBdr>
                <w:top w:val="none" w:sz="0" w:space="0" w:color="auto"/>
                <w:left w:val="none" w:sz="0" w:space="0" w:color="auto"/>
                <w:bottom w:val="none" w:sz="0" w:space="0" w:color="auto"/>
                <w:right w:val="none" w:sz="0" w:space="0" w:color="auto"/>
              </w:divBdr>
            </w:div>
          </w:divsChild>
        </w:div>
        <w:div w:id="142704575">
          <w:marLeft w:val="0"/>
          <w:marRight w:val="0"/>
          <w:marTop w:val="0"/>
          <w:marBottom w:val="0"/>
          <w:divBdr>
            <w:top w:val="none" w:sz="0" w:space="0" w:color="auto"/>
            <w:left w:val="none" w:sz="0" w:space="0" w:color="auto"/>
            <w:bottom w:val="none" w:sz="0" w:space="0" w:color="auto"/>
            <w:right w:val="none" w:sz="0" w:space="0" w:color="auto"/>
          </w:divBdr>
        </w:div>
        <w:div w:id="416025120">
          <w:marLeft w:val="0"/>
          <w:marRight w:val="0"/>
          <w:marTop w:val="0"/>
          <w:marBottom w:val="0"/>
          <w:divBdr>
            <w:top w:val="none" w:sz="0" w:space="0" w:color="auto"/>
            <w:left w:val="none" w:sz="0" w:space="0" w:color="auto"/>
            <w:bottom w:val="none" w:sz="0" w:space="0" w:color="auto"/>
            <w:right w:val="none" w:sz="0" w:space="0" w:color="auto"/>
          </w:divBdr>
          <w:divsChild>
            <w:div w:id="187376544">
              <w:marLeft w:val="0"/>
              <w:marRight w:val="0"/>
              <w:marTop w:val="0"/>
              <w:marBottom w:val="0"/>
              <w:divBdr>
                <w:top w:val="none" w:sz="0" w:space="0" w:color="auto"/>
                <w:left w:val="none" w:sz="0" w:space="0" w:color="auto"/>
                <w:bottom w:val="none" w:sz="0" w:space="0" w:color="auto"/>
                <w:right w:val="none" w:sz="0" w:space="0" w:color="auto"/>
              </w:divBdr>
            </w:div>
            <w:div w:id="286162343">
              <w:marLeft w:val="0"/>
              <w:marRight w:val="0"/>
              <w:marTop w:val="0"/>
              <w:marBottom w:val="0"/>
              <w:divBdr>
                <w:top w:val="none" w:sz="0" w:space="0" w:color="auto"/>
                <w:left w:val="none" w:sz="0" w:space="0" w:color="auto"/>
                <w:bottom w:val="none" w:sz="0" w:space="0" w:color="auto"/>
                <w:right w:val="none" w:sz="0" w:space="0" w:color="auto"/>
              </w:divBdr>
            </w:div>
            <w:div w:id="452486328">
              <w:marLeft w:val="0"/>
              <w:marRight w:val="0"/>
              <w:marTop w:val="0"/>
              <w:marBottom w:val="0"/>
              <w:divBdr>
                <w:top w:val="none" w:sz="0" w:space="0" w:color="auto"/>
                <w:left w:val="none" w:sz="0" w:space="0" w:color="auto"/>
                <w:bottom w:val="none" w:sz="0" w:space="0" w:color="auto"/>
                <w:right w:val="none" w:sz="0" w:space="0" w:color="auto"/>
              </w:divBdr>
            </w:div>
            <w:div w:id="1555895421">
              <w:marLeft w:val="0"/>
              <w:marRight w:val="0"/>
              <w:marTop w:val="0"/>
              <w:marBottom w:val="0"/>
              <w:divBdr>
                <w:top w:val="none" w:sz="0" w:space="0" w:color="auto"/>
                <w:left w:val="none" w:sz="0" w:space="0" w:color="auto"/>
                <w:bottom w:val="none" w:sz="0" w:space="0" w:color="auto"/>
                <w:right w:val="none" w:sz="0" w:space="0" w:color="auto"/>
              </w:divBdr>
            </w:div>
          </w:divsChild>
        </w:div>
        <w:div w:id="555312610">
          <w:marLeft w:val="0"/>
          <w:marRight w:val="0"/>
          <w:marTop w:val="0"/>
          <w:marBottom w:val="0"/>
          <w:divBdr>
            <w:top w:val="none" w:sz="0" w:space="0" w:color="auto"/>
            <w:left w:val="none" w:sz="0" w:space="0" w:color="auto"/>
            <w:bottom w:val="none" w:sz="0" w:space="0" w:color="auto"/>
            <w:right w:val="none" w:sz="0" w:space="0" w:color="auto"/>
          </w:divBdr>
        </w:div>
        <w:div w:id="748305149">
          <w:marLeft w:val="0"/>
          <w:marRight w:val="0"/>
          <w:marTop w:val="0"/>
          <w:marBottom w:val="0"/>
          <w:divBdr>
            <w:top w:val="none" w:sz="0" w:space="0" w:color="auto"/>
            <w:left w:val="none" w:sz="0" w:space="0" w:color="auto"/>
            <w:bottom w:val="none" w:sz="0" w:space="0" w:color="auto"/>
            <w:right w:val="none" w:sz="0" w:space="0" w:color="auto"/>
          </w:divBdr>
        </w:div>
        <w:div w:id="935407102">
          <w:marLeft w:val="0"/>
          <w:marRight w:val="0"/>
          <w:marTop w:val="0"/>
          <w:marBottom w:val="0"/>
          <w:divBdr>
            <w:top w:val="none" w:sz="0" w:space="0" w:color="auto"/>
            <w:left w:val="none" w:sz="0" w:space="0" w:color="auto"/>
            <w:bottom w:val="none" w:sz="0" w:space="0" w:color="auto"/>
            <w:right w:val="none" w:sz="0" w:space="0" w:color="auto"/>
          </w:divBdr>
        </w:div>
        <w:div w:id="967079451">
          <w:marLeft w:val="0"/>
          <w:marRight w:val="0"/>
          <w:marTop w:val="0"/>
          <w:marBottom w:val="0"/>
          <w:divBdr>
            <w:top w:val="none" w:sz="0" w:space="0" w:color="auto"/>
            <w:left w:val="none" w:sz="0" w:space="0" w:color="auto"/>
            <w:bottom w:val="none" w:sz="0" w:space="0" w:color="auto"/>
            <w:right w:val="none" w:sz="0" w:space="0" w:color="auto"/>
          </w:divBdr>
          <w:divsChild>
            <w:div w:id="297343323">
              <w:marLeft w:val="0"/>
              <w:marRight w:val="0"/>
              <w:marTop w:val="0"/>
              <w:marBottom w:val="0"/>
              <w:divBdr>
                <w:top w:val="none" w:sz="0" w:space="0" w:color="auto"/>
                <w:left w:val="none" w:sz="0" w:space="0" w:color="auto"/>
                <w:bottom w:val="none" w:sz="0" w:space="0" w:color="auto"/>
                <w:right w:val="none" w:sz="0" w:space="0" w:color="auto"/>
              </w:divBdr>
            </w:div>
            <w:div w:id="675811870">
              <w:marLeft w:val="0"/>
              <w:marRight w:val="0"/>
              <w:marTop w:val="0"/>
              <w:marBottom w:val="0"/>
              <w:divBdr>
                <w:top w:val="none" w:sz="0" w:space="0" w:color="auto"/>
                <w:left w:val="none" w:sz="0" w:space="0" w:color="auto"/>
                <w:bottom w:val="none" w:sz="0" w:space="0" w:color="auto"/>
                <w:right w:val="none" w:sz="0" w:space="0" w:color="auto"/>
              </w:divBdr>
            </w:div>
            <w:div w:id="926383455">
              <w:marLeft w:val="0"/>
              <w:marRight w:val="0"/>
              <w:marTop w:val="0"/>
              <w:marBottom w:val="0"/>
              <w:divBdr>
                <w:top w:val="none" w:sz="0" w:space="0" w:color="auto"/>
                <w:left w:val="none" w:sz="0" w:space="0" w:color="auto"/>
                <w:bottom w:val="none" w:sz="0" w:space="0" w:color="auto"/>
                <w:right w:val="none" w:sz="0" w:space="0" w:color="auto"/>
              </w:divBdr>
            </w:div>
            <w:div w:id="1138183165">
              <w:marLeft w:val="0"/>
              <w:marRight w:val="0"/>
              <w:marTop w:val="0"/>
              <w:marBottom w:val="0"/>
              <w:divBdr>
                <w:top w:val="none" w:sz="0" w:space="0" w:color="auto"/>
                <w:left w:val="none" w:sz="0" w:space="0" w:color="auto"/>
                <w:bottom w:val="none" w:sz="0" w:space="0" w:color="auto"/>
                <w:right w:val="none" w:sz="0" w:space="0" w:color="auto"/>
              </w:divBdr>
            </w:div>
            <w:div w:id="1915510975">
              <w:marLeft w:val="0"/>
              <w:marRight w:val="0"/>
              <w:marTop w:val="0"/>
              <w:marBottom w:val="0"/>
              <w:divBdr>
                <w:top w:val="none" w:sz="0" w:space="0" w:color="auto"/>
                <w:left w:val="none" w:sz="0" w:space="0" w:color="auto"/>
                <w:bottom w:val="none" w:sz="0" w:space="0" w:color="auto"/>
                <w:right w:val="none" w:sz="0" w:space="0" w:color="auto"/>
              </w:divBdr>
            </w:div>
          </w:divsChild>
        </w:div>
        <w:div w:id="1021980618">
          <w:marLeft w:val="0"/>
          <w:marRight w:val="0"/>
          <w:marTop w:val="0"/>
          <w:marBottom w:val="0"/>
          <w:divBdr>
            <w:top w:val="none" w:sz="0" w:space="0" w:color="auto"/>
            <w:left w:val="none" w:sz="0" w:space="0" w:color="auto"/>
            <w:bottom w:val="none" w:sz="0" w:space="0" w:color="auto"/>
            <w:right w:val="none" w:sz="0" w:space="0" w:color="auto"/>
          </w:divBdr>
        </w:div>
        <w:div w:id="1269775931">
          <w:marLeft w:val="0"/>
          <w:marRight w:val="0"/>
          <w:marTop w:val="0"/>
          <w:marBottom w:val="0"/>
          <w:divBdr>
            <w:top w:val="none" w:sz="0" w:space="0" w:color="auto"/>
            <w:left w:val="none" w:sz="0" w:space="0" w:color="auto"/>
            <w:bottom w:val="none" w:sz="0" w:space="0" w:color="auto"/>
            <w:right w:val="none" w:sz="0" w:space="0" w:color="auto"/>
          </w:divBdr>
        </w:div>
        <w:div w:id="1315255427">
          <w:marLeft w:val="0"/>
          <w:marRight w:val="0"/>
          <w:marTop w:val="0"/>
          <w:marBottom w:val="0"/>
          <w:divBdr>
            <w:top w:val="none" w:sz="0" w:space="0" w:color="auto"/>
            <w:left w:val="none" w:sz="0" w:space="0" w:color="auto"/>
            <w:bottom w:val="none" w:sz="0" w:space="0" w:color="auto"/>
            <w:right w:val="none" w:sz="0" w:space="0" w:color="auto"/>
          </w:divBdr>
          <w:divsChild>
            <w:div w:id="1601521639">
              <w:marLeft w:val="0"/>
              <w:marRight w:val="0"/>
              <w:marTop w:val="0"/>
              <w:marBottom w:val="0"/>
              <w:divBdr>
                <w:top w:val="none" w:sz="0" w:space="0" w:color="auto"/>
                <w:left w:val="none" w:sz="0" w:space="0" w:color="auto"/>
                <w:bottom w:val="none" w:sz="0" w:space="0" w:color="auto"/>
                <w:right w:val="none" w:sz="0" w:space="0" w:color="auto"/>
              </w:divBdr>
            </w:div>
            <w:div w:id="1795633351">
              <w:marLeft w:val="0"/>
              <w:marRight w:val="0"/>
              <w:marTop w:val="0"/>
              <w:marBottom w:val="0"/>
              <w:divBdr>
                <w:top w:val="none" w:sz="0" w:space="0" w:color="auto"/>
                <w:left w:val="none" w:sz="0" w:space="0" w:color="auto"/>
                <w:bottom w:val="none" w:sz="0" w:space="0" w:color="auto"/>
                <w:right w:val="none" w:sz="0" w:space="0" w:color="auto"/>
              </w:divBdr>
            </w:div>
            <w:div w:id="1819567640">
              <w:marLeft w:val="0"/>
              <w:marRight w:val="0"/>
              <w:marTop w:val="0"/>
              <w:marBottom w:val="0"/>
              <w:divBdr>
                <w:top w:val="none" w:sz="0" w:space="0" w:color="auto"/>
                <w:left w:val="none" w:sz="0" w:space="0" w:color="auto"/>
                <w:bottom w:val="none" w:sz="0" w:space="0" w:color="auto"/>
                <w:right w:val="none" w:sz="0" w:space="0" w:color="auto"/>
              </w:divBdr>
            </w:div>
            <w:div w:id="1866019145">
              <w:marLeft w:val="0"/>
              <w:marRight w:val="0"/>
              <w:marTop w:val="0"/>
              <w:marBottom w:val="0"/>
              <w:divBdr>
                <w:top w:val="none" w:sz="0" w:space="0" w:color="auto"/>
                <w:left w:val="none" w:sz="0" w:space="0" w:color="auto"/>
                <w:bottom w:val="none" w:sz="0" w:space="0" w:color="auto"/>
                <w:right w:val="none" w:sz="0" w:space="0" w:color="auto"/>
              </w:divBdr>
            </w:div>
          </w:divsChild>
        </w:div>
        <w:div w:id="1785995376">
          <w:marLeft w:val="0"/>
          <w:marRight w:val="0"/>
          <w:marTop w:val="0"/>
          <w:marBottom w:val="0"/>
          <w:divBdr>
            <w:top w:val="none" w:sz="0" w:space="0" w:color="auto"/>
            <w:left w:val="none" w:sz="0" w:space="0" w:color="auto"/>
            <w:bottom w:val="none" w:sz="0" w:space="0" w:color="auto"/>
            <w:right w:val="none" w:sz="0" w:space="0" w:color="auto"/>
          </w:divBdr>
        </w:div>
        <w:div w:id="1795640003">
          <w:marLeft w:val="0"/>
          <w:marRight w:val="0"/>
          <w:marTop w:val="0"/>
          <w:marBottom w:val="0"/>
          <w:divBdr>
            <w:top w:val="none" w:sz="0" w:space="0" w:color="auto"/>
            <w:left w:val="none" w:sz="0" w:space="0" w:color="auto"/>
            <w:bottom w:val="none" w:sz="0" w:space="0" w:color="auto"/>
            <w:right w:val="none" w:sz="0" w:space="0" w:color="auto"/>
          </w:divBdr>
        </w:div>
        <w:div w:id="1966737528">
          <w:marLeft w:val="0"/>
          <w:marRight w:val="0"/>
          <w:marTop w:val="0"/>
          <w:marBottom w:val="0"/>
          <w:divBdr>
            <w:top w:val="none" w:sz="0" w:space="0" w:color="auto"/>
            <w:left w:val="none" w:sz="0" w:space="0" w:color="auto"/>
            <w:bottom w:val="none" w:sz="0" w:space="0" w:color="auto"/>
            <w:right w:val="none" w:sz="0" w:space="0" w:color="auto"/>
          </w:divBdr>
          <w:divsChild>
            <w:div w:id="167595708">
              <w:marLeft w:val="0"/>
              <w:marRight w:val="0"/>
              <w:marTop w:val="0"/>
              <w:marBottom w:val="0"/>
              <w:divBdr>
                <w:top w:val="none" w:sz="0" w:space="0" w:color="auto"/>
                <w:left w:val="none" w:sz="0" w:space="0" w:color="auto"/>
                <w:bottom w:val="none" w:sz="0" w:space="0" w:color="auto"/>
                <w:right w:val="none" w:sz="0" w:space="0" w:color="auto"/>
              </w:divBdr>
            </w:div>
            <w:div w:id="618531880">
              <w:marLeft w:val="0"/>
              <w:marRight w:val="0"/>
              <w:marTop w:val="0"/>
              <w:marBottom w:val="0"/>
              <w:divBdr>
                <w:top w:val="none" w:sz="0" w:space="0" w:color="auto"/>
                <w:left w:val="none" w:sz="0" w:space="0" w:color="auto"/>
                <w:bottom w:val="none" w:sz="0" w:space="0" w:color="auto"/>
                <w:right w:val="none" w:sz="0" w:space="0" w:color="auto"/>
              </w:divBdr>
            </w:div>
            <w:div w:id="626087019">
              <w:marLeft w:val="0"/>
              <w:marRight w:val="0"/>
              <w:marTop w:val="0"/>
              <w:marBottom w:val="0"/>
              <w:divBdr>
                <w:top w:val="none" w:sz="0" w:space="0" w:color="auto"/>
                <w:left w:val="none" w:sz="0" w:space="0" w:color="auto"/>
                <w:bottom w:val="none" w:sz="0" w:space="0" w:color="auto"/>
                <w:right w:val="none" w:sz="0" w:space="0" w:color="auto"/>
              </w:divBdr>
            </w:div>
            <w:div w:id="774983588">
              <w:marLeft w:val="0"/>
              <w:marRight w:val="0"/>
              <w:marTop w:val="0"/>
              <w:marBottom w:val="0"/>
              <w:divBdr>
                <w:top w:val="none" w:sz="0" w:space="0" w:color="auto"/>
                <w:left w:val="none" w:sz="0" w:space="0" w:color="auto"/>
                <w:bottom w:val="none" w:sz="0" w:space="0" w:color="auto"/>
                <w:right w:val="none" w:sz="0" w:space="0" w:color="auto"/>
              </w:divBdr>
            </w:div>
            <w:div w:id="1693267095">
              <w:marLeft w:val="0"/>
              <w:marRight w:val="0"/>
              <w:marTop w:val="0"/>
              <w:marBottom w:val="0"/>
              <w:divBdr>
                <w:top w:val="none" w:sz="0" w:space="0" w:color="auto"/>
                <w:left w:val="none" w:sz="0" w:space="0" w:color="auto"/>
                <w:bottom w:val="none" w:sz="0" w:space="0" w:color="auto"/>
                <w:right w:val="none" w:sz="0" w:space="0" w:color="auto"/>
              </w:divBdr>
            </w:div>
          </w:divsChild>
        </w:div>
        <w:div w:id="2044667008">
          <w:marLeft w:val="0"/>
          <w:marRight w:val="0"/>
          <w:marTop w:val="0"/>
          <w:marBottom w:val="0"/>
          <w:divBdr>
            <w:top w:val="none" w:sz="0" w:space="0" w:color="auto"/>
            <w:left w:val="none" w:sz="0" w:space="0" w:color="auto"/>
            <w:bottom w:val="none" w:sz="0" w:space="0" w:color="auto"/>
            <w:right w:val="none" w:sz="0" w:space="0" w:color="auto"/>
          </w:divBdr>
          <w:divsChild>
            <w:div w:id="58483273">
              <w:marLeft w:val="0"/>
              <w:marRight w:val="0"/>
              <w:marTop w:val="0"/>
              <w:marBottom w:val="0"/>
              <w:divBdr>
                <w:top w:val="none" w:sz="0" w:space="0" w:color="auto"/>
                <w:left w:val="none" w:sz="0" w:space="0" w:color="auto"/>
                <w:bottom w:val="none" w:sz="0" w:space="0" w:color="auto"/>
                <w:right w:val="none" w:sz="0" w:space="0" w:color="auto"/>
              </w:divBdr>
            </w:div>
            <w:div w:id="255748166">
              <w:marLeft w:val="0"/>
              <w:marRight w:val="0"/>
              <w:marTop w:val="0"/>
              <w:marBottom w:val="0"/>
              <w:divBdr>
                <w:top w:val="none" w:sz="0" w:space="0" w:color="auto"/>
                <w:left w:val="none" w:sz="0" w:space="0" w:color="auto"/>
                <w:bottom w:val="none" w:sz="0" w:space="0" w:color="auto"/>
                <w:right w:val="none" w:sz="0" w:space="0" w:color="auto"/>
              </w:divBdr>
            </w:div>
            <w:div w:id="325868454">
              <w:marLeft w:val="0"/>
              <w:marRight w:val="0"/>
              <w:marTop w:val="0"/>
              <w:marBottom w:val="0"/>
              <w:divBdr>
                <w:top w:val="none" w:sz="0" w:space="0" w:color="auto"/>
                <w:left w:val="none" w:sz="0" w:space="0" w:color="auto"/>
                <w:bottom w:val="none" w:sz="0" w:space="0" w:color="auto"/>
                <w:right w:val="none" w:sz="0" w:space="0" w:color="auto"/>
              </w:divBdr>
            </w:div>
            <w:div w:id="351616452">
              <w:marLeft w:val="0"/>
              <w:marRight w:val="0"/>
              <w:marTop w:val="0"/>
              <w:marBottom w:val="0"/>
              <w:divBdr>
                <w:top w:val="none" w:sz="0" w:space="0" w:color="auto"/>
                <w:left w:val="none" w:sz="0" w:space="0" w:color="auto"/>
                <w:bottom w:val="none" w:sz="0" w:space="0" w:color="auto"/>
                <w:right w:val="none" w:sz="0" w:space="0" w:color="auto"/>
              </w:divBdr>
            </w:div>
            <w:div w:id="431248218">
              <w:marLeft w:val="0"/>
              <w:marRight w:val="0"/>
              <w:marTop w:val="0"/>
              <w:marBottom w:val="0"/>
              <w:divBdr>
                <w:top w:val="none" w:sz="0" w:space="0" w:color="auto"/>
                <w:left w:val="none" w:sz="0" w:space="0" w:color="auto"/>
                <w:bottom w:val="none" w:sz="0" w:space="0" w:color="auto"/>
                <w:right w:val="none" w:sz="0" w:space="0" w:color="auto"/>
              </w:divBdr>
            </w:div>
            <w:div w:id="547649841">
              <w:marLeft w:val="0"/>
              <w:marRight w:val="0"/>
              <w:marTop w:val="0"/>
              <w:marBottom w:val="0"/>
              <w:divBdr>
                <w:top w:val="none" w:sz="0" w:space="0" w:color="auto"/>
                <w:left w:val="none" w:sz="0" w:space="0" w:color="auto"/>
                <w:bottom w:val="none" w:sz="0" w:space="0" w:color="auto"/>
                <w:right w:val="none" w:sz="0" w:space="0" w:color="auto"/>
              </w:divBdr>
            </w:div>
            <w:div w:id="793786727">
              <w:marLeft w:val="0"/>
              <w:marRight w:val="0"/>
              <w:marTop w:val="0"/>
              <w:marBottom w:val="0"/>
              <w:divBdr>
                <w:top w:val="none" w:sz="0" w:space="0" w:color="auto"/>
                <w:left w:val="none" w:sz="0" w:space="0" w:color="auto"/>
                <w:bottom w:val="none" w:sz="0" w:space="0" w:color="auto"/>
                <w:right w:val="none" w:sz="0" w:space="0" w:color="auto"/>
              </w:divBdr>
            </w:div>
            <w:div w:id="974676999">
              <w:marLeft w:val="0"/>
              <w:marRight w:val="0"/>
              <w:marTop w:val="0"/>
              <w:marBottom w:val="0"/>
              <w:divBdr>
                <w:top w:val="none" w:sz="0" w:space="0" w:color="auto"/>
                <w:left w:val="none" w:sz="0" w:space="0" w:color="auto"/>
                <w:bottom w:val="none" w:sz="0" w:space="0" w:color="auto"/>
                <w:right w:val="none" w:sz="0" w:space="0" w:color="auto"/>
              </w:divBdr>
            </w:div>
            <w:div w:id="1181161660">
              <w:marLeft w:val="0"/>
              <w:marRight w:val="0"/>
              <w:marTop w:val="0"/>
              <w:marBottom w:val="0"/>
              <w:divBdr>
                <w:top w:val="none" w:sz="0" w:space="0" w:color="auto"/>
                <w:left w:val="none" w:sz="0" w:space="0" w:color="auto"/>
                <w:bottom w:val="none" w:sz="0" w:space="0" w:color="auto"/>
                <w:right w:val="none" w:sz="0" w:space="0" w:color="auto"/>
              </w:divBdr>
            </w:div>
            <w:div w:id="1338848957">
              <w:marLeft w:val="0"/>
              <w:marRight w:val="0"/>
              <w:marTop w:val="0"/>
              <w:marBottom w:val="0"/>
              <w:divBdr>
                <w:top w:val="none" w:sz="0" w:space="0" w:color="auto"/>
                <w:left w:val="none" w:sz="0" w:space="0" w:color="auto"/>
                <w:bottom w:val="none" w:sz="0" w:space="0" w:color="auto"/>
                <w:right w:val="none" w:sz="0" w:space="0" w:color="auto"/>
              </w:divBdr>
            </w:div>
            <w:div w:id="1349715943">
              <w:marLeft w:val="0"/>
              <w:marRight w:val="0"/>
              <w:marTop w:val="0"/>
              <w:marBottom w:val="0"/>
              <w:divBdr>
                <w:top w:val="none" w:sz="0" w:space="0" w:color="auto"/>
                <w:left w:val="none" w:sz="0" w:space="0" w:color="auto"/>
                <w:bottom w:val="none" w:sz="0" w:space="0" w:color="auto"/>
                <w:right w:val="none" w:sz="0" w:space="0" w:color="auto"/>
              </w:divBdr>
            </w:div>
            <w:div w:id="1429278170">
              <w:marLeft w:val="0"/>
              <w:marRight w:val="0"/>
              <w:marTop w:val="0"/>
              <w:marBottom w:val="0"/>
              <w:divBdr>
                <w:top w:val="none" w:sz="0" w:space="0" w:color="auto"/>
                <w:left w:val="none" w:sz="0" w:space="0" w:color="auto"/>
                <w:bottom w:val="none" w:sz="0" w:space="0" w:color="auto"/>
                <w:right w:val="none" w:sz="0" w:space="0" w:color="auto"/>
              </w:divBdr>
            </w:div>
            <w:div w:id="1470901026">
              <w:marLeft w:val="0"/>
              <w:marRight w:val="0"/>
              <w:marTop w:val="0"/>
              <w:marBottom w:val="0"/>
              <w:divBdr>
                <w:top w:val="none" w:sz="0" w:space="0" w:color="auto"/>
                <w:left w:val="none" w:sz="0" w:space="0" w:color="auto"/>
                <w:bottom w:val="none" w:sz="0" w:space="0" w:color="auto"/>
                <w:right w:val="none" w:sz="0" w:space="0" w:color="auto"/>
              </w:divBdr>
            </w:div>
            <w:div w:id="1473014307">
              <w:marLeft w:val="0"/>
              <w:marRight w:val="0"/>
              <w:marTop w:val="0"/>
              <w:marBottom w:val="0"/>
              <w:divBdr>
                <w:top w:val="none" w:sz="0" w:space="0" w:color="auto"/>
                <w:left w:val="none" w:sz="0" w:space="0" w:color="auto"/>
                <w:bottom w:val="none" w:sz="0" w:space="0" w:color="auto"/>
                <w:right w:val="none" w:sz="0" w:space="0" w:color="auto"/>
              </w:divBdr>
            </w:div>
            <w:div w:id="1609318001">
              <w:marLeft w:val="0"/>
              <w:marRight w:val="0"/>
              <w:marTop w:val="0"/>
              <w:marBottom w:val="0"/>
              <w:divBdr>
                <w:top w:val="none" w:sz="0" w:space="0" w:color="auto"/>
                <w:left w:val="none" w:sz="0" w:space="0" w:color="auto"/>
                <w:bottom w:val="none" w:sz="0" w:space="0" w:color="auto"/>
                <w:right w:val="none" w:sz="0" w:space="0" w:color="auto"/>
              </w:divBdr>
            </w:div>
            <w:div w:id="1713995177">
              <w:marLeft w:val="0"/>
              <w:marRight w:val="0"/>
              <w:marTop w:val="0"/>
              <w:marBottom w:val="0"/>
              <w:divBdr>
                <w:top w:val="none" w:sz="0" w:space="0" w:color="auto"/>
                <w:left w:val="none" w:sz="0" w:space="0" w:color="auto"/>
                <w:bottom w:val="none" w:sz="0" w:space="0" w:color="auto"/>
                <w:right w:val="none" w:sz="0" w:space="0" w:color="auto"/>
              </w:divBdr>
            </w:div>
            <w:div w:id="1828590013">
              <w:marLeft w:val="0"/>
              <w:marRight w:val="0"/>
              <w:marTop w:val="0"/>
              <w:marBottom w:val="0"/>
              <w:divBdr>
                <w:top w:val="none" w:sz="0" w:space="0" w:color="auto"/>
                <w:left w:val="none" w:sz="0" w:space="0" w:color="auto"/>
                <w:bottom w:val="none" w:sz="0" w:space="0" w:color="auto"/>
                <w:right w:val="none" w:sz="0" w:space="0" w:color="auto"/>
              </w:divBdr>
            </w:div>
            <w:div w:id="1889564574">
              <w:marLeft w:val="0"/>
              <w:marRight w:val="0"/>
              <w:marTop w:val="0"/>
              <w:marBottom w:val="0"/>
              <w:divBdr>
                <w:top w:val="none" w:sz="0" w:space="0" w:color="auto"/>
                <w:left w:val="none" w:sz="0" w:space="0" w:color="auto"/>
                <w:bottom w:val="none" w:sz="0" w:space="0" w:color="auto"/>
                <w:right w:val="none" w:sz="0" w:space="0" w:color="auto"/>
              </w:divBdr>
            </w:div>
            <w:div w:id="1942029733">
              <w:marLeft w:val="0"/>
              <w:marRight w:val="0"/>
              <w:marTop w:val="0"/>
              <w:marBottom w:val="0"/>
              <w:divBdr>
                <w:top w:val="none" w:sz="0" w:space="0" w:color="auto"/>
                <w:left w:val="none" w:sz="0" w:space="0" w:color="auto"/>
                <w:bottom w:val="none" w:sz="0" w:space="0" w:color="auto"/>
                <w:right w:val="none" w:sz="0" w:space="0" w:color="auto"/>
              </w:divBdr>
            </w:div>
            <w:div w:id="1949702776">
              <w:marLeft w:val="0"/>
              <w:marRight w:val="0"/>
              <w:marTop w:val="0"/>
              <w:marBottom w:val="0"/>
              <w:divBdr>
                <w:top w:val="none" w:sz="0" w:space="0" w:color="auto"/>
                <w:left w:val="none" w:sz="0" w:space="0" w:color="auto"/>
                <w:bottom w:val="none" w:sz="0" w:space="0" w:color="auto"/>
                <w:right w:val="none" w:sz="0" w:space="0" w:color="auto"/>
              </w:divBdr>
            </w:div>
            <w:div w:id="2052262845">
              <w:marLeft w:val="0"/>
              <w:marRight w:val="0"/>
              <w:marTop w:val="0"/>
              <w:marBottom w:val="0"/>
              <w:divBdr>
                <w:top w:val="none" w:sz="0" w:space="0" w:color="auto"/>
                <w:left w:val="none" w:sz="0" w:space="0" w:color="auto"/>
                <w:bottom w:val="none" w:sz="0" w:space="0" w:color="auto"/>
                <w:right w:val="none" w:sz="0" w:space="0" w:color="auto"/>
              </w:divBdr>
            </w:div>
            <w:div w:id="2054886512">
              <w:marLeft w:val="0"/>
              <w:marRight w:val="0"/>
              <w:marTop w:val="0"/>
              <w:marBottom w:val="0"/>
              <w:divBdr>
                <w:top w:val="none" w:sz="0" w:space="0" w:color="auto"/>
                <w:left w:val="none" w:sz="0" w:space="0" w:color="auto"/>
                <w:bottom w:val="none" w:sz="0" w:space="0" w:color="auto"/>
                <w:right w:val="none" w:sz="0" w:space="0" w:color="auto"/>
              </w:divBdr>
            </w:div>
            <w:div w:id="2125998076">
              <w:marLeft w:val="0"/>
              <w:marRight w:val="0"/>
              <w:marTop w:val="0"/>
              <w:marBottom w:val="0"/>
              <w:divBdr>
                <w:top w:val="none" w:sz="0" w:space="0" w:color="auto"/>
                <w:left w:val="none" w:sz="0" w:space="0" w:color="auto"/>
                <w:bottom w:val="none" w:sz="0" w:space="0" w:color="auto"/>
                <w:right w:val="none" w:sz="0" w:space="0" w:color="auto"/>
              </w:divBdr>
            </w:div>
          </w:divsChild>
        </w:div>
        <w:div w:id="2075660489">
          <w:marLeft w:val="0"/>
          <w:marRight w:val="0"/>
          <w:marTop w:val="0"/>
          <w:marBottom w:val="0"/>
          <w:divBdr>
            <w:top w:val="none" w:sz="0" w:space="0" w:color="auto"/>
            <w:left w:val="none" w:sz="0" w:space="0" w:color="auto"/>
            <w:bottom w:val="none" w:sz="0" w:space="0" w:color="auto"/>
            <w:right w:val="none" w:sz="0" w:space="0" w:color="auto"/>
          </w:divBdr>
          <w:divsChild>
            <w:div w:id="192614589">
              <w:marLeft w:val="0"/>
              <w:marRight w:val="0"/>
              <w:marTop w:val="0"/>
              <w:marBottom w:val="0"/>
              <w:divBdr>
                <w:top w:val="none" w:sz="0" w:space="0" w:color="auto"/>
                <w:left w:val="none" w:sz="0" w:space="0" w:color="auto"/>
                <w:bottom w:val="none" w:sz="0" w:space="0" w:color="auto"/>
                <w:right w:val="none" w:sz="0" w:space="0" w:color="auto"/>
              </w:divBdr>
            </w:div>
            <w:div w:id="286589732">
              <w:marLeft w:val="0"/>
              <w:marRight w:val="0"/>
              <w:marTop w:val="0"/>
              <w:marBottom w:val="0"/>
              <w:divBdr>
                <w:top w:val="none" w:sz="0" w:space="0" w:color="auto"/>
                <w:left w:val="none" w:sz="0" w:space="0" w:color="auto"/>
                <w:bottom w:val="none" w:sz="0" w:space="0" w:color="auto"/>
                <w:right w:val="none" w:sz="0" w:space="0" w:color="auto"/>
              </w:divBdr>
            </w:div>
            <w:div w:id="537160346">
              <w:marLeft w:val="0"/>
              <w:marRight w:val="0"/>
              <w:marTop w:val="0"/>
              <w:marBottom w:val="0"/>
              <w:divBdr>
                <w:top w:val="none" w:sz="0" w:space="0" w:color="auto"/>
                <w:left w:val="none" w:sz="0" w:space="0" w:color="auto"/>
                <w:bottom w:val="none" w:sz="0" w:space="0" w:color="auto"/>
                <w:right w:val="none" w:sz="0" w:space="0" w:color="auto"/>
              </w:divBdr>
            </w:div>
            <w:div w:id="2092459669">
              <w:marLeft w:val="0"/>
              <w:marRight w:val="0"/>
              <w:marTop w:val="0"/>
              <w:marBottom w:val="0"/>
              <w:divBdr>
                <w:top w:val="none" w:sz="0" w:space="0" w:color="auto"/>
                <w:left w:val="none" w:sz="0" w:space="0" w:color="auto"/>
                <w:bottom w:val="none" w:sz="0" w:space="0" w:color="auto"/>
                <w:right w:val="none" w:sz="0" w:space="0" w:color="auto"/>
              </w:divBdr>
            </w:div>
          </w:divsChild>
        </w:div>
        <w:div w:id="2123646614">
          <w:marLeft w:val="0"/>
          <w:marRight w:val="0"/>
          <w:marTop w:val="0"/>
          <w:marBottom w:val="0"/>
          <w:divBdr>
            <w:top w:val="none" w:sz="0" w:space="0" w:color="auto"/>
            <w:left w:val="none" w:sz="0" w:space="0" w:color="auto"/>
            <w:bottom w:val="none" w:sz="0" w:space="0" w:color="auto"/>
            <w:right w:val="none" w:sz="0" w:space="0" w:color="auto"/>
          </w:divBdr>
        </w:div>
      </w:divsChild>
    </w:div>
    <w:div w:id="1829325017">
      <w:bodyDiv w:val="1"/>
      <w:marLeft w:val="0"/>
      <w:marRight w:val="0"/>
      <w:marTop w:val="0"/>
      <w:marBottom w:val="0"/>
      <w:divBdr>
        <w:top w:val="none" w:sz="0" w:space="0" w:color="auto"/>
        <w:left w:val="none" w:sz="0" w:space="0" w:color="auto"/>
        <w:bottom w:val="none" w:sz="0" w:space="0" w:color="auto"/>
        <w:right w:val="none" w:sz="0" w:space="0" w:color="auto"/>
      </w:divBdr>
      <w:divsChild>
        <w:div w:id="226696142">
          <w:marLeft w:val="0"/>
          <w:marRight w:val="0"/>
          <w:marTop w:val="0"/>
          <w:marBottom w:val="0"/>
          <w:divBdr>
            <w:top w:val="none" w:sz="0" w:space="0" w:color="auto"/>
            <w:left w:val="none" w:sz="0" w:space="0" w:color="auto"/>
            <w:bottom w:val="none" w:sz="0" w:space="0" w:color="auto"/>
            <w:right w:val="none" w:sz="0" w:space="0" w:color="auto"/>
          </w:divBdr>
        </w:div>
        <w:div w:id="725837838">
          <w:marLeft w:val="0"/>
          <w:marRight w:val="0"/>
          <w:marTop w:val="0"/>
          <w:marBottom w:val="0"/>
          <w:divBdr>
            <w:top w:val="none" w:sz="0" w:space="0" w:color="auto"/>
            <w:left w:val="none" w:sz="0" w:space="0" w:color="auto"/>
            <w:bottom w:val="none" w:sz="0" w:space="0" w:color="auto"/>
            <w:right w:val="none" w:sz="0" w:space="0" w:color="auto"/>
          </w:divBdr>
        </w:div>
        <w:div w:id="848521742">
          <w:marLeft w:val="0"/>
          <w:marRight w:val="0"/>
          <w:marTop w:val="0"/>
          <w:marBottom w:val="0"/>
          <w:divBdr>
            <w:top w:val="none" w:sz="0" w:space="0" w:color="auto"/>
            <w:left w:val="none" w:sz="0" w:space="0" w:color="auto"/>
            <w:bottom w:val="none" w:sz="0" w:space="0" w:color="auto"/>
            <w:right w:val="none" w:sz="0" w:space="0" w:color="auto"/>
          </w:divBdr>
        </w:div>
        <w:div w:id="1102458394">
          <w:marLeft w:val="0"/>
          <w:marRight w:val="0"/>
          <w:marTop w:val="0"/>
          <w:marBottom w:val="0"/>
          <w:divBdr>
            <w:top w:val="none" w:sz="0" w:space="0" w:color="auto"/>
            <w:left w:val="none" w:sz="0" w:space="0" w:color="auto"/>
            <w:bottom w:val="none" w:sz="0" w:space="0" w:color="auto"/>
            <w:right w:val="none" w:sz="0" w:space="0" w:color="auto"/>
          </w:divBdr>
        </w:div>
        <w:div w:id="1234700323">
          <w:marLeft w:val="0"/>
          <w:marRight w:val="0"/>
          <w:marTop w:val="0"/>
          <w:marBottom w:val="0"/>
          <w:divBdr>
            <w:top w:val="none" w:sz="0" w:space="0" w:color="auto"/>
            <w:left w:val="none" w:sz="0" w:space="0" w:color="auto"/>
            <w:bottom w:val="none" w:sz="0" w:space="0" w:color="auto"/>
            <w:right w:val="none" w:sz="0" w:space="0" w:color="auto"/>
          </w:divBdr>
        </w:div>
        <w:div w:id="2144302958">
          <w:marLeft w:val="0"/>
          <w:marRight w:val="0"/>
          <w:marTop w:val="0"/>
          <w:marBottom w:val="0"/>
          <w:divBdr>
            <w:top w:val="none" w:sz="0" w:space="0" w:color="auto"/>
            <w:left w:val="none" w:sz="0" w:space="0" w:color="auto"/>
            <w:bottom w:val="none" w:sz="0" w:space="0" w:color="auto"/>
            <w:right w:val="none" w:sz="0" w:space="0" w:color="auto"/>
          </w:divBdr>
        </w:div>
      </w:divsChild>
    </w:div>
    <w:div w:id="1939366697">
      <w:bodyDiv w:val="1"/>
      <w:marLeft w:val="0"/>
      <w:marRight w:val="0"/>
      <w:marTop w:val="0"/>
      <w:marBottom w:val="0"/>
      <w:divBdr>
        <w:top w:val="none" w:sz="0" w:space="0" w:color="auto"/>
        <w:left w:val="none" w:sz="0" w:space="0" w:color="auto"/>
        <w:bottom w:val="none" w:sz="0" w:space="0" w:color="auto"/>
        <w:right w:val="none" w:sz="0" w:space="0" w:color="auto"/>
      </w:divBdr>
      <w:divsChild>
        <w:div w:id="79838585">
          <w:marLeft w:val="0"/>
          <w:marRight w:val="0"/>
          <w:marTop w:val="0"/>
          <w:marBottom w:val="0"/>
          <w:divBdr>
            <w:top w:val="none" w:sz="0" w:space="0" w:color="auto"/>
            <w:left w:val="none" w:sz="0" w:space="0" w:color="auto"/>
            <w:bottom w:val="none" w:sz="0" w:space="0" w:color="auto"/>
            <w:right w:val="none" w:sz="0" w:space="0" w:color="auto"/>
          </w:divBdr>
          <w:divsChild>
            <w:div w:id="155189899">
              <w:marLeft w:val="0"/>
              <w:marRight w:val="0"/>
              <w:marTop w:val="0"/>
              <w:marBottom w:val="0"/>
              <w:divBdr>
                <w:top w:val="none" w:sz="0" w:space="0" w:color="auto"/>
                <w:left w:val="none" w:sz="0" w:space="0" w:color="auto"/>
                <w:bottom w:val="none" w:sz="0" w:space="0" w:color="auto"/>
                <w:right w:val="none" w:sz="0" w:space="0" w:color="auto"/>
              </w:divBdr>
            </w:div>
            <w:div w:id="865141162">
              <w:marLeft w:val="0"/>
              <w:marRight w:val="0"/>
              <w:marTop w:val="0"/>
              <w:marBottom w:val="0"/>
              <w:divBdr>
                <w:top w:val="none" w:sz="0" w:space="0" w:color="auto"/>
                <w:left w:val="none" w:sz="0" w:space="0" w:color="auto"/>
                <w:bottom w:val="none" w:sz="0" w:space="0" w:color="auto"/>
                <w:right w:val="none" w:sz="0" w:space="0" w:color="auto"/>
              </w:divBdr>
            </w:div>
            <w:div w:id="1450512973">
              <w:marLeft w:val="0"/>
              <w:marRight w:val="0"/>
              <w:marTop w:val="0"/>
              <w:marBottom w:val="0"/>
              <w:divBdr>
                <w:top w:val="none" w:sz="0" w:space="0" w:color="auto"/>
                <w:left w:val="none" w:sz="0" w:space="0" w:color="auto"/>
                <w:bottom w:val="none" w:sz="0" w:space="0" w:color="auto"/>
                <w:right w:val="none" w:sz="0" w:space="0" w:color="auto"/>
              </w:divBdr>
            </w:div>
            <w:div w:id="1583373445">
              <w:marLeft w:val="0"/>
              <w:marRight w:val="0"/>
              <w:marTop w:val="0"/>
              <w:marBottom w:val="0"/>
              <w:divBdr>
                <w:top w:val="none" w:sz="0" w:space="0" w:color="auto"/>
                <w:left w:val="none" w:sz="0" w:space="0" w:color="auto"/>
                <w:bottom w:val="none" w:sz="0" w:space="0" w:color="auto"/>
                <w:right w:val="none" w:sz="0" w:space="0" w:color="auto"/>
              </w:divBdr>
            </w:div>
          </w:divsChild>
        </w:div>
        <w:div w:id="434402365">
          <w:marLeft w:val="0"/>
          <w:marRight w:val="0"/>
          <w:marTop w:val="0"/>
          <w:marBottom w:val="0"/>
          <w:divBdr>
            <w:top w:val="none" w:sz="0" w:space="0" w:color="auto"/>
            <w:left w:val="none" w:sz="0" w:space="0" w:color="auto"/>
            <w:bottom w:val="none" w:sz="0" w:space="0" w:color="auto"/>
            <w:right w:val="none" w:sz="0" w:space="0" w:color="auto"/>
          </w:divBdr>
        </w:div>
        <w:div w:id="774246594">
          <w:marLeft w:val="0"/>
          <w:marRight w:val="0"/>
          <w:marTop w:val="0"/>
          <w:marBottom w:val="0"/>
          <w:divBdr>
            <w:top w:val="none" w:sz="0" w:space="0" w:color="auto"/>
            <w:left w:val="none" w:sz="0" w:space="0" w:color="auto"/>
            <w:bottom w:val="none" w:sz="0" w:space="0" w:color="auto"/>
            <w:right w:val="none" w:sz="0" w:space="0" w:color="auto"/>
          </w:divBdr>
        </w:div>
        <w:div w:id="1001353453">
          <w:marLeft w:val="0"/>
          <w:marRight w:val="0"/>
          <w:marTop w:val="0"/>
          <w:marBottom w:val="0"/>
          <w:divBdr>
            <w:top w:val="none" w:sz="0" w:space="0" w:color="auto"/>
            <w:left w:val="none" w:sz="0" w:space="0" w:color="auto"/>
            <w:bottom w:val="none" w:sz="0" w:space="0" w:color="auto"/>
            <w:right w:val="none" w:sz="0" w:space="0" w:color="auto"/>
          </w:divBdr>
        </w:div>
        <w:div w:id="1404375882">
          <w:marLeft w:val="0"/>
          <w:marRight w:val="0"/>
          <w:marTop w:val="0"/>
          <w:marBottom w:val="0"/>
          <w:divBdr>
            <w:top w:val="none" w:sz="0" w:space="0" w:color="auto"/>
            <w:left w:val="none" w:sz="0" w:space="0" w:color="auto"/>
            <w:bottom w:val="none" w:sz="0" w:space="0" w:color="auto"/>
            <w:right w:val="none" w:sz="0" w:space="0" w:color="auto"/>
          </w:divBdr>
        </w:div>
        <w:div w:id="1779644148">
          <w:marLeft w:val="0"/>
          <w:marRight w:val="0"/>
          <w:marTop w:val="0"/>
          <w:marBottom w:val="0"/>
          <w:divBdr>
            <w:top w:val="none" w:sz="0" w:space="0" w:color="auto"/>
            <w:left w:val="none" w:sz="0" w:space="0" w:color="auto"/>
            <w:bottom w:val="none" w:sz="0" w:space="0" w:color="auto"/>
            <w:right w:val="none" w:sz="0" w:space="0" w:color="auto"/>
          </w:divBdr>
          <w:divsChild>
            <w:div w:id="924875180">
              <w:marLeft w:val="0"/>
              <w:marRight w:val="0"/>
              <w:marTop w:val="0"/>
              <w:marBottom w:val="0"/>
              <w:divBdr>
                <w:top w:val="none" w:sz="0" w:space="0" w:color="auto"/>
                <w:left w:val="none" w:sz="0" w:space="0" w:color="auto"/>
                <w:bottom w:val="none" w:sz="0" w:space="0" w:color="auto"/>
                <w:right w:val="none" w:sz="0" w:space="0" w:color="auto"/>
              </w:divBdr>
            </w:div>
            <w:div w:id="1217740980">
              <w:marLeft w:val="0"/>
              <w:marRight w:val="0"/>
              <w:marTop w:val="0"/>
              <w:marBottom w:val="0"/>
              <w:divBdr>
                <w:top w:val="none" w:sz="0" w:space="0" w:color="auto"/>
                <w:left w:val="none" w:sz="0" w:space="0" w:color="auto"/>
                <w:bottom w:val="none" w:sz="0" w:space="0" w:color="auto"/>
                <w:right w:val="none" w:sz="0" w:space="0" w:color="auto"/>
              </w:divBdr>
            </w:div>
            <w:div w:id="1547257422">
              <w:marLeft w:val="0"/>
              <w:marRight w:val="0"/>
              <w:marTop w:val="0"/>
              <w:marBottom w:val="0"/>
              <w:divBdr>
                <w:top w:val="none" w:sz="0" w:space="0" w:color="auto"/>
                <w:left w:val="none" w:sz="0" w:space="0" w:color="auto"/>
                <w:bottom w:val="none" w:sz="0" w:space="0" w:color="auto"/>
                <w:right w:val="none" w:sz="0" w:space="0" w:color="auto"/>
              </w:divBdr>
            </w:div>
          </w:divsChild>
        </w:div>
        <w:div w:id="1811173386">
          <w:marLeft w:val="0"/>
          <w:marRight w:val="0"/>
          <w:marTop w:val="0"/>
          <w:marBottom w:val="0"/>
          <w:divBdr>
            <w:top w:val="none" w:sz="0" w:space="0" w:color="auto"/>
            <w:left w:val="none" w:sz="0" w:space="0" w:color="auto"/>
            <w:bottom w:val="none" w:sz="0" w:space="0" w:color="auto"/>
            <w:right w:val="none" w:sz="0" w:space="0" w:color="auto"/>
          </w:divBdr>
        </w:div>
        <w:div w:id="1878422245">
          <w:marLeft w:val="0"/>
          <w:marRight w:val="0"/>
          <w:marTop w:val="0"/>
          <w:marBottom w:val="0"/>
          <w:divBdr>
            <w:top w:val="none" w:sz="0" w:space="0" w:color="auto"/>
            <w:left w:val="none" w:sz="0" w:space="0" w:color="auto"/>
            <w:bottom w:val="none" w:sz="0" w:space="0" w:color="auto"/>
            <w:right w:val="none" w:sz="0" w:space="0" w:color="auto"/>
          </w:divBdr>
        </w:div>
        <w:div w:id="2124956319">
          <w:marLeft w:val="0"/>
          <w:marRight w:val="0"/>
          <w:marTop w:val="0"/>
          <w:marBottom w:val="0"/>
          <w:divBdr>
            <w:top w:val="none" w:sz="0" w:space="0" w:color="auto"/>
            <w:left w:val="none" w:sz="0" w:space="0" w:color="auto"/>
            <w:bottom w:val="none" w:sz="0" w:space="0" w:color="auto"/>
            <w:right w:val="none" w:sz="0" w:space="0" w:color="auto"/>
          </w:divBdr>
        </w:div>
      </w:divsChild>
    </w:div>
    <w:div w:id="2006470270">
      <w:bodyDiv w:val="1"/>
      <w:marLeft w:val="0"/>
      <w:marRight w:val="0"/>
      <w:marTop w:val="0"/>
      <w:marBottom w:val="0"/>
      <w:divBdr>
        <w:top w:val="none" w:sz="0" w:space="0" w:color="auto"/>
        <w:left w:val="none" w:sz="0" w:space="0" w:color="auto"/>
        <w:bottom w:val="none" w:sz="0" w:space="0" w:color="auto"/>
        <w:right w:val="none" w:sz="0" w:space="0" w:color="auto"/>
      </w:divBdr>
      <w:divsChild>
        <w:div w:id="872304210">
          <w:marLeft w:val="0"/>
          <w:marRight w:val="0"/>
          <w:marTop w:val="0"/>
          <w:marBottom w:val="0"/>
          <w:divBdr>
            <w:top w:val="none" w:sz="0" w:space="0" w:color="auto"/>
            <w:left w:val="none" w:sz="0" w:space="0" w:color="auto"/>
            <w:bottom w:val="none" w:sz="0" w:space="0" w:color="auto"/>
            <w:right w:val="none" w:sz="0" w:space="0" w:color="auto"/>
          </w:divBdr>
          <w:divsChild>
            <w:div w:id="385489977">
              <w:marLeft w:val="0"/>
              <w:marRight w:val="0"/>
              <w:marTop w:val="0"/>
              <w:marBottom w:val="0"/>
              <w:divBdr>
                <w:top w:val="none" w:sz="0" w:space="0" w:color="auto"/>
                <w:left w:val="none" w:sz="0" w:space="0" w:color="auto"/>
                <w:bottom w:val="none" w:sz="0" w:space="0" w:color="auto"/>
                <w:right w:val="none" w:sz="0" w:space="0" w:color="auto"/>
              </w:divBdr>
            </w:div>
          </w:divsChild>
        </w:div>
        <w:div w:id="947003624">
          <w:marLeft w:val="0"/>
          <w:marRight w:val="0"/>
          <w:marTop w:val="0"/>
          <w:marBottom w:val="0"/>
          <w:divBdr>
            <w:top w:val="none" w:sz="0" w:space="0" w:color="auto"/>
            <w:left w:val="none" w:sz="0" w:space="0" w:color="auto"/>
            <w:bottom w:val="none" w:sz="0" w:space="0" w:color="auto"/>
            <w:right w:val="none" w:sz="0" w:space="0" w:color="auto"/>
          </w:divBdr>
        </w:div>
        <w:div w:id="1530727185">
          <w:marLeft w:val="0"/>
          <w:marRight w:val="0"/>
          <w:marTop w:val="0"/>
          <w:marBottom w:val="0"/>
          <w:divBdr>
            <w:top w:val="none" w:sz="0" w:space="0" w:color="auto"/>
            <w:left w:val="none" w:sz="0" w:space="0" w:color="auto"/>
            <w:bottom w:val="none" w:sz="0" w:space="0" w:color="auto"/>
            <w:right w:val="none" w:sz="0" w:space="0" w:color="auto"/>
          </w:divBdr>
          <w:divsChild>
            <w:div w:id="288555337">
              <w:marLeft w:val="0"/>
              <w:marRight w:val="0"/>
              <w:marTop w:val="0"/>
              <w:marBottom w:val="0"/>
              <w:divBdr>
                <w:top w:val="none" w:sz="0" w:space="0" w:color="auto"/>
                <w:left w:val="none" w:sz="0" w:space="0" w:color="auto"/>
                <w:bottom w:val="none" w:sz="0" w:space="0" w:color="auto"/>
                <w:right w:val="none" w:sz="0" w:space="0" w:color="auto"/>
              </w:divBdr>
            </w:div>
            <w:div w:id="18132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6720">
      <w:bodyDiv w:val="1"/>
      <w:marLeft w:val="0"/>
      <w:marRight w:val="0"/>
      <w:marTop w:val="0"/>
      <w:marBottom w:val="0"/>
      <w:divBdr>
        <w:top w:val="none" w:sz="0" w:space="0" w:color="auto"/>
        <w:left w:val="none" w:sz="0" w:space="0" w:color="auto"/>
        <w:bottom w:val="none" w:sz="0" w:space="0" w:color="auto"/>
        <w:right w:val="none" w:sz="0" w:space="0" w:color="auto"/>
      </w:divBdr>
      <w:divsChild>
        <w:div w:id="266696878">
          <w:marLeft w:val="0"/>
          <w:marRight w:val="0"/>
          <w:marTop w:val="0"/>
          <w:marBottom w:val="0"/>
          <w:divBdr>
            <w:top w:val="none" w:sz="0" w:space="0" w:color="auto"/>
            <w:left w:val="none" w:sz="0" w:space="0" w:color="auto"/>
            <w:bottom w:val="none" w:sz="0" w:space="0" w:color="auto"/>
            <w:right w:val="none" w:sz="0" w:space="0" w:color="auto"/>
          </w:divBdr>
        </w:div>
        <w:div w:id="328140596">
          <w:marLeft w:val="0"/>
          <w:marRight w:val="0"/>
          <w:marTop w:val="0"/>
          <w:marBottom w:val="0"/>
          <w:divBdr>
            <w:top w:val="none" w:sz="0" w:space="0" w:color="auto"/>
            <w:left w:val="none" w:sz="0" w:space="0" w:color="auto"/>
            <w:bottom w:val="none" w:sz="0" w:space="0" w:color="auto"/>
            <w:right w:val="none" w:sz="0" w:space="0" w:color="auto"/>
          </w:divBdr>
        </w:div>
        <w:div w:id="460265295">
          <w:marLeft w:val="0"/>
          <w:marRight w:val="0"/>
          <w:marTop w:val="0"/>
          <w:marBottom w:val="0"/>
          <w:divBdr>
            <w:top w:val="none" w:sz="0" w:space="0" w:color="auto"/>
            <w:left w:val="none" w:sz="0" w:space="0" w:color="auto"/>
            <w:bottom w:val="none" w:sz="0" w:space="0" w:color="auto"/>
            <w:right w:val="none" w:sz="0" w:space="0" w:color="auto"/>
          </w:divBdr>
        </w:div>
        <w:div w:id="575363505">
          <w:marLeft w:val="0"/>
          <w:marRight w:val="0"/>
          <w:marTop w:val="0"/>
          <w:marBottom w:val="0"/>
          <w:divBdr>
            <w:top w:val="none" w:sz="0" w:space="0" w:color="auto"/>
            <w:left w:val="none" w:sz="0" w:space="0" w:color="auto"/>
            <w:bottom w:val="none" w:sz="0" w:space="0" w:color="auto"/>
            <w:right w:val="none" w:sz="0" w:space="0" w:color="auto"/>
          </w:divBdr>
        </w:div>
        <w:div w:id="614945864">
          <w:marLeft w:val="0"/>
          <w:marRight w:val="0"/>
          <w:marTop w:val="0"/>
          <w:marBottom w:val="0"/>
          <w:divBdr>
            <w:top w:val="none" w:sz="0" w:space="0" w:color="auto"/>
            <w:left w:val="none" w:sz="0" w:space="0" w:color="auto"/>
            <w:bottom w:val="none" w:sz="0" w:space="0" w:color="auto"/>
            <w:right w:val="none" w:sz="0" w:space="0" w:color="auto"/>
          </w:divBdr>
        </w:div>
        <w:div w:id="675351771">
          <w:marLeft w:val="0"/>
          <w:marRight w:val="0"/>
          <w:marTop w:val="0"/>
          <w:marBottom w:val="0"/>
          <w:divBdr>
            <w:top w:val="none" w:sz="0" w:space="0" w:color="auto"/>
            <w:left w:val="none" w:sz="0" w:space="0" w:color="auto"/>
            <w:bottom w:val="none" w:sz="0" w:space="0" w:color="auto"/>
            <w:right w:val="none" w:sz="0" w:space="0" w:color="auto"/>
          </w:divBdr>
        </w:div>
        <w:div w:id="699860728">
          <w:marLeft w:val="0"/>
          <w:marRight w:val="0"/>
          <w:marTop w:val="0"/>
          <w:marBottom w:val="0"/>
          <w:divBdr>
            <w:top w:val="none" w:sz="0" w:space="0" w:color="auto"/>
            <w:left w:val="none" w:sz="0" w:space="0" w:color="auto"/>
            <w:bottom w:val="none" w:sz="0" w:space="0" w:color="auto"/>
            <w:right w:val="none" w:sz="0" w:space="0" w:color="auto"/>
          </w:divBdr>
        </w:div>
        <w:div w:id="715469890">
          <w:marLeft w:val="0"/>
          <w:marRight w:val="0"/>
          <w:marTop w:val="0"/>
          <w:marBottom w:val="0"/>
          <w:divBdr>
            <w:top w:val="none" w:sz="0" w:space="0" w:color="auto"/>
            <w:left w:val="none" w:sz="0" w:space="0" w:color="auto"/>
            <w:bottom w:val="none" w:sz="0" w:space="0" w:color="auto"/>
            <w:right w:val="none" w:sz="0" w:space="0" w:color="auto"/>
          </w:divBdr>
        </w:div>
        <w:div w:id="757364577">
          <w:marLeft w:val="0"/>
          <w:marRight w:val="0"/>
          <w:marTop w:val="0"/>
          <w:marBottom w:val="0"/>
          <w:divBdr>
            <w:top w:val="none" w:sz="0" w:space="0" w:color="auto"/>
            <w:left w:val="none" w:sz="0" w:space="0" w:color="auto"/>
            <w:bottom w:val="none" w:sz="0" w:space="0" w:color="auto"/>
            <w:right w:val="none" w:sz="0" w:space="0" w:color="auto"/>
          </w:divBdr>
        </w:div>
        <w:div w:id="800418715">
          <w:marLeft w:val="0"/>
          <w:marRight w:val="0"/>
          <w:marTop w:val="0"/>
          <w:marBottom w:val="0"/>
          <w:divBdr>
            <w:top w:val="none" w:sz="0" w:space="0" w:color="auto"/>
            <w:left w:val="none" w:sz="0" w:space="0" w:color="auto"/>
            <w:bottom w:val="none" w:sz="0" w:space="0" w:color="auto"/>
            <w:right w:val="none" w:sz="0" w:space="0" w:color="auto"/>
          </w:divBdr>
        </w:div>
        <w:div w:id="839344940">
          <w:marLeft w:val="0"/>
          <w:marRight w:val="0"/>
          <w:marTop w:val="0"/>
          <w:marBottom w:val="0"/>
          <w:divBdr>
            <w:top w:val="none" w:sz="0" w:space="0" w:color="auto"/>
            <w:left w:val="none" w:sz="0" w:space="0" w:color="auto"/>
            <w:bottom w:val="none" w:sz="0" w:space="0" w:color="auto"/>
            <w:right w:val="none" w:sz="0" w:space="0" w:color="auto"/>
          </w:divBdr>
        </w:div>
        <w:div w:id="962275859">
          <w:marLeft w:val="0"/>
          <w:marRight w:val="0"/>
          <w:marTop w:val="0"/>
          <w:marBottom w:val="0"/>
          <w:divBdr>
            <w:top w:val="none" w:sz="0" w:space="0" w:color="auto"/>
            <w:left w:val="none" w:sz="0" w:space="0" w:color="auto"/>
            <w:bottom w:val="none" w:sz="0" w:space="0" w:color="auto"/>
            <w:right w:val="none" w:sz="0" w:space="0" w:color="auto"/>
          </w:divBdr>
          <w:divsChild>
            <w:div w:id="626811806">
              <w:marLeft w:val="0"/>
              <w:marRight w:val="0"/>
              <w:marTop w:val="0"/>
              <w:marBottom w:val="0"/>
              <w:divBdr>
                <w:top w:val="none" w:sz="0" w:space="0" w:color="auto"/>
                <w:left w:val="none" w:sz="0" w:space="0" w:color="auto"/>
                <w:bottom w:val="none" w:sz="0" w:space="0" w:color="auto"/>
                <w:right w:val="none" w:sz="0" w:space="0" w:color="auto"/>
              </w:divBdr>
            </w:div>
            <w:div w:id="756367839">
              <w:marLeft w:val="0"/>
              <w:marRight w:val="0"/>
              <w:marTop w:val="0"/>
              <w:marBottom w:val="0"/>
              <w:divBdr>
                <w:top w:val="none" w:sz="0" w:space="0" w:color="auto"/>
                <w:left w:val="none" w:sz="0" w:space="0" w:color="auto"/>
                <w:bottom w:val="none" w:sz="0" w:space="0" w:color="auto"/>
                <w:right w:val="none" w:sz="0" w:space="0" w:color="auto"/>
              </w:divBdr>
            </w:div>
            <w:div w:id="790367300">
              <w:marLeft w:val="0"/>
              <w:marRight w:val="0"/>
              <w:marTop w:val="0"/>
              <w:marBottom w:val="0"/>
              <w:divBdr>
                <w:top w:val="none" w:sz="0" w:space="0" w:color="auto"/>
                <w:left w:val="none" w:sz="0" w:space="0" w:color="auto"/>
                <w:bottom w:val="none" w:sz="0" w:space="0" w:color="auto"/>
                <w:right w:val="none" w:sz="0" w:space="0" w:color="auto"/>
              </w:divBdr>
            </w:div>
            <w:div w:id="838426578">
              <w:marLeft w:val="0"/>
              <w:marRight w:val="0"/>
              <w:marTop w:val="0"/>
              <w:marBottom w:val="0"/>
              <w:divBdr>
                <w:top w:val="none" w:sz="0" w:space="0" w:color="auto"/>
                <w:left w:val="none" w:sz="0" w:space="0" w:color="auto"/>
                <w:bottom w:val="none" w:sz="0" w:space="0" w:color="auto"/>
                <w:right w:val="none" w:sz="0" w:space="0" w:color="auto"/>
              </w:divBdr>
            </w:div>
            <w:div w:id="1843663981">
              <w:marLeft w:val="0"/>
              <w:marRight w:val="0"/>
              <w:marTop w:val="0"/>
              <w:marBottom w:val="0"/>
              <w:divBdr>
                <w:top w:val="none" w:sz="0" w:space="0" w:color="auto"/>
                <w:left w:val="none" w:sz="0" w:space="0" w:color="auto"/>
                <w:bottom w:val="none" w:sz="0" w:space="0" w:color="auto"/>
                <w:right w:val="none" w:sz="0" w:space="0" w:color="auto"/>
              </w:divBdr>
            </w:div>
          </w:divsChild>
        </w:div>
        <w:div w:id="973412550">
          <w:marLeft w:val="0"/>
          <w:marRight w:val="0"/>
          <w:marTop w:val="0"/>
          <w:marBottom w:val="0"/>
          <w:divBdr>
            <w:top w:val="none" w:sz="0" w:space="0" w:color="auto"/>
            <w:left w:val="none" w:sz="0" w:space="0" w:color="auto"/>
            <w:bottom w:val="none" w:sz="0" w:space="0" w:color="auto"/>
            <w:right w:val="none" w:sz="0" w:space="0" w:color="auto"/>
          </w:divBdr>
        </w:div>
        <w:div w:id="1029140775">
          <w:marLeft w:val="0"/>
          <w:marRight w:val="0"/>
          <w:marTop w:val="0"/>
          <w:marBottom w:val="0"/>
          <w:divBdr>
            <w:top w:val="none" w:sz="0" w:space="0" w:color="auto"/>
            <w:left w:val="none" w:sz="0" w:space="0" w:color="auto"/>
            <w:bottom w:val="none" w:sz="0" w:space="0" w:color="auto"/>
            <w:right w:val="none" w:sz="0" w:space="0" w:color="auto"/>
          </w:divBdr>
        </w:div>
        <w:div w:id="1039743418">
          <w:marLeft w:val="0"/>
          <w:marRight w:val="0"/>
          <w:marTop w:val="0"/>
          <w:marBottom w:val="0"/>
          <w:divBdr>
            <w:top w:val="none" w:sz="0" w:space="0" w:color="auto"/>
            <w:left w:val="none" w:sz="0" w:space="0" w:color="auto"/>
            <w:bottom w:val="none" w:sz="0" w:space="0" w:color="auto"/>
            <w:right w:val="none" w:sz="0" w:space="0" w:color="auto"/>
          </w:divBdr>
          <w:divsChild>
            <w:div w:id="369383009">
              <w:marLeft w:val="0"/>
              <w:marRight w:val="0"/>
              <w:marTop w:val="0"/>
              <w:marBottom w:val="0"/>
              <w:divBdr>
                <w:top w:val="none" w:sz="0" w:space="0" w:color="auto"/>
                <w:left w:val="none" w:sz="0" w:space="0" w:color="auto"/>
                <w:bottom w:val="none" w:sz="0" w:space="0" w:color="auto"/>
                <w:right w:val="none" w:sz="0" w:space="0" w:color="auto"/>
              </w:divBdr>
            </w:div>
            <w:div w:id="457382047">
              <w:marLeft w:val="0"/>
              <w:marRight w:val="0"/>
              <w:marTop w:val="0"/>
              <w:marBottom w:val="0"/>
              <w:divBdr>
                <w:top w:val="none" w:sz="0" w:space="0" w:color="auto"/>
                <w:left w:val="none" w:sz="0" w:space="0" w:color="auto"/>
                <w:bottom w:val="none" w:sz="0" w:space="0" w:color="auto"/>
                <w:right w:val="none" w:sz="0" w:space="0" w:color="auto"/>
              </w:divBdr>
            </w:div>
            <w:div w:id="836960393">
              <w:marLeft w:val="0"/>
              <w:marRight w:val="0"/>
              <w:marTop w:val="0"/>
              <w:marBottom w:val="0"/>
              <w:divBdr>
                <w:top w:val="none" w:sz="0" w:space="0" w:color="auto"/>
                <w:left w:val="none" w:sz="0" w:space="0" w:color="auto"/>
                <w:bottom w:val="none" w:sz="0" w:space="0" w:color="auto"/>
                <w:right w:val="none" w:sz="0" w:space="0" w:color="auto"/>
              </w:divBdr>
            </w:div>
            <w:div w:id="1520119642">
              <w:marLeft w:val="0"/>
              <w:marRight w:val="0"/>
              <w:marTop w:val="0"/>
              <w:marBottom w:val="0"/>
              <w:divBdr>
                <w:top w:val="none" w:sz="0" w:space="0" w:color="auto"/>
                <w:left w:val="none" w:sz="0" w:space="0" w:color="auto"/>
                <w:bottom w:val="none" w:sz="0" w:space="0" w:color="auto"/>
                <w:right w:val="none" w:sz="0" w:space="0" w:color="auto"/>
              </w:divBdr>
            </w:div>
            <w:div w:id="1998074692">
              <w:marLeft w:val="0"/>
              <w:marRight w:val="0"/>
              <w:marTop w:val="0"/>
              <w:marBottom w:val="0"/>
              <w:divBdr>
                <w:top w:val="none" w:sz="0" w:space="0" w:color="auto"/>
                <w:left w:val="none" w:sz="0" w:space="0" w:color="auto"/>
                <w:bottom w:val="none" w:sz="0" w:space="0" w:color="auto"/>
                <w:right w:val="none" w:sz="0" w:space="0" w:color="auto"/>
              </w:divBdr>
            </w:div>
          </w:divsChild>
        </w:div>
        <w:div w:id="1069378030">
          <w:marLeft w:val="0"/>
          <w:marRight w:val="0"/>
          <w:marTop w:val="0"/>
          <w:marBottom w:val="0"/>
          <w:divBdr>
            <w:top w:val="none" w:sz="0" w:space="0" w:color="auto"/>
            <w:left w:val="none" w:sz="0" w:space="0" w:color="auto"/>
            <w:bottom w:val="none" w:sz="0" w:space="0" w:color="auto"/>
            <w:right w:val="none" w:sz="0" w:space="0" w:color="auto"/>
          </w:divBdr>
        </w:div>
        <w:div w:id="1171799462">
          <w:marLeft w:val="0"/>
          <w:marRight w:val="0"/>
          <w:marTop w:val="0"/>
          <w:marBottom w:val="0"/>
          <w:divBdr>
            <w:top w:val="none" w:sz="0" w:space="0" w:color="auto"/>
            <w:left w:val="none" w:sz="0" w:space="0" w:color="auto"/>
            <w:bottom w:val="none" w:sz="0" w:space="0" w:color="auto"/>
            <w:right w:val="none" w:sz="0" w:space="0" w:color="auto"/>
          </w:divBdr>
        </w:div>
        <w:div w:id="1190995191">
          <w:marLeft w:val="0"/>
          <w:marRight w:val="0"/>
          <w:marTop w:val="0"/>
          <w:marBottom w:val="0"/>
          <w:divBdr>
            <w:top w:val="none" w:sz="0" w:space="0" w:color="auto"/>
            <w:left w:val="none" w:sz="0" w:space="0" w:color="auto"/>
            <w:bottom w:val="none" w:sz="0" w:space="0" w:color="auto"/>
            <w:right w:val="none" w:sz="0" w:space="0" w:color="auto"/>
          </w:divBdr>
        </w:div>
        <w:div w:id="1210610999">
          <w:marLeft w:val="0"/>
          <w:marRight w:val="0"/>
          <w:marTop w:val="0"/>
          <w:marBottom w:val="0"/>
          <w:divBdr>
            <w:top w:val="none" w:sz="0" w:space="0" w:color="auto"/>
            <w:left w:val="none" w:sz="0" w:space="0" w:color="auto"/>
            <w:bottom w:val="none" w:sz="0" w:space="0" w:color="auto"/>
            <w:right w:val="none" w:sz="0" w:space="0" w:color="auto"/>
          </w:divBdr>
        </w:div>
        <w:div w:id="1244685170">
          <w:marLeft w:val="0"/>
          <w:marRight w:val="0"/>
          <w:marTop w:val="0"/>
          <w:marBottom w:val="0"/>
          <w:divBdr>
            <w:top w:val="none" w:sz="0" w:space="0" w:color="auto"/>
            <w:left w:val="none" w:sz="0" w:space="0" w:color="auto"/>
            <w:bottom w:val="none" w:sz="0" w:space="0" w:color="auto"/>
            <w:right w:val="none" w:sz="0" w:space="0" w:color="auto"/>
          </w:divBdr>
        </w:div>
        <w:div w:id="1287740183">
          <w:marLeft w:val="0"/>
          <w:marRight w:val="0"/>
          <w:marTop w:val="0"/>
          <w:marBottom w:val="0"/>
          <w:divBdr>
            <w:top w:val="none" w:sz="0" w:space="0" w:color="auto"/>
            <w:left w:val="none" w:sz="0" w:space="0" w:color="auto"/>
            <w:bottom w:val="none" w:sz="0" w:space="0" w:color="auto"/>
            <w:right w:val="none" w:sz="0" w:space="0" w:color="auto"/>
          </w:divBdr>
        </w:div>
        <w:div w:id="1393041525">
          <w:marLeft w:val="0"/>
          <w:marRight w:val="0"/>
          <w:marTop w:val="0"/>
          <w:marBottom w:val="0"/>
          <w:divBdr>
            <w:top w:val="none" w:sz="0" w:space="0" w:color="auto"/>
            <w:left w:val="none" w:sz="0" w:space="0" w:color="auto"/>
            <w:bottom w:val="none" w:sz="0" w:space="0" w:color="auto"/>
            <w:right w:val="none" w:sz="0" w:space="0" w:color="auto"/>
          </w:divBdr>
          <w:divsChild>
            <w:div w:id="1354762600">
              <w:marLeft w:val="-75"/>
              <w:marRight w:val="0"/>
              <w:marTop w:val="30"/>
              <w:marBottom w:val="30"/>
              <w:divBdr>
                <w:top w:val="none" w:sz="0" w:space="0" w:color="auto"/>
                <w:left w:val="none" w:sz="0" w:space="0" w:color="auto"/>
                <w:bottom w:val="none" w:sz="0" w:space="0" w:color="auto"/>
                <w:right w:val="none" w:sz="0" w:space="0" w:color="auto"/>
              </w:divBdr>
              <w:divsChild>
                <w:div w:id="21590019">
                  <w:marLeft w:val="0"/>
                  <w:marRight w:val="0"/>
                  <w:marTop w:val="0"/>
                  <w:marBottom w:val="0"/>
                  <w:divBdr>
                    <w:top w:val="none" w:sz="0" w:space="0" w:color="auto"/>
                    <w:left w:val="none" w:sz="0" w:space="0" w:color="auto"/>
                    <w:bottom w:val="none" w:sz="0" w:space="0" w:color="auto"/>
                    <w:right w:val="none" w:sz="0" w:space="0" w:color="auto"/>
                  </w:divBdr>
                  <w:divsChild>
                    <w:div w:id="549682865">
                      <w:marLeft w:val="0"/>
                      <w:marRight w:val="0"/>
                      <w:marTop w:val="0"/>
                      <w:marBottom w:val="0"/>
                      <w:divBdr>
                        <w:top w:val="none" w:sz="0" w:space="0" w:color="auto"/>
                        <w:left w:val="none" w:sz="0" w:space="0" w:color="auto"/>
                        <w:bottom w:val="none" w:sz="0" w:space="0" w:color="auto"/>
                        <w:right w:val="none" w:sz="0" w:space="0" w:color="auto"/>
                      </w:divBdr>
                    </w:div>
                  </w:divsChild>
                </w:div>
                <w:div w:id="164051675">
                  <w:marLeft w:val="0"/>
                  <w:marRight w:val="0"/>
                  <w:marTop w:val="0"/>
                  <w:marBottom w:val="0"/>
                  <w:divBdr>
                    <w:top w:val="none" w:sz="0" w:space="0" w:color="auto"/>
                    <w:left w:val="none" w:sz="0" w:space="0" w:color="auto"/>
                    <w:bottom w:val="none" w:sz="0" w:space="0" w:color="auto"/>
                    <w:right w:val="none" w:sz="0" w:space="0" w:color="auto"/>
                  </w:divBdr>
                  <w:divsChild>
                    <w:div w:id="683483695">
                      <w:marLeft w:val="0"/>
                      <w:marRight w:val="0"/>
                      <w:marTop w:val="0"/>
                      <w:marBottom w:val="0"/>
                      <w:divBdr>
                        <w:top w:val="none" w:sz="0" w:space="0" w:color="auto"/>
                        <w:left w:val="none" w:sz="0" w:space="0" w:color="auto"/>
                        <w:bottom w:val="none" w:sz="0" w:space="0" w:color="auto"/>
                        <w:right w:val="none" w:sz="0" w:space="0" w:color="auto"/>
                      </w:divBdr>
                    </w:div>
                  </w:divsChild>
                </w:div>
                <w:div w:id="536241088">
                  <w:marLeft w:val="0"/>
                  <w:marRight w:val="0"/>
                  <w:marTop w:val="0"/>
                  <w:marBottom w:val="0"/>
                  <w:divBdr>
                    <w:top w:val="none" w:sz="0" w:space="0" w:color="auto"/>
                    <w:left w:val="none" w:sz="0" w:space="0" w:color="auto"/>
                    <w:bottom w:val="none" w:sz="0" w:space="0" w:color="auto"/>
                    <w:right w:val="none" w:sz="0" w:space="0" w:color="auto"/>
                  </w:divBdr>
                  <w:divsChild>
                    <w:div w:id="247270178">
                      <w:marLeft w:val="0"/>
                      <w:marRight w:val="0"/>
                      <w:marTop w:val="0"/>
                      <w:marBottom w:val="0"/>
                      <w:divBdr>
                        <w:top w:val="none" w:sz="0" w:space="0" w:color="auto"/>
                        <w:left w:val="none" w:sz="0" w:space="0" w:color="auto"/>
                        <w:bottom w:val="none" w:sz="0" w:space="0" w:color="auto"/>
                        <w:right w:val="none" w:sz="0" w:space="0" w:color="auto"/>
                      </w:divBdr>
                    </w:div>
                  </w:divsChild>
                </w:div>
                <w:div w:id="795172871">
                  <w:marLeft w:val="0"/>
                  <w:marRight w:val="0"/>
                  <w:marTop w:val="0"/>
                  <w:marBottom w:val="0"/>
                  <w:divBdr>
                    <w:top w:val="none" w:sz="0" w:space="0" w:color="auto"/>
                    <w:left w:val="none" w:sz="0" w:space="0" w:color="auto"/>
                    <w:bottom w:val="none" w:sz="0" w:space="0" w:color="auto"/>
                    <w:right w:val="none" w:sz="0" w:space="0" w:color="auto"/>
                  </w:divBdr>
                  <w:divsChild>
                    <w:div w:id="223026242">
                      <w:marLeft w:val="0"/>
                      <w:marRight w:val="0"/>
                      <w:marTop w:val="0"/>
                      <w:marBottom w:val="0"/>
                      <w:divBdr>
                        <w:top w:val="none" w:sz="0" w:space="0" w:color="auto"/>
                        <w:left w:val="none" w:sz="0" w:space="0" w:color="auto"/>
                        <w:bottom w:val="none" w:sz="0" w:space="0" w:color="auto"/>
                        <w:right w:val="none" w:sz="0" w:space="0" w:color="auto"/>
                      </w:divBdr>
                    </w:div>
                  </w:divsChild>
                </w:div>
                <w:div w:id="824468176">
                  <w:marLeft w:val="0"/>
                  <w:marRight w:val="0"/>
                  <w:marTop w:val="0"/>
                  <w:marBottom w:val="0"/>
                  <w:divBdr>
                    <w:top w:val="none" w:sz="0" w:space="0" w:color="auto"/>
                    <w:left w:val="none" w:sz="0" w:space="0" w:color="auto"/>
                    <w:bottom w:val="none" w:sz="0" w:space="0" w:color="auto"/>
                    <w:right w:val="none" w:sz="0" w:space="0" w:color="auto"/>
                  </w:divBdr>
                  <w:divsChild>
                    <w:div w:id="519700815">
                      <w:marLeft w:val="0"/>
                      <w:marRight w:val="0"/>
                      <w:marTop w:val="0"/>
                      <w:marBottom w:val="0"/>
                      <w:divBdr>
                        <w:top w:val="none" w:sz="0" w:space="0" w:color="auto"/>
                        <w:left w:val="none" w:sz="0" w:space="0" w:color="auto"/>
                        <w:bottom w:val="none" w:sz="0" w:space="0" w:color="auto"/>
                        <w:right w:val="none" w:sz="0" w:space="0" w:color="auto"/>
                      </w:divBdr>
                    </w:div>
                  </w:divsChild>
                </w:div>
                <w:div w:id="884830009">
                  <w:marLeft w:val="0"/>
                  <w:marRight w:val="0"/>
                  <w:marTop w:val="0"/>
                  <w:marBottom w:val="0"/>
                  <w:divBdr>
                    <w:top w:val="none" w:sz="0" w:space="0" w:color="auto"/>
                    <w:left w:val="none" w:sz="0" w:space="0" w:color="auto"/>
                    <w:bottom w:val="none" w:sz="0" w:space="0" w:color="auto"/>
                    <w:right w:val="none" w:sz="0" w:space="0" w:color="auto"/>
                  </w:divBdr>
                  <w:divsChild>
                    <w:div w:id="342319712">
                      <w:marLeft w:val="0"/>
                      <w:marRight w:val="0"/>
                      <w:marTop w:val="0"/>
                      <w:marBottom w:val="0"/>
                      <w:divBdr>
                        <w:top w:val="none" w:sz="0" w:space="0" w:color="auto"/>
                        <w:left w:val="none" w:sz="0" w:space="0" w:color="auto"/>
                        <w:bottom w:val="none" w:sz="0" w:space="0" w:color="auto"/>
                        <w:right w:val="none" w:sz="0" w:space="0" w:color="auto"/>
                      </w:divBdr>
                    </w:div>
                  </w:divsChild>
                </w:div>
                <w:div w:id="1206062993">
                  <w:marLeft w:val="0"/>
                  <w:marRight w:val="0"/>
                  <w:marTop w:val="0"/>
                  <w:marBottom w:val="0"/>
                  <w:divBdr>
                    <w:top w:val="none" w:sz="0" w:space="0" w:color="auto"/>
                    <w:left w:val="none" w:sz="0" w:space="0" w:color="auto"/>
                    <w:bottom w:val="none" w:sz="0" w:space="0" w:color="auto"/>
                    <w:right w:val="none" w:sz="0" w:space="0" w:color="auto"/>
                  </w:divBdr>
                  <w:divsChild>
                    <w:div w:id="1374690061">
                      <w:marLeft w:val="0"/>
                      <w:marRight w:val="0"/>
                      <w:marTop w:val="0"/>
                      <w:marBottom w:val="0"/>
                      <w:divBdr>
                        <w:top w:val="none" w:sz="0" w:space="0" w:color="auto"/>
                        <w:left w:val="none" w:sz="0" w:space="0" w:color="auto"/>
                        <w:bottom w:val="none" w:sz="0" w:space="0" w:color="auto"/>
                        <w:right w:val="none" w:sz="0" w:space="0" w:color="auto"/>
                      </w:divBdr>
                    </w:div>
                  </w:divsChild>
                </w:div>
                <w:div w:id="1251041183">
                  <w:marLeft w:val="0"/>
                  <w:marRight w:val="0"/>
                  <w:marTop w:val="0"/>
                  <w:marBottom w:val="0"/>
                  <w:divBdr>
                    <w:top w:val="none" w:sz="0" w:space="0" w:color="auto"/>
                    <w:left w:val="none" w:sz="0" w:space="0" w:color="auto"/>
                    <w:bottom w:val="none" w:sz="0" w:space="0" w:color="auto"/>
                    <w:right w:val="none" w:sz="0" w:space="0" w:color="auto"/>
                  </w:divBdr>
                  <w:divsChild>
                    <w:div w:id="260529898">
                      <w:marLeft w:val="0"/>
                      <w:marRight w:val="0"/>
                      <w:marTop w:val="0"/>
                      <w:marBottom w:val="0"/>
                      <w:divBdr>
                        <w:top w:val="none" w:sz="0" w:space="0" w:color="auto"/>
                        <w:left w:val="none" w:sz="0" w:space="0" w:color="auto"/>
                        <w:bottom w:val="none" w:sz="0" w:space="0" w:color="auto"/>
                        <w:right w:val="none" w:sz="0" w:space="0" w:color="auto"/>
                      </w:divBdr>
                    </w:div>
                  </w:divsChild>
                </w:div>
                <w:div w:id="1361786636">
                  <w:marLeft w:val="0"/>
                  <w:marRight w:val="0"/>
                  <w:marTop w:val="0"/>
                  <w:marBottom w:val="0"/>
                  <w:divBdr>
                    <w:top w:val="none" w:sz="0" w:space="0" w:color="auto"/>
                    <w:left w:val="none" w:sz="0" w:space="0" w:color="auto"/>
                    <w:bottom w:val="none" w:sz="0" w:space="0" w:color="auto"/>
                    <w:right w:val="none" w:sz="0" w:space="0" w:color="auto"/>
                  </w:divBdr>
                  <w:divsChild>
                    <w:div w:id="1457871193">
                      <w:marLeft w:val="0"/>
                      <w:marRight w:val="0"/>
                      <w:marTop w:val="0"/>
                      <w:marBottom w:val="0"/>
                      <w:divBdr>
                        <w:top w:val="none" w:sz="0" w:space="0" w:color="auto"/>
                        <w:left w:val="none" w:sz="0" w:space="0" w:color="auto"/>
                        <w:bottom w:val="none" w:sz="0" w:space="0" w:color="auto"/>
                        <w:right w:val="none" w:sz="0" w:space="0" w:color="auto"/>
                      </w:divBdr>
                    </w:div>
                  </w:divsChild>
                </w:div>
                <w:div w:id="1453743231">
                  <w:marLeft w:val="0"/>
                  <w:marRight w:val="0"/>
                  <w:marTop w:val="0"/>
                  <w:marBottom w:val="0"/>
                  <w:divBdr>
                    <w:top w:val="none" w:sz="0" w:space="0" w:color="auto"/>
                    <w:left w:val="none" w:sz="0" w:space="0" w:color="auto"/>
                    <w:bottom w:val="none" w:sz="0" w:space="0" w:color="auto"/>
                    <w:right w:val="none" w:sz="0" w:space="0" w:color="auto"/>
                  </w:divBdr>
                  <w:divsChild>
                    <w:div w:id="1814133844">
                      <w:marLeft w:val="0"/>
                      <w:marRight w:val="0"/>
                      <w:marTop w:val="0"/>
                      <w:marBottom w:val="0"/>
                      <w:divBdr>
                        <w:top w:val="none" w:sz="0" w:space="0" w:color="auto"/>
                        <w:left w:val="none" w:sz="0" w:space="0" w:color="auto"/>
                        <w:bottom w:val="none" w:sz="0" w:space="0" w:color="auto"/>
                        <w:right w:val="none" w:sz="0" w:space="0" w:color="auto"/>
                      </w:divBdr>
                    </w:div>
                  </w:divsChild>
                </w:div>
                <w:div w:id="1467045178">
                  <w:marLeft w:val="0"/>
                  <w:marRight w:val="0"/>
                  <w:marTop w:val="0"/>
                  <w:marBottom w:val="0"/>
                  <w:divBdr>
                    <w:top w:val="none" w:sz="0" w:space="0" w:color="auto"/>
                    <w:left w:val="none" w:sz="0" w:space="0" w:color="auto"/>
                    <w:bottom w:val="none" w:sz="0" w:space="0" w:color="auto"/>
                    <w:right w:val="none" w:sz="0" w:space="0" w:color="auto"/>
                  </w:divBdr>
                  <w:divsChild>
                    <w:div w:id="472910681">
                      <w:marLeft w:val="0"/>
                      <w:marRight w:val="0"/>
                      <w:marTop w:val="0"/>
                      <w:marBottom w:val="0"/>
                      <w:divBdr>
                        <w:top w:val="none" w:sz="0" w:space="0" w:color="auto"/>
                        <w:left w:val="none" w:sz="0" w:space="0" w:color="auto"/>
                        <w:bottom w:val="none" w:sz="0" w:space="0" w:color="auto"/>
                        <w:right w:val="none" w:sz="0" w:space="0" w:color="auto"/>
                      </w:divBdr>
                    </w:div>
                  </w:divsChild>
                </w:div>
                <w:div w:id="1558665380">
                  <w:marLeft w:val="0"/>
                  <w:marRight w:val="0"/>
                  <w:marTop w:val="0"/>
                  <w:marBottom w:val="0"/>
                  <w:divBdr>
                    <w:top w:val="none" w:sz="0" w:space="0" w:color="auto"/>
                    <w:left w:val="none" w:sz="0" w:space="0" w:color="auto"/>
                    <w:bottom w:val="none" w:sz="0" w:space="0" w:color="auto"/>
                    <w:right w:val="none" w:sz="0" w:space="0" w:color="auto"/>
                  </w:divBdr>
                  <w:divsChild>
                    <w:div w:id="1593204928">
                      <w:marLeft w:val="0"/>
                      <w:marRight w:val="0"/>
                      <w:marTop w:val="0"/>
                      <w:marBottom w:val="0"/>
                      <w:divBdr>
                        <w:top w:val="none" w:sz="0" w:space="0" w:color="auto"/>
                        <w:left w:val="none" w:sz="0" w:space="0" w:color="auto"/>
                        <w:bottom w:val="none" w:sz="0" w:space="0" w:color="auto"/>
                        <w:right w:val="none" w:sz="0" w:space="0" w:color="auto"/>
                      </w:divBdr>
                    </w:div>
                  </w:divsChild>
                </w:div>
                <w:div w:id="1585603801">
                  <w:marLeft w:val="0"/>
                  <w:marRight w:val="0"/>
                  <w:marTop w:val="0"/>
                  <w:marBottom w:val="0"/>
                  <w:divBdr>
                    <w:top w:val="none" w:sz="0" w:space="0" w:color="auto"/>
                    <w:left w:val="none" w:sz="0" w:space="0" w:color="auto"/>
                    <w:bottom w:val="none" w:sz="0" w:space="0" w:color="auto"/>
                    <w:right w:val="none" w:sz="0" w:space="0" w:color="auto"/>
                  </w:divBdr>
                  <w:divsChild>
                    <w:div w:id="1600210221">
                      <w:marLeft w:val="0"/>
                      <w:marRight w:val="0"/>
                      <w:marTop w:val="0"/>
                      <w:marBottom w:val="0"/>
                      <w:divBdr>
                        <w:top w:val="none" w:sz="0" w:space="0" w:color="auto"/>
                        <w:left w:val="none" w:sz="0" w:space="0" w:color="auto"/>
                        <w:bottom w:val="none" w:sz="0" w:space="0" w:color="auto"/>
                        <w:right w:val="none" w:sz="0" w:space="0" w:color="auto"/>
                      </w:divBdr>
                    </w:div>
                  </w:divsChild>
                </w:div>
                <w:div w:id="1752920455">
                  <w:marLeft w:val="0"/>
                  <w:marRight w:val="0"/>
                  <w:marTop w:val="0"/>
                  <w:marBottom w:val="0"/>
                  <w:divBdr>
                    <w:top w:val="none" w:sz="0" w:space="0" w:color="auto"/>
                    <w:left w:val="none" w:sz="0" w:space="0" w:color="auto"/>
                    <w:bottom w:val="none" w:sz="0" w:space="0" w:color="auto"/>
                    <w:right w:val="none" w:sz="0" w:space="0" w:color="auto"/>
                  </w:divBdr>
                  <w:divsChild>
                    <w:div w:id="1354764572">
                      <w:marLeft w:val="0"/>
                      <w:marRight w:val="0"/>
                      <w:marTop w:val="0"/>
                      <w:marBottom w:val="0"/>
                      <w:divBdr>
                        <w:top w:val="none" w:sz="0" w:space="0" w:color="auto"/>
                        <w:left w:val="none" w:sz="0" w:space="0" w:color="auto"/>
                        <w:bottom w:val="none" w:sz="0" w:space="0" w:color="auto"/>
                        <w:right w:val="none" w:sz="0" w:space="0" w:color="auto"/>
                      </w:divBdr>
                    </w:div>
                  </w:divsChild>
                </w:div>
                <w:div w:id="1836804235">
                  <w:marLeft w:val="0"/>
                  <w:marRight w:val="0"/>
                  <w:marTop w:val="0"/>
                  <w:marBottom w:val="0"/>
                  <w:divBdr>
                    <w:top w:val="none" w:sz="0" w:space="0" w:color="auto"/>
                    <w:left w:val="none" w:sz="0" w:space="0" w:color="auto"/>
                    <w:bottom w:val="none" w:sz="0" w:space="0" w:color="auto"/>
                    <w:right w:val="none" w:sz="0" w:space="0" w:color="auto"/>
                  </w:divBdr>
                  <w:divsChild>
                    <w:div w:id="1257327157">
                      <w:marLeft w:val="0"/>
                      <w:marRight w:val="0"/>
                      <w:marTop w:val="0"/>
                      <w:marBottom w:val="0"/>
                      <w:divBdr>
                        <w:top w:val="none" w:sz="0" w:space="0" w:color="auto"/>
                        <w:left w:val="none" w:sz="0" w:space="0" w:color="auto"/>
                        <w:bottom w:val="none" w:sz="0" w:space="0" w:color="auto"/>
                        <w:right w:val="none" w:sz="0" w:space="0" w:color="auto"/>
                      </w:divBdr>
                    </w:div>
                  </w:divsChild>
                </w:div>
                <w:div w:id="1938639284">
                  <w:marLeft w:val="0"/>
                  <w:marRight w:val="0"/>
                  <w:marTop w:val="0"/>
                  <w:marBottom w:val="0"/>
                  <w:divBdr>
                    <w:top w:val="none" w:sz="0" w:space="0" w:color="auto"/>
                    <w:left w:val="none" w:sz="0" w:space="0" w:color="auto"/>
                    <w:bottom w:val="none" w:sz="0" w:space="0" w:color="auto"/>
                    <w:right w:val="none" w:sz="0" w:space="0" w:color="auto"/>
                  </w:divBdr>
                  <w:divsChild>
                    <w:div w:id="260266110">
                      <w:marLeft w:val="0"/>
                      <w:marRight w:val="0"/>
                      <w:marTop w:val="0"/>
                      <w:marBottom w:val="0"/>
                      <w:divBdr>
                        <w:top w:val="none" w:sz="0" w:space="0" w:color="auto"/>
                        <w:left w:val="none" w:sz="0" w:space="0" w:color="auto"/>
                        <w:bottom w:val="none" w:sz="0" w:space="0" w:color="auto"/>
                        <w:right w:val="none" w:sz="0" w:space="0" w:color="auto"/>
                      </w:divBdr>
                    </w:div>
                  </w:divsChild>
                </w:div>
                <w:div w:id="2015572037">
                  <w:marLeft w:val="0"/>
                  <w:marRight w:val="0"/>
                  <w:marTop w:val="0"/>
                  <w:marBottom w:val="0"/>
                  <w:divBdr>
                    <w:top w:val="none" w:sz="0" w:space="0" w:color="auto"/>
                    <w:left w:val="none" w:sz="0" w:space="0" w:color="auto"/>
                    <w:bottom w:val="none" w:sz="0" w:space="0" w:color="auto"/>
                    <w:right w:val="none" w:sz="0" w:space="0" w:color="auto"/>
                  </w:divBdr>
                  <w:divsChild>
                    <w:div w:id="20669874">
                      <w:marLeft w:val="0"/>
                      <w:marRight w:val="0"/>
                      <w:marTop w:val="0"/>
                      <w:marBottom w:val="0"/>
                      <w:divBdr>
                        <w:top w:val="none" w:sz="0" w:space="0" w:color="auto"/>
                        <w:left w:val="none" w:sz="0" w:space="0" w:color="auto"/>
                        <w:bottom w:val="none" w:sz="0" w:space="0" w:color="auto"/>
                        <w:right w:val="none" w:sz="0" w:space="0" w:color="auto"/>
                      </w:divBdr>
                    </w:div>
                  </w:divsChild>
                </w:div>
                <w:div w:id="2047679213">
                  <w:marLeft w:val="0"/>
                  <w:marRight w:val="0"/>
                  <w:marTop w:val="0"/>
                  <w:marBottom w:val="0"/>
                  <w:divBdr>
                    <w:top w:val="none" w:sz="0" w:space="0" w:color="auto"/>
                    <w:left w:val="none" w:sz="0" w:space="0" w:color="auto"/>
                    <w:bottom w:val="none" w:sz="0" w:space="0" w:color="auto"/>
                    <w:right w:val="none" w:sz="0" w:space="0" w:color="auto"/>
                  </w:divBdr>
                  <w:divsChild>
                    <w:div w:id="1161431267">
                      <w:marLeft w:val="0"/>
                      <w:marRight w:val="0"/>
                      <w:marTop w:val="0"/>
                      <w:marBottom w:val="0"/>
                      <w:divBdr>
                        <w:top w:val="none" w:sz="0" w:space="0" w:color="auto"/>
                        <w:left w:val="none" w:sz="0" w:space="0" w:color="auto"/>
                        <w:bottom w:val="none" w:sz="0" w:space="0" w:color="auto"/>
                        <w:right w:val="none" w:sz="0" w:space="0" w:color="auto"/>
                      </w:divBdr>
                    </w:div>
                  </w:divsChild>
                </w:div>
                <w:div w:id="2056849424">
                  <w:marLeft w:val="0"/>
                  <w:marRight w:val="0"/>
                  <w:marTop w:val="0"/>
                  <w:marBottom w:val="0"/>
                  <w:divBdr>
                    <w:top w:val="none" w:sz="0" w:space="0" w:color="auto"/>
                    <w:left w:val="none" w:sz="0" w:space="0" w:color="auto"/>
                    <w:bottom w:val="none" w:sz="0" w:space="0" w:color="auto"/>
                    <w:right w:val="none" w:sz="0" w:space="0" w:color="auto"/>
                  </w:divBdr>
                  <w:divsChild>
                    <w:div w:id="457144578">
                      <w:marLeft w:val="0"/>
                      <w:marRight w:val="0"/>
                      <w:marTop w:val="0"/>
                      <w:marBottom w:val="0"/>
                      <w:divBdr>
                        <w:top w:val="none" w:sz="0" w:space="0" w:color="auto"/>
                        <w:left w:val="none" w:sz="0" w:space="0" w:color="auto"/>
                        <w:bottom w:val="none" w:sz="0" w:space="0" w:color="auto"/>
                        <w:right w:val="none" w:sz="0" w:space="0" w:color="auto"/>
                      </w:divBdr>
                    </w:div>
                  </w:divsChild>
                </w:div>
                <w:div w:id="2059862921">
                  <w:marLeft w:val="0"/>
                  <w:marRight w:val="0"/>
                  <w:marTop w:val="0"/>
                  <w:marBottom w:val="0"/>
                  <w:divBdr>
                    <w:top w:val="none" w:sz="0" w:space="0" w:color="auto"/>
                    <w:left w:val="none" w:sz="0" w:space="0" w:color="auto"/>
                    <w:bottom w:val="none" w:sz="0" w:space="0" w:color="auto"/>
                    <w:right w:val="none" w:sz="0" w:space="0" w:color="auto"/>
                  </w:divBdr>
                  <w:divsChild>
                    <w:div w:id="1842693064">
                      <w:marLeft w:val="0"/>
                      <w:marRight w:val="0"/>
                      <w:marTop w:val="0"/>
                      <w:marBottom w:val="0"/>
                      <w:divBdr>
                        <w:top w:val="none" w:sz="0" w:space="0" w:color="auto"/>
                        <w:left w:val="none" w:sz="0" w:space="0" w:color="auto"/>
                        <w:bottom w:val="none" w:sz="0" w:space="0" w:color="auto"/>
                        <w:right w:val="none" w:sz="0" w:space="0" w:color="auto"/>
                      </w:divBdr>
                    </w:div>
                  </w:divsChild>
                </w:div>
                <w:div w:id="2069258859">
                  <w:marLeft w:val="0"/>
                  <w:marRight w:val="0"/>
                  <w:marTop w:val="0"/>
                  <w:marBottom w:val="0"/>
                  <w:divBdr>
                    <w:top w:val="none" w:sz="0" w:space="0" w:color="auto"/>
                    <w:left w:val="none" w:sz="0" w:space="0" w:color="auto"/>
                    <w:bottom w:val="none" w:sz="0" w:space="0" w:color="auto"/>
                    <w:right w:val="none" w:sz="0" w:space="0" w:color="auto"/>
                  </w:divBdr>
                  <w:divsChild>
                    <w:div w:id="1199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1753">
          <w:marLeft w:val="0"/>
          <w:marRight w:val="0"/>
          <w:marTop w:val="0"/>
          <w:marBottom w:val="0"/>
          <w:divBdr>
            <w:top w:val="none" w:sz="0" w:space="0" w:color="auto"/>
            <w:left w:val="none" w:sz="0" w:space="0" w:color="auto"/>
            <w:bottom w:val="none" w:sz="0" w:space="0" w:color="auto"/>
            <w:right w:val="none" w:sz="0" w:space="0" w:color="auto"/>
          </w:divBdr>
          <w:divsChild>
            <w:div w:id="1653631289">
              <w:marLeft w:val="-75"/>
              <w:marRight w:val="0"/>
              <w:marTop w:val="30"/>
              <w:marBottom w:val="30"/>
              <w:divBdr>
                <w:top w:val="none" w:sz="0" w:space="0" w:color="auto"/>
                <w:left w:val="none" w:sz="0" w:space="0" w:color="auto"/>
                <w:bottom w:val="none" w:sz="0" w:space="0" w:color="auto"/>
                <w:right w:val="none" w:sz="0" w:space="0" w:color="auto"/>
              </w:divBdr>
              <w:divsChild>
                <w:div w:id="699622646">
                  <w:marLeft w:val="0"/>
                  <w:marRight w:val="0"/>
                  <w:marTop w:val="0"/>
                  <w:marBottom w:val="0"/>
                  <w:divBdr>
                    <w:top w:val="none" w:sz="0" w:space="0" w:color="auto"/>
                    <w:left w:val="none" w:sz="0" w:space="0" w:color="auto"/>
                    <w:bottom w:val="none" w:sz="0" w:space="0" w:color="auto"/>
                    <w:right w:val="none" w:sz="0" w:space="0" w:color="auto"/>
                  </w:divBdr>
                  <w:divsChild>
                    <w:div w:id="801193652">
                      <w:marLeft w:val="0"/>
                      <w:marRight w:val="0"/>
                      <w:marTop w:val="0"/>
                      <w:marBottom w:val="0"/>
                      <w:divBdr>
                        <w:top w:val="none" w:sz="0" w:space="0" w:color="auto"/>
                        <w:left w:val="none" w:sz="0" w:space="0" w:color="auto"/>
                        <w:bottom w:val="none" w:sz="0" w:space="0" w:color="auto"/>
                        <w:right w:val="none" w:sz="0" w:space="0" w:color="auto"/>
                      </w:divBdr>
                    </w:div>
                  </w:divsChild>
                </w:div>
                <w:div w:id="807555958">
                  <w:marLeft w:val="0"/>
                  <w:marRight w:val="0"/>
                  <w:marTop w:val="0"/>
                  <w:marBottom w:val="0"/>
                  <w:divBdr>
                    <w:top w:val="none" w:sz="0" w:space="0" w:color="auto"/>
                    <w:left w:val="none" w:sz="0" w:space="0" w:color="auto"/>
                    <w:bottom w:val="none" w:sz="0" w:space="0" w:color="auto"/>
                    <w:right w:val="none" w:sz="0" w:space="0" w:color="auto"/>
                  </w:divBdr>
                  <w:divsChild>
                    <w:div w:id="1765303694">
                      <w:marLeft w:val="0"/>
                      <w:marRight w:val="0"/>
                      <w:marTop w:val="0"/>
                      <w:marBottom w:val="0"/>
                      <w:divBdr>
                        <w:top w:val="none" w:sz="0" w:space="0" w:color="auto"/>
                        <w:left w:val="none" w:sz="0" w:space="0" w:color="auto"/>
                        <w:bottom w:val="none" w:sz="0" w:space="0" w:color="auto"/>
                        <w:right w:val="none" w:sz="0" w:space="0" w:color="auto"/>
                      </w:divBdr>
                    </w:div>
                  </w:divsChild>
                </w:div>
                <w:div w:id="1627158691">
                  <w:marLeft w:val="0"/>
                  <w:marRight w:val="0"/>
                  <w:marTop w:val="0"/>
                  <w:marBottom w:val="0"/>
                  <w:divBdr>
                    <w:top w:val="none" w:sz="0" w:space="0" w:color="auto"/>
                    <w:left w:val="none" w:sz="0" w:space="0" w:color="auto"/>
                    <w:bottom w:val="none" w:sz="0" w:space="0" w:color="auto"/>
                    <w:right w:val="none" w:sz="0" w:space="0" w:color="auto"/>
                  </w:divBdr>
                  <w:divsChild>
                    <w:div w:id="2016568723">
                      <w:marLeft w:val="0"/>
                      <w:marRight w:val="0"/>
                      <w:marTop w:val="0"/>
                      <w:marBottom w:val="0"/>
                      <w:divBdr>
                        <w:top w:val="none" w:sz="0" w:space="0" w:color="auto"/>
                        <w:left w:val="none" w:sz="0" w:space="0" w:color="auto"/>
                        <w:bottom w:val="none" w:sz="0" w:space="0" w:color="auto"/>
                        <w:right w:val="none" w:sz="0" w:space="0" w:color="auto"/>
                      </w:divBdr>
                    </w:div>
                  </w:divsChild>
                </w:div>
                <w:div w:id="1725174624">
                  <w:marLeft w:val="0"/>
                  <w:marRight w:val="0"/>
                  <w:marTop w:val="0"/>
                  <w:marBottom w:val="0"/>
                  <w:divBdr>
                    <w:top w:val="none" w:sz="0" w:space="0" w:color="auto"/>
                    <w:left w:val="none" w:sz="0" w:space="0" w:color="auto"/>
                    <w:bottom w:val="none" w:sz="0" w:space="0" w:color="auto"/>
                    <w:right w:val="none" w:sz="0" w:space="0" w:color="auto"/>
                  </w:divBdr>
                  <w:divsChild>
                    <w:div w:id="14079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7466">
          <w:marLeft w:val="0"/>
          <w:marRight w:val="0"/>
          <w:marTop w:val="0"/>
          <w:marBottom w:val="0"/>
          <w:divBdr>
            <w:top w:val="none" w:sz="0" w:space="0" w:color="auto"/>
            <w:left w:val="none" w:sz="0" w:space="0" w:color="auto"/>
            <w:bottom w:val="none" w:sz="0" w:space="0" w:color="auto"/>
            <w:right w:val="none" w:sz="0" w:space="0" w:color="auto"/>
          </w:divBdr>
          <w:divsChild>
            <w:div w:id="1417287610">
              <w:marLeft w:val="-75"/>
              <w:marRight w:val="0"/>
              <w:marTop w:val="30"/>
              <w:marBottom w:val="30"/>
              <w:divBdr>
                <w:top w:val="none" w:sz="0" w:space="0" w:color="auto"/>
                <w:left w:val="none" w:sz="0" w:space="0" w:color="auto"/>
                <w:bottom w:val="none" w:sz="0" w:space="0" w:color="auto"/>
                <w:right w:val="none" w:sz="0" w:space="0" w:color="auto"/>
              </w:divBdr>
              <w:divsChild>
                <w:div w:id="592278148">
                  <w:marLeft w:val="0"/>
                  <w:marRight w:val="0"/>
                  <w:marTop w:val="0"/>
                  <w:marBottom w:val="0"/>
                  <w:divBdr>
                    <w:top w:val="none" w:sz="0" w:space="0" w:color="auto"/>
                    <w:left w:val="none" w:sz="0" w:space="0" w:color="auto"/>
                    <w:bottom w:val="none" w:sz="0" w:space="0" w:color="auto"/>
                    <w:right w:val="none" w:sz="0" w:space="0" w:color="auto"/>
                  </w:divBdr>
                  <w:divsChild>
                    <w:div w:id="1791437057">
                      <w:marLeft w:val="0"/>
                      <w:marRight w:val="0"/>
                      <w:marTop w:val="0"/>
                      <w:marBottom w:val="0"/>
                      <w:divBdr>
                        <w:top w:val="none" w:sz="0" w:space="0" w:color="auto"/>
                        <w:left w:val="none" w:sz="0" w:space="0" w:color="auto"/>
                        <w:bottom w:val="none" w:sz="0" w:space="0" w:color="auto"/>
                        <w:right w:val="none" w:sz="0" w:space="0" w:color="auto"/>
                      </w:divBdr>
                    </w:div>
                  </w:divsChild>
                </w:div>
                <w:div w:id="754670775">
                  <w:marLeft w:val="0"/>
                  <w:marRight w:val="0"/>
                  <w:marTop w:val="0"/>
                  <w:marBottom w:val="0"/>
                  <w:divBdr>
                    <w:top w:val="none" w:sz="0" w:space="0" w:color="auto"/>
                    <w:left w:val="none" w:sz="0" w:space="0" w:color="auto"/>
                    <w:bottom w:val="none" w:sz="0" w:space="0" w:color="auto"/>
                    <w:right w:val="none" w:sz="0" w:space="0" w:color="auto"/>
                  </w:divBdr>
                  <w:divsChild>
                    <w:div w:id="85853149">
                      <w:marLeft w:val="0"/>
                      <w:marRight w:val="0"/>
                      <w:marTop w:val="0"/>
                      <w:marBottom w:val="0"/>
                      <w:divBdr>
                        <w:top w:val="none" w:sz="0" w:space="0" w:color="auto"/>
                        <w:left w:val="none" w:sz="0" w:space="0" w:color="auto"/>
                        <w:bottom w:val="none" w:sz="0" w:space="0" w:color="auto"/>
                        <w:right w:val="none" w:sz="0" w:space="0" w:color="auto"/>
                      </w:divBdr>
                    </w:div>
                  </w:divsChild>
                </w:div>
                <w:div w:id="1525635149">
                  <w:marLeft w:val="0"/>
                  <w:marRight w:val="0"/>
                  <w:marTop w:val="0"/>
                  <w:marBottom w:val="0"/>
                  <w:divBdr>
                    <w:top w:val="none" w:sz="0" w:space="0" w:color="auto"/>
                    <w:left w:val="none" w:sz="0" w:space="0" w:color="auto"/>
                    <w:bottom w:val="none" w:sz="0" w:space="0" w:color="auto"/>
                    <w:right w:val="none" w:sz="0" w:space="0" w:color="auto"/>
                  </w:divBdr>
                  <w:divsChild>
                    <w:div w:id="792022494">
                      <w:marLeft w:val="0"/>
                      <w:marRight w:val="0"/>
                      <w:marTop w:val="0"/>
                      <w:marBottom w:val="0"/>
                      <w:divBdr>
                        <w:top w:val="none" w:sz="0" w:space="0" w:color="auto"/>
                        <w:left w:val="none" w:sz="0" w:space="0" w:color="auto"/>
                        <w:bottom w:val="none" w:sz="0" w:space="0" w:color="auto"/>
                        <w:right w:val="none" w:sz="0" w:space="0" w:color="auto"/>
                      </w:divBdr>
                    </w:div>
                  </w:divsChild>
                </w:div>
                <w:div w:id="1713265566">
                  <w:marLeft w:val="0"/>
                  <w:marRight w:val="0"/>
                  <w:marTop w:val="0"/>
                  <w:marBottom w:val="0"/>
                  <w:divBdr>
                    <w:top w:val="none" w:sz="0" w:space="0" w:color="auto"/>
                    <w:left w:val="none" w:sz="0" w:space="0" w:color="auto"/>
                    <w:bottom w:val="none" w:sz="0" w:space="0" w:color="auto"/>
                    <w:right w:val="none" w:sz="0" w:space="0" w:color="auto"/>
                  </w:divBdr>
                  <w:divsChild>
                    <w:div w:id="209197327">
                      <w:marLeft w:val="0"/>
                      <w:marRight w:val="0"/>
                      <w:marTop w:val="0"/>
                      <w:marBottom w:val="0"/>
                      <w:divBdr>
                        <w:top w:val="none" w:sz="0" w:space="0" w:color="auto"/>
                        <w:left w:val="none" w:sz="0" w:space="0" w:color="auto"/>
                        <w:bottom w:val="none" w:sz="0" w:space="0" w:color="auto"/>
                        <w:right w:val="none" w:sz="0" w:space="0" w:color="auto"/>
                      </w:divBdr>
                    </w:div>
                  </w:divsChild>
                </w:div>
                <w:div w:id="1839923441">
                  <w:marLeft w:val="0"/>
                  <w:marRight w:val="0"/>
                  <w:marTop w:val="0"/>
                  <w:marBottom w:val="0"/>
                  <w:divBdr>
                    <w:top w:val="none" w:sz="0" w:space="0" w:color="auto"/>
                    <w:left w:val="none" w:sz="0" w:space="0" w:color="auto"/>
                    <w:bottom w:val="none" w:sz="0" w:space="0" w:color="auto"/>
                    <w:right w:val="none" w:sz="0" w:space="0" w:color="auto"/>
                  </w:divBdr>
                  <w:divsChild>
                    <w:div w:id="1272082302">
                      <w:marLeft w:val="0"/>
                      <w:marRight w:val="0"/>
                      <w:marTop w:val="0"/>
                      <w:marBottom w:val="0"/>
                      <w:divBdr>
                        <w:top w:val="none" w:sz="0" w:space="0" w:color="auto"/>
                        <w:left w:val="none" w:sz="0" w:space="0" w:color="auto"/>
                        <w:bottom w:val="none" w:sz="0" w:space="0" w:color="auto"/>
                        <w:right w:val="none" w:sz="0" w:space="0" w:color="auto"/>
                      </w:divBdr>
                    </w:div>
                  </w:divsChild>
                </w:div>
                <w:div w:id="2129814199">
                  <w:marLeft w:val="0"/>
                  <w:marRight w:val="0"/>
                  <w:marTop w:val="0"/>
                  <w:marBottom w:val="0"/>
                  <w:divBdr>
                    <w:top w:val="none" w:sz="0" w:space="0" w:color="auto"/>
                    <w:left w:val="none" w:sz="0" w:space="0" w:color="auto"/>
                    <w:bottom w:val="none" w:sz="0" w:space="0" w:color="auto"/>
                    <w:right w:val="none" w:sz="0" w:space="0" w:color="auto"/>
                  </w:divBdr>
                  <w:divsChild>
                    <w:div w:id="7050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5718">
          <w:marLeft w:val="0"/>
          <w:marRight w:val="0"/>
          <w:marTop w:val="0"/>
          <w:marBottom w:val="0"/>
          <w:divBdr>
            <w:top w:val="none" w:sz="0" w:space="0" w:color="auto"/>
            <w:left w:val="none" w:sz="0" w:space="0" w:color="auto"/>
            <w:bottom w:val="none" w:sz="0" w:space="0" w:color="auto"/>
            <w:right w:val="none" w:sz="0" w:space="0" w:color="auto"/>
          </w:divBdr>
        </w:div>
        <w:div w:id="1514761679">
          <w:marLeft w:val="0"/>
          <w:marRight w:val="0"/>
          <w:marTop w:val="0"/>
          <w:marBottom w:val="0"/>
          <w:divBdr>
            <w:top w:val="none" w:sz="0" w:space="0" w:color="auto"/>
            <w:left w:val="none" w:sz="0" w:space="0" w:color="auto"/>
            <w:bottom w:val="none" w:sz="0" w:space="0" w:color="auto"/>
            <w:right w:val="none" w:sz="0" w:space="0" w:color="auto"/>
          </w:divBdr>
        </w:div>
        <w:div w:id="1661081215">
          <w:marLeft w:val="0"/>
          <w:marRight w:val="0"/>
          <w:marTop w:val="0"/>
          <w:marBottom w:val="0"/>
          <w:divBdr>
            <w:top w:val="none" w:sz="0" w:space="0" w:color="auto"/>
            <w:left w:val="none" w:sz="0" w:space="0" w:color="auto"/>
            <w:bottom w:val="none" w:sz="0" w:space="0" w:color="auto"/>
            <w:right w:val="none" w:sz="0" w:space="0" w:color="auto"/>
          </w:divBdr>
        </w:div>
        <w:div w:id="1708480774">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 w:id="1858419628">
          <w:marLeft w:val="0"/>
          <w:marRight w:val="0"/>
          <w:marTop w:val="0"/>
          <w:marBottom w:val="0"/>
          <w:divBdr>
            <w:top w:val="none" w:sz="0" w:space="0" w:color="auto"/>
            <w:left w:val="none" w:sz="0" w:space="0" w:color="auto"/>
            <w:bottom w:val="none" w:sz="0" w:space="0" w:color="auto"/>
            <w:right w:val="none" w:sz="0" w:space="0" w:color="auto"/>
          </w:divBdr>
          <w:divsChild>
            <w:div w:id="1071586402">
              <w:marLeft w:val="-75"/>
              <w:marRight w:val="0"/>
              <w:marTop w:val="30"/>
              <w:marBottom w:val="30"/>
              <w:divBdr>
                <w:top w:val="none" w:sz="0" w:space="0" w:color="auto"/>
                <w:left w:val="none" w:sz="0" w:space="0" w:color="auto"/>
                <w:bottom w:val="none" w:sz="0" w:space="0" w:color="auto"/>
                <w:right w:val="none" w:sz="0" w:space="0" w:color="auto"/>
              </w:divBdr>
              <w:divsChild>
                <w:div w:id="76951075">
                  <w:marLeft w:val="0"/>
                  <w:marRight w:val="0"/>
                  <w:marTop w:val="0"/>
                  <w:marBottom w:val="0"/>
                  <w:divBdr>
                    <w:top w:val="none" w:sz="0" w:space="0" w:color="auto"/>
                    <w:left w:val="none" w:sz="0" w:space="0" w:color="auto"/>
                    <w:bottom w:val="none" w:sz="0" w:space="0" w:color="auto"/>
                    <w:right w:val="none" w:sz="0" w:space="0" w:color="auto"/>
                  </w:divBdr>
                  <w:divsChild>
                    <w:div w:id="393356748">
                      <w:marLeft w:val="0"/>
                      <w:marRight w:val="0"/>
                      <w:marTop w:val="0"/>
                      <w:marBottom w:val="0"/>
                      <w:divBdr>
                        <w:top w:val="none" w:sz="0" w:space="0" w:color="auto"/>
                        <w:left w:val="none" w:sz="0" w:space="0" w:color="auto"/>
                        <w:bottom w:val="none" w:sz="0" w:space="0" w:color="auto"/>
                        <w:right w:val="none" w:sz="0" w:space="0" w:color="auto"/>
                      </w:divBdr>
                    </w:div>
                  </w:divsChild>
                </w:div>
                <w:div w:id="251007786">
                  <w:marLeft w:val="0"/>
                  <w:marRight w:val="0"/>
                  <w:marTop w:val="0"/>
                  <w:marBottom w:val="0"/>
                  <w:divBdr>
                    <w:top w:val="none" w:sz="0" w:space="0" w:color="auto"/>
                    <w:left w:val="none" w:sz="0" w:space="0" w:color="auto"/>
                    <w:bottom w:val="none" w:sz="0" w:space="0" w:color="auto"/>
                    <w:right w:val="none" w:sz="0" w:space="0" w:color="auto"/>
                  </w:divBdr>
                  <w:divsChild>
                    <w:div w:id="462580487">
                      <w:marLeft w:val="0"/>
                      <w:marRight w:val="0"/>
                      <w:marTop w:val="0"/>
                      <w:marBottom w:val="0"/>
                      <w:divBdr>
                        <w:top w:val="none" w:sz="0" w:space="0" w:color="auto"/>
                        <w:left w:val="none" w:sz="0" w:space="0" w:color="auto"/>
                        <w:bottom w:val="none" w:sz="0" w:space="0" w:color="auto"/>
                        <w:right w:val="none" w:sz="0" w:space="0" w:color="auto"/>
                      </w:divBdr>
                    </w:div>
                  </w:divsChild>
                </w:div>
                <w:div w:id="380132249">
                  <w:marLeft w:val="0"/>
                  <w:marRight w:val="0"/>
                  <w:marTop w:val="0"/>
                  <w:marBottom w:val="0"/>
                  <w:divBdr>
                    <w:top w:val="none" w:sz="0" w:space="0" w:color="auto"/>
                    <w:left w:val="none" w:sz="0" w:space="0" w:color="auto"/>
                    <w:bottom w:val="none" w:sz="0" w:space="0" w:color="auto"/>
                    <w:right w:val="none" w:sz="0" w:space="0" w:color="auto"/>
                  </w:divBdr>
                  <w:divsChild>
                    <w:div w:id="1071461390">
                      <w:marLeft w:val="0"/>
                      <w:marRight w:val="0"/>
                      <w:marTop w:val="0"/>
                      <w:marBottom w:val="0"/>
                      <w:divBdr>
                        <w:top w:val="none" w:sz="0" w:space="0" w:color="auto"/>
                        <w:left w:val="none" w:sz="0" w:space="0" w:color="auto"/>
                        <w:bottom w:val="none" w:sz="0" w:space="0" w:color="auto"/>
                        <w:right w:val="none" w:sz="0" w:space="0" w:color="auto"/>
                      </w:divBdr>
                    </w:div>
                  </w:divsChild>
                </w:div>
                <w:div w:id="436756898">
                  <w:marLeft w:val="0"/>
                  <w:marRight w:val="0"/>
                  <w:marTop w:val="0"/>
                  <w:marBottom w:val="0"/>
                  <w:divBdr>
                    <w:top w:val="none" w:sz="0" w:space="0" w:color="auto"/>
                    <w:left w:val="none" w:sz="0" w:space="0" w:color="auto"/>
                    <w:bottom w:val="none" w:sz="0" w:space="0" w:color="auto"/>
                    <w:right w:val="none" w:sz="0" w:space="0" w:color="auto"/>
                  </w:divBdr>
                  <w:divsChild>
                    <w:div w:id="1340540252">
                      <w:marLeft w:val="0"/>
                      <w:marRight w:val="0"/>
                      <w:marTop w:val="0"/>
                      <w:marBottom w:val="0"/>
                      <w:divBdr>
                        <w:top w:val="none" w:sz="0" w:space="0" w:color="auto"/>
                        <w:left w:val="none" w:sz="0" w:space="0" w:color="auto"/>
                        <w:bottom w:val="none" w:sz="0" w:space="0" w:color="auto"/>
                        <w:right w:val="none" w:sz="0" w:space="0" w:color="auto"/>
                      </w:divBdr>
                    </w:div>
                  </w:divsChild>
                </w:div>
                <w:div w:id="471749156">
                  <w:marLeft w:val="0"/>
                  <w:marRight w:val="0"/>
                  <w:marTop w:val="0"/>
                  <w:marBottom w:val="0"/>
                  <w:divBdr>
                    <w:top w:val="none" w:sz="0" w:space="0" w:color="auto"/>
                    <w:left w:val="none" w:sz="0" w:space="0" w:color="auto"/>
                    <w:bottom w:val="none" w:sz="0" w:space="0" w:color="auto"/>
                    <w:right w:val="none" w:sz="0" w:space="0" w:color="auto"/>
                  </w:divBdr>
                  <w:divsChild>
                    <w:div w:id="1944216410">
                      <w:marLeft w:val="0"/>
                      <w:marRight w:val="0"/>
                      <w:marTop w:val="0"/>
                      <w:marBottom w:val="0"/>
                      <w:divBdr>
                        <w:top w:val="none" w:sz="0" w:space="0" w:color="auto"/>
                        <w:left w:val="none" w:sz="0" w:space="0" w:color="auto"/>
                        <w:bottom w:val="none" w:sz="0" w:space="0" w:color="auto"/>
                        <w:right w:val="none" w:sz="0" w:space="0" w:color="auto"/>
                      </w:divBdr>
                    </w:div>
                  </w:divsChild>
                </w:div>
                <w:div w:id="492331185">
                  <w:marLeft w:val="0"/>
                  <w:marRight w:val="0"/>
                  <w:marTop w:val="0"/>
                  <w:marBottom w:val="0"/>
                  <w:divBdr>
                    <w:top w:val="none" w:sz="0" w:space="0" w:color="auto"/>
                    <w:left w:val="none" w:sz="0" w:space="0" w:color="auto"/>
                    <w:bottom w:val="none" w:sz="0" w:space="0" w:color="auto"/>
                    <w:right w:val="none" w:sz="0" w:space="0" w:color="auto"/>
                  </w:divBdr>
                  <w:divsChild>
                    <w:div w:id="352193784">
                      <w:marLeft w:val="0"/>
                      <w:marRight w:val="0"/>
                      <w:marTop w:val="0"/>
                      <w:marBottom w:val="0"/>
                      <w:divBdr>
                        <w:top w:val="none" w:sz="0" w:space="0" w:color="auto"/>
                        <w:left w:val="none" w:sz="0" w:space="0" w:color="auto"/>
                        <w:bottom w:val="none" w:sz="0" w:space="0" w:color="auto"/>
                        <w:right w:val="none" w:sz="0" w:space="0" w:color="auto"/>
                      </w:divBdr>
                    </w:div>
                  </w:divsChild>
                </w:div>
                <w:div w:id="927427848">
                  <w:marLeft w:val="0"/>
                  <w:marRight w:val="0"/>
                  <w:marTop w:val="0"/>
                  <w:marBottom w:val="0"/>
                  <w:divBdr>
                    <w:top w:val="none" w:sz="0" w:space="0" w:color="auto"/>
                    <w:left w:val="none" w:sz="0" w:space="0" w:color="auto"/>
                    <w:bottom w:val="none" w:sz="0" w:space="0" w:color="auto"/>
                    <w:right w:val="none" w:sz="0" w:space="0" w:color="auto"/>
                  </w:divBdr>
                  <w:divsChild>
                    <w:div w:id="1556550805">
                      <w:marLeft w:val="0"/>
                      <w:marRight w:val="0"/>
                      <w:marTop w:val="0"/>
                      <w:marBottom w:val="0"/>
                      <w:divBdr>
                        <w:top w:val="none" w:sz="0" w:space="0" w:color="auto"/>
                        <w:left w:val="none" w:sz="0" w:space="0" w:color="auto"/>
                        <w:bottom w:val="none" w:sz="0" w:space="0" w:color="auto"/>
                        <w:right w:val="none" w:sz="0" w:space="0" w:color="auto"/>
                      </w:divBdr>
                    </w:div>
                  </w:divsChild>
                </w:div>
                <w:div w:id="998776813">
                  <w:marLeft w:val="0"/>
                  <w:marRight w:val="0"/>
                  <w:marTop w:val="0"/>
                  <w:marBottom w:val="0"/>
                  <w:divBdr>
                    <w:top w:val="none" w:sz="0" w:space="0" w:color="auto"/>
                    <w:left w:val="none" w:sz="0" w:space="0" w:color="auto"/>
                    <w:bottom w:val="none" w:sz="0" w:space="0" w:color="auto"/>
                    <w:right w:val="none" w:sz="0" w:space="0" w:color="auto"/>
                  </w:divBdr>
                  <w:divsChild>
                    <w:div w:id="180169756">
                      <w:marLeft w:val="0"/>
                      <w:marRight w:val="0"/>
                      <w:marTop w:val="0"/>
                      <w:marBottom w:val="0"/>
                      <w:divBdr>
                        <w:top w:val="none" w:sz="0" w:space="0" w:color="auto"/>
                        <w:left w:val="none" w:sz="0" w:space="0" w:color="auto"/>
                        <w:bottom w:val="none" w:sz="0" w:space="0" w:color="auto"/>
                        <w:right w:val="none" w:sz="0" w:space="0" w:color="auto"/>
                      </w:divBdr>
                    </w:div>
                  </w:divsChild>
                </w:div>
                <w:div w:id="1086073138">
                  <w:marLeft w:val="0"/>
                  <w:marRight w:val="0"/>
                  <w:marTop w:val="0"/>
                  <w:marBottom w:val="0"/>
                  <w:divBdr>
                    <w:top w:val="none" w:sz="0" w:space="0" w:color="auto"/>
                    <w:left w:val="none" w:sz="0" w:space="0" w:color="auto"/>
                    <w:bottom w:val="none" w:sz="0" w:space="0" w:color="auto"/>
                    <w:right w:val="none" w:sz="0" w:space="0" w:color="auto"/>
                  </w:divBdr>
                  <w:divsChild>
                    <w:div w:id="2043093887">
                      <w:marLeft w:val="0"/>
                      <w:marRight w:val="0"/>
                      <w:marTop w:val="0"/>
                      <w:marBottom w:val="0"/>
                      <w:divBdr>
                        <w:top w:val="none" w:sz="0" w:space="0" w:color="auto"/>
                        <w:left w:val="none" w:sz="0" w:space="0" w:color="auto"/>
                        <w:bottom w:val="none" w:sz="0" w:space="0" w:color="auto"/>
                        <w:right w:val="none" w:sz="0" w:space="0" w:color="auto"/>
                      </w:divBdr>
                    </w:div>
                  </w:divsChild>
                </w:div>
                <w:div w:id="1436440283">
                  <w:marLeft w:val="0"/>
                  <w:marRight w:val="0"/>
                  <w:marTop w:val="0"/>
                  <w:marBottom w:val="0"/>
                  <w:divBdr>
                    <w:top w:val="none" w:sz="0" w:space="0" w:color="auto"/>
                    <w:left w:val="none" w:sz="0" w:space="0" w:color="auto"/>
                    <w:bottom w:val="none" w:sz="0" w:space="0" w:color="auto"/>
                    <w:right w:val="none" w:sz="0" w:space="0" w:color="auto"/>
                  </w:divBdr>
                  <w:divsChild>
                    <w:div w:id="415368578">
                      <w:marLeft w:val="0"/>
                      <w:marRight w:val="0"/>
                      <w:marTop w:val="0"/>
                      <w:marBottom w:val="0"/>
                      <w:divBdr>
                        <w:top w:val="none" w:sz="0" w:space="0" w:color="auto"/>
                        <w:left w:val="none" w:sz="0" w:space="0" w:color="auto"/>
                        <w:bottom w:val="none" w:sz="0" w:space="0" w:color="auto"/>
                        <w:right w:val="none" w:sz="0" w:space="0" w:color="auto"/>
                      </w:divBdr>
                    </w:div>
                  </w:divsChild>
                </w:div>
                <w:div w:id="1554996330">
                  <w:marLeft w:val="0"/>
                  <w:marRight w:val="0"/>
                  <w:marTop w:val="0"/>
                  <w:marBottom w:val="0"/>
                  <w:divBdr>
                    <w:top w:val="none" w:sz="0" w:space="0" w:color="auto"/>
                    <w:left w:val="none" w:sz="0" w:space="0" w:color="auto"/>
                    <w:bottom w:val="none" w:sz="0" w:space="0" w:color="auto"/>
                    <w:right w:val="none" w:sz="0" w:space="0" w:color="auto"/>
                  </w:divBdr>
                  <w:divsChild>
                    <w:div w:id="82996547">
                      <w:marLeft w:val="0"/>
                      <w:marRight w:val="0"/>
                      <w:marTop w:val="0"/>
                      <w:marBottom w:val="0"/>
                      <w:divBdr>
                        <w:top w:val="none" w:sz="0" w:space="0" w:color="auto"/>
                        <w:left w:val="none" w:sz="0" w:space="0" w:color="auto"/>
                        <w:bottom w:val="none" w:sz="0" w:space="0" w:color="auto"/>
                        <w:right w:val="none" w:sz="0" w:space="0" w:color="auto"/>
                      </w:divBdr>
                    </w:div>
                  </w:divsChild>
                </w:div>
                <w:div w:id="1574580254">
                  <w:marLeft w:val="0"/>
                  <w:marRight w:val="0"/>
                  <w:marTop w:val="0"/>
                  <w:marBottom w:val="0"/>
                  <w:divBdr>
                    <w:top w:val="none" w:sz="0" w:space="0" w:color="auto"/>
                    <w:left w:val="none" w:sz="0" w:space="0" w:color="auto"/>
                    <w:bottom w:val="none" w:sz="0" w:space="0" w:color="auto"/>
                    <w:right w:val="none" w:sz="0" w:space="0" w:color="auto"/>
                  </w:divBdr>
                  <w:divsChild>
                    <w:div w:id="1721132412">
                      <w:marLeft w:val="0"/>
                      <w:marRight w:val="0"/>
                      <w:marTop w:val="0"/>
                      <w:marBottom w:val="0"/>
                      <w:divBdr>
                        <w:top w:val="none" w:sz="0" w:space="0" w:color="auto"/>
                        <w:left w:val="none" w:sz="0" w:space="0" w:color="auto"/>
                        <w:bottom w:val="none" w:sz="0" w:space="0" w:color="auto"/>
                        <w:right w:val="none" w:sz="0" w:space="0" w:color="auto"/>
                      </w:divBdr>
                    </w:div>
                  </w:divsChild>
                </w:div>
                <w:div w:id="1977105799">
                  <w:marLeft w:val="0"/>
                  <w:marRight w:val="0"/>
                  <w:marTop w:val="0"/>
                  <w:marBottom w:val="0"/>
                  <w:divBdr>
                    <w:top w:val="none" w:sz="0" w:space="0" w:color="auto"/>
                    <w:left w:val="none" w:sz="0" w:space="0" w:color="auto"/>
                    <w:bottom w:val="none" w:sz="0" w:space="0" w:color="auto"/>
                    <w:right w:val="none" w:sz="0" w:space="0" w:color="auto"/>
                  </w:divBdr>
                  <w:divsChild>
                    <w:div w:id="464205631">
                      <w:marLeft w:val="0"/>
                      <w:marRight w:val="0"/>
                      <w:marTop w:val="0"/>
                      <w:marBottom w:val="0"/>
                      <w:divBdr>
                        <w:top w:val="none" w:sz="0" w:space="0" w:color="auto"/>
                        <w:left w:val="none" w:sz="0" w:space="0" w:color="auto"/>
                        <w:bottom w:val="none" w:sz="0" w:space="0" w:color="auto"/>
                        <w:right w:val="none" w:sz="0" w:space="0" w:color="auto"/>
                      </w:divBdr>
                    </w:div>
                  </w:divsChild>
                </w:div>
                <w:div w:id="1982342737">
                  <w:marLeft w:val="0"/>
                  <w:marRight w:val="0"/>
                  <w:marTop w:val="0"/>
                  <w:marBottom w:val="0"/>
                  <w:divBdr>
                    <w:top w:val="none" w:sz="0" w:space="0" w:color="auto"/>
                    <w:left w:val="none" w:sz="0" w:space="0" w:color="auto"/>
                    <w:bottom w:val="none" w:sz="0" w:space="0" w:color="auto"/>
                    <w:right w:val="none" w:sz="0" w:space="0" w:color="auto"/>
                  </w:divBdr>
                  <w:divsChild>
                    <w:div w:id="426774705">
                      <w:marLeft w:val="0"/>
                      <w:marRight w:val="0"/>
                      <w:marTop w:val="0"/>
                      <w:marBottom w:val="0"/>
                      <w:divBdr>
                        <w:top w:val="none" w:sz="0" w:space="0" w:color="auto"/>
                        <w:left w:val="none" w:sz="0" w:space="0" w:color="auto"/>
                        <w:bottom w:val="none" w:sz="0" w:space="0" w:color="auto"/>
                        <w:right w:val="none" w:sz="0" w:space="0" w:color="auto"/>
                      </w:divBdr>
                    </w:div>
                  </w:divsChild>
                </w:div>
                <w:div w:id="2077317399">
                  <w:marLeft w:val="0"/>
                  <w:marRight w:val="0"/>
                  <w:marTop w:val="0"/>
                  <w:marBottom w:val="0"/>
                  <w:divBdr>
                    <w:top w:val="none" w:sz="0" w:space="0" w:color="auto"/>
                    <w:left w:val="none" w:sz="0" w:space="0" w:color="auto"/>
                    <w:bottom w:val="none" w:sz="0" w:space="0" w:color="auto"/>
                    <w:right w:val="none" w:sz="0" w:space="0" w:color="auto"/>
                  </w:divBdr>
                  <w:divsChild>
                    <w:div w:id="2866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0081">
          <w:marLeft w:val="0"/>
          <w:marRight w:val="0"/>
          <w:marTop w:val="0"/>
          <w:marBottom w:val="0"/>
          <w:divBdr>
            <w:top w:val="none" w:sz="0" w:space="0" w:color="auto"/>
            <w:left w:val="none" w:sz="0" w:space="0" w:color="auto"/>
            <w:bottom w:val="none" w:sz="0" w:space="0" w:color="auto"/>
            <w:right w:val="none" w:sz="0" w:space="0" w:color="auto"/>
          </w:divBdr>
        </w:div>
        <w:div w:id="2046365039">
          <w:marLeft w:val="0"/>
          <w:marRight w:val="0"/>
          <w:marTop w:val="0"/>
          <w:marBottom w:val="0"/>
          <w:divBdr>
            <w:top w:val="none" w:sz="0" w:space="0" w:color="auto"/>
            <w:left w:val="none" w:sz="0" w:space="0" w:color="auto"/>
            <w:bottom w:val="none" w:sz="0" w:space="0" w:color="auto"/>
            <w:right w:val="none" w:sz="0" w:space="0" w:color="auto"/>
          </w:divBdr>
        </w:div>
        <w:div w:id="2091463877">
          <w:marLeft w:val="0"/>
          <w:marRight w:val="0"/>
          <w:marTop w:val="0"/>
          <w:marBottom w:val="0"/>
          <w:divBdr>
            <w:top w:val="none" w:sz="0" w:space="0" w:color="auto"/>
            <w:left w:val="none" w:sz="0" w:space="0" w:color="auto"/>
            <w:bottom w:val="none" w:sz="0" w:space="0" w:color="auto"/>
            <w:right w:val="none" w:sz="0" w:space="0" w:color="auto"/>
          </w:divBdr>
        </w:div>
        <w:div w:id="2103455538">
          <w:marLeft w:val="0"/>
          <w:marRight w:val="0"/>
          <w:marTop w:val="0"/>
          <w:marBottom w:val="0"/>
          <w:divBdr>
            <w:top w:val="none" w:sz="0" w:space="0" w:color="auto"/>
            <w:left w:val="none" w:sz="0" w:space="0" w:color="auto"/>
            <w:bottom w:val="none" w:sz="0" w:space="0" w:color="auto"/>
            <w:right w:val="none" w:sz="0" w:space="0" w:color="auto"/>
          </w:divBdr>
        </w:div>
      </w:divsChild>
    </w:div>
    <w:div w:id="2121336925">
      <w:bodyDiv w:val="1"/>
      <w:marLeft w:val="0"/>
      <w:marRight w:val="0"/>
      <w:marTop w:val="0"/>
      <w:marBottom w:val="0"/>
      <w:divBdr>
        <w:top w:val="none" w:sz="0" w:space="0" w:color="auto"/>
        <w:left w:val="none" w:sz="0" w:space="0" w:color="auto"/>
        <w:bottom w:val="none" w:sz="0" w:space="0" w:color="auto"/>
        <w:right w:val="none" w:sz="0" w:space="0" w:color="auto"/>
      </w:divBdr>
      <w:divsChild>
        <w:div w:id="222757707">
          <w:marLeft w:val="0"/>
          <w:marRight w:val="0"/>
          <w:marTop w:val="0"/>
          <w:marBottom w:val="0"/>
          <w:divBdr>
            <w:top w:val="none" w:sz="0" w:space="0" w:color="auto"/>
            <w:left w:val="none" w:sz="0" w:space="0" w:color="auto"/>
            <w:bottom w:val="none" w:sz="0" w:space="0" w:color="auto"/>
            <w:right w:val="none" w:sz="0" w:space="0" w:color="auto"/>
          </w:divBdr>
          <w:divsChild>
            <w:div w:id="1872036628">
              <w:marLeft w:val="0"/>
              <w:marRight w:val="0"/>
              <w:marTop w:val="0"/>
              <w:marBottom w:val="0"/>
              <w:divBdr>
                <w:top w:val="none" w:sz="0" w:space="0" w:color="auto"/>
                <w:left w:val="none" w:sz="0" w:space="0" w:color="auto"/>
                <w:bottom w:val="none" w:sz="0" w:space="0" w:color="auto"/>
                <w:right w:val="none" w:sz="0" w:space="0" w:color="auto"/>
              </w:divBdr>
            </w:div>
          </w:divsChild>
        </w:div>
        <w:div w:id="501816751">
          <w:marLeft w:val="0"/>
          <w:marRight w:val="0"/>
          <w:marTop w:val="0"/>
          <w:marBottom w:val="0"/>
          <w:divBdr>
            <w:top w:val="none" w:sz="0" w:space="0" w:color="auto"/>
            <w:left w:val="none" w:sz="0" w:space="0" w:color="auto"/>
            <w:bottom w:val="none" w:sz="0" w:space="0" w:color="auto"/>
            <w:right w:val="none" w:sz="0" w:space="0" w:color="auto"/>
          </w:divBdr>
          <w:divsChild>
            <w:div w:id="137579979">
              <w:marLeft w:val="0"/>
              <w:marRight w:val="0"/>
              <w:marTop w:val="0"/>
              <w:marBottom w:val="0"/>
              <w:divBdr>
                <w:top w:val="none" w:sz="0" w:space="0" w:color="auto"/>
                <w:left w:val="none" w:sz="0" w:space="0" w:color="auto"/>
                <w:bottom w:val="none" w:sz="0" w:space="0" w:color="auto"/>
                <w:right w:val="none" w:sz="0" w:space="0" w:color="auto"/>
              </w:divBdr>
            </w:div>
            <w:div w:id="1205555700">
              <w:marLeft w:val="0"/>
              <w:marRight w:val="0"/>
              <w:marTop w:val="0"/>
              <w:marBottom w:val="0"/>
              <w:divBdr>
                <w:top w:val="none" w:sz="0" w:space="0" w:color="auto"/>
                <w:left w:val="none" w:sz="0" w:space="0" w:color="auto"/>
                <w:bottom w:val="none" w:sz="0" w:space="0" w:color="auto"/>
                <w:right w:val="none" w:sz="0" w:space="0" w:color="auto"/>
              </w:divBdr>
            </w:div>
          </w:divsChild>
        </w:div>
        <w:div w:id="763845752">
          <w:marLeft w:val="0"/>
          <w:marRight w:val="0"/>
          <w:marTop w:val="0"/>
          <w:marBottom w:val="0"/>
          <w:divBdr>
            <w:top w:val="none" w:sz="0" w:space="0" w:color="auto"/>
            <w:left w:val="none" w:sz="0" w:space="0" w:color="auto"/>
            <w:bottom w:val="none" w:sz="0" w:space="0" w:color="auto"/>
            <w:right w:val="none" w:sz="0" w:space="0" w:color="auto"/>
          </w:divBdr>
          <w:divsChild>
            <w:div w:id="935329906">
              <w:marLeft w:val="0"/>
              <w:marRight w:val="0"/>
              <w:marTop w:val="0"/>
              <w:marBottom w:val="0"/>
              <w:divBdr>
                <w:top w:val="none" w:sz="0" w:space="0" w:color="auto"/>
                <w:left w:val="none" w:sz="0" w:space="0" w:color="auto"/>
                <w:bottom w:val="none" w:sz="0" w:space="0" w:color="auto"/>
                <w:right w:val="none" w:sz="0" w:space="0" w:color="auto"/>
              </w:divBdr>
            </w:div>
            <w:div w:id="1611887018">
              <w:marLeft w:val="0"/>
              <w:marRight w:val="0"/>
              <w:marTop w:val="0"/>
              <w:marBottom w:val="0"/>
              <w:divBdr>
                <w:top w:val="none" w:sz="0" w:space="0" w:color="auto"/>
                <w:left w:val="none" w:sz="0" w:space="0" w:color="auto"/>
                <w:bottom w:val="none" w:sz="0" w:space="0" w:color="auto"/>
                <w:right w:val="none" w:sz="0" w:space="0" w:color="auto"/>
              </w:divBdr>
            </w:div>
          </w:divsChild>
        </w:div>
        <w:div w:id="1365324923">
          <w:marLeft w:val="0"/>
          <w:marRight w:val="0"/>
          <w:marTop w:val="0"/>
          <w:marBottom w:val="0"/>
          <w:divBdr>
            <w:top w:val="none" w:sz="0" w:space="0" w:color="auto"/>
            <w:left w:val="none" w:sz="0" w:space="0" w:color="auto"/>
            <w:bottom w:val="none" w:sz="0" w:space="0" w:color="auto"/>
            <w:right w:val="none" w:sz="0" w:space="0" w:color="auto"/>
          </w:divBdr>
          <w:divsChild>
            <w:div w:id="735977173">
              <w:marLeft w:val="0"/>
              <w:marRight w:val="0"/>
              <w:marTop w:val="0"/>
              <w:marBottom w:val="0"/>
              <w:divBdr>
                <w:top w:val="none" w:sz="0" w:space="0" w:color="auto"/>
                <w:left w:val="none" w:sz="0" w:space="0" w:color="auto"/>
                <w:bottom w:val="none" w:sz="0" w:space="0" w:color="auto"/>
                <w:right w:val="none" w:sz="0" w:space="0" w:color="auto"/>
              </w:divBdr>
            </w:div>
            <w:div w:id="859048137">
              <w:marLeft w:val="0"/>
              <w:marRight w:val="0"/>
              <w:marTop w:val="0"/>
              <w:marBottom w:val="0"/>
              <w:divBdr>
                <w:top w:val="none" w:sz="0" w:space="0" w:color="auto"/>
                <w:left w:val="none" w:sz="0" w:space="0" w:color="auto"/>
                <w:bottom w:val="none" w:sz="0" w:space="0" w:color="auto"/>
                <w:right w:val="none" w:sz="0" w:space="0" w:color="auto"/>
              </w:divBdr>
            </w:div>
            <w:div w:id="932934965">
              <w:marLeft w:val="0"/>
              <w:marRight w:val="0"/>
              <w:marTop w:val="0"/>
              <w:marBottom w:val="0"/>
              <w:divBdr>
                <w:top w:val="none" w:sz="0" w:space="0" w:color="auto"/>
                <w:left w:val="none" w:sz="0" w:space="0" w:color="auto"/>
                <w:bottom w:val="none" w:sz="0" w:space="0" w:color="auto"/>
                <w:right w:val="none" w:sz="0" w:space="0" w:color="auto"/>
              </w:divBdr>
            </w:div>
            <w:div w:id="1253393219">
              <w:marLeft w:val="0"/>
              <w:marRight w:val="0"/>
              <w:marTop w:val="0"/>
              <w:marBottom w:val="0"/>
              <w:divBdr>
                <w:top w:val="none" w:sz="0" w:space="0" w:color="auto"/>
                <w:left w:val="none" w:sz="0" w:space="0" w:color="auto"/>
                <w:bottom w:val="none" w:sz="0" w:space="0" w:color="auto"/>
                <w:right w:val="none" w:sz="0" w:space="0" w:color="auto"/>
              </w:divBdr>
            </w:div>
          </w:divsChild>
        </w:div>
        <w:div w:id="1468619459">
          <w:marLeft w:val="0"/>
          <w:marRight w:val="0"/>
          <w:marTop w:val="0"/>
          <w:marBottom w:val="0"/>
          <w:divBdr>
            <w:top w:val="none" w:sz="0" w:space="0" w:color="auto"/>
            <w:left w:val="none" w:sz="0" w:space="0" w:color="auto"/>
            <w:bottom w:val="none" w:sz="0" w:space="0" w:color="auto"/>
            <w:right w:val="none" w:sz="0" w:space="0" w:color="auto"/>
          </w:divBdr>
        </w:div>
        <w:div w:id="1761951293">
          <w:marLeft w:val="0"/>
          <w:marRight w:val="0"/>
          <w:marTop w:val="0"/>
          <w:marBottom w:val="0"/>
          <w:divBdr>
            <w:top w:val="none" w:sz="0" w:space="0" w:color="auto"/>
            <w:left w:val="none" w:sz="0" w:space="0" w:color="auto"/>
            <w:bottom w:val="none" w:sz="0" w:space="0" w:color="auto"/>
            <w:right w:val="none" w:sz="0" w:space="0" w:color="auto"/>
          </w:divBdr>
          <w:divsChild>
            <w:div w:id="1710451192">
              <w:marLeft w:val="0"/>
              <w:marRight w:val="0"/>
              <w:marTop w:val="0"/>
              <w:marBottom w:val="0"/>
              <w:divBdr>
                <w:top w:val="none" w:sz="0" w:space="0" w:color="auto"/>
                <w:left w:val="none" w:sz="0" w:space="0" w:color="auto"/>
                <w:bottom w:val="none" w:sz="0" w:space="0" w:color="auto"/>
                <w:right w:val="none" w:sz="0" w:space="0" w:color="auto"/>
              </w:divBdr>
            </w:div>
            <w:div w:id="1908297871">
              <w:marLeft w:val="0"/>
              <w:marRight w:val="0"/>
              <w:marTop w:val="0"/>
              <w:marBottom w:val="0"/>
              <w:divBdr>
                <w:top w:val="none" w:sz="0" w:space="0" w:color="auto"/>
                <w:left w:val="none" w:sz="0" w:space="0" w:color="auto"/>
                <w:bottom w:val="none" w:sz="0" w:space="0" w:color="auto"/>
                <w:right w:val="none" w:sz="0" w:space="0" w:color="auto"/>
              </w:divBdr>
            </w:div>
            <w:div w:id="19133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3772">
      <w:bodyDiv w:val="1"/>
      <w:marLeft w:val="0"/>
      <w:marRight w:val="0"/>
      <w:marTop w:val="0"/>
      <w:marBottom w:val="0"/>
      <w:divBdr>
        <w:top w:val="none" w:sz="0" w:space="0" w:color="auto"/>
        <w:left w:val="none" w:sz="0" w:space="0" w:color="auto"/>
        <w:bottom w:val="none" w:sz="0" w:space="0" w:color="auto"/>
        <w:right w:val="none" w:sz="0" w:space="0" w:color="auto"/>
      </w:divBdr>
      <w:divsChild>
        <w:div w:id="1512337">
          <w:marLeft w:val="0"/>
          <w:marRight w:val="0"/>
          <w:marTop w:val="0"/>
          <w:marBottom w:val="0"/>
          <w:divBdr>
            <w:top w:val="none" w:sz="0" w:space="0" w:color="auto"/>
            <w:left w:val="none" w:sz="0" w:space="0" w:color="auto"/>
            <w:bottom w:val="none" w:sz="0" w:space="0" w:color="auto"/>
            <w:right w:val="none" w:sz="0" w:space="0" w:color="auto"/>
          </w:divBdr>
        </w:div>
        <w:div w:id="364798221">
          <w:marLeft w:val="0"/>
          <w:marRight w:val="0"/>
          <w:marTop w:val="0"/>
          <w:marBottom w:val="0"/>
          <w:divBdr>
            <w:top w:val="none" w:sz="0" w:space="0" w:color="auto"/>
            <w:left w:val="none" w:sz="0" w:space="0" w:color="auto"/>
            <w:bottom w:val="none" w:sz="0" w:space="0" w:color="auto"/>
            <w:right w:val="none" w:sz="0" w:space="0" w:color="auto"/>
          </w:divBdr>
        </w:div>
        <w:div w:id="626470310">
          <w:marLeft w:val="0"/>
          <w:marRight w:val="0"/>
          <w:marTop w:val="0"/>
          <w:marBottom w:val="0"/>
          <w:divBdr>
            <w:top w:val="none" w:sz="0" w:space="0" w:color="auto"/>
            <w:left w:val="none" w:sz="0" w:space="0" w:color="auto"/>
            <w:bottom w:val="none" w:sz="0" w:space="0" w:color="auto"/>
            <w:right w:val="none" w:sz="0" w:space="0" w:color="auto"/>
          </w:divBdr>
        </w:div>
        <w:div w:id="645008936">
          <w:marLeft w:val="0"/>
          <w:marRight w:val="0"/>
          <w:marTop w:val="0"/>
          <w:marBottom w:val="0"/>
          <w:divBdr>
            <w:top w:val="none" w:sz="0" w:space="0" w:color="auto"/>
            <w:left w:val="none" w:sz="0" w:space="0" w:color="auto"/>
            <w:bottom w:val="none" w:sz="0" w:space="0" w:color="auto"/>
            <w:right w:val="none" w:sz="0" w:space="0" w:color="auto"/>
          </w:divBdr>
        </w:div>
        <w:div w:id="844052052">
          <w:marLeft w:val="0"/>
          <w:marRight w:val="0"/>
          <w:marTop w:val="0"/>
          <w:marBottom w:val="0"/>
          <w:divBdr>
            <w:top w:val="none" w:sz="0" w:space="0" w:color="auto"/>
            <w:left w:val="none" w:sz="0" w:space="0" w:color="auto"/>
            <w:bottom w:val="none" w:sz="0" w:space="0" w:color="auto"/>
            <w:right w:val="none" w:sz="0" w:space="0" w:color="auto"/>
          </w:divBdr>
        </w:div>
        <w:div w:id="860047608">
          <w:marLeft w:val="0"/>
          <w:marRight w:val="0"/>
          <w:marTop w:val="0"/>
          <w:marBottom w:val="0"/>
          <w:divBdr>
            <w:top w:val="none" w:sz="0" w:space="0" w:color="auto"/>
            <w:left w:val="none" w:sz="0" w:space="0" w:color="auto"/>
            <w:bottom w:val="none" w:sz="0" w:space="0" w:color="auto"/>
            <w:right w:val="none" w:sz="0" w:space="0" w:color="auto"/>
          </w:divBdr>
        </w:div>
        <w:div w:id="887113339">
          <w:marLeft w:val="0"/>
          <w:marRight w:val="0"/>
          <w:marTop w:val="0"/>
          <w:marBottom w:val="0"/>
          <w:divBdr>
            <w:top w:val="none" w:sz="0" w:space="0" w:color="auto"/>
            <w:left w:val="none" w:sz="0" w:space="0" w:color="auto"/>
            <w:bottom w:val="none" w:sz="0" w:space="0" w:color="auto"/>
            <w:right w:val="none" w:sz="0" w:space="0" w:color="auto"/>
          </w:divBdr>
          <w:divsChild>
            <w:div w:id="85926479">
              <w:marLeft w:val="0"/>
              <w:marRight w:val="0"/>
              <w:marTop w:val="0"/>
              <w:marBottom w:val="0"/>
              <w:divBdr>
                <w:top w:val="none" w:sz="0" w:space="0" w:color="auto"/>
                <w:left w:val="none" w:sz="0" w:space="0" w:color="auto"/>
                <w:bottom w:val="none" w:sz="0" w:space="0" w:color="auto"/>
                <w:right w:val="none" w:sz="0" w:space="0" w:color="auto"/>
              </w:divBdr>
            </w:div>
            <w:div w:id="416757740">
              <w:marLeft w:val="0"/>
              <w:marRight w:val="0"/>
              <w:marTop w:val="0"/>
              <w:marBottom w:val="0"/>
              <w:divBdr>
                <w:top w:val="none" w:sz="0" w:space="0" w:color="auto"/>
                <w:left w:val="none" w:sz="0" w:space="0" w:color="auto"/>
                <w:bottom w:val="none" w:sz="0" w:space="0" w:color="auto"/>
                <w:right w:val="none" w:sz="0" w:space="0" w:color="auto"/>
              </w:divBdr>
            </w:div>
            <w:div w:id="869684651">
              <w:marLeft w:val="0"/>
              <w:marRight w:val="0"/>
              <w:marTop w:val="0"/>
              <w:marBottom w:val="0"/>
              <w:divBdr>
                <w:top w:val="none" w:sz="0" w:space="0" w:color="auto"/>
                <w:left w:val="none" w:sz="0" w:space="0" w:color="auto"/>
                <w:bottom w:val="none" w:sz="0" w:space="0" w:color="auto"/>
                <w:right w:val="none" w:sz="0" w:space="0" w:color="auto"/>
              </w:divBdr>
            </w:div>
            <w:div w:id="1156652374">
              <w:marLeft w:val="0"/>
              <w:marRight w:val="0"/>
              <w:marTop w:val="0"/>
              <w:marBottom w:val="0"/>
              <w:divBdr>
                <w:top w:val="none" w:sz="0" w:space="0" w:color="auto"/>
                <w:left w:val="none" w:sz="0" w:space="0" w:color="auto"/>
                <w:bottom w:val="none" w:sz="0" w:space="0" w:color="auto"/>
                <w:right w:val="none" w:sz="0" w:space="0" w:color="auto"/>
              </w:divBdr>
            </w:div>
            <w:div w:id="1956907270">
              <w:marLeft w:val="0"/>
              <w:marRight w:val="0"/>
              <w:marTop w:val="0"/>
              <w:marBottom w:val="0"/>
              <w:divBdr>
                <w:top w:val="none" w:sz="0" w:space="0" w:color="auto"/>
                <w:left w:val="none" w:sz="0" w:space="0" w:color="auto"/>
                <w:bottom w:val="none" w:sz="0" w:space="0" w:color="auto"/>
                <w:right w:val="none" w:sz="0" w:space="0" w:color="auto"/>
              </w:divBdr>
            </w:div>
          </w:divsChild>
        </w:div>
        <w:div w:id="974798741">
          <w:marLeft w:val="0"/>
          <w:marRight w:val="0"/>
          <w:marTop w:val="0"/>
          <w:marBottom w:val="0"/>
          <w:divBdr>
            <w:top w:val="none" w:sz="0" w:space="0" w:color="auto"/>
            <w:left w:val="none" w:sz="0" w:space="0" w:color="auto"/>
            <w:bottom w:val="none" w:sz="0" w:space="0" w:color="auto"/>
            <w:right w:val="none" w:sz="0" w:space="0" w:color="auto"/>
          </w:divBdr>
          <w:divsChild>
            <w:div w:id="1474518631">
              <w:marLeft w:val="-75"/>
              <w:marRight w:val="0"/>
              <w:marTop w:val="30"/>
              <w:marBottom w:val="30"/>
              <w:divBdr>
                <w:top w:val="none" w:sz="0" w:space="0" w:color="auto"/>
                <w:left w:val="none" w:sz="0" w:space="0" w:color="auto"/>
                <w:bottom w:val="none" w:sz="0" w:space="0" w:color="auto"/>
                <w:right w:val="none" w:sz="0" w:space="0" w:color="auto"/>
              </w:divBdr>
              <w:divsChild>
                <w:div w:id="18970994">
                  <w:marLeft w:val="0"/>
                  <w:marRight w:val="0"/>
                  <w:marTop w:val="0"/>
                  <w:marBottom w:val="0"/>
                  <w:divBdr>
                    <w:top w:val="none" w:sz="0" w:space="0" w:color="auto"/>
                    <w:left w:val="none" w:sz="0" w:space="0" w:color="auto"/>
                    <w:bottom w:val="none" w:sz="0" w:space="0" w:color="auto"/>
                    <w:right w:val="none" w:sz="0" w:space="0" w:color="auto"/>
                  </w:divBdr>
                  <w:divsChild>
                    <w:div w:id="1935622846">
                      <w:marLeft w:val="0"/>
                      <w:marRight w:val="0"/>
                      <w:marTop w:val="0"/>
                      <w:marBottom w:val="0"/>
                      <w:divBdr>
                        <w:top w:val="none" w:sz="0" w:space="0" w:color="auto"/>
                        <w:left w:val="none" w:sz="0" w:space="0" w:color="auto"/>
                        <w:bottom w:val="none" w:sz="0" w:space="0" w:color="auto"/>
                        <w:right w:val="none" w:sz="0" w:space="0" w:color="auto"/>
                      </w:divBdr>
                    </w:div>
                  </w:divsChild>
                </w:div>
                <w:div w:id="19204233">
                  <w:marLeft w:val="0"/>
                  <w:marRight w:val="0"/>
                  <w:marTop w:val="0"/>
                  <w:marBottom w:val="0"/>
                  <w:divBdr>
                    <w:top w:val="none" w:sz="0" w:space="0" w:color="auto"/>
                    <w:left w:val="none" w:sz="0" w:space="0" w:color="auto"/>
                    <w:bottom w:val="none" w:sz="0" w:space="0" w:color="auto"/>
                    <w:right w:val="none" w:sz="0" w:space="0" w:color="auto"/>
                  </w:divBdr>
                  <w:divsChild>
                    <w:div w:id="404843761">
                      <w:marLeft w:val="0"/>
                      <w:marRight w:val="0"/>
                      <w:marTop w:val="0"/>
                      <w:marBottom w:val="0"/>
                      <w:divBdr>
                        <w:top w:val="none" w:sz="0" w:space="0" w:color="auto"/>
                        <w:left w:val="none" w:sz="0" w:space="0" w:color="auto"/>
                        <w:bottom w:val="none" w:sz="0" w:space="0" w:color="auto"/>
                        <w:right w:val="none" w:sz="0" w:space="0" w:color="auto"/>
                      </w:divBdr>
                    </w:div>
                    <w:div w:id="1117913644">
                      <w:marLeft w:val="0"/>
                      <w:marRight w:val="0"/>
                      <w:marTop w:val="0"/>
                      <w:marBottom w:val="0"/>
                      <w:divBdr>
                        <w:top w:val="none" w:sz="0" w:space="0" w:color="auto"/>
                        <w:left w:val="none" w:sz="0" w:space="0" w:color="auto"/>
                        <w:bottom w:val="none" w:sz="0" w:space="0" w:color="auto"/>
                        <w:right w:val="none" w:sz="0" w:space="0" w:color="auto"/>
                      </w:divBdr>
                    </w:div>
                    <w:div w:id="1659916865">
                      <w:marLeft w:val="0"/>
                      <w:marRight w:val="0"/>
                      <w:marTop w:val="0"/>
                      <w:marBottom w:val="0"/>
                      <w:divBdr>
                        <w:top w:val="none" w:sz="0" w:space="0" w:color="auto"/>
                        <w:left w:val="none" w:sz="0" w:space="0" w:color="auto"/>
                        <w:bottom w:val="none" w:sz="0" w:space="0" w:color="auto"/>
                        <w:right w:val="none" w:sz="0" w:space="0" w:color="auto"/>
                      </w:divBdr>
                    </w:div>
                  </w:divsChild>
                </w:div>
                <w:div w:id="26414318">
                  <w:marLeft w:val="0"/>
                  <w:marRight w:val="0"/>
                  <w:marTop w:val="0"/>
                  <w:marBottom w:val="0"/>
                  <w:divBdr>
                    <w:top w:val="none" w:sz="0" w:space="0" w:color="auto"/>
                    <w:left w:val="none" w:sz="0" w:space="0" w:color="auto"/>
                    <w:bottom w:val="none" w:sz="0" w:space="0" w:color="auto"/>
                    <w:right w:val="none" w:sz="0" w:space="0" w:color="auto"/>
                  </w:divBdr>
                  <w:divsChild>
                    <w:div w:id="329410037">
                      <w:marLeft w:val="0"/>
                      <w:marRight w:val="0"/>
                      <w:marTop w:val="0"/>
                      <w:marBottom w:val="0"/>
                      <w:divBdr>
                        <w:top w:val="none" w:sz="0" w:space="0" w:color="auto"/>
                        <w:left w:val="none" w:sz="0" w:space="0" w:color="auto"/>
                        <w:bottom w:val="none" w:sz="0" w:space="0" w:color="auto"/>
                        <w:right w:val="none" w:sz="0" w:space="0" w:color="auto"/>
                      </w:divBdr>
                    </w:div>
                    <w:div w:id="940844515">
                      <w:marLeft w:val="0"/>
                      <w:marRight w:val="0"/>
                      <w:marTop w:val="0"/>
                      <w:marBottom w:val="0"/>
                      <w:divBdr>
                        <w:top w:val="none" w:sz="0" w:space="0" w:color="auto"/>
                        <w:left w:val="none" w:sz="0" w:space="0" w:color="auto"/>
                        <w:bottom w:val="none" w:sz="0" w:space="0" w:color="auto"/>
                        <w:right w:val="none" w:sz="0" w:space="0" w:color="auto"/>
                      </w:divBdr>
                    </w:div>
                  </w:divsChild>
                </w:div>
                <w:div w:id="40834403">
                  <w:marLeft w:val="0"/>
                  <w:marRight w:val="0"/>
                  <w:marTop w:val="0"/>
                  <w:marBottom w:val="0"/>
                  <w:divBdr>
                    <w:top w:val="none" w:sz="0" w:space="0" w:color="auto"/>
                    <w:left w:val="none" w:sz="0" w:space="0" w:color="auto"/>
                    <w:bottom w:val="none" w:sz="0" w:space="0" w:color="auto"/>
                    <w:right w:val="none" w:sz="0" w:space="0" w:color="auto"/>
                  </w:divBdr>
                  <w:divsChild>
                    <w:div w:id="1936356817">
                      <w:marLeft w:val="0"/>
                      <w:marRight w:val="0"/>
                      <w:marTop w:val="0"/>
                      <w:marBottom w:val="0"/>
                      <w:divBdr>
                        <w:top w:val="none" w:sz="0" w:space="0" w:color="auto"/>
                        <w:left w:val="none" w:sz="0" w:space="0" w:color="auto"/>
                        <w:bottom w:val="none" w:sz="0" w:space="0" w:color="auto"/>
                        <w:right w:val="none" w:sz="0" w:space="0" w:color="auto"/>
                      </w:divBdr>
                    </w:div>
                  </w:divsChild>
                </w:div>
                <w:div w:id="44985501">
                  <w:marLeft w:val="0"/>
                  <w:marRight w:val="0"/>
                  <w:marTop w:val="0"/>
                  <w:marBottom w:val="0"/>
                  <w:divBdr>
                    <w:top w:val="none" w:sz="0" w:space="0" w:color="auto"/>
                    <w:left w:val="none" w:sz="0" w:space="0" w:color="auto"/>
                    <w:bottom w:val="none" w:sz="0" w:space="0" w:color="auto"/>
                    <w:right w:val="none" w:sz="0" w:space="0" w:color="auto"/>
                  </w:divBdr>
                  <w:divsChild>
                    <w:div w:id="1093547959">
                      <w:marLeft w:val="0"/>
                      <w:marRight w:val="0"/>
                      <w:marTop w:val="0"/>
                      <w:marBottom w:val="0"/>
                      <w:divBdr>
                        <w:top w:val="none" w:sz="0" w:space="0" w:color="auto"/>
                        <w:left w:val="none" w:sz="0" w:space="0" w:color="auto"/>
                        <w:bottom w:val="none" w:sz="0" w:space="0" w:color="auto"/>
                        <w:right w:val="none" w:sz="0" w:space="0" w:color="auto"/>
                      </w:divBdr>
                    </w:div>
                  </w:divsChild>
                </w:div>
                <w:div w:id="54397919">
                  <w:marLeft w:val="0"/>
                  <w:marRight w:val="0"/>
                  <w:marTop w:val="0"/>
                  <w:marBottom w:val="0"/>
                  <w:divBdr>
                    <w:top w:val="none" w:sz="0" w:space="0" w:color="auto"/>
                    <w:left w:val="none" w:sz="0" w:space="0" w:color="auto"/>
                    <w:bottom w:val="none" w:sz="0" w:space="0" w:color="auto"/>
                    <w:right w:val="none" w:sz="0" w:space="0" w:color="auto"/>
                  </w:divBdr>
                  <w:divsChild>
                    <w:div w:id="1090539255">
                      <w:marLeft w:val="0"/>
                      <w:marRight w:val="0"/>
                      <w:marTop w:val="0"/>
                      <w:marBottom w:val="0"/>
                      <w:divBdr>
                        <w:top w:val="none" w:sz="0" w:space="0" w:color="auto"/>
                        <w:left w:val="none" w:sz="0" w:space="0" w:color="auto"/>
                        <w:bottom w:val="none" w:sz="0" w:space="0" w:color="auto"/>
                        <w:right w:val="none" w:sz="0" w:space="0" w:color="auto"/>
                      </w:divBdr>
                    </w:div>
                    <w:div w:id="1849711517">
                      <w:marLeft w:val="0"/>
                      <w:marRight w:val="0"/>
                      <w:marTop w:val="0"/>
                      <w:marBottom w:val="0"/>
                      <w:divBdr>
                        <w:top w:val="none" w:sz="0" w:space="0" w:color="auto"/>
                        <w:left w:val="none" w:sz="0" w:space="0" w:color="auto"/>
                        <w:bottom w:val="none" w:sz="0" w:space="0" w:color="auto"/>
                        <w:right w:val="none" w:sz="0" w:space="0" w:color="auto"/>
                      </w:divBdr>
                    </w:div>
                  </w:divsChild>
                </w:div>
                <w:div w:id="71048283">
                  <w:marLeft w:val="0"/>
                  <w:marRight w:val="0"/>
                  <w:marTop w:val="0"/>
                  <w:marBottom w:val="0"/>
                  <w:divBdr>
                    <w:top w:val="none" w:sz="0" w:space="0" w:color="auto"/>
                    <w:left w:val="none" w:sz="0" w:space="0" w:color="auto"/>
                    <w:bottom w:val="none" w:sz="0" w:space="0" w:color="auto"/>
                    <w:right w:val="none" w:sz="0" w:space="0" w:color="auto"/>
                  </w:divBdr>
                  <w:divsChild>
                    <w:div w:id="1788960982">
                      <w:marLeft w:val="0"/>
                      <w:marRight w:val="0"/>
                      <w:marTop w:val="0"/>
                      <w:marBottom w:val="0"/>
                      <w:divBdr>
                        <w:top w:val="none" w:sz="0" w:space="0" w:color="auto"/>
                        <w:left w:val="none" w:sz="0" w:space="0" w:color="auto"/>
                        <w:bottom w:val="none" w:sz="0" w:space="0" w:color="auto"/>
                        <w:right w:val="none" w:sz="0" w:space="0" w:color="auto"/>
                      </w:divBdr>
                    </w:div>
                  </w:divsChild>
                </w:div>
                <w:div w:id="77364889">
                  <w:marLeft w:val="0"/>
                  <w:marRight w:val="0"/>
                  <w:marTop w:val="0"/>
                  <w:marBottom w:val="0"/>
                  <w:divBdr>
                    <w:top w:val="none" w:sz="0" w:space="0" w:color="auto"/>
                    <w:left w:val="none" w:sz="0" w:space="0" w:color="auto"/>
                    <w:bottom w:val="none" w:sz="0" w:space="0" w:color="auto"/>
                    <w:right w:val="none" w:sz="0" w:space="0" w:color="auto"/>
                  </w:divBdr>
                  <w:divsChild>
                    <w:div w:id="976647013">
                      <w:marLeft w:val="0"/>
                      <w:marRight w:val="0"/>
                      <w:marTop w:val="0"/>
                      <w:marBottom w:val="0"/>
                      <w:divBdr>
                        <w:top w:val="none" w:sz="0" w:space="0" w:color="auto"/>
                        <w:left w:val="none" w:sz="0" w:space="0" w:color="auto"/>
                        <w:bottom w:val="none" w:sz="0" w:space="0" w:color="auto"/>
                        <w:right w:val="none" w:sz="0" w:space="0" w:color="auto"/>
                      </w:divBdr>
                    </w:div>
                  </w:divsChild>
                </w:div>
                <w:div w:id="81537124">
                  <w:marLeft w:val="0"/>
                  <w:marRight w:val="0"/>
                  <w:marTop w:val="0"/>
                  <w:marBottom w:val="0"/>
                  <w:divBdr>
                    <w:top w:val="none" w:sz="0" w:space="0" w:color="auto"/>
                    <w:left w:val="none" w:sz="0" w:space="0" w:color="auto"/>
                    <w:bottom w:val="none" w:sz="0" w:space="0" w:color="auto"/>
                    <w:right w:val="none" w:sz="0" w:space="0" w:color="auto"/>
                  </w:divBdr>
                  <w:divsChild>
                    <w:div w:id="1055816986">
                      <w:marLeft w:val="0"/>
                      <w:marRight w:val="0"/>
                      <w:marTop w:val="0"/>
                      <w:marBottom w:val="0"/>
                      <w:divBdr>
                        <w:top w:val="none" w:sz="0" w:space="0" w:color="auto"/>
                        <w:left w:val="none" w:sz="0" w:space="0" w:color="auto"/>
                        <w:bottom w:val="none" w:sz="0" w:space="0" w:color="auto"/>
                        <w:right w:val="none" w:sz="0" w:space="0" w:color="auto"/>
                      </w:divBdr>
                    </w:div>
                    <w:div w:id="1768580618">
                      <w:marLeft w:val="0"/>
                      <w:marRight w:val="0"/>
                      <w:marTop w:val="0"/>
                      <w:marBottom w:val="0"/>
                      <w:divBdr>
                        <w:top w:val="none" w:sz="0" w:space="0" w:color="auto"/>
                        <w:left w:val="none" w:sz="0" w:space="0" w:color="auto"/>
                        <w:bottom w:val="none" w:sz="0" w:space="0" w:color="auto"/>
                        <w:right w:val="none" w:sz="0" w:space="0" w:color="auto"/>
                      </w:divBdr>
                    </w:div>
                  </w:divsChild>
                </w:div>
                <w:div w:id="81723396">
                  <w:marLeft w:val="0"/>
                  <w:marRight w:val="0"/>
                  <w:marTop w:val="0"/>
                  <w:marBottom w:val="0"/>
                  <w:divBdr>
                    <w:top w:val="none" w:sz="0" w:space="0" w:color="auto"/>
                    <w:left w:val="none" w:sz="0" w:space="0" w:color="auto"/>
                    <w:bottom w:val="none" w:sz="0" w:space="0" w:color="auto"/>
                    <w:right w:val="none" w:sz="0" w:space="0" w:color="auto"/>
                  </w:divBdr>
                  <w:divsChild>
                    <w:div w:id="1133058116">
                      <w:marLeft w:val="0"/>
                      <w:marRight w:val="0"/>
                      <w:marTop w:val="0"/>
                      <w:marBottom w:val="0"/>
                      <w:divBdr>
                        <w:top w:val="none" w:sz="0" w:space="0" w:color="auto"/>
                        <w:left w:val="none" w:sz="0" w:space="0" w:color="auto"/>
                        <w:bottom w:val="none" w:sz="0" w:space="0" w:color="auto"/>
                        <w:right w:val="none" w:sz="0" w:space="0" w:color="auto"/>
                      </w:divBdr>
                    </w:div>
                  </w:divsChild>
                </w:div>
                <w:div w:id="86536940">
                  <w:marLeft w:val="0"/>
                  <w:marRight w:val="0"/>
                  <w:marTop w:val="0"/>
                  <w:marBottom w:val="0"/>
                  <w:divBdr>
                    <w:top w:val="none" w:sz="0" w:space="0" w:color="auto"/>
                    <w:left w:val="none" w:sz="0" w:space="0" w:color="auto"/>
                    <w:bottom w:val="none" w:sz="0" w:space="0" w:color="auto"/>
                    <w:right w:val="none" w:sz="0" w:space="0" w:color="auto"/>
                  </w:divBdr>
                  <w:divsChild>
                    <w:div w:id="571277929">
                      <w:marLeft w:val="0"/>
                      <w:marRight w:val="0"/>
                      <w:marTop w:val="0"/>
                      <w:marBottom w:val="0"/>
                      <w:divBdr>
                        <w:top w:val="none" w:sz="0" w:space="0" w:color="auto"/>
                        <w:left w:val="none" w:sz="0" w:space="0" w:color="auto"/>
                        <w:bottom w:val="none" w:sz="0" w:space="0" w:color="auto"/>
                        <w:right w:val="none" w:sz="0" w:space="0" w:color="auto"/>
                      </w:divBdr>
                    </w:div>
                    <w:div w:id="1675495846">
                      <w:marLeft w:val="0"/>
                      <w:marRight w:val="0"/>
                      <w:marTop w:val="0"/>
                      <w:marBottom w:val="0"/>
                      <w:divBdr>
                        <w:top w:val="none" w:sz="0" w:space="0" w:color="auto"/>
                        <w:left w:val="none" w:sz="0" w:space="0" w:color="auto"/>
                        <w:bottom w:val="none" w:sz="0" w:space="0" w:color="auto"/>
                        <w:right w:val="none" w:sz="0" w:space="0" w:color="auto"/>
                      </w:divBdr>
                    </w:div>
                  </w:divsChild>
                </w:div>
                <w:div w:id="91122954">
                  <w:marLeft w:val="0"/>
                  <w:marRight w:val="0"/>
                  <w:marTop w:val="0"/>
                  <w:marBottom w:val="0"/>
                  <w:divBdr>
                    <w:top w:val="none" w:sz="0" w:space="0" w:color="auto"/>
                    <w:left w:val="none" w:sz="0" w:space="0" w:color="auto"/>
                    <w:bottom w:val="none" w:sz="0" w:space="0" w:color="auto"/>
                    <w:right w:val="none" w:sz="0" w:space="0" w:color="auto"/>
                  </w:divBdr>
                  <w:divsChild>
                    <w:div w:id="198200966">
                      <w:marLeft w:val="0"/>
                      <w:marRight w:val="0"/>
                      <w:marTop w:val="0"/>
                      <w:marBottom w:val="0"/>
                      <w:divBdr>
                        <w:top w:val="none" w:sz="0" w:space="0" w:color="auto"/>
                        <w:left w:val="none" w:sz="0" w:space="0" w:color="auto"/>
                        <w:bottom w:val="none" w:sz="0" w:space="0" w:color="auto"/>
                        <w:right w:val="none" w:sz="0" w:space="0" w:color="auto"/>
                      </w:divBdr>
                    </w:div>
                    <w:div w:id="588542624">
                      <w:marLeft w:val="0"/>
                      <w:marRight w:val="0"/>
                      <w:marTop w:val="0"/>
                      <w:marBottom w:val="0"/>
                      <w:divBdr>
                        <w:top w:val="none" w:sz="0" w:space="0" w:color="auto"/>
                        <w:left w:val="none" w:sz="0" w:space="0" w:color="auto"/>
                        <w:bottom w:val="none" w:sz="0" w:space="0" w:color="auto"/>
                        <w:right w:val="none" w:sz="0" w:space="0" w:color="auto"/>
                      </w:divBdr>
                    </w:div>
                    <w:div w:id="603999594">
                      <w:marLeft w:val="0"/>
                      <w:marRight w:val="0"/>
                      <w:marTop w:val="0"/>
                      <w:marBottom w:val="0"/>
                      <w:divBdr>
                        <w:top w:val="none" w:sz="0" w:space="0" w:color="auto"/>
                        <w:left w:val="none" w:sz="0" w:space="0" w:color="auto"/>
                        <w:bottom w:val="none" w:sz="0" w:space="0" w:color="auto"/>
                        <w:right w:val="none" w:sz="0" w:space="0" w:color="auto"/>
                      </w:divBdr>
                    </w:div>
                    <w:div w:id="1016033312">
                      <w:marLeft w:val="0"/>
                      <w:marRight w:val="0"/>
                      <w:marTop w:val="0"/>
                      <w:marBottom w:val="0"/>
                      <w:divBdr>
                        <w:top w:val="none" w:sz="0" w:space="0" w:color="auto"/>
                        <w:left w:val="none" w:sz="0" w:space="0" w:color="auto"/>
                        <w:bottom w:val="none" w:sz="0" w:space="0" w:color="auto"/>
                        <w:right w:val="none" w:sz="0" w:space="0" w:color="auto"/>
                      </w:divBdr>
                    </w:div>
                    <w:div w:id="1800807304">
                      <w:marLeft w:val="0"/>
                      <w:marRight w:val="0"/>
                      <w:marTop w:val="0"/>
                      <w:marBottom w:val="0"/>
                      <w:divBdr>
                        <w:top w:val="none" w:sz="0" w:space="0" w:color="auto"/>
                        <w:left w:val="none" w:sz="0" w:space="0" w:color="auto"/>
                        <w:bottom w:val="none" w:sz="0" w:space="0" w:color="auto"/>
                        <w:right w:val="none" w:sz="0" w:space="0" w:color="auto"/>
                      </w:divBdr>
                    </w:div>
                  </w:divsChild>
                </w:div>
                <w:div w:id="100927096">
                  <w:marLeft w:val="0"/>
                  <w:marRight w:val="0"/>
                  <w:marTop w:val="0"/>
                  <w:marBottom w:val="0"/>
                  <w:divBdr>
                    <w:top w:val="none" w:sz="0" w:space="0" w:color="auto"/>
                    <w:left w:val="none" w:sz="0" w:space="0" w:color="auto"/>
                    <w:bottom w:val="none" w:sz="0" w:space="0" w:color="auto"/>
                    <w:right w:val="none" w:sz="0" w:space="0" w:color="auto"/>
                  </w:divBdr>
                  <w:divsChild>
                    <w:div w:id="12533591">
                      <w:marLeft w:val="0"/>
                      <w:marRight w:val="0"/>
                      <w:marTop w:val="0"/>
                      <w:marBottom w:val="0"/>
                      <w:divBdr>
                        <w:top w:val="none" w:sz="0" w:space="0" w:color="auto"/>
                        <w:left w:val="none" w:sz="0" w:space="0" w:color="auto"/>
                        <w:bottom w:val="none" w:sz="0" w:space="0" w:color="auto"/>
                        <w:right w:val="none" w:sz="0" w:space="0" w:color="auto"/>
                      </w:divBdr>
                    </w:div>
                    <w:div w:id="920792527">
                      <w:marLeft w:val="0"/>
                      <w:marRight w:val="0"/>
                      <w:marTop w:val="0"/>
                      <w:marBottom w:val="0"/>
                      <w:divBdr>
                        <w:top w:val="none" w:sz="0" w:space="0" w:color="auto"/>
                        <w:left w:val="none" w:sz="0" w:space="0" w:color="auto"/>
                        <w:bottom w:val="none" w:sz="0" w:space="0" w:color="auto"/>
                        <w:right w:val="none" w:sz="0" w:space="0" w:color="auto"/>
                      </w:divBdr>
                    </w:div>
                  </w:divsChild>
                </w:div>
                <w:div w:id="103426665">
                  <w:marLeft w:val="0"/>
                  <w:marRight w:val="0"/>
                  <w:marTop w:val="0"/>
                  <w:marBottom w:val="0"/>
                  <w:divBdr>
                    <w:top w:val="none" w:sz="0" w:space="0" w:color="auto"/>
                    <w:left w:val="none" w:sz="0" w:space="0" w:color="auto"/>
                    <w:bottom w:val="none" w:sz="0" w:space="0" w:color="auto"/>
                    <w:right w:val="none" w:sz="0" w:space="0" w:color="auto"/>
                  </w:divBdr>
                  <w:divsChild>
                    <w:div w:id="1962832507">
                      <w:marLeft w:val="0"/>
                      <w:marRight w:val="0"/>
                      <w:marTop w:val="0"/>
                      <w:marBottom w:val="0"/>
                      <w:divBdr>
                        <w:top w:val="none" w:sz="0" w:space="0" w:color="auto"/>
                        <w:left w:val="none" w:sz="0" w:space="0" w:color="auto"/>
                        <w:bottom w:val="none" w:sz="0" w:space="0" w:color="auto"/>
                        <w:right w:val="none" w:sz="0" w:space="0" w:color="auto"/>
                      </w:divBdr>
                    </w:div>
                  </w:divsChild>
                </w:div>
                <w:div w:id="117380847">
                  <w:marLeft w:val="0"/>
                  <w:marRight w:val="0"/>
                  <w:marTop w:val="0"/>
                  <w:marBottom w:val="0"/>
                  <w:divBdr>
                    <w:top w:val="none" w:sz="0" w:space="0" w:color="auto"/>
                    <w:left w:val="none" w:sz="0" w:space="0" w:color="auto"/>
                    <w:bottom w:val="none" w:sz="0" w:space="0" w:color="auto"/>
                    <w:right w:val="none" w:sz="0" w:space="0" w:color="auto"/>
                  </w:divBdr>
                  <w:divsChild>
                    <w:div w:id="865483353">
                      <w:marLeft w:val="0"/>
                      <w:marRight w:val="0"/>
                      <w:marTop w:val="0"/>
                      <w:marBottom w:val="0"/>
                      <w:divBdr>
                        <w:top w:val="none" w:sz="0" w:space="0" w:color="auto"/>
                        <w:left w:val="none" w:sz="0" w:space="0" w:color="auto"/>
                        <w:bottom w:val="none" w:sz="0" w:space="0" w:color="auto"/>
                        <w:right w:val="none" w:sz="0" w:space="0" w:color="auto"/>
                      </w:divBdr>
                    </w:div>
                  </w:divsChild>
                </w:div>
                <w:div w:id="141310765">
                  <w:marLeft w:val="0"/>
                  <w:marRight w:val="0"/>
                  <w:marTop w:val="0"/>
                  <w:marBottom w:val="0"/>
                  <w:divBdr>
                    <w:top w:val="none" w:sz="0" w:space="0" w:color="auto"/>
                    <w:left w:val="none" w:sz="0" w:space="0" w:color="auto"/>
                    <w:bottom w:val="none" w:sz="0" w:space="0" w:color="auto"/>
                    <w:right w:val="none" w:sz="0" w:space="0" w:color="auto"/>
                  </w:divBdr>
                  <w:divsChild>
                    <w:div w:id="1564834046">
                      <w:marLeft w:val="0"/>
                      <w:marRight w:val="0"/>
                      <w:marTop w:val="0"/>
                      <w:marBottom w:val="0"/>
                      <w:divBdr>
                        <w:top w:val="none" w:sz="0" w:space="0" w:color="auto"/>
                        <w:left w:val="none" w:sz="0" w:space="0" w:color="auto"/>
                        <w:bottom w:val="none" w:sz="0" w:space="0" w:color="auto"/>
                        <w:right w:val="none" w:sz="0" w:space="0" w:color="auto"/>
                      </w:divBdr>
                    </w:div>
                    <w:div w:id="1573470876">
                      <w:marLeft w:val="0"/>
                      <w:marRight w:val="0"/>
                      <w:marTop w:val="0"/>
                      <w:marBottom w:val="0"/>
                      <w:divBdr>
                        <w:top w:val="none" w:sz="0" w:space="0" w:color="auto"/>
                        <w:left w:val="none" w:sz="0" w:space="0" w:color="auto"/>
                        <w:bottom w:val="none" w:sz="0" w:space="0" w:color="auto"/>
                        <w:right w:val="none" w:sz="0" w:space="0" w:color="auto"/>
                      </w:divBdr>
                    </w:div>
                  </w:divsChild>
                </w:div>
                <w:div w:id="144393243">
                  <w:marLeft w:val="0"/>
                  <w:marRight w:val="0"/>
                  <w:marTop w:val="0"/>
                  <w:marBottom w:val="0"/>
                  <w:divBdr>
                    <w:top w:val="none" w:sz="0" w:space="0" w:color="auto"/>
                    <w:left w:val="none" w:sz="0" w:space="0" w:color="auto"/>
                    <w:bottom w:val="none" w:sz="0" w:space="0" w:color="auto"/>
                    <w:right w:val="none" w:sz="0" w:space="0" w:color="auto"/>
                  </w:divBdr>
                  <w:divsChild>
                    <w:div w:id="699547753">
                      <w:marLeft w:val="0"/>
                      <w:marRight w:val="0"/>
                      <w:marTop w:val="0"/>
                      <w:marBottom w:val="0"/>
                      <w:divBdr>
                        <w:top w:val="none" w:sz="0" w:space="0" w:color="auto"/>
                        <w:left w:val="none" w:sz="0" w:space="0" w:color="auto"/>
                        <w:bottom w:val="none" w:sz="0" w:space="0" w:color="auto"/>
                        <w:right w:val="none" w:sz="0" w:space="0" w:color="auto"/>
                      </w:divBdr>
                    </w:div>
                  </w:divsChild>
                </w:div>
                <w:div w:id="145361815">
                  <w:marLeft w:val="0"/>
                  <w:marRight w:val="0"/>
                  <w:marTop w:val="0"/>
                  <w:marBottom w:val="0"/>
                  <w:divBdr>
                    <w:top w:val="none" w:sz="0" w:space="0" w:color="auto"/>
                    <w:left w:val="none" w:sz="0" w:space="0" w:color="auto"/>
                    <w:bottom w:val="none" w:sz="0" w:space="0" w:color="auto"/>
                    <w:right w:val="none" w:sz="0" w:space="0" w:color="auto"/>
                  </w:divBdr>
                  <w:divsChild>
                    <w:div w:id="495152405">
                      <w:marLeft w:val="0"/>
                      <w:marRight w:val="0"/>
                      <w:marTop w:val="0"/>
                      <w:marBottom w:val="0"/>
                      <w:divBdr>
                        <w:top w:val="none" w:sz="0" w:space="0" w:color="auto"/>
                        <w:left w:val="none" w:sz="0" w:space="0" w:color="auto"/>
                        <w:bottom w:val="none" w:sz="0" w:space="0" w:color="auto"/>
                        <w:right w:val="none" w:sz="0" w:space="0" w:color="auto"/>
                      </w:divBdr>
                    </w:div>
                    <w:div w:id="1966740735">
                      <w:marLeft w:val="0"/>
                      <w:marRight w:val="0"/>
                      <w:marTop w:val="0"/>
                      <w:marBottom w:val="0"/>
                      <w:divBdr>
                        <w:top w:val="none" w:sz="0" w:space="0" w:color="auto"/>
                        <w:left w:val="none" w:sz="0" w:space="0" w:color="auto"/>
                        <w:bottom w:val="none" w:sz="0" w:space="0" w:color="auto"/>
                        <w:right w:val="none" w:sz="0" w:space="0" w:color="auto"/>
                      </w:divBdr>
                    </w:div>
                  </w:divsChild>
                </w:div>
                <w:div w:id="146895430">
                  <w:marLeft w:val="0"/>
                  <w:marRight w:val="0"/>
                  <w:marTop w:val="0"/>
                  <w:marBottom w:val="0"/>
                  <w:divBdr>
                    <w:top w:val="none" w:sz="0" w:space="0" w:color="auto"/>
                    <w:left w:val="none" w:sz="0" w:space="0" w:color="auto"/>
                    <w:bottom w:val="none" w:sz="0" w:space="0" w:color="auto"/>
                    <w:right w:val="none" w:sz="0" w:space="0" w:color="auto"/>
                  </w:divBdr>
                  <w:divsChild>
                    <w:div w:id="123230417">
                      <w:marLeft w:val="0"/>
                      <w:marRight w:val="0"/>
                      <w:marTop w:val="0"/>
                      <w:marBottom w:val="0"/>
                      <w:divBdr>
                        <w:top w:val="none" w:sz="0" w:space="0" w:color="auto"/>
                        <w:left w:val="none" w:sz="0" w:space="0" w:color="auto"/>
                        <w:bottom w:val="none" w:sz="0" w:space="0" w:color="auto"/>
                        <w:right w:val="none" w:sz="0" w:space="0" w:color="auto"/>
                      </w:divBdr>
                    </w:div>
                    <w:div w:id="407581576">
                      <w:marLeft w:val="0"/>
                      <w:marRight w:val="0"/>
                      <w:marTop w:val="0"/>
                      <w:marBottom w:val="0"/>
                      <w:divBdr>
                        <w:top w:val="none" w:sz="0" w:space="0" w:color="auto"/>
                        <w:left w:val="none" w:sz="0" w:space="0" w:color="auto"/>
                        <w:bottom w:val="none" w:sz="0" w:space="0" w:color="auto"/>
                        <w:right w:val="none" w:sz="0" w:space="0" w:color="auto"/>
                      </w:divBdr>
                    </w:div>
                    <w:div w:id="678772450">
                      <w:marLeft w:val="0"/>
                      <w:marRight w:val="0"/>
                      <w:marTop w:val="0"/>
                      <w:marBottom w:val="0"/>
                      <w:divBdr>
                        <w:top w:val="none" w:sz="0" w:space="0" w:color="auto"/>
                        <w:left w:val="none" w:sz="0" w:space="0" w:color="auto"/>
                        <w:bottom w:val="none" w:sz="0" w:space="0" w:color="auto"/>
                        <w:right w:val="none" w:sz="0" w:space="0" w:color="auto"/>
                      </w:divBdr>
                    </w:div>
                    <w:div w:id="834150078">
                      <w:marLeft w:val="0"/>
                      <w:marRight w:val="0"/>
                      <w:marTop w:val="0"/>
                      <w:marBottom w:val="0"/>
                      <w:divBdr>
                        <w:top w:val="none" w:sz="0" w:space="0" w:color="auto"/>
                        <w:left w:val="none" w:sz="0" w:space="0" w:color="auto"/>
                        <w:bottom w:val="none" w:sz="0" w:space="0" w:color="auto"/>
                        <w:right w:val="none" w:sz="0" w:space="0" w:color="auto"/>
                      </w:divBdr>
                    </w:div>
                    <w:div w:id="959729195">
                      <w:marLeft w:val="0"/>
                      <w:marRight w:val="0"/>
                      <w:marTop w:val="0"/>
                      <w:marBottom w:val="0"/>
                      <w:divBdr>
                        <w:top w:val="none" w:sz="0" w:space="0" w:color="auto"/>
                        <w:left w:val="none" w:sz="0" w:space="0" w:color="auto"/>
                        <w:bottom w:val="none" w:sz="0" w:space="0" w:color="auto"/>
                        <w:right w:val="none" w:sz="0" w:space="0" w:color="auto"/>
                      </w:divBdr>
                    </w:div>
                    <w:div w:id="1212495372">
                      <w:marLeft w:val="0"/>
                      <w:marRight w:val="0"/>
                      <w:marTop w:val="0"/>
                      <w:marBottom w:val="0"/>
                      <w:divBdr>
                        <w:top w:val="none" w:sz="0" w:space="0" w:color="auto"/>
                        <w:left w:val="none" w:sz="0" w:space="0" w:color="auto"/>
                        <w:bottom w:val="none" w:sz="0" w:space="0" w:color="auto"/>
                        <w:right w:val="none" w:sz="0" w:space="0" w:color="auto"/>
                      </w:divBdr>
                    </w:div>
                    <w:div w:id="1547646150">
                      <w:marLeft w:val="0"/>
                      <w:marRight w:val="0"/>
                      <w:marTop w:val="0"/>
                      <w:marBottom w:val="0"/>
                      <w:divBdr>
                        <w:top w:val="none" w:sz="0" w:space="0" w:color="auto"/>
                        <w:left w:val="none" w:sz="0" w:space="0" w:color="auto"/>
                        <w:bottom w:val="none" w:sz="0" w:space="0" w:color="auto"/>
                        <w:right w:val="none" w:sz="0" w:space="0" w:color="auto"/>
                      </w:divBdr>
                    </w:div>
                    <w:div w:id="2077896611">
                      <w:marLeft w:val="0"/>
                      <w:marRight w:val="0"/>
                      <w:marTop w:val="0"/>
                      <w:marBottom w:val="0"/>
                      <w:divBdr>
                        <w:top w:val="none" w:sz="0" w:space="0" w:color="auto"/>
                        <w:left w:val="none" w:sz="0" w:space="0" w:color="auto"/>
                        <w:bottom w:val="none" w:sz="0" w:space="0" w:color="auto"/>
                        <w:right w:val="none" w:sz="0" w:space="0" w:color="auto"/>
                      </w:divBdr>
                    </w:div>
                  </w:divsChild>
                </w:div>
                <w:div w:id="177739559">
                  <w:marLeft w:val="0"/>
                  <w:marRight w:val="0"/>
                  <w:marTop w:val="0"/>
                  <w:marBottom w:val="0"/>
                  <w:divBdr>
                    <w:top w:val="none" w:sz="0" w:space="0" w:color="auto"/>
                    <w:left w:val="none" w:sz="0" w:space="0" w:color="auto"/>
                    <w:bottom w:val="none" w:sz="0" w:space="0" w:color="auto"/>
                    <w:right w:val="none" w:sz="0" w:space="0" w:color="auto"/>
                  </w:divBdr>
                  <w:divsChild>
                    <w:div w:id="113142008">
                      <w:marLeft w:val="0"/>
                      <w:marRight w:val="0"/>
                      <w:marTop w:val="0"/>
                      <w:marBottom w:val="0"/>
                      <w:divBdr>
                        <w:top w:val="none" w:sz="0" w:space="0" w:color="auto"/>
                        <w:left w:val="none" w:sz="0" w:space="0" w:color="auto"/>
                        <w:bottom w:val="none" w:sz="0" w:space="0" w:color="auto"/>
                        <w:right w:val="none" w:sz="0" w:space="0" w:color="auto"/>
                      </w:divBdr>
                    </w:div>
                  </w:divsChild>
                </w:div>
                <w:div w:id="185483439">
                  <w:marLeft w:val="0"/>
                  <w:marRight w:val="0"/>
                  <w:marTop w:val="0"/>
                  <w:marBottom w:val="0"/>
                  <w:divBdr>
                    <w:top w:val="none" w:sz="0" w:space="0" w:color="auto"/>
                    <w:left w:val="none" w:sz="0" w:space="0" w:color="auto"/>
                    <w:bottom w:val="none" w:sz="0" w:space="0" w:color="auto"/>
                    <w:right w:val="none" w:sz="0" w:space="0" w:color="auto"/>
                  </w:divBdr>
                  <w:divsChild>
                    <w:div w:id="1198813662">
                      <w:marLeft w:val="0"/>
                      <w:marRight w:val="0"/>
                      <w:marTop w:val="0"/>
                      <w:marBottom w:val="0"/>
                      <w:divBdr>
                        <w:top w:val="none" w:sz="0" w:space="0" w:color="auto"/>
                        <w:left w:val="none" w:sz="0" w:space="0" w:color="auto"/>
                        <w:bottom w:val="none" w:sz="0" w:space="0" w:color="auto"/>
                        <w:right w:val="none" w:sz="0" w:space="0" w:color="auto"/>
                      </w:divBdr>
                    </w:div>
                  </w:divsChild>
                </w:div>
                <w:div w:id="201210765">
                  <w:marLeft w:val="0"/>
                  <w:marRight w:val="0"/>
                  <w:marTop w:val="0"/>
                  <w:marBottom w:val="0"/>
                  <w:divBdr>
                    <w:top w:val="none" w:sz="0" w:space="0" w:color="auto"/>
                    <w:left w:val="none" w:sz="0" w:space="0" w:color="auto"/>
                    <w:bottom w:val="none" w:sz="0" w:space="0" w:color="auto"/>
                    <w:right w:val="none" w:sz="0" w:space="0" w:color="auto"/>
                  </w:divBdr>
                  <w:divsChild>
                    <w:div w:id="1769616882">
                      <w:marLeft w:val="0"/>
                      <w:marRight w:val="0"/>
                      <w:marTop w:val="0"/>
                      <w:marBottom w:val="0"/>
                      <w:divBdr>
                        <w:top w:val="none" w:sz="0" w:space="0" w:color="auto"/>
                        <w:left w:val="none" w:sz="0" w:space="0" w:color="auto"/>
                        <w:bottom w:val="none" w:sz="0" w:space="0" w:color="auto"/>
                        <w:right w:val="none" w:sz="0" w:space="0" w:color="auto"/>
                      </w:divBdr>
                    </w:div>
                  </w:divsChild>
                </w:div>
                <w:div w:id="204104594">
                  <w:marLeft w:val="0"/>
                  <w:marRight w:val="0"/>
                  <w:marTop w:val="0"/>
                  <w:marBottom w:val="0"/>
                  <w:divBdr>
                    <w:top w:val="none" w:sz="0" w:space="0" w:color="auto"/>
                    <w:left w:val="none" w:sz="0" w:space="0" w:color="auto"/>
                    <w:bottom w:val="none" w:sz="0" w:space="0" w:color="auto"/>
                    <w:right w:val="none" w:sz="0" w:space="0" w:color="auto"/>
                  </w:divBdr>
                  <w:divsChild>
                    <w:div w:id="3821320">
                      <w:marLeft w:val="0"/>
                      <w:marRight w:val="0"/>
                      <w:marTop w:val="0"/>
                      <w:marBottom w:val="0"/>
                      <w:divBdr>
                        <w:top w:val="none" w:sz="0" w:space="0" w:color="auto"/>
                        <w:left w:val="none" w:sz="0" w:space="0" w:color="auto"/>
                        <w:bottom w:val="none" w:sz="0" w:space="0" w:color="auto"/>
                        <w:right w:val="none" w:sz="0" w:space="0" w:color="auto"/>
                      </w:divBdr>
                    </w:div>
                  </w:divsChild>
                </w:div>
                <w:div w:id="214775347">
                  <w:marLeft w:val="0"/>
                  <w:marRight w:val="0"/>
                  <w:marTop w:val="0"/>
                  <w:marBottom w:val="0"/>
                  <w:divBdr>
                    <w:top w:val="none" w:sz="0" w:space="0" w:color="auto"/>
                    <w:left w:val="none" w:sz="0" w:space="0" w:color="auto"/>
                    <w:bottom w:val="none" w:sz="0" w:space="0" w:color="auto"/>
                    <w:right w:val="none" w:sz="0" w:space="0" w:color="auto"/>
                  </w:divBdr>
                  <w:divsChild>
                    <w:div w:id="481048477">
                      <w:marLeft w:val="0"/>
                      <w:marRight w:val="0"/>
                      <w:marTop w:val="0"/>
                      <w:marBottom w:val="0"/>
                      <w:divBdr>
                        <w:top w:val="none" w:sz="0" w:space="0" w:color="auto"/>
                        <w:left w:val="none" w:sz="0" w:space="0" w:color="auto"/>
                        <w:bottom w:val="none" w:sz="0" w:space="0" w:color="auto"/>
                        <w:right w:val="none" w:sz="0" w:space="0" w:color="auto"/>
                      </w:divBdr>
                    </w:div>
                    <w:div w:id="755828660">
                      <w:marLeft w:val="0"/>
                      <w:marRight w:val="0"/>
                      <w:marTop w:val="0"/>
                      <w:marBottom w:val="0"/>
                      <w:divBdr>
                        <w:top w:val="none" w:sz="0" w:space="0" w:color="auto"/>
                        <w:left w:val="none" w:sz="0" w:space="0" w:color="auto"/>
                        <w:bottom w:val="none" w:sz="0" w:space="0" w:color="auto"/>
                        <w:right w:val="none" w:sz="0" w:space="0" w:color="auto"/>
                      </w:divBdr>
                    </w:div>
                  </w:divsChild>
                </w:div>
                <w:div w:id="218826654">
                  <w:marLeft w:val="0"/>
                  <w:marRight w:val="0"/>
                  <w:marTop w:val="0"/>
                  <w:marBottom w:val="0"/>
                  <w:divBdr>
                    <w:top w:val="none" w:sz="0" w:space="0" w:color="auto"/>
                    <w:left w:val="none" w:sz="0" w:space="0" w:color="auto"/>
                    <w:bottom w:val="none" w:sz="0" w:space="0" w:color="auto"/>
                    <w:right w:val="none" w:sz="0" w:space="0" w:color="auto"/>
                  </w:divBdr>
                  <w:divsChild>
                    <w:div w:id="367489092">
                      <w:marLeft w:val="0"/>
                      <w:marRight w:val="0"/>
                      <w:marTop w:val="0"/>
                      <w:marBottom w:val="0"/>
                      <w:divBdr>
                        <w:top w:val="none" w:sz="0" w:space="0" w:color="auto"/>
                        <w:left w:val="none" w:sz="0" w:space="0" w:color="auto"/>
                        <w:bottom w:val="none" w:sz="0" w:space="0" w:color="auto"/>
                        <w:right w:val="none" w:sz="0" w:space="0" w:color="auto"/>
                      </w:divBdr>
                    </w:div>
                    <w:div w:id="411582302">
                      <w:marLeft w:val="0"/>
                      <w:marRight w:val="0"/>
                      <w:marTop w:val="0"/>
                      <w:marBottom w:val="0"/>
                      <w:divBdr>
                        <w:top w:val="none" w:sz="0" w:space="0" w:color="auto"/>
                        <w:left w:val="none" w:sz="0" w:space="0" w:color="auto"/>
                        <w:bottom w:val="none" w:sz="0" w:space="0" w:color="auto"/>
                        <w:right w:val="none" w:sz="0" w:space="0" w:color="auto"/>
                      </w:divBdr>
                    </w:div>
                    <w:div w:id="1649280578">
                      <w:marLeft w:val="0"/>
                      <w:marRight w:val="0"/>
                      <w:marTop w:val="0"/>
                      <w:marBottom w:val="0"/>
                      <w:divBdr>
                        <w:top w:val="none" w:sz="0" w:space="0" w:color="auto"/>
                        <w:left w:val="none" w:sz="0" w:space="0" w:color="auto"/>
                        <w:bottom w:val="none" w:sz="0" w:space="0" w:color="auto"/>
                        <w:right w:val="none" w:sz="0" w:space="0" w:color="auto"/>
                      </w:divBdr>
                    </w:div>
                  </w:divsChild>
                </w:div>
                <w:div w:id="232156320">
                  <w:marLeft w:val="0"/>
                  <w:marRight w:val="0"/>
                  <w:marTop w:val="0"/>
                  <w:marBottom w:val="0"/>
                  <w:divBdr>
                    <w:top w:val="none" w:sz="0" w:space="0" w:color="auto"/>
                    <w:left w:val="none" w:sz="0" w:space="0" w:color="auto"/>
                    <w:bottom w:val="none" w:sz="0" w:space="0" w:color="auto"/>
                    <w:right w:val="none" w:sz="0" w:space="0" w:color="auto"/>
                  </w:divBdr>
                  <w:divsChild>
                    <w:div w:id="810706284">
                      <w:marLeft w:val="0"/>
                      <w:marRight w:val="0"/>
                      <w:marTop w:val="0"/>
                      <w:marBottom w:val="0"/>
                      <w:divBdr>
                        <w:top w:val="none" w:sz="0" w:space="0" w:color="auto"/>
                        <w:left w:val="none" w:sz="0" w:space="0" w:color="auto"/>
                        <w:bottom w:val="none" w:sz="0" w:space="0" w:color="auto"/>
                        <w:right w:val="none" w:sz="0" w:space="0" w:color="auto"/>
                      </w:divBdr>
                    </w:div>
                  </w:divsChild>
                </w:div>
                <w:div w:id="239145243">
                  <w:marLeft w:val="0"/>
                  <w:marRight w:val="0"/>
                  <w:marTop w:val="0"/>
                  <w:marBottom w:val="0"/>
                  <w:divBdr>
                    <w:top w:val="none" w:sz="0" w:space="0" w:color="auto"/>
                    <w:left w:val="none" w:sz="0" w:space="0" w:color="auto"/>
                    <w:bottom w:val="none" w:sz="0" w:space="0" w:color="auto"/>
                    <w:right w:val="none" w:sz="0" w:space="0" w:color="auto"/>
                  </w:divBdr>
                  <w:divsChild>
                    <w:div w:id="453140660">
                      <w:marLeft w:val="0"/>
                      <w:marRight w:val="0"/>
                      <w:marTop w:val="0"/>
                      <w:marBottom w:val="0"/>
                      <w:divBdr>
                        <w:top w:val="none" w:sz="0" w:space="0" w:color="auto"/>
                        <w:left w:val="none" w:sz="0" w:space="0" w:color="auto"/>
                        <w:bottom w:val="none" w:sz="0" w:space="0" w:color="auto"/>
                        <w:right w:val="none" w:sz="0" w:space="0" w:color="auto"/>
                      </w:divBdr>
                    </w:div>
                  </w:divsChild>
                </w:div>
                <w:div w:id="241834418">
                  <w:marLeft w:val="0"/>
                  <w:marRight w:val="0"/>
                  <w:marTop w:val="0"/>
                  <w:marBottom w:val="0"/>
                  <w:divBdr>
                    <w:top w:val="none" w:sz="0" w:space="0" w:color="auto"/>
                    <w:left w:val="none" w:sz="0" w:space="0" w:color="auto"/>
                    <w:bottom w:val="none" w:sz="0" w:space="0" w:color="auto"/>
                    <w:right w:val="none" w:sz="0" w:space="0" w:color="auto"/>
                  </w:divBdr>
                  <w:divsChild>
                    <w:div w:id="1139614980">
                      <w:marLeft w:val="0"/>
                      <w:marRight w:val="0"/>
                      <w:marTop w:val="0"/>
                      <w:marBottom w:val="0"/>
                      <w:divBdr>
                        <w:top w:val="none" w:sz="0" w:space="0" w:color="auto"/>
                        <w:left w:val="none" w:sz="0" w:space="0" w:color="auto"/>
                        <w:bottom w:val="none" w:sz="0" w:space="0" w:color="auto"/>
                        <w:right w:val="none" w:sz="0" w:space="0" w:color="auto"/>
                      </w:divBdr>
                    </w:div>
                  </w:divsChild>
                </w:div>
                <w:div w:id="243685828">
                  <w:marLeft w:val="0"/>
                  <w:marRight w:val="0"/>
                  <w:marTop w:val="0"/>
                  <w:marBottom w:val="0"/>
                  <w:divBdr>
                    <w:top w:val="none" w:sz="0" w:space="0" w:color="auto"/>
                    <w:left w:val="none" w:sz="0" w:space="0" w:color="auto"/>
                    <w:bottom w:val="none" w:sz="0" w:space="0" w:color="auto"/>
                    <w:right w:val="none" w:sz="0" w:space="0" w:color="auto"/>
                  </w:divBdr>
                  <w:divsChild>
                    <w:div w:id="1472136476">
                      <w:marLeft w:val="0"/>
                      <w:marRight w:val="0"/>
                      <w:marTop w:val="0"/>
                      <w:marBottom w:val="0"/>
                      <w:divBdr>
                        <w:top w:val="none" w:sz="0" w:space="0" w:color="auto"/>
                        <w:left w:val="none" w:sz="0" w:space="0" w:color="auto"/>
                        <w:bottom w:val="none" w:sz="0" w:space="0" w:color="auto"/>
                        <w:right w:val="none" w:sz="0" w:space="0" w:color="auto"/>
                      </w:divBdr>
                    </w:div>
                  </w:divsChild>
                </w:div>
                <w:div w:id="243883464">
                  <w:marLeft w:val="0"/>
                  <w:marRight w:val="0"/>
                  <w:marTop w:val="0"/>
                  <w:marBottom w:val="0"/>
                  <w:divBdr>
                    <w:top w:val="none" w:sz="0" w:space="0" w:color="auto"/>
                    <w:left w:val="none" w:sz="0" w:space="0" w:color="auto"/>
                    <w:bottom w:val="none" w:sz="0" w:space="0" w:color="auto"/>
                    <w:right w:val="none" w:sz="0" w:space="0" w:color="auto"/>
                  </w:divBdr>
                  <w:divsChild>
                    <w:div w:id="2097624785">
                      <w:marLeft w:val="0"/>
                      <w:marRight w:val="0"/>
                      <w:marTop w:val="0"/>
                      <w:marBottom w:val="0"/>
                      <w:divBdr>
                        <w:top w:val="none" w:sz="0" w:space="0" w:color="auto"/>
                        <w:left w:val="none" w:sz="0" w:space="0" w:color="auto"/>
                        <w:bottom w:val="none" w:sz="0" w:space="0" w:color="auto"/>
                        <w:right w:val="none" w:sz="0" w:space="0" w:color="auto"/>
                      </w:divBdr>
                    </w:div>
                  </w:divsChild>
                </w:div>
                <w:div w:id="255671505">
                  <w:marLeft w:val="0"/>
                  <w:marRight w:val="0"/>
                  <w:marTop w:val="0"/>
                  <w:marBottom w:val="0"/>
                  <w:divBdr>
                    <w:top w:val="none" w:sz="0" w:space="0" w:color="auto"/>
                    <w:left w:val="none" w:sz="0" w:space="0" w:color="auto"/>
                    <w:bottom w:val="none" w:sz="0" w:space="0" w:color="auto"/>
                    <w:right w:val="none" w:sz="0" w:space="0" w:color="auto"/>
                  </w:divBdr>
                  <w:divsChild>
                    <w:div w:id="1088962321">
                      <w:marLeft w:val="0"/>
                      <w:marRight w:val="0"/>
                      <w:marTop w:val="0"/>
                      <w:marBottom w:val="0"/>
                      <w:divBdr>
                        <w:top w:val="none" w:sz="0" w:space="0" w:color="auto"/>
                        <w:left w:val="none" w:sz="0" w:space="0" w:color="auto"/>
                        <w:bottom w:val="none" w:sz="0" w:space="0" w:color="auto"/>
                        <w:right w:val="none" w:sz="0" w:space="0" w:color="auto"/>
                      </w:divBdr>
                    </w:div>
                  </w:divsChild>
                </w:div>
                <w:div w:id="259141167">
                  <w:marLeft w:val="0"/>
                  <w:marRight w:val="0"/>
                  <w:marTop w:val="0"/>
                  <w:marBottom w:val="0"/>
                  <w:divBdr>
                    <w:top w:val="none" w:sz="0" w:space="0" w:color="auto"/>
                    <w:left w:val="none" w:sz="0" w:space="0" w:color="auto"/>
                    <w:bottom w:val="none" w:sz="0" w:space="0" w:color="auto"/>
                    <w:right w:val="none" w:sz="0" w:space="0" w:color="auto"/>
                  </w:divBdr>
                  <w:divsChild>
                    <w:div w:id="1481115742">
                      <w:marLeft w:val="0"/>
                      <w:marRight w:val="0"/>
                      <w:marTop w:val="0"/>
                      <w:marBottom w:val="0"/>
                      <w:divBdr>
                        <w:top w:val="none" w:sz="0" w:space="0" w:color="auto"/>
                        <w:left w:val="none" w:sz="0" w:space="0" w:color="auto"/>
                        <w:bottom w:val="none" w:sz="0" w:space="0" w:color="auto"/>
                        <w:right w:val="none" w:sz="0" w:space="0" w:color="auto"/>
                      </w:divBdr>
                    </w:div>
                  </w:divsChild>
                </w:div>
                <w:div w:id="260728333">
                  <w:marLeft w:val="0"/>
                  <w:marRight w:val="0"/>
                  <w:marTop w:val="0"/>
                  <w:marBottom w:val="0"/>
                  <w:divBdr>
                    <w:top w:val="none" w:sz="0" w:space="0" w:color="auto"/>
                    <w:left w:val="none" w:sz="0" w:space="0" w:color="auto"/>
                    <w:bottom w:val="none" w:sz="0" w:space="0" w:color="auto"/>
                    <w:right w:val="none" w:sz="0" w:space="0" w:color="auto"/>
                  </w:divBdr>
                  <w:divsChild>
                    <w:div w:id="442464108">
                      <w:marLeft w:val="0"/>
                      <w:marRight w:val="0"/>
                      <w:marTop w:val="0"/>
                      <w:marBottom w:val="0"/>
                      <w:divBdr>
                        <w:top w:val="none" w:sz="0" w:space="0" w:color="auto"/>
                        <w:left w:val="none" w:sz="0" w:space="0" w:color="auto"/>
                        <w:bottom w:val="none" w:sz="0" w:space="0" w:color="auto"/>
                        <w:right w:val="none" w:sz="0" w:space="0" w:color="auto"/>
                      </w:divBdr>
                    </w:div>
                    <w:div w:id="868372429">
                      <w:marLeft w:val="0"/>
                      <w:marRight w:val="0"/>
                      <w:marTop w:val="0"/>
                      <w:marBottom w:val="0"/>
                      <w:divBdr>
                        <w:top w:val="none" w:sz="0" w:space="0" w:color="auto"/>
                        <w:left w:val="none" w:sz="0" w:space="0" w:color="auto"/>
                        <w:bottom w:val="none" w:sz="0" w:space="0" w:color="auto"/>
                        <w:right w:val="none" w:sz="0" w:space="0" w:color="auto"/>
                      </w:divBdr>
                    </w:div>
                  </w:divsChild>
                </w:div>
                <w:div w:id="272055104">
                  <w:marLeft w:val="0"/>
                  <w:marRight w:val="0"/>
                  <w:marTop w:val="0"/>
                  <w:marBottom w:val="0"/>
                  <w:divBdr>
                    <w:top w:val="none" w:sz="0" w:space="0" w:color="auto"/>
                    <w:left w:val="none" w:sz="0" w:space="0" w:color="auto"/>
                    <w:bottom w:val="none" w:sz="0" w:space="0" w:color="auto"/>
                    <w:right w:val="none" w:sz="0" w:space="0" w:color="auto"/>
                  </w:divBdr>
                  <w:divsChild>
                    <w:div w:id="70352675">
                      <w:marLeft w:val="0"/>
                      <w:marRight w:val="0"/>
                      <w:marTop w:val="0"/>
                      <w:marBottom w:val="0"/>
                      <w:divBdr>
                        <w:top w:val="none" w:sz="0" w:space="0" w:color="auto"/>
                        <w:left w:val="none" w:sz="0" w:space="0" w:color="auto"/>
                        <w:bottom w:val="none" w:sz="0" w:space="0" w:color="auto"/>
                        <w:right w:val="none" w:sz="0" w:space="0" w:color="auto"/>
                      </w:divBdr>
                    </w:div>
                  </w:divsChild>
                </w:div>
                <w:div w:id="275717241">
                  <w:marLeft w:val="0"/>
                  <w:marRight w:val="0"/>
                  <w:marTop w:val="0"/>
                  <w:marBottom w:val="0"/>
                  <w:divBdr>
                    <w:top w:val="none" w:sz="0" w:space="0" w:color="auto"/>
                    <w:left w:val="none" w:sz="0" w:space="0" w:color="auto"/>
                    <w:bottom w:val="none" w:sz="0" w:space="0" w:color="auto"/>
                    <w:right w:val="none" w:sz="0" w:space="0" w:color="auto"/>
                  </w:divBdr>
                  <w:divsChild>
                    <w:div w:id="568923455">
                      <w:marLeft w:val="0"/>
                      <w:marRight w:val="0"/>
                      <w:marTop w:val="0"/>
                      <w:marBottom w:val="0"/>
                      <w:divBdr>
                        <w:top w:val="none" w:sz="0" w:space="0" w:color="auto"/>
                        <w:left w:val="none" w:sz="0" w:space="0" w:color="auto"/>
                        <w:bottom w:val="none" w:sz="0" w:space="0" w:color="auto"/>
                        <w:right w:val="none" w:sz="0" w:space="0" w:color="auto"/>
                      </w:divBdr>
                    </w:div>
                  </w:divsChild>
                </w:div>
                <w:div w:id="294723824">
                  <w:marLeft w:val="0"/>
                  <w:marRight w:val="0"/>
                  <w:marTop w:val="0"/>
                  <w:marBottom w:val="0"/>
                  <w:divBdr>
                    <w:top w:val="none" w:sz="0" w:space="0" w:color="auto"/>
                    <w:left w:val="none" w:sz="0" w:space="0" w:color="auto"/>
                    <w:bottom w:val="none" w:sz="0" w:space="0" w:color="auto"/>
                    <w:right w:val="none" w:sz="0" w:space="0" w:color="auto"/>
                  </w:divBdr>
                  <w:divsChild>
                    <w:div w:id="1139879465">
                      <w:marLeft w:val="0"/>
                      <w:marRight w:val="0"/>
                      <w:marTop w:val="0"/>
                      <w:marBottom w:val="0"/>
                      <w:divBdr>
                        <w:top w:val="none" w:sz="0" w:space="0" w:color="auto"/>
                        <w:left w:val="none" w:sz="0" w:space="0" w:color="auto"/>
                        <w:bottom w:val="none" w:sz="0" w:space="0" w:color="auto"/>
                        <w:right w:val="none" w:sz="0" w:space="0" w:color="auto"/>
                      </w:divBdr>
                    </w:div>
                    <w:div w:id="1567758161">
                      <w:marLeft w:val="0"/>
                      <w:marRight w:val="0"/>
                      <w:marTop w:val="0"/>
                      <w:marBottom w:val="0"/>
                      <w:divBdr>
                        <w:top w:val="none" w:sz="0" w:space="0" w:color="auto"/>
                        <w:left w:val="none" w:sz="0" w:space="0" w:color="auto"/>
                        <w:bottom w:val="none" w:sz="0" w:space="0" w:color="auto"/>
                        <w:right w:val="none" w:sz="0" w:space="0" w:color="auto"/>
                      </w:divBdr>
                    </w:div>
                    <w:div w:id="1808819012">
                      <w:marLeft w:val="0"/>
                      <w:marRight w:val="0"/>
                      <w:marTop w:val="0"/>
                      <w:marBottom w:val="0"/>
                      <w:divBdr>
                        <w:top w:val="none" w:sz="0" w:space="0" w:color="auto"/>
                        <w:left w:val="none" w:sz="0" w:space="0" w:color="auto"/>
                        <w:bottom w:val="none" w:sz="0" w:space="0" w:color="auto"/>
                        <w:right w:val="none" w:sz="0" w:space="0" w:color="auto"/>
                      </w:divBdr>
                    </w:div>
                  </w:divsChild>
                </w:div>
                <w:div w:id="302583987">
                  <w:marLeft w:val="0"/>
                  <w:marRight w:val="0"/>
                  <w:marTop w:val="0"/>
                  <w:marBottom w:val="0"/>
                  <w:divBdr>
                    <w:top w:val="none" w:sz="0" w:space="0" w:color="auto"/>
                    <w:left w:val="none" w:sz="0" w:space="0" w:color="auto"/>
                    <w:bottom w:val="none" w:sz="0" w:space="0" w:color="auto"/>
                    <w:right w:val="none" w:sz="0" w:space="0" w:color="auto"/>
                  </w:divBdr>
                  <w:divsChild>
                    <w:div w:id="1328047849">
                      <w:marLeft w:val="0"/>
                      <w:marRight w:val="0"/>
                      <w:marTop w:val="0"/>
                      <w:marBottom w:val="0"/>
                      <w:divBdr>
                        <w:top w:val="none" w:sz="0" w:space="0" w:color="auto"/>
                        <w:left w:val="none" w:sz="0" w:space="0" w:color="auto"/>
                        <w:bottom w:val="none" w:sz="0" w:space="0" w:color="auto"/>
                        <w:right w:val="none" w:sz="0" w:space="0" w:color="auto"/>
                      </w:divBdr>
                    </w:div>
                  </w:divsChild>
                </w:div>
                <w:div w:id="324743521">
                  <w:marLeft w:val="0"/>
                  <w:marRight w:val="0"/>
                  <w:marTop w:val="0"/>
                  <w:marBottom w:val="0"/>
                  <w:divBdr>
                    <w:top w:val="none" w:sz="0" w:space="0" w:color="auto"/>
                    <w:left w:val="none" w:sz="0" w:space="0" w:color="auto"/>
                    <w:bottom w:val="none" w:sz="0" w:space="0" w:color="auto"/>
                    <w:right w:val="none" w:sz="0" w:space="0" w:color="auto"/>
                  </w:divBdr>
                  <w:divsChild>
                    <w:div w:id="935747760">
                      <w:marLeft w:val="0"/>
                      <w:marRight w:val="0"/>
                      <w:marTop w:val="0"/>
                      <w:marBottom w:val="0"/>
                      <w:divBdr>
                        <w:top w:val="none" w:sz="0" w:space="0" w:color="auto"/>
                        <w:left w:val="none" w:sz="0" w:space="0" w:color="auto"/>
                        <w:bottom w:val="none" w:sz="0" w:space="0" w:color="auto"/>
                        <w:right w:val="none" w:sz="0" w:space="0" w:color="auto"/>
                      </w:divBdr>
                    </w:div>
                    <w:div w:id="1777827299">
                      <w:marLeft w:val="0"/>
                      <w:marRight w:val="0"/>
                      <w:marTop w:val="0"/>
                      <w:marBottom w:val="0"/>
                      <w:divBdr>
                        <w:top w:val="none" w:sz="0" w:space="0" w:color="auto"/>
                        <w:left w:val="none" w:sz="0" w:space="0" w:color="auto"/>
                        <w:bottom w:val="none" w:sz="0" w:space="0" w:color="auto"/>
                        <w:right w:val="none" w:sz="0" w:space="0" w:color="auto"/>
                      </w:divBdr>
                    </w:div>
                  </w:divsChild>
                </w:div>
                <w:div w:id="329989446">
                  <w:marLeft w:val="0"/>
                  <w:marRight w:val="0"/>
                  <w:marTop w:val="0"/>
                  <w:marBottom w:val="0"/>
                  <w:divBdr>
                    <w:top w:val="none" w:sz="0" w:space="0" w:color="auto"/>
                    <w:left w:val="none" w:sz="0" w:space="0" w:color="auto"/>
                    <w:bottom w:val="none" w:sz="0" w:space="0" w:color="auto"/>
                    <w:right w:val="none" w:sz="0" w:space="0" w:color="auto"/>
                  </w:divBdr>
                  <w:divsChild>
                    <w:div w:id="33387599">
                      <w:marLeft w:val="0"/>
                      <w:marRight w:val="0"/>
                      <w:marTop w:val="0"/>
                      <w:marBottom w:val="0"/>
                      <w:divBdr>
                        <w:top w:val="none" w:sz="0" w:space="0" w:color="auto"/>
                        <w:left w:val="none" w:sz="0" w:space="0" w:color="auto"/>
                        <w:bottom w:val="none" w:sz="0" w:space="0" w:color="auto"/>
                        <w:right w:val="none" w:sz="0" w:space="0" w:color="auto"/>
                      </w:divBdr>
                    </w:div>
                  </w:divsChild>
                </w:div>
                <w:div w:id="337126255">
                  <w:marLeft w:val="0"/>
                  <w:marRight w:val="0"/>
                  <w:marTop w:val="0"/>
                  <w:marBottom w:val="0"/>
                  <w:divBdr>
                    <w:top w:val="none" w:sz="0" w:space="0" w:color="auto"/>
                    <w:left w:val="none" w:sz="0" w:space="0" w:color="auto"/>
                    <w:bottom w:val="none" w:sz="0" w:space="0" w:color="auto"/>
                    <w:right w:val="none" w:sz="0" w:space="0" w:color="auto"/>
                  </w:divBdr>
                  <w:divsChild>
                    <w:div w:id="1782916119">
                      <w:marLeft w:val="0"/>
                      <w:marRight w:val="0"/>
                      <w:marTop w:val="0"/>
                      <w:marBottom w:val="0"/>
                      <w:divBdr>
                        <w:top w:val="none" w:sz="0" w:space="0" w:color="auto"/>
                        <w:left w:val="none" w:sz="0" w:space="0" w:color="auto"/>
                        <w:bottom w:val="none" w:sz="0" w:space="0" w:color="auto"/>
                        <w:right w:val="none" w:sz="0" w:space="0" w:color="auto"/>
                      </w:divBdr>
                    </w:div>
                  </w:divsChild>
                </w:div>
                <w:div w:id="342706348">
                  <w:marLeft w:val="0"/>
                  <w:marRight w:val="0"/>
                  <w:marTop w:val="0"/>
                  <w:marBottom w:val="0"/>
                  <w:divBdr>
                    <w:top w:val="none" w:sz="0" w:space="0" w:color="auto"/>
                    <w:left w:val="none" w:sz="0" w:space="0" w:color="auto"/>
                    <w:bottom w:val="none" w:sz="0" w:space="0" w:color="auto"/>
                    <w:right w:val="none" w:sz="0" w:space="0" w:color="auto"/>
                  </w:divBdr>
                  <w:divsChild>
                    <w:div w:id="619066121">
                      <w:marLeft w:val="0"/>
                      <w:marRight w:val="0"/>
                      <w:marTop w:val="0"/>
                      <w:marBottom w:val="0"/>
                      <w:divBdr>
                        <w:top w:val="none" w:sz="0" w:space="0" w:color="auto"/>
                        <w:left w:val="none" w:sz="0" w:space="0" w:color="auto"/>
                        <w:bottom w:val="none" w:sz="0" w:space="0" w:color="auto"/>
                        <w:right w:val="none" w:sz="0" w:space="0" w:color="auto"/>
                      </w:divBdr>
                    </w:div>
                    <w:div w:id="2033148358">
                      <w:marLeft w:val="0"/>
                      <w:marRight w:val="0"/>
                      <w:marTop w:val="0"/>
                      <w:marBottom w:val="0"/>
                      <w:divBdr>
                        <w:top w:val="none" w:sz="0" w:space="0" w:color="auto"/>
                        <w:left w:val="none" w:sz="0" w:space="0" w:color="auto"/>
                        <w:bottom w:val="none" w:sz="0" w:space="0" w:color="auto"/>
                        <w:right w:val="none" w:sz="0" w:space="0" w:color="auto"/>
                      </w:divBdr>
                    </w:div>
                  </w:divsChild>
                </w:div>
                <w:div w:id="350691632">
                  <w:marLeft w:val="0"/>
                  <w:marRight w:val="0"/>
                  <w:marTop w:val="0"/>
                  <w:marBottom w:val="0"/>
                  <w:divBdr>
                    <w:top w:val="none" w:sz="0" w:space="0" w:color="auto"/>
                    <w:left w:val="none" w:sz="0" w:space="0" w:color="auto"/>
                    <w:bottom w:val="none" w:sz="0" w:space="0" w:color="auto"/>
                    <w:right w:val="none" w:sz="0" w:space="0" w:color="auto"/>
                  </w:divBdr>
                  <w:divsChild>
                    <w:div w:id="453016258">
                      <w:marLeft w:val="0"/>
                      <w:marRight w:val="0"/>
                      <w:marTop w:val="0"/>
                      <w:marBottom w:val="0"/>
                      <w:divBdr>
                        <w:top w:val="none" w:sz="0" w:space="0" w:color="auto"/>
                        <w:left w:val="none" w:sz="0" w:space="0" w:color="auto"/>
                        <w:bottom w:val="none" w:sz="0" w:space="0" w:color="auto"/>
                        <w:right w:val="none" w:sz="0" w:space="0" w:color="auto"/>
                      </w:divBdr>
                    </w:div>
                  </w:divsChild>
                </w:div>
                <w:div w:id="351342110">
                  <w:marLeft w:val="0"/>
                  <w:marRight w:val="0"/>
                  <w:marTop w:val="0"/>
                  <w:marBottom w:val="0"/>
                  <w:divBdr>
                    <w:top w:val="none" w:sz="0" w:space="0" w:color="auto"/>
                    <w:left w:val="none" w:sz="0" w:space="0" w:color="auto"/>
                    <w:bottom w:val="none" w:sz="0" w:space="0" w:color="auto"/>
                    <w:right w:val="none" w:sz="0" w:space="0" w:color="auto"/>
                  </w:divBdr>
                  <w:divsChild>
                    <w:div w:id="1171021331">
                      <w:marLeft w:val="0"/>
                      <w:marRight w:val="0"/>
                      <w:marTop w:val="0"/>
                      <w:marBottom w:val="0"/>
                      <w:divBdr>
                        <w:top w:val="none" w:sz="0" w:space="0" w:color="auto"/>
                        <w:left w:val="none" w:sz="0" w:space="0" w:color="auto"/>
                        <w:bottom w:val="none" w:sz="0" w:space="0" w:color="auto"/>
                        <w:right w:val="none" w:sz="0" w:space="0" w:color="auto"/>
                      </w:divBdr>
                    </w:div>
                  </w:divsChild>
                </w:div>
                <w:div w:id="355665665">
                  <w:marLeft w:val="0"/>
                  <w:marRight w:val="0"/>
                  <w:marTop w:val="0"/>
                  <w:marBottom w:val="0"/>
                  <w:divBdr>
                    <w:top w:val="none" w:sz="0" w:space="0" w:color="auto"/>
                    <w:left w:val="none" w:sz="0" w:space="0" w:color="auto"/>
                    <w:bottom w:val="none" w:sz="0" w:space="0" w:color="auto"/>
                    <w:right w:val="none" w:sz="0" w:space="0" w:color="auto"/>
                  </w:divBdr>
                  <w:divsChild>
                    <w:div w:id="626085540">
                      <w:marLeft w:val="0"/>
                      <w:marRight w:val="0"/>
                      <w:marTop w:val="0"/>
                      <w:marBottom w:val="0"/>
                      <w:divBdr>
                        <w:top w:val="none" w:sz="0" w:space="0" w:color="auto"/>
                        <w:left w:val="none" w:sz="0" w:space="0" w:color="auto"/>
                        <w:bottom w:val="none" w:sz="0" w:space="0" w:color="auto"/>
                        <w:right w:val="none" w:sz="0" w:space="0" w:color="auto"/>
                      </w:divBdr>
                    </w:div>
                  </w:divsChild>
                </w:div>
                <w:div w:id="356351677">
                  <w:marLeft w:val="0"/>
                  <w:marRight w:val="0"/>
                  <w:marTop w:val="0"/>
                  <w:marBottom w:val="0"/>
                  <w:divBdr>
                    <w:top w:val="none" w:sz="0" w:space="0" w:color="auto"/>
                    <w:left w:val="none" w:sz="0" w:space="0" w:color="auto"/>
                    <w:bottom w:val="none" w:sz="0" w:space="0" w:color="auto"/>
                    <w:right w:val="none" w:sz="0" w:space="0" w:color="auto"/>
                  </w:divBdr>
                  <w:divsChild>
                    <w:div w:id="858860571">
                      <w:marLeft w:val="0"/>
                      <w:marRight w:val="0"/>
                      <w:marTop w:val="0"/>
                      <w:marBottom w:val="0"/>
                      <w:divBdr>
                        <w:top w:val="none" w:sz="0" w:space="0" w:color="auto"/>
                        <w:left w:val="none" w:sz="0" w:space="0" w:color="auto"/>
                        <w:bottom w:val="none" w:sz="0" w:space="0" w:color="auto"/>
                        <w:right w:val="none" w:sz="0" w:space="0" w:color="auto"/>
                      </w:divBdr>
                    </w:div>
                  </w:divsChild>
                </w:div>
                <w:div w:id="356583066">
                  <w:marLeft w:val="0"/>
                  <w:marRight w:val="0"/>
                  <w:marTop w:val="0"/>
                  <w:marBottom w:val="0"/>
                  <w:divBdr>
                    <w:top w:val="none" w:sz="0" w:space="0" w:color="auto"/>
                    <w:left w:val="none" w:sz="0" w:space="0" w:color="auto"/>
                    <w:bottom w:val="none" w:sz="0" w:space="0" w:color="auto"/>
                    <w:right w:val="none" w:sz="0" w:space="0" w:color="auto"/>
                  </w:divBdr>
                  <w:divsChild>
                    <w:div w:id="1263224784">
                      <w:marLeft w:val="0"/>
                      <w:marRight w:val="0"/>
                      <w:marTop w:val="0"/>
                      <w:marBottom w:val="0"/>
                      <w:divBdr>
                        <w:top w:val="none" w:sz="0" w:space="0" w:color="auto"/>
                        <w:left w:val="none" w:sz="0" w:space="0" w:color="auto"/>
                        <w:bottom w:val="none" w:sz="0" w:space="0" w:color="auto"/>
                        <w:right w:val="none" w:sz="0" w:space="0" w:color="auto"/>
                      </w:divBdr>
                    </w:div>
                  </w:divsChild>
                </w:div>
                <w:div w:id="359018664">
                  <w:marLeft w:val="0"/>
                  <w:marRight w:val="0"/>
                  <w:marTop w:val="0"/>
                  <w:marBottom w:val="0"/>
                  <w:divBdr>
                    <w:top w:val="none" w:sz="0" w:space="0" w:color="auto"/>
                    <w:left w:val="none" w:sz="0" w:space="0" w:color="auto"/>
                    <w:bottom w:val="none" w:sz="0" w:space="0" w:color="auto"/>
                    <w:right w:val="none" w:sz="0" w:space="0" w:color="auto"/>
                  </w:divBdr>
                  <w:divsChild>
                    <w:div w:id="487788449">
                      <w:marLeft w:val="0"/>
                      <w:marRight w:val="0"/>
                      <w:marTop w:val="0"/>
                      <w:marBottom w:val="0"/>
                      <w:divBdr>
                        <w:top w:val="none" w:sz="0" w:space="0" w:color="auto"/>
                        <w:left w:val="none" w:sz="0" w:space="0" w:color="auto"/>
                        <w:bottom w:val="none" w:sz="0" w:space="0" w:color="auto"/>
                        <w:right w:val="none" w:sz="0" w:space="0" w:color="auto"/>
                      </w:divBdr>
                    </w:div>
                  </w:divsChild>
                </w:div>
                <w:div w:id="369453609">
                  <w:marLeft w:val="0"/>
                  <w:marRight w:val="0"/>
                  <w:marTop w:val="0"/>
                  <w:marBottom w:val="0"/>
                  <w:divBdr>
                    <w:top w:val="none" w:sz="0" w:space="0" w:color="auto"/>
                    <w:left w:val="none" w:sz="0" w:space="0" w:color="auto"/>
                    <w:bottom w:val="none" w:sz="0" w:space="0" w:color="auto"/>
                    <w:right w:val="none" w:sz="0" w:space="0" w:color="auto"/>
                  </w:divBdr>
                  <w:divsChild>
                    <w:div w:id="617958122">
                      <w:marLeft w:val="0"/>
                      <w:marRight w:val="0"/>
                      <w:marTop w:val="0"/>
                      <w:marBottom w:val="0"/>
                      <w:divBdr>
                        <w:top w:val="none" w:sz="0" w:space="0" w:color="auto"/>
                        <w:left w:val="none" w:sz="0" w:space="0" w:color="auto"/>
                        <w:bottom w:val="none" w:sz="0" w:space="0" w:color="auto"/>
                        <w:right w:val="none" w:sz="0" w:space="0" w:color="auto"/>
                      </w:divBdr>
                    </w:div>
                    <w:div w:id="1519352174">
                      <w:marLeft w:val="0"/>
                      <w:marRight w:val="0"/>
                      <w:marTop w:val="0"/>
                      <w:marBottom w:val="0"/>
                      <w:divBdr>
                        <w:top w:val="none" w:sz="0" w:space="0" w:color="auto"/>
                        <w:left w:val="none" w:sz="0" w:space="0" w:color="auto"/>
                        <w:bottom w:val="none" w:sz="0" w:space="0" w:color="auto"/>
                        <w:right w:val="none" w:sz="0" w:space="0" w:color="auto"/>
                      </w:divBdr>
                    </w:div>
                  </w:divsChild>
                </w:div>
                <w:div w:id="369456790">
                  <w:marLeft w:val="0"/>
                  <w:marRight w:val="0"/>
                  <w:marTop w:val="0"/>
                  <w:marBottom w:val="0"/>
                  <w:divBdr>
                    <w:top w:val="none" w:sz="0" w:space="0" w:color="auto"/>
                    <w:left w:val="none" w:sz="0" w:space="0" w:color="auto"/>
                    <w:bottom w:val="none" w:sz="0" w:space="0" w:color="auto"/>
                    <w:right w:val="none" w:sz="0" w:space="0" w:color="auto"/>
                  </w:divBdr>
                  <w:divsChild>
                    <w:div w:id="1045180767">
                      <w:marLeft w:val="0"/>
                      <w:marRight w:val="0"/>
                      <w:marTop w:val="0"/>
                      <w:marBottom w:val="0"/>
                      <w:divBdr>
                        <w:top w:val="none" w:sz="0" w:space="0" w:color="auto"/>
                        <w:left w:val="none" w:sz="0" w:space="0" w:color="auto"/>
                        <w:bottom w:val="none" w:sz="0" w:space="0" w:color="auto"/>
                        <w:right w:val="none" w:sz="0" w:space="0" w:color="auto"/>
                      </w:divBdr>
                    </w:div>
                  </w:divsChild>
                </w:div>
                <w:div w:id="374161317">
                  <w:marLeft w:val="0"/>
                  <w:marRight w:val="0"/>
                  <w:marTop w:val="0"/>
                  <w:marBottom w:val="0"/>
                  <w:divBdr>
                    <w:top w:val="none" w:sz="0" w:space="0" w:color="auto"/>
                    <w:left w:val="none" w:sz="0" w:space="0" w:color="auto"/>
                    <w:bottom w:val="none" w:sz="0" w:space="0" w:color="auto"/>
                    <w:right w:val="none" w:sz="0" w:space="0" w:color="auto"/>
                  </w:divBdr>
                  <w:divsChild>
                    <w:div w:id="1278559037">
                      <w:marLeft w:val="0"/>
                      <w:marRight w:val="0"/>
                      <w:marTop w:val="0"/>
                      <w:marBottom w:val="0"/>
                      <w:divBdr>
                        <w:top w:val="none" w:sz="0" w:space="0" w:color="auto"/>
                        <w:left w:val="none" w:sz="0" w:space="0" w:color="auto"/>
                        <w:bottom w:val="none" w:sz="0" w:space="0" w:color="auto"/>
                        <w:right w:val="none" w:sz="0" w:space="0" w:color="auto"/>
                      </w:divBdr>
                    </w:div>
                  </w:divsChild>
                </w:div>
                <w:div w:id="385759584">
                  <w:marLeft w:val="0"/>
                  <w:marRight w:val="0"/>
                  <w:marTop w:val="0"/>
                  <w:marBottom w:val="0"/>
                  <w:divBdr>
                    <w:top w:val="none" w:sz="0" w:space="0" w:color="auto"/>
                    <w:left w:val="none" w:sz="0" w:space="0" w:color="auto"/>
                    <w:bottom w:val="none" w:sz="0" w:space="0" w:color="auto"/>
                    <w:right w:val="none" w:sz="0" w:space="0" w:color="auto"/>
                  </w:divBdr>
                  <w:divsChild>
                    <w:div w:id="479612904">
                      <w:marLeft w:val="0"/>
                      <w:marRight w:val="0"/>
                      <w:marTop w:val="0"/>
                      <w:marBottom w:val="0"/>
                      <w:divBdr>
                        <w:top w:val="none" w:sz="0" w:space="0" w:color="auto"/>
                        <w:left w:val="none" w:sz="0" w:space="0" w:color="auto"/>
                        <w:bottom w:val="none" w:sz="0" w:space="0" w:color="auto"/>
                        <w:right w:val="none" w:sz="0" w:space="0" w:color="auto"/>
                      </w:divBdr>
                    </w:div>
                    <w:div w:id="1321497582">
                      <w:marLeft w:val="0"/>
                      <w:marRight w:val="0"/>
                      <w:marTop w:val="0"/>
                      <w:marBottom w:val="0"/>
                      <w:divBdr>
                        <w:top w:val="none" w:sz="0" w:space="0" w:color="auto"/>
                        <w:left w:val="none" w:sz="0" w:space="0" w:color="auto"/>
                        <w:bottom w:val="none" w:sz="0" w:space="0" w:color="auto"/>
                        <w:right w:val="none" w:sz="0" w:space="0" w:color="auto"/>
                      </w:divBdr>
                    </w:div>
                  </w:divsChild>
                </w:div>
                <w:div w:id="388501353">
                  <w:marLeft w:val="0"/>
                  <w:marRight w:val="0"/>
                  <w:marTop w:val="0"/>
                  <w:marBottom w:val="0"/>
                  <w:divBdr>
                    <w:top w:val="none" w:sz="0" w:space="0" w:color="auto"/>
                    <w:left w:val="none" w:sz="0" w:space="0" w:color="auto"/>
                    <w:bottom w:val="none" w:sz="0" w:space="0" w:color="auto"/>
                    <w:right w:val="none" w:sz="0" w:space="0" w:color="auto"/>
                  </w:divBdr>
                  <w:divsChild>
                    <w:div w:id="1587612446">
                      <w:marLeft w:val="0"/>
                      <w:marRight w:val="0"/>
                      <w:marTop w:val="0"/>
                      <w:marBottom w:val="0"/>
                      <w:divBdr>
                        <w:top w:val="none" w:sz="0" w:space="0" w:color="auto"/>
                        <w:left w:val="none" w:sz="0" w:space="0" w:color="auto"/>
                        <w:bottom w:val="none" w:sz="0" w:space="0" w:color="auto"/>
                        <w:right w:val="none" w:sz="0" w:space="0" w:color="auto"/>
                      </w:divBdr>
                    </w:div>
                  </w:divsChild>
                </w:div>
                <w:div w:id="396363370">
                  <w:marLeft w:val="0"/>
                  <w:marRight w:val="0"/>
                  <w:marTop w:val="0"/>
                  <w:marBottom w:val="0"/>
                  <w:divBdr>
                    <w:top w:val="none" w:sz="0" w:space="0" w:color="auto"/>
                    <w:left w:val="none" w:sz="0" w:space="0" w:color="auto"/>
                    <w:bottom w:val="none" w:sz="0" w:space="0" w:color="auto"/>
                    <w:right w:val="none" w:sz="0" w:space="0" w:color="auto"/>
                  </w:divBdr>
                  <w:divsChild>
                    <w:div w:id="2047020777">
                      <w:marLeft w:val="0"/>
                      <w:marRight w:val="0"/>
                      <w:marTop w:val="0"/>
                      <w:marBottom w:val="0"/>
                      <w:divBdr>
                        <w:top w:val="none" w:sz="0" w:space="0" w:color="auto"/>
                        <w:left w:val="none" w:sz="0" w:space="0" w:color="auto"/>
                        <w:bottom w:val="none" w:sz="0" w:space="0" w:color="auto"/>
                        <w:right w:val="none" w:sz="0" w:space="0" w:color="auto"/>
                      </w:divBdr>
                    </w:div>
                  </w:divsChild>
                </w:div>
                <w:div w:id="400374332">
                  <w:marLeft w:val="0"/>
                  <w:marRight w:val="0"/>
                  <w:marTop w:val="0"/>
                  <w:marBottom w:val="0"/>
                  <w:divBdr>
                    <w:top w:val="none" w:sz="0" w:space="0" w:color="auto"/>
                    <w:left w:val="none" w:sz="0" w:space="0" w:color="auto"/>
                    <w:bottom w:val="none" w:sz="0" w:space="0" w:color="auto"/>
                    <w:right w:val="none" w:sz="0" w:space="0" w:color="auto"/>
                  </w:divBdr>
                  <w:divsChild>
                    <w:div w:id="464590770">
                      <w:marLeft w:val="0"/>
                      <w:marRight w:val="0"/>
                      <w:marTop w:val="0"/>
                      <w:marBottom w:val="0"/>
                      <w:divBdr>
                        <w:top w:val="none" w:sz="0" w:space="0" w:color="auto"/>
                        <w:left w:val="none" w:sz="0" w:space="0" w:color="auto"/>
                        <w:bottom w:val="none" w:sz="0" w:space="0" w:color="auto"/>
                        <w:right w:val="none" w:sz="0" w:space="0" w:color="auto"/>
                      </w:divBdr>
                    </w:div>
                    <w:div w:id="2123376707">
                      <w:marLeft w:val="0"/>
                      <w:marRight w:val="0"/>
                      <w:marTop w:val="0"/>
                      <w:marBottom w:val="0"/>
                      <w:divBdr>
                        <w:top w:val="none" w:sz="0" w:space="0" w:color="auto"/>
                        <w:left w:val="none" w:sz="0" w:space="0" w:color="auto"/>
                        <w:bottom w:val="none" w:sz="0" w:space="0" w:color="auto"/>
                        <w:right w:val="none" w:sz="0" w:space="0" w:color="auto"/>
                      </w:divBdr>
                    </w:div>
                  </w:divsChild>
                </w:div>
                <w:div w:id="409431438">
                  <w:marLeft w:val="0"/>
                  <w:marRight w:val="0"/>
                  <w:marTop w:val="0"/>
                  <w:marBottom w:val="0"/>
                  <w:divBdr>
                    <w:top w:val="none" w:sz="0" w:space="0" w:color="auto"/>
                    <w:left w:val="none" w:sz="0" w:space="0" w:color="auto"/>
                    <w:bottom w:val="none" w:sz="0" w:space="0" w:color="auto"/>
                    <w:right w:val="none" w:sz="0" w:space="0" w:color="auto"/>
                  </w:divBdr>
                  <w:divsChild>
                    <w:div w:id="214515627">
                      <w:marLeft w:val="0"/>
                      <w:marRight w:val="0"/>
                      <w:marTop w:val="0"/>
                      <w:marBottom w:val="0"/>
                      <w:divBdr>
                        <w:top w:val="none" w:sz="0" w:space="0" w:color="auto"/>
                        <w:left w:val="none" w:sz="0" w:space="0" w:color="auto"/>
                        <w:bottom w:val="none" w:sz="0" w:space="0" w:color="auto"/>
                        <w:right w:val="none" w:sz="0" w:space="0" w:color="auto"/>
                      </w:divBdr>
                    </w:div>
                    <w:div w:id="2036804001">
                      <w:marLeft w:val="0"/>
                      <w:marRight w:val="0"/>
                      <w:marTop w:val="0"/>
                      <w:marBottom w:val="0"/>
                      <w:divBdr>
                        <w:top w:val="none" w:sz="0" w:space="0" w:color="auto"/>
                        <w:left w:val="none" w:sz="0" w:space="0" w:color="auto"/>
                        <w:bottom w:val="none" w:sz="0" w:space="0" w:color="auto"/>
                        <w:right w:val="none" w:sz="0" w:space="0" w:color="auto"/>
                      </w:divBdr>
                    </w:div>
                  </w:divsChild>
                </w:div>
                <w:div w:id="416637265">
                  <w:marLeft w:val="0"/>
                  <w:marRight w:val="0"/>
                  <w:marTop w:val="0"/>
                  <w:marBottom w:val="0"/>
                  <w:divBdr>
                    <w:top w:val="none" w:sz="0" w:space="0" w:color="auto"/>
                    <w:left w:val="none" w:sz="0" w:space="0" w:color="auto"/>
                    <w:bottom w:val="none" w:sz="0" w:space="0" w:color="auto"/>
                    <w:right w:val="none" w:sz="0" w:space="0" w:color="auto"/>
                  </w:divBdr>
                  <w:divsChild>
                    <w:div w:id="633873835">
                      <w:marLeft w:val="0"/>
                      <w:marRight w:val="0"/>
                      <w:marTop w:val="0"/>
                      <w:marBottom w:val="0"/>
                      <w:divBdr>
                        <w:top w:val="none" w:sz="0" w:space="0" w:color="auto"/>
                        <w:left w:val="none" w:sz="0" w:space="0" w:color="auto"/>
                        <w:bottom w:val="none" w:sz="0" w:space="0" w:color="auto"/>
                        <w:right w:val="none" w:sz="0" w:space="0" w:color="auto"/>
                      </w:divBdr>
                    </w:div>
                  </w:divsChild>
                </w:div>
                <w:div w:id="420833666">
                  <w:marLeft w:val="0"/>
                  <w:marRight w:val="0"/>
                  <w:marTop w:val="0"/>
                  <w:marBottom w:val="0"/>
                  <w:divBdr>
                    <w:top w:val="none" w:sz="0" w:space="0" w:color="auto"/>
                    <w:left w:val="none" w:sz="0" w:space="0" w:color="auto"/>
                    <w:bottom w:val="none" w:sz="0" w:space="0" w:color="auto"/>
                    <w:right w:val="none" w:sz="0" w:space="0" w:color="auto"/>
                  </w:divBdr>
                  <w:divsChild>
                    <w:div w:id="340401421">
                      <w:marLeft w:val="0"/>
                      <w:marRight w:val="0"/>
                      <w:marTop w:val="0"/>
                      <w:marBottom w:val="0"/>
                      <w:divBdr>
                        <w:top w:val="none" w:sz="0" w:space="0" w:color="auto"/>
                        <w:left w:val="none" w:sz="0" w:space="0" w:color="auto"/>
                        <w:bottom w:val="none" w:sz="0" w:space="0" w:color="auto"/>
                        <w:right w:val="none" w:sz="0" w:space="0" w:color="auto"/>
                      </w:divBdr>
                    </w:div>
                  </w:divsChild>
                </w:div>
                <w:div w:id="425922680">
                  <w:marLeft w:val="0"/>
                  <w:marRight w:val="0"/>
                  <w:marTop w:val="0"/>
                  <w:marBottom w:val="0"/>
                  <w:divBdr>
                    <w:top w:val="none" w:sz="0" w:space="0" w:color="auto"/>
                    <w:left w:val="none" w:sz="0" w:space="0" w:color="auto"/>
                    <w:bottom w:val="none" w:sz="0" w:space="0" w:color="auto"/>
                    <w:right w:val="none" w:sz="0" w:space="0" w:color="auto"/>
                  </w:divBdr>
                  <w:divsChild>
                    <w:div w:id="518810791">
                      <w:marLeft w:val="0"/>
                      <w:marRight w:val="0"/>
                      <w:marTop w:val="0"/>
                      <w:marBottom w:val="0"/>
                      <w:divBdr>
                        <w:top w:val="none" w:sz="0" w:space="0" w:color="auto"/>
                        <w:left w:val="none" w:sz="0" w:space="0" w:color="auto"/>
                        <w:bottom w:val="none" w:sz="0" w:space="0" w:color="auto"/>
                        <w:right w:val="none" w:sz="0" w:space="0" w:color="auto"/>
                      </w:divBdr>
                    </w:div>
                    <w:div w:id="1092048386">
                      <w:marLeft w:val="0"/>
                      <w:marRight w:val="0"/>
                      <w:marTop w:val="0"/>
                      <w:marBottom w:val="0"/>
                      <w:divBdr>
                        <w:top w:val="none" w:sz="0" w:space="0" w:color="auto"/>
                        <w:left w:val="none" w:sz="0" w:space="0" w:color="auto"/>
                        <w:bottom w:val="none" w:sz="0" w:space="0" w:color="auto"/>
                        <w:right w:val="none" w:sz="0" w:space="0" w:color="auto"/>
                      </w:divBdr>
                    </w:div>
                    <w:div w:id="2045716046">
                      <w:marLeft w:val="0"/>
                      <w:marRight w:val="0"/>
                      <w:marTop w:val="0"/>
                      <w:marBottom w:val="0"/>
                      <w:divBdr>
                        <w:top w:val="none" w:sz="0" w:space="0" w:color="auto"/>
                        <w:left w:val="none" w:sz="0" w:space="0" w:color="auto"/>
                        <w:bottom w:val="none" w:sz="0" w:space="0" w:color="auto"/>
                        <w:right w:val="none" w:sz="0" w:space="0" w:color="auto"/>
                      </w:divBdr>
                    </w:div>
                  </w:divsChild>
                </w:div>
                <w:div w:id="426997079">
                  <w:marLeft w:val="0"/>
                  <w:marRight w:val="0"/>
                  <w:marTop w:val="0"/>
                  <w:marBottom w:val="0"/>
                  <w:divBdr>
                    <w:top w:val="none" w:sz="0" w:space="0" w:color="auto"/>
                    <w:left w:val="none" w:sz="0" w:space="0" w:color="auto"/>
                    <w:bottom w:val="none" w:sz="0" w:space="0" w:color="auto"/>
                    <w:right w:val="none" w:sz="0" w:space="0" w:color="auto"/>
                  </w:divBdr>
                  <w:divsChild>
                    <w:div w:id="1112240884">
                      <w:marLeft w:val="0"/>
                      <w:marRight w:val="0"/>
                      <w:marTop w:val="0"/>
                      <w:marBottom w:val="0"/>
                      <w:divBdr>
                        <w:top w:val="none" w:sz="0" w:space="0" w:color="auto"/>
                        <w:left w:val="none" w:sz="0" w:space="0" w:color="auto"/>
                        <w:bottom w:val="none" w:sz="0" w:space="0" w:color="auto"/>
                        <w:right w:val="none" w:sz="0" w:space="0" w:color="auto"/>
                      </w:divBdr>
                    </w:div>
                  </w:divsChild>
                </w:div>
                <w:div w:id="437875445">
                  <w:marLeft w:val="0"/>
                  <w:marRight w:val="0"/>
                  <w:marTop w:val="0"/>
                  <w:marBottom w:val="0"/>
                  <w:divBdr>
                    <w:top w:val="none" w:sz="0" w:space="0" w:color="auto"/>
                    <w:left w:val="none" w:sz="0" w:space="0" w:color="auto"/>
                    <w:bottom w:val="none" w:sz="0" w:space="0" w:color="auto"/>
                    <w:right w:val="none" w:sz="0" w:space="0" w:color="auto"/>
                  </w:divBdr>
                  <w:divsChild>
                    <w:div w:id="1503659453">
                      <w:marLeft w:val="0"/>
                      <w:marRight w:val="0"/>
                      <w:marTop w:val="0"/>
                      <w:marBottom w:val="0"/>
                      <w:divBdr>
                        <w:top w:val="none" w:sz="0" w:space="0" w:color="auto"/>
                        <w:left w:val="none" w:sz="0" w:space="0" w:color="auto"/>
                        <w:bottom w:val="none" w:sz="0" w:space="0" w:color="auto"/>
                        <w:right w:val="none" w:sz="0" w:space="0" w:color="auto"/>
                      </w:divBdr>
                    </w:div>
                  </w:divsChild>
                </w:div>
                <w:div w:id="437876536">
                  <w:marLeft w:val="0"/>
                  <w:marRight w:val="0"/>
                  <w:marTop w:val="0"/>
                  <w:marBottom w:val="0"/>
                  <w:divBdr>
                    <w:top w:val="none" w:sz="0" w:space="0" w:color="auto"/>
                    <w:left w:val="none" w:sz="0" w:space="0" w:color="auto"/>
                    <w:bottom w:val="none" w:sz="0" w:space="0" w:color="auto"/>
                    <w:right w:val="none" w:sz="0" w:space="0" w:color="auto"/>
                  </w:divBdr>
                  <w:divsChild>
                    <w:div w:id="1075469287">
                      <w:marLeft w:val="0"/>
                      <w:marRight w:val="0"/>
                      <w:marTop w:val="0"/>
                      <w:marBottom w:val="0"/>
                      <w:divBdr>
                        <w:top w:val="none" w:sz="0" w:space="0" w:color="auto"/>
                        <w:left w:val="none" w:sz="0" w:space="0" w:color="auto"/>
                        <w:bottom w:val="none" w:sz="0" w:space="0" w:color="auto"/>
                        <w:right w:val="none" w:sz="0" w:space="0" w:color="auto"/>
                      </w:divBdr>
                    </w:div>
                    <w:div w:id="1291859156">
                      <w:marLeft w:val="0"/>
                      <w:marRight w:val="0"/>
                      <w:marTop w:val="0"/>
                      <w:marBottom w:val="0"/>
                      <w:divBdr>
                        <w:top w:val="none" w:sz="0" w:space="0" w:color="auto"/>
                        <w:left w:val="none" w:sz="0" w:space="0" w:color="auto"/>
                        <w:bottom w:val="none" w:sz="0" w:space="0" w:color="auto"/>
                        <w:right w:val="none" w:sz="0" w:space="0" w:color="auto"/>
                      </w:divBdr>
                    </w:div>
                    <w:div w:id="1397047665">
                      <w:marLeft w:val="0"/>
                      <w:marRight w:val="0"/>
                      <w:marTop w:val="0"/>
                      <w:marBottom w:val="0"/>
                      <w:divBdr>
                        <w:top w:val="none" w:sz="0" w:space="0" w:color="auto"/>
                        <w:left w:val="none" w:sz="0" w:space="0" w:color="auto"/>
                        <w:bottom w:val="none" w:sz="0" w:space="0" w:color="auto"/>
                        <w:right w:val="none" w:sz="0" w:space="0" w:color="auto"/>
                      </w:divBdr>
                    </w:div>
                    <w:div w:id="1544977929">
                      <w:marLeft w:val="0"/>
                      <w:marRight w:val="0"/>
                      <w:marTop w:val="0"/>
                      <w:marBottom w:val="0"/>
                      <w:divBdr>
                        <w:top w:val="none" w:sz="0" w:space="0" w:color="auto"/>
                        <w:left w:val="none" w:sz="0" w:space="0" w:color="auto"/>
                        <w:bottom w:val="none" w:sz="0" w:space="0" w:color="auto"/>
                        <w:right w:val="none" w:sz="0" w:space="0" w:color="auto"/>
                      </w:divBdr>
                    </w:div>
                    <w:div w:id="1619294637">
                      <w:marLeft w:val="0"/>
                      <w:marRight w:val="0"/>
                      <w:marTop w:val="0"/>
                      <w:marBottom w:val="0"/>
                      <w:divBdr>
                        <w:top w:val="none" w:sz="0" w:space="0" w:color="auto"/>
                        <w:left w:val="none" w:sz="0" w:space="0" w:color="auto"/>
                        <w:bottom w:val="none" w:sz="0" w:space="0" w:color="auto"/>
                        <w:right w:val="none" w:sz="0" w:space="0" w:color="auto"/>
                      </w:divBdr>
                    </w:div>
                  </w:divsChild>
                </w:div>
                <w:div w:id="439107843">
                  <w:marLeft w:val="0"/>
                  <w:marRight w:val="0"/>
                  <w:marTop w:val="0"/>
                  <w:marBottom w:val="0"/>
                  <w:divBdr>
                    <w:top w:val="none" w:sz="0" w:space="0" w:color="auto"/>
                    <w:left w:val="none" w:sz="0" w:space="0" w:color="auto"/>
                    <w:bottom w:val="none" w:sz="0" w:space="0" w:color="auto"/>
                    <w:right w:val="none" w:sz="0" w:space="0" w:color="auto"/>
                  </w:divBdr>
                  <w:divsChild>
                    <w:div w:id="147289196">
                      <w:marLeft w:val="0"/>
                      <w:marRight w:val="0"/>
                      <w:marTop w:val="0"/>
                      <w:marBottom w:val="0"/>
                      <w:divBdr>
                        <w:top w:val="none" w:sz="0" w:space="0" w:color="auto"/>
                        <w:left w:val="none" w:sz="0" w:space="0" w:color="auto"/>
                        <w:bottom w:val="none" w:sz="0" w:space="0" w:color="auto"/>
                        <w:right w:val="none" w:sz="0" w:space="0" w:color="auto"/>
                      </w:divBdr>
                    </w:div>
                    <w:div w:id="1807697865">
                      <w:marLeft w:val="0"/>
                      <w:marRight w:val="0"/>
                      <w:marTop w:val="0"/>
                      <w:marBottom w:val="0"/>
                      <w:divBdr>
                        <w:top w:val="none" w:sz="0" w:space="0" w:color="auto"/>
                        <w:left w:val="none" w:sz="0" w:space="0" w:color="auto"/>
                        <w:bottom w:val="none" w:sz="0" w:space="0" w:color="auto"/>
                        <w:right w:val="none" w:sz="0" w:space="0" w:color="auto"/>
                      </w:divBdr>
                    </w:div>
                  </w:divsChild>
                </w:div>
                <w:div w:id="444427391">
                  <w:marLeft w:val="0"/>
                  <w:marRight w:val="0"/>
                  <w:marTop w:val="0"/>
                  <w:marBottom w:val="0"/>
                  <w:divBdr>
                    <w:top w:val="none" w:sz="0" w:space="0" w:color="auto"/>
                    <w:left w:val="none" w:sz="0" w:space="0" w:color="auto"/>
                    <w:bottom w:val="none" w:sz="0" w:space="0" w:color="auto"/>
                    <w:right w:val="none" w:sz="0" w:space="0" w:color="auto"/>
                  </w:divBdr>
                  <w:divsChild>
                    <w:div w:id="1316836857">
                      <w:marLeft w:val="0"/>
                      <w:marRight w:val="0"/>
                      <w:marTop w:val="0"/>
                      <w:marBottom w:val="0"/>
                      <w:divBdr>
                        <w:top w:val="none" w:sz="0" w:space="0" w:color="auto"/>
                        <w:left w:val="none" w:sz="0" w:space="0" w:color="auto"/>
                        <w:bottom w:val="none" w:sz="0" w:space="0" w:color="auto"/>
                        <w:right w:val="none" w:sz="0" w:space="0" w:color="auto"/>
                      </w:divBdr>
                    </w:div>
                    <w:div w:id="1594125403">
                      <w:marLeft w:val="0"/>
                      <w:marRight w:val="0"/>
                      <w:marTop w:val="0"/>
                      <w:marBottom w:val="0"/>
                      <w:divBdr>
                        <w:top w:val="none" w:sz="0" w:space="0" w:color="auto"/>
                        <w:left w:val="none" w:sz="0" w:space="0" w:color="auto"/>
                        <w:bottom w:val="none" w:sz="0" w:space="0" w:color="auto"/>
                        <w:right w:val="none" w:sz="0" w:space="0" w:color="auto"/>
                      </w:divBdr>
                    </w:div>
                  </w:divsChild>
                </w:div>
                <w:div w:id="449474720">
                  <w:marLeft w:val="0"/>
                  <w:marRight w:val="0"/>
                  <w:marTop w:val="0"/>
                  <w:marBottom w:val="0"/>
                  <w:divBdr>
                    <w:top w:val="none" w:sz="0" w:space="0" w:color="auto"/>
                    <w:left w:val="none" w:sz="0" w:space="0" w:color="auto"/>
                    <w:bottom w:val="none" w:sz="0" w:space="0" w:color="auto"/>
                    <w:right w:val="none" w:sz="0" w:space="0" w:color="auto"/>
                  </w:divBdr>
                  <w:divsChild>
                    <w:div w:id="1618217611">
                      <w:marLeft w:val="0"/>
                      <w:marRight w:val="0"/>
                      <w:marTop w:val="0"/>
                      <w:marBottom w:val="0"/>
                      <w:divBdr>
                        <w:top w:val="none" w:sz="0" w:space="0" w:color="auto"/>
                        <w:left w:val="none" w:sz="0" w:space="0" w:color="auto"/>
                        <w:bottom w:val="none" w:sz="0" w:space="0" w:color="auto"/>
                        <w:right w:val="none" w:sz="0" w:space="0" w:color="auto"/>
                      </w:divBdr>
                    </w:div>
                    <w:div w:id="1847132995">
                      <w:marLeft w:val="0"/>
                      <w:marRight w:val="0"/>
                      <w:marTop w:val="0"/>
                      <w:marBottom w:val="0"/>
                      <w:divBdr>
                        <w:top w:val="none" w:sz="0" w:space="0" w:color="auto"/>
                        <w:left w:val="none" w:sz="0" w:space="0" w:color="auto"/>
                        <w:bottom w:val="none" w:sz="0" w:space="0" w:color="auto"/>
                        <w:right w:val="none" w:sz="0" w:space="0" w:color="auto"/>
                      </w:divBdr>
                    </w:div>
                    <w:div w:id="2040660575">
                      <w:marLeft w:val="0"/>
                      <w:marRight w:val="0"/>
                      <w:marTop w:val="0"/>
                      <w:marBottom w:val="0"/>
                      <w:divBdr>
                        <w:top w:val="none" w:sz="0" w:space="0" w:color="auto"/>
                        <w:left w:val="none" w:sz="0" w:space="0" w:color="auto"/>
                        <w:bottom w:val="none" w:sz="0" w:space="0" w:color="auto"/>
                        <w:right w:val="none" w:sz="0" w:space="0" w:color="auto"/>
                      </w:divBdr>
                    </w:div>
                  </w:divsChild>
                </w:div>
                <w:div w:id="455024015">
                  <w:marLeft w:val="0"/>
                  <w:marRight w:val="0"/>
                  <w:marTop w:val="0"/>
                  <w:marBottom w:val="0"/>
                  <w:divBdr>
                    <w:top w:val="none" w:sz="0" w:space="0" w:color="auto"/>
                    <w:left w:val="none" w:sz="0" w:space="0" w:color="auto"/>
                    <w:bottom w:val="none" w:sz="0" w:space="0" w:color="auto"/>
                    <w:right w:val="none" w:sz="0" w:space="0" w:color="auto"/>
                  </w:divBdr>
                  <w:divsChild>
                    <w:div w:id="368333692">
                      <w:marLeft w:val="0"/>
                      <w:marRight w:val="0"/>
                      <w:marTop w:val="0"/>
                      <w:marBottom w:val="0"/>
                      <w:divBdr>
                        <w:top w:val="none" w:sz="0" w:space="0" w:color="auto"/>
                        <w:left w:val="none" w:sz="0" w:space="0" w:color="auto"/>
                        <w:bottom w:val="none" w:sz="0" w:space="0" w:color="auto"/>
                        <w:right w:val="none" w:sz="0" w:space="0" w:color="auto"/>
                      </w:divBdr>
                    </w:div>
                    <w:div w:id="614949999">
                      <w:marLeft w:val="0"/>
                      <w:marRight w:val="0"/>
                      <w:marTop w:val="0"/>
                      <w:marBottom w:val="0"/>
                      <w:divBdr>
                        <w:top w:val="none" w:sz="0" w:space="0" w:color="auto"/>
                        <w:left w:val="none" w:sz="0" w:space="0" w:color="auto"/>
                        <w:bottom w:val="none" w:sz="0" w:space="0" w:color="auto"/>
                        <w:right w:val="none" w:sz="0" w:space="0" w:color="auto"/>
                      </w:divBdr>
                    </w:div>
                    <w:div w:id="1239562912">
                      <w:marLeft w:val="0"/>
                      <w:marRight w:val="0"/>
                      <w:marTop w:val="0"/>
                      <w:marBottom w:val="0"/>
                      <w:divBdr>
                        <w:top w:val="none" w:sz="0" w:space="0" w:color="auto"/>
                        <w:left w:val="none" w:sz="0" w:space="0" w:color="auto"/>
                        <w:bottom w:val="none" w:sz="0" w:space="0" w:color="auto"/>
                        <w:right w:val="none" w:sz="0" w:space="0" w:color="auto"/>
                      </w:divBdr>
                    </w:div>
                  </w:divsChild>
                </w:div>
                <w:div w:id="477960340">
                  <w:marLeft w:val="0"/>
                  <w:marRight w:val="0"/>
                  <w:marTop w:val="0"/>
                  <w:marBottom w:val="0"/>
                  <w:divBdr>
                    <w:top w:val="none" w:sz="0" w:space="0" w:color="auto"/>
                    <w:left w:val="none" w:sz="0" w:space="0" w:color="auto"/>
                    <w:bottom w:val="none" w:sz="0" w:space="0" w:color="auto"/>
                    <w:right w:val="none" w:sz="0" w:space="0" w:color="auto"/>
                  </w:divBdr>
                  <w:divsChild>
                    <w:div w:id="1532959586">
                      <w:marLeft w:val="0"/>
                      <w:marRight w:val="0"/>
                      <w:marTop w:val="0"/>
                      <w:marBottom w:val="0"/>
                      <w:divBdr>
                        <w:top w:val="none" w:sz="0" w:space="0" w:color="auto"/>
                        <w:left w:val="none" w:sz="0" w:space="0" w:color="auto"/>
                        <w:bottom w:val="none" w:sz="0" w:space="0" w:color="auto"/>
                        <w:right w:val="none" w:sz="0" w:space="0" w:color="auto"/>
                      </w:divBdr>
                    </w:div>
                  </w:divsChild>
                </w:div>
                <w:div w:id="482546842">
                  <w:marLeft w:val="0"/>
                  <w:marRight w:val="0"/>
                  <w:marTop w:val="0"/>
                  <w:marBottom w:val="0"/>
                  <w:divBdr>
                    <w:top w:val="none" w:sz="0" w:space="0" w:color="auto"/>
                    <w:left w:val="none" w:sz="0" w:space="0" w:color="auto"/>
                    <w:bottom w:val="none" w:sz="0" w:space="0" w:color="auto"/>
                    <w:right w:val="none" w:sz="0" w:space="0" w:color="auto"/>
                  </w:divBdr>
                  <w:divsChild>
                    <w:div w:id="743458304">
                      <w:marLeft w:val="0"/>
                      <w:marRight w:val="0"/>
                      <w:marTop w:val="0"/>
                      <w:marBottom w:val="0"/>
                      <w:divBdr>
                        <w:top w:val="none" w:sz="0" w:space="0" w:color="auto"/>
                        <w:left w:val="none" w:sz="0" w:space="0" w:color="auto"/>
                        <w:bottom w:val="none" w:sz="0" w:space="0" w:color="auto"/>
                        <w:right w:val="none" w:sz="0" w:space="0" w:color="auto"/>
                      </w:divBdr>
                    </w:div>
                  </w:divsChild>
                </w:div>
                <w:div w:id="486749443">
                  <w:marLeft w:val="0"/>
                  <w:marRight w:val="0"/>
                  <w:marTop w:val="0"/>
                  <w:marBottom w:val="0"/>
                  <w:divBdr>
                    <w:top w:val="none" w:sz="0" w:space="0" w:color="auto"/>
                    <w:left w:val="none" w:sz="0" w:space="0" w:color="auto"/>
                    <w:bottom w:val="none" w:sz="0" w:space="0" w:color="auto"/>
                    <w:right w:val="none" w:sz="0" w:space="0" w:color="auto"/>
                  </w:divBdr>
                  <w:divsChild>
                    <w:div w:id="154684660">
                      <w:marLeft w:val="0"/>
                      <w:marRight w:val="0"/>
                      <w:marTop w:val="0"/>
                      <w:marBottom w:val="0"/>
                      <w:divBdr>
                        <w:top w:val="none" w:sz="0" w:space="0" w:color="auto"/>
                        <w:left w:val="none" w:sz="0" w:space="0" w:color="auto"/>
                        <w:bottom w:val="none" w:sz="0" w:space="0" w:color="auto"/>
                        <w:right w:val="none" w:sz="0" w:space="0" w:color="auto"/>
                      </w:divBdr>
                    </w:div>
                    <w:div w:id="1238518676">
                      <w:marLeft w:val="0"/>
                      <w:marRight w:val="0"/>
                      <w:marTop w:val="0"/>
                      <w:marBottom w:val="0"/>
                      <w:divBdr>
                        <w:top w:val="none" w:sz="0" w:space="0" w:color="auto"/>
                        <w:left w:val="none" w:sz="0" w:space="0" w:color="auto"/>
                        <w:bottom w:val="none" w:sz="0" w:space="0" w:color="auto"/>
                        <w:right w:val="none" w:sz="0" w:space="0" w:color="auto"/>
                      </w:divBdr>
                    </w:div>
                    <w:div w:id="1458060024">
                      <w:marLeft w:val="0"/>
                      <w:marRight w:val="0"/>
                      <w:marTop w:val="0"/>
                      <w:marBottom w:val="0"/>
                      <w:divBdr>
                        <w:top w:val="none" w:sz="0" w:space="0" w:color="auto"/>
                        <w:left w:val="none" w:sz="0" w:space="0" w:color="auto"/>
                        <w:bottom w:val="none" w:sz="0" w:space="0" w:color="auto"/>
                        <w:right w:val="none" w:sz="0" w:space="0" w:color="auto"/>
                      </w:divBdr>
                    </w:div>
                  </w:divsChild>
                </w:div>
                <w:div w:id="493109896">
                  <w:marLeft w:val="0"/>
                  <w:marRight w:val="0"/>
                  <w:marTop w:val="0"/>
                  <w:marBottom w:val="0"/>
                  <w:divBdr>
                    <w:top w:val="none" w:sz="0" w:space="0" w:color="auto"/>
                    <w:left w:val="none" w:sz="0" w:space="0" w:color="auto"/>
                    <w:bottom w:val="none" w:sz="0" w:space="0" w:color="auto"/>
                    <w:right w:val="none" w:sz="0" w:space="0" w:color="auto"/>
                  </w:divBdr>
                  <w:divsChild>
                    <w:div w:id="36979160">
                      <w:marLeft w:val="0"/>
                      <w:marRight w:val="0"/>
                      <w:marTop w:val="0"/>
                      <w:marBottom w:val="0"/>
                      <w:divBdr>
                        <w:top w:val="none" w:sz="0" w:space="0" w:color="auto"/>
                        <w:left w:val="none" w:sz="0" w:space="0" w:color="auto"/>
                        <w:bottom w:val="none" w:sz="0" w:space="0" w:color="auto"/>
                        <w:right w:val="none" w:sz="0" w:space="0" w:color="auto"/>
                      </w:divBdr>
                    </w:div>
                  </w:divsChild>
                </w:div>
                <w:div w:id="493447478">
                  <w:marLeft w:val="0"/>
                  <w:marRight w:val="0"/>
                  <w:marTop w:val="0"/>
                  <w:marBottom w:val="0"/>
                  <w:divBdr>
                    <w:top w:val="none" w:sz="0" w:space="0" w:color="auto"/>
                    <w:left w:val="none" w:sz="0" w:space="0" w:color="auto"/>
                    <w:bottom w:val="none" w:sz="0" w:space="0" w:color="auto"/>
                    <w:right w:val="none" w:sz="0" w:space="0" w:color="auto"/>
                  </w:divBdr>
                  <w:divsChild>
                    <w:div w:id="496724677">
                      <w:marLeft w:val="0"/>
                      <w:marRight w:val="0"/>
                      <w:marTop w:val="0"/>
                      <w:marBottom w:val="0"/>
                      <w:divBdr>
                        <w:top w:val="none" w:sz="0" w:space="0" w:color="auto"/>
                        <w:left w:val="none" w:sz="0" w:space="0" w:color="auto"/>
                        <w:bottom w:val="none" w:sz="0" w:space="0" w:color="auto"/>
                        <w:right w:val="none" w:sz="0" w:space="0" w:color="auto"/>
                      </w:divBdr>
                    </w:div>
                    <w:div w:id="973365452">
                      <w:marLeft w:val="0"/>
                      <w:marRight w:val="0"/>
                      <w:marTop w:val="0"/>
                      <w:marBottom w:val="0"/>
                      <w:divBdr>
                        <w:top w:val="none" w:sz="0" w:space="0" w:color="auto"/>
                        <w:left w:val="none" w:sz="0" w:space="0" w:color="auto"/>
                        <w:bottom w:val="none" w:sz="0" w:space="0" w:color="auto"/>
                        <w:right w:val="none" w:sz="0" w:space="0" w:color="auto"/>
                      </w:divBdr>
                    </w:div>
                    <w:div w:id="1844856218">
                      <w:marLeft w:val="0"/>
                      <w:marRight w:val="0"/>
                      <w:marTop w:val="0"/>
                      <w:marBottom w:val="0"/>
                      <w:divBdr>
                        <w:top w:val="none" w:sz="0" w:space="0" w:color="auto"/>
                        <w:left w:val="none" w:sz="0" w:space="0" w:color="auto"/>
                        <w:bottom w:val="none" w:sz="0" w:space="0" w:color="auto"/>
                        <w:right w:val="none" w:sz="0" w:space="0" w:color="auto"/>
                      </w:divBdr>
                    </w:div>
                  </w:divsChild>
                </w:div>
                <w:div w:id="499002556">
                  <w:marLeft w:val="0"/>
                  <w:marRight w:val="0"/>
                  <w:marTop w:val="0"/>
                  <w:marBottom w:val="0"/>
                  <w:divBdr>
                    <w:top w:val="none" w:sz="0" w:space="0" w:color="auto"/>
                    <w:left w:val="none" w:sz="0" w:space="0" w:color="auto"/>
                    <w:bottom w:val="none" w:sz="0" w:space="0" w:color="auto"/>
                    <w:right w:val="none" w:sz="0" w:space="0" w:color="auto"/>
                  </w:divBdr>
                  <w:divsChild>
                    <w:div w:id="955133802">
                      <w:marLeft w:val="0"/>
                      <w:marRight w:val="0"/>
                      <w:marTop w:val="0"/>
                      <w:marBottom w:val="0"/>
                      <w:divBdr>
                        <w:top w:val="none" w:sz="0" w:space="0" w:color="auto"/>
                        <w:left w:val="none" w:sz="0" w:space="0" w:color="auto"/>
                        <w:bottom w:val="none" w:sz="0" w:space="0" w:color="auto"/>
                        <w:right w:val="none" w:sz="0" w:space="0" w:color="auto"/>
                      </w:divBdr>
                    </w:div>
                    <w:div w:id="1989820882">
                      <w:marLeft w:val="0"/>
                      <w:marRight w:val="0"/>
                      <w:marTop w:val="0"/>
                      <w:marBottom w:val="0"/>
                      <w:divBdr>
                        <w:top w:val="none" w:sz="0" w:space="0" w:color="auto"/>
                        <w:left w:val="none" w:sz="0" w:space="0" w:color="auto"/>
                        <w:bottom w:val="none" w:sz="0" w:space="0" w:color="auto"/>
                        <w:right w:val="none" w:sz="0" w:space="0" w:color="auto"/>
                      </w:divBdr>
                    </w:div>
                  </w:divsChild>
                </w:div>
                <w:div w:id="503782405">
                  <w:marLeft w:val="0"/>
                  <w:marRight w:val="0"/>
                  <w:marTop w:val="0"/>
                  <w:marBottom w:val="0"/>
                  <w:divBdr>
                    <w:top w:val="none" w:sz="0" w:space="0" w:color="auto"/>
                    <w:left w:val="none" w:sz="0" w:space="0" w:color="auto"/>
                    <w:bottom w:val="none" w:sz="0" w:space="0" w:color="auto"/>
                    <w:right w:val="none" w:sz="0" w:space="0" w:color="auto"/>
                  </w:divBdr>
                  <w:divsChild>
                    <w:div w:id="1430740819">
                      <w:marLeft w:val="0"/>
                      <w:marRight w:val="0"/>
                      <w:marTop w:val="0"/>
                      <w:marBottom w:val="0"/>
                      <w:divBdr>
                        <w:top w:val="none" w:sz="0" w:space="0" w:color="auto"/>
                        <w:left w:val="none" w:sz="0" w:space="0" w:color="auto"/>
                        <w:bottom w:val="none" w:sz="0" w:space="0" w:color="auto"/>
                        <w:right w:val="none" w:sz="0" w:space="0" w:color="auto"/>
                      </w:divBdr>
                    </w:div>
                  </w:divsChild>
                </w:div>
                <w:div w:id="526868993">
                  <w:marLeft w:val="0"/>
                  <w:marRight w:val="0"/>
                  <w:marTop w:val="0"/>
                  <w:marBottom w:val="0"/>
                  <w:divBdr>
                    <w:top w:val="none" w:sz="0" w:space="0" w:color="auto"/>
                    <w:left w:val="none" w:sz="0" w:space="0" w:color="auto"/>
                    <w:bottom w:val="none" w:sz="0" w:space="0" w:color="auto"/>
                    <w:right w:val="none" w:sz="0" w:space="0" w:color="auto"/>
                  </w:divBdr>
                  <w:divsChild>
                    <w:div w:id="447942171">
                      <w:marLeft w:val="0"/>
                      <w:marRight w:val="0"/>
                      <w:marTop w:val="0"/>
                      <w:marBottom w:val="0"/>
                      <w:divBdr>
                        <w:top w:val="none" w:sz="0" w:space="0" w:color="auto"/>
                        <w:left w:val="none" w:sz="0" w:space="0" w:color="auto"/>
                        <w:bottom w:val="none" w:sz="0" w:space="0" w:color="auto"/>
                        <w:right w:val="none" w:sz="0" w:space="0" w:color="auto"/>
                      </w:divBdr>
                    </w:div>
                  </w:divsChild>
                </w:div>
                <w:div w:id="527641961">
                  <w:marLeft w:val="0"/>
                  <w:marRight w:val="0"/>
                  <w:marTop w:val="0"/>
                  <w:marBottom w:val="0"/>
                  <w:divBdr>
                    <w:top w:val="none" w:sz="0" w:space="0" w:color="auto"/>
                    <w:left w:val="none" w:sz="0" w:space="0" w:color="auto"/>
                    <w:bottom w:val="none" w:sz="0" w:space="0" w:color="auto"/>
                    <w:right w:val="none" w:sz="0" w:space="0" w:color="auto"/>
                  </w:divBdr>
                  <w:divsChild>
                    <w:div w:id="649596853">
                      <w:marLeft w:val="0"/>
                      <w:marRight w:val="0"/>
                      <w:marTop w:val="0"/>
                      <w:marBottom w:val="0"/>
                      <w:divBdr>
                        <w:top w:val="none" w:sz="0" w:space="0" w:color="auto"/>
                        <w:left w:val="none" w:sz="0" w:space="0" w:color="auto"/>
                        <w:bottom w:val="none" w:sz="0" w:space="0" w:color="auto"/>
                        <w:right w:val="none" w:sz="0" w:space="0" w:color="auto"/>
                      </w:divBdr>
                    </w:div>
                  </w:divsChild>
                </w:div>
                <w:div w:id="538972293">
                  <w:marLeft w:val="0"/>
                  <w:marRight w:val="0"/>
                  <w:marTop w:val="0"/>
                  <w:marBottom w:val="0"/>
                  <w:divBdr>
                    <w:top w:val="none" w:sz="0" w:space="0" w:color="auto"/>
                    <w:left w:val="none" w:sz="0" w:space="0" w:color="auto"/>
                    <w:bottom w:val="none" w:sz="0" w:space="0" w:color="auto"/>
                    <w:right w:val="none" w:sz="0" w:space="0" w:color="auto"/>
                  </w:divBdr>
                  <w:divsChild>
                    <w:div w:id="375086135">
                      <w:marLeft w:val="0"/>
                      <w:marRight w:val="0"/>
                      <w:marTop w:val="0"/>
                      <w:marBottom w:val="0"/>
                      <w:divBdr>
                        <w:top w:val="none" w:sz="0" w:space="0" w:color="auto"/>
                        <w:left w:val="none" w:sz="0" w:space="0" w:color="auto"/>
                        <w:bottom w:val="none" w:sz="0" w:space="0" w:color="auto"/>
                        <w:right w:val="none" w:sz="0" w:space="0" w:color="auto"/>
                      </w:divBdr>
                    </w:div>
                    <w:div w:id="1115439850">
                      <w:marLeft w:val="0"/>
                      <w:marRight w:val="0"/>
                      <w:marTop w:val="0"/>
                      <w:marBottom w:val="0"/>
                      <w:divBdr>
                        <w:top w:val="none" w:sz="0" w:space="0" w:color="auto"/>
                        <w:left w:val="none" w:sz="0" w:space="0" w:color="auto"/>
                        <w:bottom w:val="none" w:sz="0" w:space="0" w:color="auto"/>
                        <w:right w:val="none" w:sz="0" w:space="0" w:color="auto"/>
                      </w:divBdr>
                    </w:div>
                  </w:divsChild>
                </w:div>
                <w:div w:id="540946647">
                  <w:marLeft w:val="0"/>
                  <w:marRight w:val="0"/>
                  <w:marTop w:val="0"/>
                  <w:marBottom w:val="0"/>
                  <w:divBdr>
                    <w:top w:val="none" w:sz="0" w:space="0" w:color="auto"/>
                    <w:left w:val="none" w:sz="0" w:space="0" w:color="auto"/>
                    <w:bottom w:val="none" w:sz="0" w:space="0" w:color="auto"/>
                    <w:right w:val="none" w:sz="0" w:space="0" w:color="auto"/>
                  </w:divBdr>
                  <w:divsChild>
                    <w:div w:id="2019767397">
                      <w:marLeft w:val="0"/>
                      <w:marRight w:val="0"/>
                      <w:marTop w:val="0"/>
                      <w:marBottom w:val="0"/>
                      <w:divBdr>
                        <w:top w:val="none" w:sz="0" w:space="0" w:color="auto"/>
                        <w:left w:val="none" w:sz="0" w:space="0" w:color="auto"/>
                        <w:bottom w:val="none" w:sz="0" w:space="0" w:color="auto"/>
                        <w:right w:val="none" w:sz="0" w:space="0" w:color="auto"/>
                      </w:divBdr>
                    </w:div>
                  </w:divsChild>
                </w:div>
                <w:div w:id="545917758">
                  <w:marLeft w:val="0"/>
                  <w:marRight w:val="0"/>
                  <w:marTop w:val="0"/>
                  <w:marBottom w:val="0"/>
                  <w:divBdr>
                    <w:top w:val="none" w:sz="0" w:space="0" w:color="auto"/>
                    <w:left w:val="none" w:sz="0" w:space="0" w:color="auto"/>
                    <w:bottom w:val="none" w:sz="0" w:space="0" w:color="auto"/>
                    <w:right w:val="none" w:sz="0" w:space="0" w:color="auto"/>
                  </w:divBdr>
                  <w:divsChild>
                    <w:div w:id="211772781">
                      <w:marLeft w:val="0"/>
                      <w:marRight w:val="0"/>
                      <w:marTop w:val="0"/>
                      <w:marBottom w:val="0"/>
                      <w:divBdr>
                        <w:top w:val="none" w:sz="0" w:space="0" w:color="auto"/>
                        <w:left w:val="none" w:sz="0" w:space="0" w:color="auto"/>
                        <w:bottom w:val="none" w:sz="0" w:space="0" w:color="auto"/>
                        <w:right w:val="none" w:sz="0" w:space="0" w:color="auto"/>
                      </w:divBdr>
                    </w:div>
                    <w:div w:id="1008875062">
                      <w:marLeft w:val="0"/>
                      <w:marRight w:val="0"/>
                      <w:marTop w:val="0"/>
                      <w:marBottom w:val="0"/>
                      <w:divBdr>
                        <w:top w:val="none" w:sz="0" w:space="0" w:color="auto"/>
                        <w:left w:val="none" w:sz="0" w:space="0" w:color="auto"/>
                        <w:bottom w:val="none" w:sz="0" w:space="0" w:color="auto"/>
                        <w:right w:val="none" w:sz="0" w:space="0" w:color="auto"/>
                      </w:divBdr>
                    </w:div>
                    <w:div w:id="1157648485">
                      <w:marLeft w:val="0"/>
                      <w:marRight w:val="0"/>
                      <w:marTop w:val="0"/>
                      <w:marBottom w:val="0"/>
                      <w:divBdr>
                        <w:top w:val="none" w:sz="0" w:space="0" w:color="auto"/>
                        <w:left w:val="none" w:sz="0" w:space="0" w:color="auto"/>
                        <w:bottom w:val="none" w:sz="0" w:space="0" w:color="auto"/>
                        <w:right w:val="none" w:sz="0" w:space="0" w:color="auto"/>
                      </w:divBdr>
                    </w:div>
                  </w:divsChild>
                </w:div>
                <w:div w:id="553465944">
                  <w:marLeft w:val="0"/>
                  <w:marRight w:val="0"/>
                  <w:marTop w:val="0"/>
                  <w:marBottom w:val="0"/>
                  <w:divBdr>
                    <w:top w:val="none" w:sz="0" w:space="0" w:color="auto"/>
                    <w:left w:val="none" w:sz="0" w:space="0" w:color="auto"/>
                    <w:bottom w:val="none" w:sz="0" w:space="0" w:color="auto"/>
                    <w:right w:val="none" w:sz="0" w:space="0" w:color="auto"/>
                  </w:divBdr>
                  <w:divsChild>
                    <w:div w:id="129983366">
                      <w:marLeft w:val="0"/>
                      <w:marRight w:val="0"/>
                      <w:marTop w:val="0"/>
                      <w:marBottom w:val="0"/>
                      <w:divBdr>
                        <w:top w:val="none" w:sz="0" w:space="0" w:color="auto"/>
                        <w:left w:val="none" w:sz="0" w:space="0" w:color="auto"/>
                        <w:bottom w:val="none" w:sz="0" w:space="0" w:color="auto"/>
                        <w:right w:val="none" w:sz="0" w:space="0" w:color="auto"/>
                      </w:divBdr>
                    </w:div>
                  </w:divsChild>
                </w:div>
                <w:div w:id="581451287">
                  <w:marLeft w:val="0"/>
                  <w:marRight w:val="0"/>
                  <w:marTop w:val="0"/>
                  <w:marBottom w:val="0"/>
                  <w:divBdr>
                    <w:top w:val="none" w:sz="0" w:space="0" w:color="auto"/>
                    <w:left w:val="none" w:sz="0" w:space="0" w:color="auto"/>
                    <w:bottom w:val="none" w:sz="0" w:space="0" w:color="auto"/>
                    <w:right w:val="none" w:sz="0" w:space="0" w:color="auto"/>
                  </w:divBdr>
                  <w:divsChild>
                    <w:div w:id="1014959192">
                      <w:marLeft w:val="0"/>
                      <w:marRight w:val="0"/>
                      <w:marTop w:val="0"/>
                      <w:marBottom w:val="0"/>
                      <w:divBdr>
                        <w:top w:val="none" w:sz="0" w:space="0" w:color="auto"/>
                        <w:left w:val="none" w:sz="0" w:space="0" w:color="auto"/>
                        <w:bottom w:val="none" w:sz="0" w:space="0" w:color="auto"/>
                        <w:right w:val="none" w:sz="0" w:space="0" w:color="auto"/>
                      </w:divBdr>
                    </w:div>
                  </w:divsChild>
                </w:div>
                <w:div w:id="582108603">
                  <w:marLeft w:val="0"/>
                  <w:marRight w:val="0"/>
                  <w:marTop w:val="0"/>
                  <w:marBottom w:val="0"/>
                  <w:divBdr>
                    <w:top w:val="none" w:sz="0" w:space="0" w:color="auto"/>
                    <w:left w:val="none" w:sz="0" w:space="0" w:color="auto"/>
                    <w:bottom w:val="none" w:sz="0" w:space="0" w:color="auto"/>
                    <w:right w:val="none" w:sz="0" w:space="0" w:color="auto"/>
                  </w:divBdr>
                  <w:divsChild>
                    <w:div w:id="621573204">
                      <w:marLeft w:val="0"/>
                      <w:marRight w:val="0"/>
                      <w:marTop w:val="0"/>
                      <w:marBottom w:val="0"/>
                      <w:divBdr>
                        <w:top w:val="none" w:sz="0" w:space="0" w:color="auto"/>
                        <w:left w:val="none" w:sz="0" w:space="0" w:color="auto"/>
                        <w:bottom w:val="none" w:sz="0" w:space="0" w:color="auto"/>
                        <w:right w:val="none" w:sz="0" w:space="0" w:color="auto"/>
                      </w:divBdr>
                    </w:div>
                    <w:div w:id="1576429968">
                      <w:marLeft w:val="0"/>
                      <w:marRight w:val="0"/>
                      <w:marTop w:val="0"/>
                      <w:marBottom w:val="0"/>
                      <w:divBdr>
                        <w:top w:val="none" w:sz="0" w:space="0" w:color="auto"/>
                        <w:left w:val="none" w:sz="0" w:space="0" w:color="auto"/>
                        <w:bottom w:val="none" w:sz="0" w:space="0" w:color="auto"/>
                        <w:right w:val="none" w:sz="0" w:space="0" w:color="auto"/>
                      </w:divBdr>
                    </w:div>
                    <w:div w:id="1909801659">
                      <w:marLeft w:val="0"/>
                      <w:marRight w:val="0"/>
                      <w:marTop w:val="0"/>
                      <w:marBottom w:val="0"/>
                      <w:divBdr>
                        <w:top w:val="none" w:sz="0" w:space="0" w:color="auto"/>
                        <w:left w:val="none" w:sz="0" w:space="0" w:color="auto"/>
                        <w:bottom w:val="none" w:sz="0" w:space="0" w:color="auto"/>
                        <w:right w:val="none" w:sz="0" w:space="0" w:color="auto"/>
                      </w:divBdr>
                    </w:div>
                  </w:divsChild>
                </w:div>
                <w:div w:id="588973402">
                  <w:marLeft w:val="0"/>
                  <w:marRight w:val="0"/>
                  <w:marTop w:val="0"/>
                  <w:marBottom w:val="0"/>
                  <w:divBdr>
                    <w:top w:val="none" w:sz="0" w:space="0" w:color="auto"/>
                    <w:left w:val="none" w:sz="0" w:space="0" w:color="auto"/>
                    <w:bottom w:val="none" w:sz="0" w:space="0" w:color="auto"/>
                    <w:right w:val="none" w:sz="0" w:space="0" w:color="auto"/>
                  </w:divBdr>
                  <w:divsChild>
                    <w:div w:id="529226869">
                      <w:marLeft w:val="0"/>
                      <w:marRight w:val="0"/>
                      <w:marTop w:val="0"/>
                      <w:marBottom w:val="0"/>
                      <w:divBdr>
                        <w:top w:val="none" w:sz="0" w:space="0" w:color="auto"/>
                        <w:left w:val="none" w:sz="0" w:space="0" w:color="auto"/>
                        <w:bottom w:val="none" w:sz="0" w:space="0" w:color="auto"/>
                        <w:right w:val="none" w:sz="0" w:space="0" w:color="auto"/>
                      </w:divBdr>
                    </w:div>
                  </w:divsChild>
                </w:div>
                <w:div w:id="596713077">
                  <w:marLeft w:val="0"/>
                  <w:marRight w:val="0"/>
                  <w:marTop w:val="0"/>
                  <w:marBottom w:val="0"/>
                  <w:divBdr>
                    <w:top w:val="none" w:sz="0" w:space="0" w:color="auto"/>
                    <w:left w:val="none" w:sz="0" w:space="0" w:color="auto"/>
                    <w:bottom w:val="none" w:sz="0" w:space="0" w:color="auto"/>
                    <w:right w:val="none" w:sz="0" w:space="0" w:color="auto"/>
                  </w:divBdr>
                  <w:divsChild>
                    <w:div w:id="277176121">
                      <w:marLeft w:val="0"/>
                      <w:marRight w:val="0"/>
                      <w:marTop w:val="0"/>
                      <w:marBottom w:val="0"/>
                      <w:divBdr>
                        <w:top w:val="none" w:sz="0" w:space="0" w:color="auto"/>
                        <w:left w:val="none" w:sz="0" w:space="0" w:color="auto"/>
                        <w:bottom w:val="none" w:sz="0" w:space="0" w:color="auto"/>
                        <w:right w:val="none" w:sz="0" w:space="0" w:color="auto"/>
                      </w:divBdr>
                    </w:div>
                    <w:div w:id="1019426250">
                      <w:marLeft w:val="0"/>
                      <w:marRight w:val="0"/>
                      <w:marTop w:val="0"/>
                      <w:marBottom w:val="0"/>
                      <w:divBdr>
                        <w:top w:val="none" w:sz="0" w:space="0" w:color="auto"/>
                        <w:left w:val="none" w:sz="0" w:space="0" w:color="auto"/>
                        <w:bottom w:val="none" w:sz="0" w:space="0" w:color="auto"/>
                        <w:right w:val="none" w:sz="0" w:space="0" w:color="auto"/>
                      </w:divBdr>
                    </w:div>
                  </w:divsChild>
                </w:div>
                <w:div w:id="602759594">
                  <w:marLeft w:val="0"/>
                  <w:marRight w:val="0"/>
                  <w:marTop w:val="0"/>
                  <w:marBottom w:val="0"/>
                  <w:divBdr>
                    <w:top w:val="none" w:sz="0" w:space="0" w:color="auto"/>
                    <w:left w:val="none" w:sz="0" w:space="0" w:color="auto"/>
                    <w:bottom w:val="none" w:sz="0" w:space="0" w:color="auto"/>
                    <w:right w:val="none" w:sz="0" w:space="0" w:color="auto"/>
                  </w:divBdr>
                  <w:divsChild>
                    <w:div w:id="841705530">
                      <w:marLeft w:val="0"/>
                      <w:marRight w:val="0"/>
                      <w:marTop w:val="0"/>
                      <w:marBottom w:val="0"/>
                      <w:divBdr>
                        <w:top w:val="none" w:sz="0" w:space="0" w:color="auto"/>
                        <w:left w:val="none" w:sz="0" w:space="0" w:color="auto"/>
                        <w:bottom w:val="none" w:sz="0" w:space="0" w:color="auto"/>
                        <w:right w:val="none" w:sz="0" w:space="0" w:color="auto"/>
                      </w:divBdr>
                    </w:div>
                  </w:divsChild>
                </w:div>
                <w:div w:id="605845858">
                  <w:marLeft w:val="0"/>
                  <w:marRight w:val="0"/>
                  <w:marTop w:val="0"/>
                  <w:marBottom w:val="0"/>
                  <w:divBdr>
                    <w:top w:val="none" w:sz="0" w:space="0" w:color="auto"/>
                    <w:left w:val="none" w:sz="0" w:space="0" w:color="auto"/>
                    <w:bottom w:val="none" w:sz="0" w:space="0" w:color="auto"/>
                    <w:right w:val="none" w:sz="0" w:space="0" w:color="auto"/>
                  </w:divBdr>
                  <w:divsChild>
                    <w:div w:id="1562328433">
                      <w:marLeft w:val="0"/>
                      <w:marRight w:val="0"/>
                      <w:marTop w:val="0"/>
                      <w:marBottom w:val="0"/>
                      <w:divBdr>
                        <w:top w:val="none" w:sz="0" w:space="0" w:color="auto"/>
                        <w:left w:val="none" w:sz="0" w:space="0" w:color="auto"/>
                        <w:bottom w:val="none" w:sz="0" w:space="0" w:color="auto"/>
                        <w:right w:val="none" w:sz="0" w:space="0" w:color="auto"/>
                      </w:divBdr>
                    </w:div>
                  </w:divsChild>
                </w:div>
                <w:div w:id="606306037">
                  <w:marLeft w:val="0"/>
                  <w:marRight w:val="0"/>
                  <w:marTop w:val="0"/>
                  <w:marBottom w:val="0"/>
                  <w:divBdr>
                    <w:top w:val="none" w:sz="0" w:space="0" w:color="auto"/>
                    <w:left w:val="none" w:sz="0" w:space="0" w:color="auto"/>
                    <w:bottom w:val="none" w:sz="0" w:space="0" w:color="auto"/>
                    <w:right w:val="none" w:sz="0" w:space="0" w:color="auto"/>
                  </w:divBdr>
                  <w:divsChild>
                    <w:div w:id="196896452">
                      <w:marLeft w:val="0"/>
                      <w:marRight w:val="0"/>
                      <w:marTop w:val="0"/>
                      <w:marBottom w:val="0"/>
                      <w:divBdr>
                        <w:top w:val="none" w:sz="0" w:space="0" w:color="auto"/>
                        <w:left w:val="none" w:sz="0" w:space="0" w:color="auto"/>
                        <w:bottom w:val="none" w:sz="0" w:space="0" w:color="auto"/>
                        <w:right w:val="none" w:sz="0" w:space="0" w:color="auto"/>
                      </w:divBdr>
                    </w:div>
                    <w:div w:id="441996466">
                      <w:marLeft w:val="0"/>
                      <w:marRight w:val="0"/>
                      <w:marTop w:val="0"/>
                      <w:marBottom w:val="0"/>
                      <w:divBdr>
                        <w:top w:val="none" w:sz="0" w:space="0" w:color="auto"/>
                        <w:left w:val="none" w:sz="0" w:space="0" w:color="auto"/>
                        <w:bottom w:val="none" w:sz="0" w:space="0" w:color="auto"/>
                        <w:right w:val="none" w:sz="0" w:space="0" w:color="auto"/>
                      </w:divBdr>
                    </w:div>
                    <w:div w:id="752357534">
                      <w:marLeft w:val="0"/>
                      <w:marRight w:val="0"/>
                      <w:marTop w:val="0"/>
                      <w:marBottom w:val="0"/>
                      <w:divBdr>
                        <w:top w:val="none" w:sz="0" w:space="0" w:color="auto"/>
                        <w:left w:val="none" w:sz="0" w:space="0" w:color="auto"/>
                        <w:bottom w:val="none" w:sz="0" w:space="0" w:color="auto"/>
                        <w:right w:val="none" w:sz="0" w:space="0" w:color="auto"/>
                      </w:divBdr>
                    </w:div>
                    <w:div w:id="1658874474">
                      <w:marLeft w:val="0"/>
                      <w:marRight w:val="0"/>
                      <w:marTop w:val="0"/>
                      <w:marBottom w:val="0"/>
                      <w:divBdr>
                        <w:top w:val="none" w:sz="0" w:space="0" w:color="auto"/>
                        <w:left w:val="none" w:sz="0" w:space="0" w:color="auto"/>
                        <w:bottom w:val="none" w:sz="0" w:space="0" w:color="auto"/>
                        <w:right w:val="none" w:sz="0" w:space="0" w:color="auto"/>
                      </w:divBdr>
                    </w:div>
                  </w:divsChild>
                </w:div>
                <w:div w:id="620763063">
                  <w:marLeft w:val="0"/>
                  <w:marRight w:val="0"/>
                  <w:marTop w:val="0"/>
                  <w:marBottom w:val="0"/>
                  <w:divBdr>
                    <w:top w:val="none" w:sz="0" w:space="0" w:color="auto"/>
                    <w:left w:val="none" w:sz="0" w:space="0" w:color="auto"/>
                    <w:bottom w:val="none" w:sz="0" w:space="0" w:color="auto"/>
                    <w:right w:val="none" w:sz="0" w:space="0" w:color="auto"/>
                  </w:divBdr>
                  <w:divsChild>
                    <w:div w:id="180047802">
                      <w:marLeft w:val="0"/>
                      <w:marRight w:val="0"/>
                      <w:marTop w:val="0"/>
                      <w:marBottom w:val="0"/>
                      <w:divBdr>
                        <w:top w:val="none" w:sz="0" w:space="0" w:color="auto"/>
                        <w:left w:val="none" w:sz="0" w:space="0" w:color="auto"/>
                        <w:bottom w:val="none" w:sz="0" w:space="0" w:color="auto"/>
                        <w:right w:val="none" w:sz="0" w:space="0" w:color="auto"/>
                      </w:divBdr>
                    </w:div>
                  </w:divsChild>
                </w:div>
                <w:div w:id="623775402">
                  <w:marLeft w:val="0"/>
                  <w:marRight w:val="0"/>
                  <w:marTop w:val="0"/>
                  <w:marBottom w:val="0"/>
                  <w:divBdr>
                    <w:top w:val="none" w:sz="0" w:space="0" w:color="auto"/>
                    <w:left w:val="none" w:sz="0" w:space="0" w:color="auto"/>
                    <w:bottom w:val="none" w:sz="0" w:space="0" w:color="auto"/>
                    <w:right w:val="none" w:sz="0" w:space="0" w:color="auto"/>
                  </w:divBdr>
                  <w:divsChild>
                    <w:div w:id="1042709507">
                      <w:marLeft w:val="0"/>
                      <w:marRight w:val="0"/>
                      <w:marTop w:val="0"/>
                      <w:marBottom w:val="0"/>
                      <w:divBdr>
                        <w:top w:val="none" w:sz="0" w:space="0" w:color="auto"/>
                        <w:left w:val="none" w:sz="0" w:space="0" w:color="auto"/>
                        <w:bottom w:val="none" w:sz="0" w:space="0" w:color="auto"/>
                        <w:right w:val="none" w:sz="0" w:space="0" w:color="auto"/>
                      </w:divBdr>
                    </w:div>
                  </w:divsChild>
                </w:div>
                <w:div w:id="655959903">
                  <w:marLeft w:val="0"/>
                  <w:marRight w:val="0"/>
                  <w:marTop w:val="0"/>
                  <w:marBottom w:val="0"/>
                  <w:divBdr>
                    <w:top w:val="none" w:sz="0" w:space="0" w:color="auto"/>
                    <w:left w:val="none" w:sz="0" w:space="0" w:color="auto"/>
                    <w:bottom w:val="none" w:sz="0" w:space="0" w:color="auto"/>
                    <w:right w:val="none" w:sz="0" w:space="0" w:color="auto"/>
                  </w:divBdr>
                  <w:divsChild>
                    <w:div w:id="557326589">
                      <w:marLeft w:val="0"/>
                      <w:marRight w:val="0"/>
                      <w:marTop w:val="0"/>
                      <w:marBottom w:val="0"/>
                      <w:divBdr>
                        <w:top w:val="none" w:sz="0" w:space="0" w:color="auto"/>
                        <w:left w:val="none" w:sz="0" w:space="0" w:color="auto"/>
                        <w:bottom w:val="none" w:sz="0" w:space="0" w:color="auto"/>
                        <w:right w:val="none" w:sz="0" w:space="0" w:color="auto"/>
                      </w:divBdr>
                    </w:div>
                  </w:divsChild>
                </w:div>
                <w:div w:id="661469279">
                  <w:marLeft w:val="0"/>
                  <w:marRight w:val="0"/>
                  <w:marTop w:val="0"/>
                  <w:marBottom w:val="0"/>
                  <w:divBdr>
                    <w:top w:val="none" w:sz="0" w:space="0" w:color="auto"/>
                    <w:left w:val="none" w:sz="0" w:space="0" w:color="auto"/>
                    <w:bottom w:val="none" w:sz="0" w:space="0" w:color="auto"/>
                    <w:right w:val="none" w:sz="0" w:space="0" w:color="auto"/>
                  </w:divBdr>
                  <w:divsChild>
                    <w:div w:id="1128166599">
                      <w:marLeft w:val="0"/>
                      <w:marRight w:val="0"/>
                      <w:marTop w:val="0"/>
                      <w:marBottom w:val="0"/>
                      <w:divBdr>
                        <w:top w:val="none" w:sz="0" w:space="0" w:color="auto"/>
                        <w:left w:val="none" w:sz="0" w:space="0" w:color="auto"/>
                        <w:bottom w:val="none" w:sz="0" w:space="0" w:color="auto"/>
                        <w:right w:val="none" w:sz="0" w:space="0" w:color="auto"/>
                      </w:divBdr>
                    </w:div>
                  </w:divsChild>
                </w:div>
                <w:div w:id="700938647">
                  <w:marLeft w:val="0"/>
                  <w:marRight w:val="0"/>
                  <w:marTop w:val="0"/>
                  <w:marBottom w:val="0"/>
                  <w:divBdr>
                    <w:top w:val="none" w:sz="0" w:space="0" w:color="auto"/>
                    <w:left w:val="none" w:sz="0" w:space="0" w:color="auto"/>
                    <w:bottom w:val="none" w:sz="0" w:space="0" w:color="auto"/>
                    <w:right w:val="none" w:sz="0" w:space="0" w:color="auto"/>
                  </w:divBdr>
                  <w:divsChild>
                    <w:div w:id="257832558">
                      <w:marLeft w:val="0"/>
                      <w:marRight w:val="0"/>
                      <w:marTop w:val="0"/>
                      <w:marBottom w:val="0"/>
                      <w:divBdr>
                        <w:top w:val="none" w:sz="0" w:space="0" w:color="auto"/>
                        <w:left w:val="none" w:sz="0" w:space="0" w:color="auto"/>
                        <w:bottom w:val="none" w:sz="0" w:space="0" w:color="auto"/>
                        <w:right w:val="none" w:sz="0" w:space="0" w:color="auto"/>
                      </w:divBdr>
                    </w:div>
                    <w:div w:id="429010384">
                      <w:marLeft w:val="0"/>
                      <w:marRight w:val="0"/>
                      <w:marTop w:val="0"/>
                      <w:marBottom w:val="0"/>
                      <w:divBdr>
                        <w:top w:val="none" w:sz="0" w:space="0" w:color="auto"/>
                        <w:left w:val="none" w:sz="0" w:space="0" w:color="auto"/>
                        <w:bottom w:val="none" w:sz="0" w:space="0" w:color="auto"/>
                        <w:right w:val="none" w:sz="0" w:space="0" w:color="auto"/>
                      </w:divBdr>
                    </w:div>
                  </w:divsChild>
                </w:div>
                <w:div w:id="706876823">
                  <w:marLeft w:val="0"/>
                  <w:marRight w:val="0"/>
                  <w:marTop w:val="0"/>
                  <w:marBottom w:val="0"/>
                  <w:divBdr>
                    <w:top w:val="none" w:sz="0" w:space="0" w:color="auto"/>
                    <w:left w:val="none" w:sz="0" w:space="0" w:color="auto"/>
                    <w:bottom w:val="none" w:sz="0" w:space="0" w:color="auto"/>
                    <w:right w:val="none" w:sz="0" w:space="0" w:color="auto"/>
                  </w:divBdr>
                  <w:divsChild>
                    <w:div w:id="293757463">
                      <w:marLeft w:val="0"/>
                      <w:marRight w:val="0"/>
                      <w:marTop w:val="0"/>
                      <w:marBottom w:val="0"/>
                      <w:divBdr>
                        <w:top w:val="none" w:sz="0" w:space="0" w:color="auto"/>
                        <w:left w:val="none" w:sz="0" w:space="0" w:color="auto"/>
                        <w:bottom w:val="none" w:sz="0" w:space="0" w:color="auto"/>
                        <w:right w:val="none" w:sz="0" w:space="0" w:color="auto"/>
                      </w:divBdr>
                    </w:div>
                  </w:divsChild>
                </w:div>
                <w:div w:id="715813088">
                  <w:marLeft w:val="0"/>
                  <w:marRight w:val="0"/>
                  <w:marTop w:val="0"/>
                  <w:marBottom w:val="0"/>
                  <w:divBdr>
                    <w:top w:val="none" w:sz="0" w:space="0" w:color="auto"/>
                    <w:left w:val="none" w:sz="0" w:space="0" w:color="auto"/>
                    <w:bottom w:val="none" w:sz="0" w:space="0" w:color="auto"/>
                    <w:right w:val="none" w:sz="0" w:space="0" w:color="auto"/>
                  </w:divBdr>
                  <w:divsChild>
                    <w:div w:id="987902217">
                      <w:marLeft w:val="0"/>
                      <w:marRight w:val="0"/>
                      <w:marTop w:val="0"/>
                      <w:marBottom w:val="0"/>
                      <w:divBdr>
                        <w:top w:val="none" w:sz="0" w:space="0" w:color="auto"/>
                        <w:left w:val="none" w:sz="0" w:space="0" w:color="auto"/>
                        <w:bottom w:val="none" w:sz="0" w:space="0" w:color="auto"/>
                        <w:right w:val="none" w:sz="0" w:space="0" w:color="auto"/>
                      </w:divBdr>
                    </w:div>
                  </w:divsChild>
                </w:div>
                <w:div w:id="721633931">
                  <w:marLeft w:val="0"/>
                  <w:marRight w:val="0"/>
                  <w:marTop w:val="0"/>
                  <w:marBottom w:val="0"/>
                  <w:divBdr>
                    <w:top w:val="none" w:sz="0" w:space="0" w:color="auto"/>
                    <w:left w:val="none" w:sz="0" w:space="0" w:color="auto"/>
                    <w:bottom w:val="none" w:sz="0" w:space="0" w:color="auto"/>
                    <w:right w:val="none" w:sz="0" w:space="0" w:color="auto"/>
                  </w:divBdr>
                  <w:divsChild>
                    <w:div w:id="485971575">
                      <w:marLeft w:val="0"/>
                      <w:marRight w:val="0"/>
                      <w:marTop w:val="0"/>
                      <w:marBottom w:val="0"/>
                      <w:divBdr>
                        <w:top w:val="none" w:sz="0" w:space="0" w:color="auto"/>
                        <w:left w:val="none" w:sz="0" w:space="0" w:color="auto"/>
                        <w:bottom w:val="none" w:sz="0" w:space="0" w:color="auto"/>
                        <w:right w:val="none" w:sz="0" w:space="0" w:color="auto"/>
                      </w:divBdr>
                    </w:div>
                  </w:divsChild>
                </w:div>
                <w:div w:id="723529928">
                  <w:marLeft w:val="0"/>
                  <w:marRight w:val="0"/>
                  <w:marTop w:val="0"/>
                  <w:marBottom w:val="0"/>
                  <w:divBdr>
                    <w:top w:val="none" w:sz="0" w:space="0" w:color="auto"/>
                    <w:left w:val="none" w:sz="0" w:space="0" w:color="auto"/>
                    <w:bottom w:val="none" w:sz="0" w:space="0" w:color="auto"/>
                    <w:right w:val="none" w:sz="0" w:space="0" w:color="auto"/>
                  </w:divBdr>
                  <w:divsChild>
                    <w:div w:id="587349681">
                      <w:marLeft w:val="0"/>
                      <w:marRight w:val="0"/>
                      <w:marTop w:val="0"/>
                      <w:marBottom w:val="0"/>
                      <w:divBdr>
                        <w:top w:val="none" w:sz="0" w:space="0" w:color="auto"/>
                        <w:left w:val="none" w:sz="0" w:space="0" w:color="auto"/>
                        <w:bottom w:val="none" w:sz="0" w:space="0" w:color="auto"/>
                        <w:right w:val="none" w:sz="0" w:space="0" w:color="auto"/>
                      </w:divBdr>
                    </w:div>
                    <w:div w:id="936868070">
                      <w:marLeft w:val="0"/>
                      <w:marRight w:val="0"/>
                      <w:marTop w:val="0"/>
                      <w:marBottom w:val="0"/>
                      <w:divBdr>
                        <w:top w:val="none" w:sz="0" w:space="0" w:color="auto"/>
                        <w:left w:val="none" w:sz="0" w:space="0" w:color="auto"/>
                        <w:bottom w:val="none" w:sz="0" w:space="0" w:color="auto"/>
                        <w:right w:val="none" w:sz="0" w:space="0" w:color="auto"/>
                      </w:divBdr>
                    </w:div>
                  </w:divsChild>
                </w:div>
                <w:div w:id="729889789">
                  <w:marLeft w:val="0"/>
                  <w:marRight w:val="0"/>
                  <w:marTop w:val="0"/>
                  <w:marBottom w:val="0"/>
                  <w:divBdr>
                    <w:top w:val="none" w:sz="0" w:space="0" w:color="auto"/>
                    <w:left w:val="none" w:sz="0" w:space="0" w:color="auto"/>
                    <w:bottom w:val="none" w:sz="0" w:space="0" w:color="auto"/>
                    <w:right w:val="none" w:sz="0" w:space="0" w:color="auto"/>
                  </w:divBdr>
                  <w:divsChild>
                    <w:div w:id="754322337">
                      <w:marLeft w:val="0"/>
                      <w:marRight w:val="0"/>
                      <w:marTop w:val="0"/>
                      <w:marBottom w:val="0"/>
                      <w:divBdr>
                        <w:top w:val="none" w:sz="0" w:space="0" w:color="auto"/>
                        <w:left w:val="none" w:sz="0" w:space="0" w:color="auto"/>
                        <w:bottom w:val="none" w:sz="0" w:space="0" w:color="auto"/>
                        <w:right w:val="none" w:sz="0" w:space="0" w:color="auto"/>
                      </w:divBdr>
                    </w:div>
                    <w:div w:id="949554114">
                      <w:marLeft w:val="0"/>
                      <w:marRight w:val="0"/>
                      <w:marTop w:val="0"/>
                      <w:marBottom w:val="0"/>
                      <w:divBdr>
                        <w:top w:val="none" w:sz="0" w:space="0" w:color="auto"/>
                        <w:left w:val="none" w:sz="0" w:space="0" w:color="auto"/>
                        <w:bottom w:val="none" w:sz="0" w:space="0" w:color="auto"/>
                        <w:right w:val="none" w:sz="0" w:space="0" w:color="auto"/>
                      </w:divBdr>
                    </w:div>
                  </w:divsChild>
                </w:div>
                <w:div w:id="752093338">
                  <w:marLeft w:val="0"/>
                  <w:marRight w:val="0"/>
                  <w:marTop w:val="0"/>
                  <w:marBottom w:val="0"/>
                  <w:divBdr>
                    <w:top w:val="none" w:sz="0" w:space="0" w:color="auto"/>
                    <w:left w:val="none" w:sz="0" w:space="0" w:color="auto"/>
                    <w:bottom w:val="none" w:sz="0" w:space="0" w:color="auto"/>
                    <w:right w:val="none" w:sz="0" w:space="0" w:color="auto"/>
                  </w:divBdr>
                  <w:divsChild>
                    <w:div w:id="566383830">
                      <w:marLeft w:val="0"/>
                      <w:marRight w:val="0"/>
                      <w:marTop w:val="0"/>
                      <w:marBottom w:val="0"/>
                      <w:divBdr>
                        <w:top w:val="none" w:sz="0" w:space="0" w:color="auto"/>
                        <w:left w:val="none" w:sz="0" w:space="0" w:color="auto"/>
                        <w:bottom w:val="none" w:sz="0" w:space="0" w:color="auto"/>
                        <w:right w:val="none" w:sz="0" w:space="0" w:color="auto"/>
                      </w:divBdr>
                    </w:div>
                  </w:divsChild>
                </w:div>
                <w:div w:id="752551287">
                  <w:marLeft w:val="0"/>
                  <w:marRight w:val="0"/>
                  <w:marTop w:val="0"/>
                  <w:marBottom w:val="0"/>
                  <w:divBdr>
                    <w:top w:val="none" w:sz="0" w:space="0" w:color="auto"/>
                    <w:left w:val="none" w:sz="0" w:space="0" w:color="auto"/>
                    <w:bottom w:val="none" w:sz="0" w:space="0" w:color="auto"/>
                    <w:right w:val="none" w:sz="0" w:space="0" w:color="auto"/>
                  </w:divBdr>
                  <w:divsChild>
                    <w:div w:id="1321352043">
                      <w:marLeft w:val="0"/>
                      <w:marRight w:val="0"/>
                      <w:marTop w:val="0"/>
                      <w:marBottom w:val="0"/>
                      <w:divBdr>
                        <w:top w:val="none" w:sz="0" w:space="0" w:color="auto"/>
                        <w:left w:val="none" w:sz="0" w:space="0" w:color="auto"/>
                        <w:bottom w:val="none" w:sz="0" w:space="0" w:color="auto"/>
                        <w:right w:val="none" w:sz="0" w:space="0" w:color="auto"/>
                      </w:divBdr>
                    </w:div>
                    <w:div w:id="2138914641">
                      <w:marLeft w:val="0"/>
                      <w:marRight w:val="0"/>
                      <w:marTop w:val="0"/>
                      <w:marBottom w:val="0"/>
                      <w:divBdr>
                        <w:top w:val="none" w:sz="0" w:space="0" w:color="auto"/>
                        <w:left w:val="none" w:sz="0" w:space="0" w:color="auto"/>
                        <w:bottom w:val="none" w:sz="0" w:space="0" w:color="auto"/>
                        <w:right w:val="none" w:sz="0" w:space="0" w:color="auto"/>
                      </w:divBdr>
                    </w:div>
                  </w:divsChild>
                </w:div>
                <w:div w:id="762336671">
                  <w:marLeft w:val="0"/>
                  <w:marRight w:val="0"/>
                  <w:marTop w:val="0"/>
                  <w:marBottom w:val="0"/>
                  <w:divBdr>
                    <w:top w:val="none" w:sz="0" w:space="0" w:color="auto"/>
                    <w:left w:val="none" w:sz="0" w:space="0" w:color="auto"/>
                    <w:bottom w:val="none" w:sz="0" w:space="0" w:color="auto"/>
                    <w:right w:val="none" w:sz="0" w:space="0" w:color="auto"/>
                  </w:divBdr>
                  <w:divsChild>
                    <w:div w:id="642277834">
                      <w:marLeft w:val="0"/>
                      <w:marRight w:val="0"/>
                      <w:marTop w:val="0"/>
                      <w:marBottom w:val="0"/>
                      <w:divBdr>
                        <w:top w:val="none" w:sz="0" w:space="0" w:color="auto"/>
                        <w:left w:val="none" w:sz="0" w:space="0" w:color="auto"/>
                        <w:bottom w:val="none" w:sz="0" w:space="0" w:color="auto"/>
                        <w:right w:val="none" w:sz="0" w:space="0" w:color="auto"/>
                      </w:divBdr>
                    </w:div>
                  </w:divsChild>
                </w:div>
                <w:div w:id="762454682">
                  <w:marLeft w:val="0"/>
                  <w:marRight w:val="0"/>
                  <w:marTop w:val="0"/>
                  <w:marBottom w:val="0"/>
                  <w:divBdr>
                    <w:top w:val="none" w:sz="0" w:space="0" w:color="auto"/>
                    <w:left w:val="none" w:sz="0" w:space="0" w:color="auto"/>
                    <w:bottom w:val="none" w:sz="0" w:space="0" w:color="auto"/>
                    <w:right w:val="none" w:sz="0" w:space="0" w:color="auto"/>
                  </w:divBdr>
                  <w:divsChild>
                    <w:div w:id="1341931074">
                      <w:marLeft w:val="0"/>
                      <w:marRight w:val="0"/>
                      <w:marTop w:val="0"/>
                      <w:marBottom w:val="0"/>
                      <w:divBdr>
                        <w:top w:val="none" w:sz="0" w:space="0" w:color="auto"/>
                        <w:left w:val="none" w:sz="0" w:space="0" w:color="auto"/>
                        <w:bottom w:val="none" w:sz="0" w:space="0" w:color="auto"/>
                        <w:right w:val="none" w:sz="0" w:space="0" w:color="auto"/>
                      </w:divBdr>
                    </w:div>
                    <w:div w:id="1879925548">
                      <w:marLeft w:val="0"/>
                      <w:marRight w:val="0"/>
                      <w:marTop w:val="0"/>
                      <w:marBottom w:val="0"/>
                      <w:divBdr>
                        <w:top w:val="none" w:sz="0" w:space="0" w:color="auto"/>
                        <w:left w:val="none" w:sz="0" w:space="0" w:color="auto"/>
                        <w:bottom w:val="none" w:sz="0" w:space="0" w:color="auto"/>
                        <w:right w:val="none" w:sz="0" w:space="0" w:color="auto"/>
                      </w:divBdr>
                    </w:div>
                    <w:div w:id="1950501836">
                      <w:marLeft w:val="0"/>
                      <w:marRight w:val="0"/>
                      <w:marTop w:val="0"/>
                      <w:marBottom w:val="0"/>
                      <w:divBdr>
                        <w:top w:val="none" w:sz="0" w:space="0" w:color="auto"/>
                        <w:left w:val="none" w:sz="0" w:space="0" w:color="auto"/>
                        <w:bottom w:val="none" w:sz="0" w:space="0" w:color="auto"/>
                        <w:right w:val="none" w:sz="0" w:space="0" w:color="auto"/>
                      </w:divBdr>
                    </w:div>
                  </w:divsChild>
                </w:div>
                <w:div w:id="797260037">
                  <w:marLeft w:val="0"/>
                  <w:marRight w:val="0"/>
                  <w:marTop w:val="0"/>
                  <w:marBottom w:val="0"/>
                  <w:divBdr>
                    <w:top w:val="none" w:sz="0" w:space="0" w:color="auto"/>
                    <w:left w:val="none" w:sz="0" w:space="0" w:color="auto"/>
                    <w:bottom w:val="none" w:sz="0" w:space="0" w:color="auto"/>
                    <w:right w:val="none" w:sz="0" w:space="0" w:color="auto"/>
                  </w:divBdr>
                  <w:divsChild>
                    <w:div w:id="187372423">
                      <w:marLeft w:val="0"/>
                      <w:marRight w:val="0"/>
                      <w:marTop w:val="0"/>
                      <w:marBottom w:val="0"/>
                      <w:divBdr>
                        <w:top w:val="none" w:sz="0" w:space="0" w:color="auto"/>
                        <w:left w:val="none" w:sz="0" w:space="0" w:color="auto"/>
                        <w:bottom w:val="none" w:sz="0" w:space="0" w:color="auto"/>
                        <w:right w:val="none" w:sz="0" w:space="0" w:color="auto"/>
                      </w:divBdr>
                    </w:div>
                  </w:divsChild>
                </w:div>
                <w:div w:id="819426526">
                  <w:marLeft w:val="0"/>
                  <w:marRight w:val="0"/>
                  <w:marTop w:val="0"/>
                  <w:marBottom w:val="0"/>
                  <w:divBdr>
                    <w:top w:val="none" w:sz="0" w:space="0" w:color="auto"/>
                    <w:left w:val="none" w:sz="0" w:space="0" w:color="auto"/>
                    <w:bottom w:val="none" w:sz="0" w:space="0" w:color="auto"/>
                    <w:right w:val="none" w:sz="0" w:space="0" w:color="auto"/>
                  </w:divBdr>
                  <w:divsChild>
                    <w:div w:id="1888492427">
                      <w:marLeft w:val="0"/>
                      <w:marRight w:val="0"/>
                      <w:marTop w:val="0"/>
                      <w:marBottom w:val="0"/>
                      <w:divBdr>
                        <w:top w:val="none" w:sz="0" w:space="0" w:color="auto"/>
                        <w:left w:val="none" w:sz="0" w:space="0" w:color="auto"/>
                        <w:bottom w:val="none" w:sz="0" w:space="0" w:color="auto"/>
                        <w:right w:val="none" w:sz="0" w:space="0" w:color="auto"/>
                      </w:divBdr>
                    </w:div>
                  </w:divsChild>
                </w:div>
                <w:div w:id="822547871">
                  <w:marLeft w:val="0"/>
                  <w:marRight w:val="0"/>
                  <w:marTop w:val="0"/>
                  <w:marBottom w:val="0"/>
                  <w:divBdr>
                    <w:top w:val="none" w:sz="0" w:space="0" w:color="auto"/>
                    <w:left w:val="none" w:sz="0" w:space="0" w:color="auto"/>
                    <w:bottom w:val="none" w:sz="0" w:space="0" w:color="auto"/>
                    <w:right w:val="none" w:sz="0" w:space="0" w:color="auto"/>
                  </w:divBdr>
                  <w:divsChild>
                    <w:div w:id="923537358">
                      <w:marLeft w:val="0"/>
                      <w:marRight w:val="0"/>
                      <w:marTop w:val="0"/>
                      <w:marBottom w:val="0"/>
                      <w:divBdr>
                        <w:top w:val="none" w:sz="0" w:space="0" w:color="auto"/>
                        <w:left w:val="none" w:sz="0" w:space="0" w:color="auto"/>
                        <w:bottom w:val="none" w:sz="0" w:space="0" w:color="auto"/>
                        <w:right w:val="none" w:sz="0" w:space="0" w:color="auto"/>
                      </w:divBdr>
                    </w:div>
                    <w:div w:id="1834485640">
                      <w:marLeft w:val="0"/>
                      <w:marRight w:val="0"/>
                      <w:marTop w:val="0"/>
                      <w:marBottom w:val="0"/>
                      <w:divBdr>
                        <w:top w:val="none" w:sz="0" w:space="0" w:color="auto"/>
                        <w:left w:val="none" w:sz="0" w:space="0" w:color="auto"/>
                        <w:bottom w:val="none" w:sz="0" w:space="0" w:color="auto"/>
                        <w:right w:val="none" w:sz="0" w:space="0" w:color="auto"/>
                      </w:divBdr>
                    </w:div>
                    <w:div w:id="1837306939">
                      <w:marLeft w:val="0"/>
                      <w:marRight w:val="0"/>
                      <w:marTop w:val="0"/>
                      <w:marBottom w:val="0"/>
                      <w:divBdr>
                        <w:top w:val="none" w:sz="0" w:space="0" w:color="auto"/>
                        <w:left w:val="none" w:sz="0" w:space="0" w:color="auto"/>
                        <w:bottom w:val="none" w:sz="0" w:space="0" w:color="auto"/>
                        <w:right w:val="none" w:sz="0" w:space="0" w:color="auto"/>
                      </w:divBdr>
                    </w:div>
                  </w:divsChild>
                </w:div>
                <w:div w:id="822937509">
                  <w:marLeft w:val="0"/>
                  <w:marRight w:val="0"/>
                  <w:marTop w:val="0"/>
                  <w:marBottom w:val="0"/>
                  <w:divBdr>
                    <w:top w:val="none" w:sz="0" w:space="0" w:color="auto"/>
                    <w:left w:val="none" w:sz="0" w:space="0" w:color="auto"/>
                    <w:bottom w:val="none" w:sz="0" w:space="0" w:color="auto"/>
                    <w:right w:val="none" w:sz="0" w:space="0" w:color="auto"/>
                  </w:divBdr>
                  <w:divsChild>
                    <w:div w:id="2084792849">
                      <w:marLeft w:val="0"/>
                      <w:marRight w:val="0"/>
                      <w:marTop w:val="0"/>
                      <w:marBottom w:val="0"/>
                      <w:divBdr>
                        <w:top w:val="none" w:sz="0" w:space="0" w:color="auto"/>
                        <w:left w:val="none" w:sz="0" w:space="0" w:color="auto"/>
                        <w:bottom w:val="none" w:sz="0" w:space="0" w:color="auto"/>
                        <w:right w:val="none" w:sz="0" w:space="0" w:color="auto"/>
                      </w:divBdr>
                    </w:div>
                  </w:divsChild>
                </w:div>
                <w:div w:id="840126130">
                  <w:marLeft w:val="0"/>
                  <w:marRight w:val="0"/>
                  <w:marTop w:val="0"/>
                  <w:marBottom w:val="0"/>
                  <w:divBdr>
                    <w:top w:val="none" w:sz="0" w:space="0" w:color="auto"/>
                    <w:left w:val="none" w:sz="0" w:space="0" w:color="auto"/>
                    <w:bottom w:val="none" w:sz="0" w:space="0" w:color="auto"/>
                    <w:right w:val="none" w:sz="0" w:space="0" w:color="auto"/>
                  </w:divBdr>
                  <w:divsChild>
                    <w:div w:id="1444576086">
                      <w:marLeft w:val="0"/>
                      <w:marRight w:val="0"/>
                      <w:marTop w:val="0"/>
                      <w:marBottom w:val="0"/>
                      <w:divBdr>
                        <w:top w:val="none" w:sz="0" w:space="0" w:color="auto"/>
                        <w:left w:val="none" w:sz="0" w:space="0" w:color="auto"/>
                        <w:bottom w:val="none" w:sz="0" w:space="0" w:color="auto"/>
                        <w:right w:val="none" w:sz="0" w:space="0" w:color="auto"/>
                      </w:divBdr>
                    </w:div>
                  </w:divsChild>
                </w:div>
                <w:div w:id="843204209">
                  <w:marLeft w:val="0"/>
                  <w:marRight w:val="0"/>
                  <w:marTop w:val="0"/>
                  <w:marBottom w:val="0"/>
                  <w:divBdr>
                    <w:top w:val="none" w:sz="0" w:space="0" w:color="auto"/>
                    <w:left w:val="none" w:sz="0" w:space="0" w:color="auto"/>
                    <w:bottom w:val="none" w:sz="0" w:space="0" w:color="auto"/>
                    <w:right w:val="none" w:sz="0" w:space="0" w:color="auto"/>
                  </w:divBdr>
                  <w:divsChild>
                    <w:div w:id="2042440468">
                      <w:marLeft w:val="0"/>
                      <w:marRight w:val="0"/>
                      <w:marTop w:val="0"/>
                      <w:marBottom w:val="0"/>
                      <w:divBdr>
                        <w:top w:val="none" w:sz="0" w:space="0" w:color="auto"/>
                        <w:left w:val="none" w:sz="0" w:space="0" w:color="auto"/>
                        <w:bottom w:val="none" w:sz="0" w:space="0" w:color="auto"/>
                        <w:right w:val="none" w:sz="0" w:space="0" w:color="auto"/>
                      </w:divBdr>
                    </w:div>
                  </w:divsChild>
                </w:div>
                <w:div w:id="846217369">
                  <w:marLeft w:val="0"/>
                  <w:marRight w:val="0"/>
                  <w:marTop w:val="0"/>
                  <w:marBottom w:val="0"/>
                  <w:divBdr>
                    <w:top w:val="none" w:sz="0" w:space="0" w:color="auto"/>
                    <w:left w:val="none" w:sz="0" w:space="0" w:color="auto"/>
                    <w:bottom w:val="none" w:sz="0" w:space="0" w:color="auto"/>
                    <w:right w:val="none" w:sz="0" w:space="0" w:color="auto"/>
                  </w:divBdr>
                  <w:divsChild>
                    <w:div w:id="1242181894">
                      <w:marLeft w:val="0"/>
                      <w:marRight w:val="0"/>
                      <w:marTop w:val="0"/>
                      <w:marBottom w:val="0"/>
                      <w:divBdr>
                        <w:top w:val="none" w:sz="0" w:space="0" w:color="auto"/>
                        <w:left w:val="none" w:sz="0" w:space="0" w:color="auto"/>
                        <w:bottom w:val="none" w:sz="0" w:space="0" w:color="auto"/>
                        <w:right w:val="none" w:sz="0" w:space="0" w:color="auto"/>
                      </w:divBdr>
                    </w:div>
                    <w:div w:id="1288047595">
                      <w:marLeft w:val="0"/>
                      <w:marRight w:val="0"/>
                      <w:marTop w:val="0"/>
                      <w:marBottom w:val="0"/>
                      <w:divBdr>
                        <w:top w:val="none" w:sz="0" w:space="0" w:color="auto"/>
                        <w:left w:val="none" w:sz="0" w:space="0" w:color="auto"/>
                        <w:bottom w:val="none" w:sz="0" w:space="0" w:color="auto"/>
                        <w:right w:val="none" w:sz="0" w:space="0" w:color="auto"/>
                      </w:divBdr>
                    </w:div>
                  </w:divsChild>
                </w:div>
                <w:div w:id="850876315">
                  <w:marLeft w:val="0"/>
                  <w:marRight w:val="0"/>
                  <w:marTop w:val="0"/>
                  <w:marBottom w:val="0"/>
                  <w:divBdr>
                    <w:top w:val="none" w:sz="0" w:space="0" w:color="auto"/>
                    <w:left w:val="none" w:sz="0" w:space="0" w:color="auto"/>
                    <w:bottom w:val="none" w:sz="0" w:space="0" w:color="auto"/>
                    <w:right w:val="none" w:sz="0" w:space="0" w:color="auto"/>
                  </w:divBdr>
                  <w:divsChild>
                    <w:div w:id="739253201">
                      <w:marLeft w:val="0"/>
                      <w:marRight w:val="0"/>
                      <w:marTop w:val="0"/>
                      <w:marBottom w:val="0"/>
                      <w:divBdr>
                        <w:top w:val="none" w:sz="0" w:space="0" w:color="auto"/>
                        <w:left w:val="none" w:sz="0" w:space="0" w:color="auto"/>
                        <w:bottom w:val="none" w:sz="0" w:space="0" w:color="auto"/>
                        <w:right w:val="none" w:sz="0" w:space="0" w:color="auto"/>
                      </w:divBdr>
                    </w:div>
                  </w:divsChild>
                </w:div>
                <w:div w:id="861360025">
                  <w:marLeft w:val="0"/>
                  <w:marRight w:val="0"/>
                  <w:marTop w:val="0"/>
                  <w:marBottom w:val="0"/>
                  <w:divBdr>
                    <w:top w:val="none" w:sz="0" w:space="0" w:color="auto"/>
                    <w:left w:val="none" w:sz="0" w:space="0" w:color="auto"/>
                    <w:bottom w:val="none" w:sz="0" w:space="0" w:color="auto"/>
                    <w:right w:val="none" w:sz="0" w:space="0" w:color="auto"/>
                  </w:divBdr>
                  <w:divsChild>
                    <w:div w:id="2036878059">
                      <w:marLeft w:val="0"/>
                      <w:marRight w:val="0"/>
                      <w:marTop w:val="0"/>
                      <w:marBottom w:val="0"/>
                      <w:divBdr>
                        <w:top w:val="none" w:sz="0" w:space="0" w:color="auto"/>
                        <w:left w:val="none" w:sz="0" w:space="0" w:color="auto"/>
                        <w:bottom w:val="none" w:sz="0" w:space="0" w:color="auto"/>
                        <w:right w:val="none" w:sz="0" w:space="0" w:color="auto"/>
                      </w:divBdr>
                    </w:div>
                  </w:divsChild>
                </w:div>
                <w:div w:id="862520693">
                  <w:marLeft w:val="0"/>
                  <w:marRight w:val="0"/>
                  <w:marTop w:val="0"/>
                  <w:marBottom w:val="0"/>
                  <w:divBdr>
                    <w:top w:val="none" w:sz="0" w:space="0" w:color="auto"/>
                    <w:left w:val="none" w:sz="0" w:space="0" w:color="auto"/>
                    <w:bottom w:val="none" w:sz="0" w:space="0" w:color="auto"/>
                    <w:right w:val="none" w:sz="0" w:space="0" w:color="auto"/>
                  </w:divBdr>
                  <w:divsChild>
                    <w:div w:id="1005743486">
                      <w:marLeft w:val="0"/>
                      <w:marRight w:val="0"/>
                      <w:marTop w:val="0"/>
                      <w:marBottom w:val="0"/>
                      <w:divBdr>
                        <w:top w:val="none" w:sz="0" w:space="0" w:color="auto"/>
                        <w:left w:val="none" w:sz="0" w:space="0" w:color="auto"/>
                        <w:bottom w:val="none" w:sz="0" w:space="0" w:color="auto"/>
                        <w:right w:val="none" w:sz="0" w:space="0" w:color="auto"/>
                      </w:divBdr>
                    </w:div>
                  </w:divsChild>
                </w:div>
                <w:div w:id="863791373">
                  <w:marLeft w:val="0"/>
                  <w:marRight w:val="0"/>
                  <w:marTop w:val="0"/>
                  <w:marBottom w:val="0"/>
                  <w:divBdr>
                    <w:top w:val="none" w:sz="0" w:space="0" w:color="auto"/>
                    <w:left w:val="none" w:sz="0" w:space="0" w:color="auto"/>
                    <w:bottom w:val="none" w:sz="0" w:space="0" w:color="auto"/>
                    <w:right w:val="none" w:sz="0" w:space="0" w:color="auto"/>
                  </w:divBdr>
                  <w:divsChild>
                    <w:div w:id="1781684088">
                      <w:marLeft w:val="0"/>
                      <w:marRight w:val="0"/>
                      <w:marTop w:val="0"/>
                      <w:marBottom w:val="0"/>
                      <w:divBdr>
                        <w:top w:val="none" w:sz="0" w:space="0" w:color="auto"/>
                        <w:left w:val="none" w:sz="0" w:space="0" w:color="auto"/>
                        <w:bottom w:val="none" w:sz="0" w:space="0" w:color="auto"/>
                        <w:right w:val="none" w:sz="0" w:space="0" w:color="auto"/>
                      </w:divBdr>
                    </w:div>
                  </w:divsChild>
                </w:div>
                <w:div w:id="865487911">
                  <w:marLeft w:val="0"/>
                  <w:marRight w:val="0"/>
                  <w:marTop w:val="0"/>
                  <w:marBottom w:val="0"/>
                  <w:divBdr>
                    <w:top w:val="none" w:sz="0" w:space="0" w:color="auto"/>
                    <w:left w:val="none" w:sz="0" w:space="0" w:color="auto"/>
                    <w:bottom w:val="none" w:sz="0" w:space="0" w:color="auto"/>
                    <w:right w:val="none" w:sz="0" w:space="0" w:color="auto"/>
                  </w:divBdr>
                  <w:divsChild>
                    <w:div w:id="51849335">
                      <w:marLeft w:val="0"/>
                      <w:marRight w:val="0"/>
                      <w:marTop w:val="0"/>
                      <w:marBottom w:val="0"/>
                      <w:divBdr>
                        <w:top w:val="none" w:sz="0" w:space="0" w:color="auto"/>
                        <w:left w:val="none" w:sz="0" w:space="0" w:color="auto"/>
                        <w:bottom w:val="none" w:sz="0" w:space="0" w:color="auto"/>
                        <w:right w:val="none" w:sz="0" w:space="0" w:color="auto"/>
                      </w:divBdr>
                    </w:div>
                    <w:div w:id="756942381">
                      <w:marLeft w:val="0"/>
                      <w:marRight w:val="0"/>
                      <w:marTop w:val="0"/>
                      <w:marBottom w:val="0"/>
                      <w:divBdr>
                        <w:top w:val="none" w:sz="0" w:space="0" w:color="auto"/>
                        <w:left w:val="none" w:sz="0" w:space="0" w:color="auto"/>
                        <w:bottom w:val="none" w:sz="0" w:space="0" w:color="auto"/>
                        <w:right w:val="none" w:sz="0" w:space="0" w:color="auto"/>
                      </w:divBdr>
                    </w:div>
                    <w:div w:id="889922101">
                      <w:marLeft w:val="0"/>
                      <w:marRight w:val="0"/>
                      <w:marTop w:val="0"/>
                      <w:marBottom w:val="0"/>
                      <w:divBdr>
                        <w:top w:val="none" w:sz="0" w:space="0" w:color="auto"/>
                        <w:left w:val="none" w:sz="0" w:space="0" w:color="auto"/>
                        <w:bottom w:val="none" w:sz="0" w:space="0" w:color="auto"/>
                        <w:right w:val="none" w:sz="0" w:space="0" w:color="auto"/>
                      </w:divBdr>
                    </w:div>
                    <w:div w:id="1318068524">
                      <w:marLeft w:val="0"/>
                      <w:marRight w:val="0"/>
                      <w:marTop w:val="0"/>
                      <w:marBottom w:val="0"/>
                      <w:divBdr>
                        <w:top w:val="none" w:sz="0" w:space="0" w:color="auto"/>
                        <w:left w:val="none" w:sz="0" w:space="0" w:color="auto"/>
                        <w:bottom w:val="none" w:sz="0" w:space="0" w:color="auto"/>
                        <w:right w:val="none" w:sz="0" w:space="0" w:color="auto"/>
                      </w:divBdr>
                    </w:div>
                    <w:div w:id="1451437901">
                      <w:marLeft w:val="0"/>
                      <w:marRight w:val="0"/>
                      <w:marTop w:val="0"/>
                      <w:marBottom w:val="0"/>
                      <w:divBdr>
                        <w:top w:val="none" w:sz="0" w:space="0" w:color="auto"/>
                        <w:left w:val="none" w:sz="0" w:space="0" w:color="auto"/>
                        <w:bottom w:val="none" w:sz="0" w:space="0" w:color="auto"/>
                        <w:right w:val="none" w:sz="0" w:space="0" w:color="auto"/>
                      </w:divBdr>
                    </w:div>
                    <w:div w:id="1607156523">
                      <w:marLeft w:val="0"/>
                      <w:marRight w:val="0"/>
                      <w:marTop w:val="0"/>
                      <w:marBottom w:val="0"/>
                      <w:divBdr>
                        <w:top w:val="none" w:sz="0" w:space="0" w:color="auto"/>
                        <w:left w:val="none" w:sz="0" w:space="0" w:color="auto"/>
                        <w:bottom w:val="none" w:sz="0" w:space="0" w:color="auto"/>
                        <w:right w:val="none" w:sz="0" w:space="0" w:color="auto"/>
                      </w:divBdr>
                    </w:div>
                    <w:div w:id="1760977334">
                      <w:marLeft w:val="0"/>
                      <w:marRight w:val="0"/>
                      <w:marTop w:val="0"/>
                      <w:marBottom w:val="0"/>
                      <w:divBdr>
                        <w:top w:val="none" w:sz="0" w:space="0" w:color="auto"/>
                        <w:left w:val="none" w:sz="0" w:space="0" w:color="auto"/>
                        <w:bottom w:val="none" w:sz="0" w:space="0" w:color="auto"/>
                        <w:right w:val="none" w:sz="0" w:space="0" w:color="auto"/>
                      </w:divBdr>
                    </w:div>
                    <w:div w:id="1876693031">
                      <w:marLeft w:val="0"/>
                      <w:marRight w:val="0"/>
                      <w:marTop w:val="0"/>
                      <w:marBottom w:val="0"/>
                      <w:divBdr>
                        <w:top w:val="none" w:sz="0" w:space="0" w:color="auto"/>
                        <w:left w:val="none" w:sz="0" w:space="0" w:color="auto"/>
                        <w:bottom w:val="none" w:sz="0" w:space="0" w:color="auto"/>
                        <w:right w:val="none" w:sz="0" w:space="0" w:color="auto"/>
                      </w:divBdr>
                    </w:div>
                  </w:divsChild>
                </w:div>
                <w:div w:id="868880354">
                  <w:marLeft w:val="0"/>
                  <w:marRight w:val="0"/>
                  <w:marTop w:val="0"/>
                  <w:marBottom w:val="0"/>
                  <w:divBdr>
                    <w:top w:val="none" w:sz="0" w:space="0" w:color="auto"/>
                    <w:left w:val="none" w:sz="0" w:space="0" w:color="auto"/>
                    <w:bottom w:val="none" w:sz="0" w:space="0" w:color="auto"/>
                    <w:right w:val="none" w:sz="0" w:space="0" w:color="auto"/>
                  </w:divBdr>
                  <w:divsChild>
                    <w:div w:id="1335037729">
                      <w:marLeft w:val="0"/>
                      <w:marRight w:val="0"/>
                      <w:marTop w:val="0"/>
                      <w:marBottom w:val="0"/>
                      <w:divBdr>
                        <w:top w:val="none" w:sz="0" w:space="0" w:color="auto"/>
                        <w:left w:val="none" w:sz="0" w:space="0" w:color="auto"/>
                        <w:bottom w:val="none" w:sz="0" w:space="0" w:color="auto"/>
                        <w:right w:val="none" w:sz="0" w:space="0" w:color="auto"/>
                      </w:divBdr>
                    </w:div>
                    <w:div w:id="1889686645">
                      <w:marLeft w:val="0"/>
                      <w:marRight w:val="0"/>
                      <w:marTop w:val="0"/>
                      <w:marBottom w:val="0"/>
                      <w:divBdr>
                        <w:top w:val="none" w:sz="0" w:space="0" w:color="auto"/>
                        <w:left w:val="none" w:sz="0" w:space="0" w:color="auto"/>
                        <w:bottom w:val="none" w:sz="0" w:space="0" w:color="auto"/>
                        <w:right w:val="none" w:sz="0" w:space="0" w:color="auto"/>
                      </w:divBdr>
                    </w:div>
                  </w:divsChild>
                </w:div>
                <w:div w:id="884488466">
                  <w:marLeft w:val="0"/>
                  <w:marRight w:val="0"/>
                  <w:marTop w:val="0"/>
                  <w:marBottom w:val="0"/>
                  <w:divBdr>
                    <w:top w:val="none" w:sz="0" w:space="0" w:color="auto"/>
                    <w:left w:val="none" w:sz="0" w:space="0" w:color="auto"/>
                    <w:bottom w:val="none" w:sz="0" w:space="0" w:color="auto"/>
                    <w:right w:val="none" w:sz="0" w:space="0" w:color="auto"/>
                  </w:divBdr>
                  <w:divsChild>
                    <w:div w:id="1384791249">
                      <w:marLeft w:val="0"/>
                      <w:marRight w:val="0"/>
                      <w:marTop w:val="0"/>
                      <w:marBottom w:val="0"/>
                      <w:divBdr>
                        <w:top w:val="none" w:sz="0" w:space="0" w:color="auto"/>
                        <w:left w:val="none" w:sz="0" w:space="0" w:color="auto"/>
                        <w:bottom w:val="none" w:sz="0" w:space="0" w:color="auto"/>
                        <w:right w:val="none" w:sz="0" w:space="0" w:color="auto"/>
                      </w:divBdr>
                    </w:div>
                  </w:divsChild>
                </w:div>
                <w:div w:id="902567171">
                  <w:marLeft w:val="0"/>
                  <w:marRight w:val="0"/>
                  <w:marTop w:val="0"/>
                  <w:marBottom w:val="0"/>
                  <w:divBdr>
                    <w:top w:val="none" w:sz="0" w:space="0" w:color="auto"/>
                    <w:left w:val="none" w:sz="0" w:space="0" w:color="auto"/>
                    <w:bottom w:val="none" w:sz="0" w:space="0" w:color="auto"/>
                    <w:right w:val="none" w:sz="0" w:space="0" w:color="auto"/>
                  </w:divBdr>
                  <w:divsChild>
                    <w:div w:id="227303403">
                      <w:marLeft w:val="0"/>
                      <w:marRight w:val="0"/>
                      <w:marTop w:val="0"/>
                      <w:marBottom w:val="0"/>
                      <w:divBdr>
                        <w:top w:val="none" w:sz="0" w:space="0" w:color="auto"/>
                        <w:left w:val="none" w:sz="0" w:space="0" w:color="auto"/>
                        <w:bottom w:val="none" w:sz="0" w:space="0" w:color="auto"/>
                        <w:right w:val="none" w:sz="0" w:space="0" w:color="auto"/>
                      </w:divBdr>
                    </w:div>
                    <w:div w:id="1818261290">
                      <w:marLeft w:val="0"/>
                      <w:marRight w:val="0"/>
                      <w:marTop w:val="0"/>
                      <w:marBottom w:val="0"/>
                      <w:divBdr>
                        <w:top w:val="none" w:sz="0" w:space="0" w:color="auto"/>
                        <w:left w:val="none" w:sz="0" w:space="0" w:color="auto"/>
                        <w:bottom w:val="none" w:sz="0" w:space="0" w:color="auto"/>
                        <w:right w:val="none" w:sz="0" w:space="0" w:color="auto"/>
                      </w:divBdr>
                    </w:div>
                  </w:divsChild>
                </w:div>
                <w:div w:id="906765699">
                  <w:marLeft w:val="0"/>
                  <w:marRight w:val="0"/>
                  <w:marTop w:val="0"/>
                  <w:marBottom w:val="0"/>
                  <w:divBdr>
                    <w:top w:val="none" w:sz="0" w:space="0" w:color="auto"/>
                    <w:left w:val="none" w:sz="0" w:space="0" w:color="auto"/>
                    <w:bottom w:val="none" w:sz="0" w:space="0" w:color="auto"/>
                    <w:right w:val="none" w:sz="0" w:space="0" w:color="auto"/>
                  </w:divBdr>
                  <w:divsChild>
                    <w:div w:id="1512601306">
                      <w:marLeft w:val="0"/>
                      <w:marRight w:val="0"/>
                      <w:marTop w:val="0"/>
                      <w:marBottom w:val="0"/>
                      <w:divBdr>
                        <w:top w:val="none" w:sz="0" w:space="0" w:color="auto"/>
                        <w:left w:val="none" w:sz="0" w:space="0" w:color="auto"/>
                        <w:bottom w:val="none" w:sz="0" w:space="0" w:color="auto"/>
                        <w:right w:val="none" w:sz="0" w:space="0" w:color="auto"/>
                      </w:divBdr>
                    </w:div>
                  </w:divsChild>
                </w:div>
                <w:div w:id="908224187">
                  <w:marLeft w:val="0"/>
                  <w:marRight w:val="0"/>
                  <w:marTop w:val="0"/>
                  <w:marBottom w:val="0"/>
                  <w:divBdr>
                    <w:top w:val="none" w:sz="0" w:space="0" w:color="auto"/>
                    <w:left w:val="none" w:sz="0" w:space="0" w:color="auto"/>
                    <w:bottom w:val="none" w:sz="0" w:space="0" w:color="auto"/>
                    <w:right w:val="none" w:sz="0" w:space="0" w:color="auto"/>
                  </w:divBdr>
                  <w:divsChild>
                    <w:div w:id="705177864">
                      <w:marLeft w:val="0"/>
                      <w:marRight w:val="0"/>
                      <w:marTop w:val="0"/>
                      <w:marBottom w:val="0"/>
                      <w:divBdr>
                        <w:top w:val="none" w:sz="0" w:space="0" w:color="auto"/>
                        <w:left w:val="none" w:sz="0" w:space="0" w:color="auto"/>
                        <w:bottom w:val="none" w:sz="0" w:space="0" w:color="auto"/>
                        <w:right w:val="none" w:sz="0" w:space="0" w:color="auto"/>
                      </w:divBdr>
                    </w:div>
                  </w:divsChild>
                </w:div>
                <w:div w:id="920528346">
                  <w:marLeft w:val="0"/>
                  <w:marRight w:val="0"/>
                  <w:marTop w:val="0"/>
                  <w:marBottom w:val="0"/>
                  <w:divBdr>
                    <w:top w:val="none" w:sz="0" w:space="0" w:color="auto"/>
                    <w:left w:val="none" w:sz="0" w:space="0" w:color="auto"/>
                    <w:bottom w:val="none" w:sz="0" w:space="0" w:color="auto"/>
                    <w:right w:val="none" w:sz="0" w:space="0" w:color="auto"/>
                  </w:divBdr>
                  <w:divsChild>
                    <w:div w:id="135075476">
                      <w:marLeft w:val="0"/>
                      <w:marRight w:val="0"/>
                      <w:marTop w:val="0"/>
                      <w:marBottom w:val="0"/>
                      <w:divBdr>
                        <w:top w:val="none" w:sz="0" w:space="0" w:color="auto"/>
                        <w:left w:val="none" w:sz="0" w:space="0" w:color="auto"/>
                        <w:bottom w:val="none" w:sz="0" w:space="0" w:color="auto"/>
                        <w:right w:val="none" w:sz="0" w:space="0" w:color="auto"/>
                      </w:divBdr>
                    </w:div>
                    <w:div w:id="308630714">
                      <w:marLeft w:val="0"/>
                      <w:marRight w:val="0"/>
                      <w:marTop w:val="0"/>
                      <w:marBottom w:val="0"/>
                      <w:divBdr>
                        <w:top w:val="none" w:sz="0" w:space="0" w:color="auto"/>
                        <w:left w:val="none" w:sz="0" w:space="0" w:color="auto"/>
                        <w:bottom w:val="none" w:sz="0" w:space="0" w:color="auto"/>
                        <w:right w:val="none" w:sz="0" w:space="0" w:color="auto"/>
                      </w:divBdr>
                    </w:div>
                  </w:divsChild>
                </w:div>
                <w:div w:id="922228794">
                  <w:marLeft w:val="0"/>
                  <w:marRight w:val="0"/>
                  <w:marTop w:val="0"/>
                  <w:marBottom w:val="0"/>
                  <w:divBdr>
                    <w:top w:val="none" w:sz="0" w:space="0" w:color="auto"/>
                    <w:left w:val="none" w:sz="0" w:space="0" w:color="auto"/>
                    <w:bottom w:val="none" w:sz="0" w:space="0" w:color="auto"/>
                    <w:right w:val="none" w:sz="0" w:space="0" w:color="auto"/>
                  </w:divBdr>
                  <w:divsChild>
                    <w:div w:id="1524396048">
                      <w:marLeft w:val="0"/>
                      <w:marRight w:val="0"/>
                      <w:marTop w:val="0"/>
                      <w:marBottom w:val="0"/>
                      <w:divBdr>
                        <w:top w:val="none" w:sz="0" w:space="0" w:color="auto"/>
                        <w:left w:val="none" w:sz="0" w:space="0" w:color="auto"/>
                        <w:bottom w:val="none" w:sz="0" w:space="0" w:color="auto"/>
                        <w:right w:val="none" w:sz="0" w:space="0" w:color="auto"/>
                      </w:divBdr>
                    </w:div>
                    <w:div w:id="1588272075">
                      <w:marLeft w:val="0"/>
                      <w:marRight w:val="0"/>
                      <w:marTop w:val="0"/>
                      <w:marBottom w:val="0"/>
                      <w:divBdr>
                        <w:top w:val="none" w:sz="0" w:space="0" w:color="auto"/>
                        <w:left w:val="none" w:sz="0" w:space="0" w:color="auto"/>
                        <w:bottom w:val="none" w:sz="0" w:space="0" w:color="auto"/>
                        <w:right w:val="none" w:sz="0" w:space="0" w:color="auto"/>
                      </w:divBdr>
                    </w:div>
                  </w:divsChild>
                </w:div>
                <w:div w:id="942691452">
                  <w:marLeft w:val="0"/>
                  <w:marRight w:val="0"/>
                  <w:marTop w:val="0"/>
                  <w:marBottom w:val="0"/>
                  <w:divBdr>
                    <w:top w:val="none" w:sz="0" w:space="0" w:color="auto"/>
                    <w:left w:val="none" w:sz="0" w:space="0" w:color="auto"/>
                    <w:bottom w:val="none" w:sz="0" w:space="0" w:color="auto"/>
                    <w:right w:val="none" w:sz="0" w:space="0" w:color="auto"/>
                  </w:divBdr>
                  <w:divsChild>
                    <w:div w:id="612596232">
                      <w:marLeft w:val="0"/>
                      <w:marRight w:val="0"/>
                      <w:marTop w:val="0"/>
                      <w:marBottom w:val="0"/>
                      <w:divBdr>
                        <w:top w:val="none" w:sz="0" w:space="0" w:color="auto"/>
                        <w:left w:val="none" w:sz="0" w:space="0" w:color="auto"/>
                        <w:bottom w:val="none" w:sz="0" w:space="0" w:color="auto"/>
                        <w:right w:val="none" w:sz="0" w:space="0" w:color="auto"/>
                      </w:divBdr>
                    </w:div>
                  </w:divsChild>
                </w:div>
                <w:div w:id="946892175">
                  <w:marLeft w:val="0"/>
                  <w:marRight w:val="0"/>
                  <w:marTop w:val="0"/>
                  <w:marBottom w:val="0"/>
                  <w:divBdr>
                    <w:top w:val="none" w:sz="0" w:space="0" w:color="auto"/>
                    <w:left w:val="none" w:sz="0" w:space="0" w:color="auto"/>
                    <w:bottom w:val="none" w:sz="0" w:space="0" w:color="auto"/>
                    <w:right w:val="none" w:sz="0" w:space="0" w:color="auto"/>
                  </w:divBdr>
                  <w:divsChild>
                    <w:div w:id="1171137364">
                      <w:marLeft w:val="0"/>
                      <w:marRight w:val="0"/>
                      <w:marTop w:val="0"/>
                      <w:marBottom w:val="0"/>
                      <w:divBdr>
                        <w:top w:val="none" w:sz="0" w:space="0" w:color="auto"/>
                        <w:left w:val="none" w:sz="0" w:space="0" w:color="auto"/>
                        <w:bottom w:val="none" w:sz="0" w:space="0" w:color="auto"/>
                        <w:right w:val="none" w:sz="0" w:space="0" w:color="auto"/>
                      </w:divBdr>
                    </w:div>
                    <w:div w:id="1879315869">
                      <w:marLeft w:val="0"/>
                      <w:marRight w:val="0"/>
                      <w:marTop w:val="0"/>
                      <w:marBottom w:val="0"/>
                      <w:divBdr>
                        <w:top w:val="none" w:sz="0" w:space="0" w:color="auto"/>
                        <w:left w:val="none" w:sz="0" w:space="0" w:color="auto"/>
                        <w:bottom w:val="none" w:sz="0" w:space="0" w:color="auto"/>
                        <w:right w:val="none" w:sz="0" w:space="0" w:color="auto"/>
                      </w:divBdr>
                    </w:div>
                    <w:div w:id="1945109076">
                      <w:marLeft w:val="0"/>
                      <w:marRight w:val="0"/>
                      <w:marTop w:val="0"/>
                      <w:marBottom w:val="0"/>
                      <w:divBdr>
                        <w:top w:val="none" w:sz="0" w:space="0" w:color="auto"/>
                        <w:left w:val="none" w:sz="0" w:space="0" w:color="auto"/>
                        <w:bottom w:val="none" w:sz="0" w:space="0" w:color="auto"/>
                        <w:right w:val="none" w:sz="0" w:space="0" w:color="auto"/>
                      </w:divBdr>
                    </w:div>
                    <w:div w:id="2112116501">
                      <w:marLeft w:val="0"/>
                      <w:marRight w:val="0"/>
                      <w:marTop w:val="0"/>
                      <w:marBottom w:val="0"/>
                      <w:divBdr>
                        <w:top w:val="none" w:sz="0" w:space="0" w:color="auto"/>
                        <w:left w:val="none" w:sz="0" w:space="0" w:color="auto"/>
                        <w:bottom w:val="none" w:sz="0" w:space="0" w:color="auto"/>
                        <w:right w:val="none" w:sz="0" w:space="0" w:color="auto"/>
                      </w:divBdr>
                    </w:div>
                    <w:div w:id="2145417491">
                      <w:marLeft w:val="0"/>
                      <w:marRight w:val="0"/>
                      <w:marTop w:val="0"/>
                      <w:marBottom w:val="0"/>
                      <w:divBdr>
                        <w:top w:val="none" w:sz="0" w:space="0" w:color="auto"/>
                        <w:left w:val="none" w:sz="0" w:space="0" w:color="auto"/>
                        <w:bottom w:val="none" w:sz="0" w:space="0" w:color="auto"/>
                        <w:right w:val="none" w:sz="0" w:space="0" w:color="auto"/>
                      </w:divBdr>
                    </w:div>
                  </w:divsChild>
                </w:div>
                <w:div w:id="956180595">
                  <w:marLeft w:val="0"/>
                  <w:marRight w:val="0"/>
                  <w:marTop w:val="0"/>
                  <w:marBottom w:val="0"/>
                  <w:divBdr>
                    <w:top w:val="none" w:sz="0" w:space="0" w:color="auto"/>
                    <w:left w:val="none" w:sz="0" w:space="0" w:color="auto"/>
                    <w:bottom w:val="none" w:sz="0" w:space="0" w:color="auto"/>
                    <w:right w:val="none" w:sz="0" w:space="0" w:color="auto"/>
                  </w:divBdr>
                  <w:divsChild>
                    <w:div w:id="1758865252">
                      <w:marLeft w:val="0"/>
                      <w:marRight w:val="0"/>
                      <w:marTop w:val="0"/>
                      <w:marBottom w:val="0"/>
                      <w:divBdr>
                        <w:top w:val="none" w:sz="0" w:space="0" w:color="auto"/>
                        <w:left w:val="none" w:sz="0" w:space="0" w:color="auto"/>
                        <w:bottom w:val="none" w:sz="0" w:space="0" w:color="auto"/>
                        <w:right w:val="none" w:sz="0" w:space="0" w:color="auto"/>
                      </w:divBdr>
                    </w:div>
                  </w:divsChild>
                </w:div>
                <w:div w:id="975792682">
                  <w:marLeft w:val="0"/>
                  <w:marRight w:val="0"/>
                  <w:marTop w:val="0"/>
                  <w:marBottom w:val="0"/>
                  <w:divBdr>
                    <w:top w:val="none" w:sz="0" w:space="0" w:color="auto"/>
                    <w:left w:val="none" w:sz="0" w:space="0" w:color="auto"/>
                    <w:bottom w:val="none" w:sz="0" w:space="0" w:color="auto"/>
                    <w:right w:val="none" w:sz="0" w:space="0" w:color="auto"/>
                  </w:divBdr>
                  <w:divsChild>
                    <w:div w:id="869025890">
                      <w:marLeft w:val="0"/>
                      <w:marRight w:val="0"/>
                      <w:marTop w:val="0"/>
                      <w:marBottom w:val="0"/>
                      <w:divBdr>
                        <w:top w:val="none" w:sz="0" w:space="0" w:color="auto"/>
                        <w:left w:val="none" w:sz="0" w:space="0" w:color="auto"/>
                        <w:bottom w:val="none" w:sz="0" w:space="0" w:color="auto"/>
                        <w:right w:val="none" w:sz="0" w:space="0" w:color="auto"/>
                      </w:divBdr>
                    </w:div>
                    <w:div w:id="2137022889">
                      <w:marLeft w:val="0"/>
                      <w:marRight w:val="0"/>
                      <w:marTop w:val="0"/>
                      <w:marBottom w:val="0"/>
                      <w:divBdr>
                        <w:top w:val="none" w:sz="0" w:space="0" w:color="auto"/>
                        <w:left w:val="none" w:sz="0" w:space="0" w:color="auto"/>
                        <w:bottom w:val="none" w:sz="0" w:space="0" w:color="auto"/>
                        <w:right w:val="none" w:sz="0" w:space="0" w:color="auto"/>
                      </w:divBdr>
                    </w:div>
                  </w:divsChild>
                </w:div>
                <w:div w:id="976373859">
                  <w:marLeft w:val="0"/>
                  <w:marRight w:val="0"/>
                  <w:marTop w:val="0"/>
                  <w:marBottom w:val="0"/>
                  <w:divBdr>
                    <w:top w:val="none" w:sz="0" w:space="0" w:color="auto"/>
                    <w:left w:val="none" w:sz="0" w:space="0" w:color="auto"/>
                    <w:bottom w:val="none" w:sz="0" w:space="0" w:color="auto"/>
                    <w:right w:val="none" w:sz="0" w:space="0" w:color="auto"/>
                  </w:divBdr>
                  <w:divsChild>
                    <w:div w:id="852912904">
                      <w:marLeft w:val="0"/>
                      <w:marRight w:val="0"/>
                      <w:marTop w:val="0"/>
                      <w:marBottom w:val="0"/>
                      <w:divBdr>
                        <w:top w:val="none" w:sz="0" w:space="0" w:color="auto"/>
                        <w:left w:val="none" w:sz="0" w:space="0" w:color="auto"/>
                        <w:bottom w:val="none" w:sz="0" w:space="0" w:color="auto"/>
                        <w:right w:val="none" w:sz="0" w:space="0" w:color="auto"/>
                      </w:divBdr>
                    </w:div>
                  </w:divsChild>
                </w:div>
                <w:div w:id="976568736">
                  <w:marLeft w:val="0"/>
                  <w:marRight w:val="0"/>
                  <w:marTop w:val="0"/>
                  <w:marBottom w:val="0"/>
                  <w:divBdr>
                    <w:top w:val="none" w:sz="0" w:space="0" w:color="auto"/>
                    <w:left w:val="none" w:sz="0" w:space="0" w:color="auto"/>
                    <w:bottom w:val="none" w:sz="0" w:space="0" w:color="auto"/>
                    <w:right w:val="none" w:sz="0" w:space="0" w:color="auto"/>
                  </w:divBdr>
                  <w:divsChild>
                    <w:div w:id="287515588">
                      <w:marLeft w:val="0"/>
                      <w:marRight w:val="0"/>
                      <w:marTop w:val="0"/>
                      <w:marBottom w:val="0"/>
                      <w:divBdr>
                        <w:top w:val="none" w:sz="0" w:space="0" w:color="auto"/>
                        <w:left w:val="none" w:sz="0" w:space="0" w:color="auto"/>
                        <w:bottom w:val="none" w:sz="0" w:space="0" w:color="auto"/>
                        <w:right w:val="none" w:sz="0" w:space="0" w:color="auto"/>
                      </w:divBdr>
                    </w:div>
                  </w:divsChild>
                </w:div>
                <w:div w:id="1000043351">
                  <w:marLeft w:val="0"/>
                  <w:marRight w:val="0"/>
                  <w:marTop w:val="0"/>
                  <w:marBottom w:val="0"/>
                  <w:divBdr>
                    <w:top w:val="none" w:sz="0" w:space="0" w:color="auto"/>
                    <w:left w:val="none" w:sz="0" w:space="0" w:color="auto"/>
                    <w:bottom w:val="none" w:sz="0" w:space="0" w:color="auto"/>
                    <w:right w:val="none" w:sz="0" w:space="0" w:color="auto"/>
                  </w:divBdr>
                  <w:divsChild>
                    <w:div w:id="998771681">
                      <w:marLeft w:val="0"/>
                      <w:marRight w:val="0"/>
                      <w:marTop w:val="0"/>
                      <w:marBottom w:val="0"/>
                      <w:divBdr>
                        <w:top w:val="none" w:sz="0" w:space="0" w:color="auto"/>
                        <w:left w:val="none" w:sz="0" w:space="0" w:color="auto"/>
                        <w:bottom w:val="none" w:sz="0" w:space="0" w:color="auto"/>
                        <w:right w:val="none" w:sz="0" w:space="0" w:color="auto"/>
                      </w:divBdr>
                    </w:div>
                  </w:divsChild>
                </w:div>
                <w:div w:id="1001007558">
                  <w:marLeft w:val="0"/>
                  <w:marRight w:val="0"/>
                  <w:marTop w:val="0"/>
                  <w:marBottom w:val="0"/>
                  <w:divBdr>
                    <w:top w:val="none" w:sz="0" w:space="0" w:color="auto"/>
                    <w:left w:val="none" w:sz="0" w:space="0" w:color="auto"/>
                    <w:bottom w:val="none" w:sz="0" w:space="0" w:color="auto"/>
                    <w:right w:val="none" w:sz="0" w:space="0" w:color="auto"/>
                  </w:divBdr>
                  <w:divsChild>
                    <w:div w:id="38601424">
                      <w:marLeft w:val="0"/>
                      <w:marRight w:val="0"/>
                      <w:marTop w:val="0"/>
                      <w:marBottom w:val="0"/>
                      <w:divBdr>
                        <w:top w:val="none" w:sz="0" w:space="0" w:color="auto"/>
                        <w:left w:val="none" w:sz="0" w:space="0" w:color="auto"/>
                        <w:bottom w:val="none" w:sz="0" w:space="0" w:color="auto"/>
                        <w:right w:val="none" w:sz="0" w:space="0" w:color="auto"/>
                      </w:divBdr>
                    </w:div>
                    <w:div w:id="1637032010">
                      <w:marLeft w:val="0"/>
                      <w:marRight w:val="0"/>
                      <w:marTop w:val="0"/>
                      <w:marBottom w:val="0"/>
                      <w:divBdr>
                        <w:top w:val="none" w:sz="0" w:space="0" w:color="auto"/>
                        <w:left w:val="none" w:sz="0" w:space="0" w:color="auto"/>
                        <w:bottom w:val="none" w:sz="0" w:space="0" w:color="auto"/>
                        <w:right w:val="none" w:sz="0" w:space="0" w:color="auto"/>
                      </w:divBdr>
                    </w:div>
                  </w:divsChild>
                </w:div>
                <w:div w:id="1002661575">
                  <w:marLeft w:val="0"/>
                  <w:marRight w:val="0"/>
                  <w:marTop w:val="0"/>
                  <w:marBottom w:val="0"/>
                  <w:divBdr>
                    <w:top w:val="none" w:sz="0" w:space="0" w:color="auto"/>
                    <w:left w:val="none" w:sz="0" w:space="0" w:color="auto"/>
                    <w:bottom w:val="none" w:sz="0" w:space="0" w:color="auto"/>
                    <w:right w:val="none" w:sz="0" w:space="0" w:color="auto"/>
                  </w:divBdr>
                  <w:divsChild>
                    <w:div w:id="2067489076">
                      <w:marLeft w:val="0"/>
                      <w:marRight w:val="0"/>
                      <w:marTop w:val="0"/>
                      <w:marBottom w:val="0"/>
                      <w:divBdr>
                        <w:top w:val="none" w:sz="0" w:space="0" w:color="auto"/>
                        <w:left w:val="none" w:sz="0" w:space="0" w:color="auto"/>
                        <w:bottom w:val="none" w:sz="0" w:space="0" w:color="auto"/>
                        <w:right w:val="none" w:sz="0" w:space="0" w:color="auto"/>
                      </w:divBdr>
                    </w:div>
                  </w:divsChild>
                </w:div>
                <w:div w:id="1002928532">
                  <w:marLeft w:val="0"/>
                  <w:marRight w:val="0"/>
                  <w:marTop w:val="0"/>
                  <w:marBottom w:val="0"/>
                  <w:divBdr>
                    <w:top w:val="none" w:sz="0" w:space="0" w:color="auto"/>
                    <w:left w:val="none" w:sz="0" w:space="0" w:color="auto"/>
                    <w:bottom w:val="none" w:sz="0" w:space="0" w:color="auto"/>
                    <w:right w:val="none" w:sz="0" w:space="0" w:color="auto"/>
                  </w:divBdr>
                  <w:divsChild>
                    <w:div w:id="93209136">
                      <w:marLeft w:val="0"/>
                      <w:marRight w:val="0"/>
                      <w:marTop w:val="0"/>
                      <w:marBottom w:val="0"/>
                      <w:divBdr>
                        <w:top w:val="none" w:sz="0" w:space="0" w:color="auto"/>
                        <w:left w:val="none" w:sz="0" w:space="0" w:color="auto"/>
                        <w:bottom w:val="none" w:sz="0" w:space="0" w:color="auto"/>
                        <w:right w:val="none" w:sz="0" w:space="0" w:color="auto"/>
                      </w:divBdr>
                    </w:div>
                  </w:divsChild>
                </w:div>
                <w:div w:id="1006396662">
                  <w:marLeft w:val="0"/>
                  <w:marRight w:val="0"/>
                  <w:marTop w:val="0"/>
                  <w:marBottom w:val="0"/>
                  <w:divBdr>
                    <w:top w:val="none" w:sz="0" w:space="0" w:color="auto"/>
                    <w:left w:val="none" w:sz="0" w:space="0" w:color="auto"/>
                    <w:bottom w:val="none" w:sz="0" w:space="0" w:color="auto"/>
                    <w:right w:val="none" w:sz="0" w:space="0" w:color="auto"/>
                  </w:divBdr>
                  <w:divsChild>
                    <w:div w:id="1456605740">
                      <w:marLeft w:val="0"/>
                      <w:marRight w:val="0"/>
                      <w:marTop w:val="0"/>
                      <w:marBottom w:val="0"/>
                      <w:divBdr>
                        <w:top w:val="none" w:sz="0" w:space="0" w:color="auto"/>
                        <w:left w:val="none" w:sz="0" w:space="0" w:color="auto"/>
                        <w:bottom w:val="none" w:sz="0" w:space="0" w:color="auto"/>
                        <w:right w:val="none" w:sz="0" w:space="0" w:color="auto"/>
                      </w:divBdr>
                    </w:div>
                  </w:divsChild>
                </w:div>
                <w:div w:id="1009604659">
                  <w:marLeft w:val="0"/>
                  <w:marRight w:val="0"/>
                  <w:marTop w:val="0"/>
                  <w:marBottom w:val="0"/>
                  <w:divBdr>
                    <w:top w:val="none" w:sz="0" w:space="0" w:color="auto"/>
                    <w:left w:val="none" w:sz="0" w:space="0" w:color="auto"/>
                    <w:bottom w:val="none" w:sz="0" w:space="0" w:color="auto"/>
                    <w:right w:val="none" w:sz="0" w:space="0" w:color="auto"/>
                  </w:divBdr>
                  <w:divsChild>
                    <w:div w:id="1279726438">
                      <w:marLeft w:val="0"/>
                      <w:marRight w:val="0"/>
                      <w:marTop w:val="0"/>
                      <w:marBottom w:val="0"/>
                      <w:divBdr>
                        <w:top w:val="none" w:sz="0" w:space="0" w:color="auto"/>
                        <w:left w:val="none" w:sz="0" w:space="0" w:color="auto"/>
                        <w:bottom w:val="none" w:sz="0" w:space="0" w:color="auto"/>
                        <w:right w:val="none" w:sz="0" w:space="0" w:color="auto"/>
                      </w:divBdr>
                    </w:div>
                  </w:divsChild>
                </w:div>
                <w:div w:id="1019966418">
                  <w:marLeft w:val="0"/>
                  <w:marRight w:val="0"/>
                  <w:marTop w:val="0"/>
                  <w:marBottom w:val="0"/>
                  <w:divBdr>
                    <w:top w:val="none" w:sz="0" w:space="0" w:color="auto"/>
                    <w:left w:val="none" w:sz="0" w:space="0" w:color="auto"/>
                    <w:bottom w:val="none" w:sz="0" w:space="0" w:color="auto"/>
                    <w:right w:val="none" w:sz="0" w:space="0" w:color="auto"/>
                  </w:divBdr>
                  <w:divsChild>
                    <w:div w:id="135421023">
                      <w:marLeft w:val="0"/>
                      <w:marRight w:val="0"/>
                      <w:marTop w:val="0"/>
                      <w:marBottom w:val="0"/>
                      <w:divBdr>
                        <w:top w:val="none" w:sz="0" w:space="0" w:color="auto"/>
                        <w:left w:val="none" w:sz="0" w:space="0" w:color="auto"/>
                        <w:bottom w:val="none" w:sz="0" w:space="0" w:color="auto"/>
                        <w:right w:val="none" w:sz="0" w:space="0" w:color="auto"/>
                      </w:divBdr>
                    </w:div>
                    <w:div w:id="1207066496">
                      <w:marLeft w:val="0"/>
                      <w:marRight w:val="0"/>
                      <w:marTop w:val="0"/>
                      <w:marBottom w:val="0"/>
                      <w:divBdr>
                        <w:top w:val="none" w:sz="0" w:space="0" w:color="auto"/>
                        <w:left w:val="none" w:sz="0" w:space="0" w:color="auto"/>
                        <w:bottom w:val="none" w:sz="0" w:space="0" w:color="auto"/>
                        <w:right w:val="none" w:sz="0" w:space="0" w:color="auto"/>
                      </w:divBdr>
                    </w:div>
                    <w:div w:id="1597323969">
                      <w:marLeft w:val="0"/>
                      <w:marRight w:val="0"/>
                      <w:marTop w:val="0"/>
                      <w:marBottom w:val="0"/>
                      <w:divBdr>
                        <w:top w:val="none" w:sz="0" w:space="0" w:color="auto"/>
                        <w:left w:val="none" w:sz="0" w:space="0" w:color="auto"/>
                        <w:bottom w:val="none" w:sz="0" w:space="0" w:color="auto"/>
                        <w:right w:val="none" w:sz="0" w:space="0" w:color="auto"/>
                      </w:divBdr>
                    </w:div>
                  </w:divsChild>
                </w:div>
                <w:div w:id="1035888597">
                  <w:marLeft w:val="0"/>
                  <w:marRight w:val="0"/>
                  <w:marTop w:val="0"/>
                  <w:marBottom w:val="0"/>
                  <w:divBdr>
                    <w:top w:val="none" w:sz="0" w:space="0" w:color="auto"/>
                    <w:left w:val="none" w:sz="0" w:space="0" w:color="auto"/>
                    <w:bottom w:val="none" w:sz="0" w:space="0" w:color="auto"/>
                    <w:right w:val="none" w:sz="0" w:space="0" w:color="auto"/>
                  </w:divBdr>
                  <w:divsChild>
                    <w:div w:id="56754846">
                      <w:marLeft w:val="0"/>
                      <w:marRight w:val="0"/>
                      <w:marTop w:val="0"/>
                      <w:marBottom w:val="0"/>
                      <w:divBdr>
                        <w:top w:val="none" w:sz="0" w:space="0" w:color="auto"/>
                        <w:left w:val="none" w:sz="0" w:space="0" w:color="auto"/>
                        <w:bottom w:val="none" w:sz="0" w:space="0" w:color="auto"/>
                        <w:right w:val="none" w:sz="0" w:space="0" w:color="auto"/>
                      </w:divBdr>
                    </w:div>
                    <w:div w:id="107815258">
                      <w:marLeft w:val="0"/>
                      <w:marRight w:val="0"/>
                      <w:marTop w:val="0"/>
                      <w:marBottom w:val="0"/>
                      <w:divBdr>
                        <w:top w:val="none" w:sz="0" w:space="0" w:color="auto"/>
                        <w:left w:val="none" w:sz="0" w:space="0" w:color="auto"/>
                        <w:bottom w:val="none" w:sz="0" w:space="0" w:color="auto"/>
                        <w:right w:val="none" w:sz="0" w:space="0" w:color="auto"/>
                      </w:divBdr>
                    </w:div>
                    <w:div w:id="1331255731">
                      <w:marLeft w:val="0"/>
                      <w:marRight w:val="0"/>
                      <w:marTop w:val="0"/>
                      <w:marBottom w:val="0"/>
                      <w:divBdr>
                        <w:top w:val="none" w:sz="0" w:space="0" w:color="auto"/>
                        <w:left w:val="none" w:sz="0" w:space="0" w:color="auto"/>
                        <w:bottom w:val="none" w:sz="0" w:space="0" w:color="auto"/>
                        <w:right w:val="none" w:sz="0" w:space="0" w:color="auto"/>
                      </w:divBdr>
                    </w:div>
                    <w:div w:id="2081556632">
                      <w:marLeft w:val="0"/>
                      <w:marRight w:val="0"/>
                      <w:marTop w:val="0"/>
                      <w:marBottom w:val="0"/>
                      <w:divBdr>
                        <w:top w:val="none" w:sz="0" w:space="0" w:color="auto"/>
                        <w:left w:val="none" w:sz="0" w:space="0" w:color="auto"/>
                        <w:bottom w:val="none" w:sz="0" w:space="0" w:color="auto"/>
                        <w:right w:val="none" w:sz="0" w:space="0" w:color="auto"/>
                      </w:divBdr>
                    </w:div>
                  </w:divsChild>
                </w:div>
                <w:div w:id="1041977727">
                  <w:marLeft w:val="0"/>
                  <w:marRight w:val="0"/>
                  <w:marTop w:val="0"/>
                  <w:marBottom w:val="0"/>
                  <w:divBdr>
                    <w:top w:val="none" w:sz="0" w:space="0" w:color="auto"/>
                    <w:left w:val="none" w:sz="0" w:space="0" w:color="auto"/>
                    <w:bottom w:val="none" w:sz="0" w:space="0" w:color="auto"/>
                    <w:right w:val="none" w:sz="0" w:space="0" w:color="auto"/>
                  </w:divBdr>
                  <w:divsChild>
                    <w:div w:id="132841780">
                      <w:marLeft w:val="0"/>
                      <w:marRight w:val="0"/>
                      <w:marTop w:val="0"/>
                      <w:marBottom w:val="0"/>
                      <w:divBdr>
                        <w:top w:val="none" w:sz="0" w:space="0" w:color="auto"/>
                        <w:left w:val="none" w:sz="0" w:space="0" w:color="auto"/>
                        <w:bottom w:val="none" w:sz="0" w:space="0" w:color="auto"/>
                        <w:right w:val="none" w:sz="0" w:space="0" w:color="auto"/>
                      </w:divBdr>
                    </w:div>
                    <w:div w:id="988440708">
                      <w:marLeft w:val="0"/>
                      <w:marRight w:val="0"/>
                      <w:marTop w:val="0"/>
                      <w:marBottom w:val="0"/>
                      <w:divBdr>
                        <w:top w:val="none" w:sz="0" w:space="0" w:color="auto"/>
                        <w:left w:val="none" w:sz="0" w:space="0" w:color="auto"/>
                        <w:bottom w:val="none" w:sz="0" w:space="0" w:color="auto"/>
                        <w:right w:val="none" w:sz="0" w:space="0" w:color="auto"/>
                      </w:divBdr>
                    </w:div>
                  </w:divsChild>
                </w:div>
                <w:div w:id="1048185170">
                  <w:marLeft w:val="0"/>
                  <w:marRight w:val="0"/>
                  <w:marTop w:val="0"/>
                  <w:marBottom w:val="0"/>
                  <w:divBdr>
                    <w:top w:val="none" w:sz="0" w:space="0" w:color="auto"/>
                    <w:left w:val="none" w:sz="0" w:space="0" w:color="auto"/>
                    <w:bottom w:val="none" w:sz="0" w:space="0" w:color="auto"/>
                    <w:right w:val="none" w:sz="0" w:space="0" w:color="auto"/>
                  </w:divBdr>
                  <w:divsChild>
                    <w:div w:id="1327126586">
                      <w:marLeft w:val="0"/>
                      <w:marRight w:val="0"/>
                      <w:marTop w:val="0"/>
                      <w:marBottom w:val="0"/>
                      <w:divBdr>
                        <w:top w:val="none" w:sz="0" w:space="0" w:color="auto"/>
                        <w:left w:val="none" w:sz="0" w:space="0" w:color="auto"/>
                        <w:bottom w:val="none" w:sz="0" w:space="0" w:color="auto"/>
                        <w:right w:val="none" w:sz="0" w:space="0" w:color="auto"/>
                      </w:divBdr>
                    </w:div>
                    <w:div w:id="1373336523">
                      <w:marLeft w:val="0"/>
                      <w:marRight w:val="0"/>
                      <w:marTop w:val="0"/>
                      <w:marBottom w:val="0"/>
                      <w:divBdr>
                        <w:top w:val="none" w:sz="0" w:space="0" w:color="auto"/>
                        <w:left w:val="none" w:sz="0" w:space="0" w:color="auto"/>
                        <w:bottom w:val="none" w:sz="0" w:space="0" w:color="auto"/>
                        <w:right w:val="none" w:sz="0" w:space="0" w:color="auto"/>
                      </w:divBdr>
                    </w:div>
                  </w:divsChild>
                </w:div>
                <w:div w:id="1060791305">
                  <w:marLeft w:val="0"/>
                  <w:marRight w:val="0"/>
                  <w:marTop w:val="0"/>
                  <w:marBottom w:val="0"/>
                  <w:divBdr>
                    <w:top w:val="none" w:sz="0" w:space="0" w:color="auto"/>
                    <w:left w:val="none" w:sz="0" w:space="0" w:color="auto"/>
                    <w:bottom w:val="none" w:sz="0" w:space="0" w:color="auto"/>
                    <w:right w:val="none" w:sz="0" w:space="0" w:color="auto"/>
                  </w:divBdr>
                  <w:divsChild>
                    <w:div w:id="721640276">
                      <w:marLeft w:val="0"/>
                      <w:marRight w:val="0"/>
                      <w:marTop w:val="0"/>
                      <w:marBottom w:val="0"/>
                      <w:divBdr>
                        <w:top w:val="none" w:sz="0" w:space="0" w:color="auto"/>
                        <w:left w:val="none" w:sz="0" w:space="0" w:color="auto"/>
                        <w:bottom w:val="none" w:sz="0" w:space="0" w:color="auto"/>
                        <w:right w:val="none" w:sz="0" w:space="0" w:color="auto"/>
                      </w:divBdr>
                    </w:div>
                  </w:divsChild>
                </w:div>
                <w:div w:id="1072581088">
                  <w:marLeft w:val="0"/>
                  <w:marRight w:val="0"/>
                  <w:marTop w:val="0"/>
                  <w:marBottom w:val="0"/>
                  <w:divBdr>
                    <w:top w:val="none" w:sz="0" w:space="0" w:color="auto"/>
                    <w:left w:val="none" w:sz="0" w:space="0" w:color="auto"/>
                    <w:bottom w:val="none" w:sz="0" w:space="0" w:color="auto"/>
                    <w:right w:val="none" w:sz="0" w:space="0" w:color="auto"/>
                  </w:divBdr>
                  <w:divsChild>
                    <w:div w:id="1044863948">
                      <w:marLeft w:val="0"/>
                      <w:marRight w:val="0"/>
                      <w:marTop w:val="0"/>
                      <w:marBottom w:val="0"/>
                      <w:divBdr>
                        <w:top w:val="none" w:sz="0" w:space="0" w:color="auto"/>
                        <w:left w:val="none" w:sz="0" w:space="0" w:color="auto"/>
                        <w:bottom w:val="none" w:sz="0" w:space="0" w:color="auto"/>
                        <w:right w:val="none" w:sz="0" w:space="0" w:color="auto"/>
                      </w:divBdr>
                    </w:div>
                    <w:div w:id="1559971610">
                      <w:marLeft w:val="0"/>
                      <w:marRight w:val="0"/>
                      <w:marTop w:val="0"/>
                      <w:marBottom w:val="0"/>
                      <w:divBdr>
                        <w:top w:val="none" w:sz="0" w:space="0" w:color="auto"/>
                        <w:left w:val="none" w:sz="0" w:space="0" w:color="auto"/>
                        <w:bottom w:val="none" w:sz="0" w:space="0" w:color="auto"/>
                        <w:right w:val="none" w:sz="0" w:space="0" w:color="auto"/>
                      </w:divBdr>
                    </w:div>
                  </w:divsChild>
                </w:div>
                <w:div w:id="1072851305">
                  <w:marLeft w:val="0"/>
                  <w:marRight w:val="0"/>
                  <w:marTop w:val="0"/>
                  <w:marBottom w:val="0"/>
                  <w:divBdr>
                    <w:top w:val="none" w:sz="0" w:space="0" w:color="auto"/>
                    <w:left w:val="none" w:sz="0" w:space="0" w:color="auto"/>
                    <w:bottom w:val="none" w:sz="0" w:space="0" w:color="auto"/>
                    <w:right w:val="none" w:sz="0" w:space="0" w:color="auto"/>
                  </w:divBdr>
                  <w:divsChild>
                    <w:div w:id="551770047">
                      <w:marLeft w:val="0"/>
                      <w:marRight w:val="0"/>
                      <w:marTop w:val="0"/>
                      <w:marBottom w:val="0"/>
                      <w:divBdr>
                        <w:top w:val="none" w:sz="0" w:space="0" w:color="auto"/>
                        <w:left w:val="none" w:sz="0" w:space="0" w:color="auto"/>
                        <w:bottom w:val="none" w:sz="0" w:space="0" w:color="auto"/>
                        <w:right w:val="none" w:sz="0" w:space="0" w:color="auto"/>
                      </w:divBdr>
                    </w:div>
                    <w:div w:id="1354920266">
                      <w:marLeft w:val="0"/>
                      <w:marRight w:val="0"/>
                      <w:marTop w:val="0"/>
                      <w:marBottom w:val="0"/>
                      <w:divBdr>
                        <w:top w:val="none" w:sz="0" w:space="0" w:color="auto"/>
                        <w:left w:val="none" w:sz="0" w:space="0" w:color="auto"/>
                        <w:bottom w:val="none" w:sz="0" w:space="0" w:color="auto"/>
                        <w:right w:val="none" w:sz="0" w:space="0" w:color="auto"/>
                      </w:divBdr>
                    </w:div>
                  </w:divsChild>
                </w:div>
                <w:div w:id="1083913632">
                  <w:marLeft w:val="0"/>
                  <w:marRight w:val="0"/>
                  <w:marTop w:val="0"/>
                  <w:marBottom w:val="0"/>
                  <w:divBdr>
                    <w:top w:val="none" w:sz="0" w:space="0" w:color="auto"/>
                    <w:left w:val="none" w:sz="0" w:space="0" w:color="auto"/>
                    <w:bottom w:val="none" w:sz="0" w:space="0" w:color="auto"/>
                    <w:right w:val="none" w:sz="0" w:space="0" w:color="auto"/>
                  </w:divBdr>
                  <w:divsChild>
                    <w:div w:id="1373268961">
                      <w:marLeft w:val="0"/>
                      <w:marRight w:val="0"/>
                      <w:marTop w:val="0"/>
                      <w:marBottom w:val="0"/>
                      <w:divBdr>
                        <w:top w:val="none" w:sz="0" w:space="0" w:color="auto"/>
                        <w:left w:val="none" w:sz="0" w:space="0" w:color="auto"/>
                        <w:bottom w:val="none" w:sz="0" w:space="0" w:color="auto"/>
                        <w:right w:val="none" w:sz="0" w:space="0" w:color="auto"/>
                      </w:divBdr>
                    </w:div>
                  </w:divsChild>
                </w:div>
                <w:div w:id="1089888788">
                  <w:marLeft w:val="0"/>
                  <w:marRight w:val="0"/>
                  <w:marTop w:val="0"/>
                  <w:marBottom w:val="0"/>
                  <w:divBdr>
                    <w:top w:val="none" w:sz="0" w:space="0" w:color="auto"/>
                    <w:left w:val="none" w:sz="0" w:space="0" w:color="auto"/>
                    <w:bottom w:val="none" w:sz="0" w:space="0" w:color="auto"/>
                    <w:right w:val="none" w:sz="0" w:space="0" w:color="auto"/>
                  </w:divBdr>
                  <w:divsChild>
                    <w:div w:id="1874731843">
                      <w:marLeft w:val="0"/>
                      <w:marRight w:val="0"/>
                      <w:marTop w:val="0"/>
                      <w:marBottom w:val="0"/>
                      <w:divBdr>
                        <w:top w:val="none" w:sz="0" w:space="0" w:color="auto"/>
                        <w:left w:val="none" w:sz="0" w:space="0" w:color="auto"/>
                        <w:bottom w:val="none" w:sz="0" w:space="0" w:color="auto"/>
                        <w:right w:val="none" w:sz="0" w:space="0" w:color="auto"/>
                      </w:divBdr>
                    </w:div>
                  </w:divsChild>
                </w:div>
                <w:div w:id="1092701751">
                  <w:marLeft w:val="0"/>
                  <w:marRight w:val="0"/>
                  <w:marTop w:val="0"/>
                  <w:marBottom w:val="0"/>
                  <w:divBdr>
                    <w:top w:val="none" w:sz="0" w:space="0" w:color="auto"/>
                    <w:left w:val="none" w:sz="0" w:space="0" w:color="auto"/>
                    <w:bottom w:val="none" w:sz="0" w:space="0" w:color="auto"/>
                    <w:right w:val="none" w:sz="0" w:space="0" w:color="auto"/>
                  </w:divBdr>
                  <w:divsChild>
                    <w:div w:id="793789917">
                      <w:marLeft w:val="0"/>
                      <w:marRight w:val="0"/>
                      <w:marTop w:val="0"/>
                      <w:marBottom w:val="0"/>
                      <w:divBdr>
                        <w:top w:val="none" w:sz="0" w:space="0" w:color="auto"/>
                        <w:left w:val="none" w:sz="0" w:space="0" w:color="auto"/>
                        <w:bottom w:val="none" w:sz="0" w:space="0" w:color="auto"/>
                        <w:right w:val="none" w:sz="0" w:space="0" w:color="auto"/>
                      </w:divBdr>
                    </w:div>
                    <w:div w:id="997802175">
                      <w:marLeft w:val="0"/>
                      <w:marRight w:val="0"/>
                      <w:marTop w:val="0"/>
                      <w:marBottom w:val="0"/>
                      <w:divBdr>
                        <w:top w:val="none" w:sz="0" w:space="0" w:color="auto"/>
                        <w:left w:val="none" w:sz="0" w:space="0" w:color="auto"/>
                        <w:bottom w:val="none" w:sz="0" w:space="0" w:color="auto"/>
                        <w:right w:val="none" w:sz="0" w:space="0" w:color="auto"/>
                      </w:divBdr>
                    </w:div>
                    <w:div w:id="2113283410">
                      <w:marLeft w:val="0"/>
                      <w:marRight w:val="0"/>
                      <w:marTop w:val="0"/>
                      <w:marBottom w:val="0"/>
                      <w:divBdr>
                        <w:top w:val="none" w:sz="0" w:space="0" w:color="auto"/>
                        <w:left w:val="none" w:sz="0" w:space="0" w:color="auto"/>
                        <w:bottom w:val="none" w:sz="0" w:space="0" w:color="auto"/>
                        <w:right w:val="none" w:sz="0" w:space="0" w:color="auto"/>
                      </w:divBdr>
                    </w:div>
                  </w:divsChild>
                </w:div>
                <w:div w:id="1110122315">
                  <w:marLeft w:val="0"/>
                  <w:marRight w:val="0"/>
                  <w:marTop w:val="0"/>
                  <w:marBottom w:val="0"/>
                  <w:divBdr>
                    <w:top w:val="none" w:sz="0" w:space="0" w:color="auto"/>
                    <w:left w:val="none" w:sz="0" w:space="0" w:color="auto"/>
                    <w:bottom w:val="none" w:sz="0" w:space="0" w:color="auto"/>
                    <w:right w:val="none" w:sz="0" w:space="0" w:color="auto"/>
                  </w:divBdr>
                  <w:divsChild>
                    <w:div w:id="1888178247">
                      <w:marLeft w:val="0"/>
                      <w:marRight w:val="0"/>
                      <w:marTop w:val="0"/>
                      <w:marBottom w:val="0"/>
                      <w:divBdr>
                        <w:top w:val="none" w:sz="0" w:space="0" w:color="auto"/>
                        <w:left w:val="none" w:sz="0" w:space="0" w:color="auto"/>
                        <w:bottom w:val="none" w:sz="0" w:space="0" w:color="auto"/>
                        <w:right w:val="none" w:sz="0" w:space="0" w:color="auto"/>
                      </w:divBdr>
                    </w:div>
                  </w:divsChild>
                </w:div>
                <w:div w:id="1130057370">
                  <w:marLeft w:val="0"/>
                  <w:marRight w:val="0"/>
                  <w:marTop w:val="0"/>
                  <w:marBottom w:val="0"/>
                  <w:divBdr>
                    <w:top w:val="none" w:sz="0" w:space="0" w:color="auto"/>
                    <w:left w:val="none" w:sz="0" w:space="0" w:color="auto"/>
                    <w:bottom w:val="none" w:sz="0" w:space="0" w:color="auto"/>
                    <w:right w:val="none" w:sz="0" w:space="0" w:color="auto"/>
                  </w:divBdr>
                  <w:divsChild>
                    <w:div w:id="702561032">
                      <w:marLeft w:val="0"/>
                      <w:marRight w:val="0"/>
                      <w:marTop w:val="0"/>
                      <w:marBottom w:val="0"/>
                      <w:divBdr>
                        <w:top w:val="none" w:sz="0" w:space="0" w:color="auto"/>
                        <w:left w:val="none" w:sz="0" w:space="0" w:color="auto"/>
                        <w:bottom w:val="none" w:sz="0" w:space="0" w:color="auto"/>
                        <w:right w:val="none" w:sz="0" w:space="0" w:color="auto"/>
                      </w:divBdr>
                    </w:div>
                    <w:div w:id="720402386">
                      <w:marLeft w:val="0"/>
                      <w:marRight w:val="0"/>
                      <w:marTop w:val="0"/>
                      <w:marBottom w:val="0"/>
                      <w:divBdr>
                        <w:top w:val="none" w:sz="0" w:space="0" w:color="auto"/>
                        <w:left w:val="none" w:sz="0" w:space="0" w:color="auto"/>
                        <w:bottom w:val="none" w:sz="0" w:space="0" w:color="auto"/>
                        <w:right w:val="none" w:sz="0" w:space="0" w:color="auto"/>
                      </w:divBdr>
                    </w:div>
                    <w:div w:id="1328436147">
                      <w:marLeft w:val="0"/>
                      <w:marRight w:val="0"/>
                      <w:marTop w:val="0"/>
                      <w:marBottom w:val="0"/>
                      <w:divBdr>
                        <w:top w:val="none" w:sz="0" w:space="0" w:color="auto"/>
                        <w:left w:val="none" w:sz="0" w:space="0" w:color="auto"/>
                        <w:bottom w:val="none" w:sz="0" w:space="0" w:color="auto"/>
                        <w:right w:val="none" w:sz="0" w:space="0" w:color="auto"/>
                      </w:divBdr>
                    </w:div>
                    <w:div w:id="2076393614">
                      <w:marLeft w:val="0"/>
                      <w:marRight w:val="0"/>
                      <w:marTop w:val="0"/>
                      <w:marBottom w:val="0"/>
                      <w:divBdr>
                        <w:top w:val="none" w:sz="0" w:space="0" w:color="auto"/>
                        <w:left w:val="none" w:sz="0" w:space="0" w:color="auto"/>
                        <w:bottom w:val="none" w:sz="0" w:space="0" w:color="auto"/>
                        <w:right w:val="none" w:sz="0" w:space="0" w:color="auto"/>
                      </w:divBdr>
                    </w:div>
                  </w:divsChild>
                </w:div>
                <w:div w:id="1130367799">
                  <w:marLeft w:val="0"/>
                  <w:marRight w:val="0"/>
                  <w:marTop w:val="0"/>
                  <w:marBottom w:val="0"/>
                  <w:divBdr>
                    <w:top w:val="none" w:sz="0" w:space="0" w:color="auto"/>
                    <w:left w:val="none" w:sz="0" w:space="0" w:color="auto"/>
                    <w:bottom w:val="none" w:sz="0" w:space="0" w:color="auto"/>
                    <w:right w:val="none" w:sz="0" w:space="0" w:color="auto"/>
                  </w:divBdr>
                  <w:divsChild>
                    <w:div w:id="228922788">
                      <w:marLeft w:val="0"/>
                      <w:marRight w:val="0"/>
                      <w:marTop w:val="0"/>
                      <w:marBottom w:val="0"/>
                      <w:divBdr>
                        <w:top w:val="none" w:sz="0" w:space="0" w:color="auto"/>
                        <w:left w:val="none" w:sz="0" w:space="0" w:color="auto"/>
                        <w:bottom w:val="none" w:sz="0" w:space="0" w:color="auto"/>
                        <w:right w:val="none" w:sz="0" w:space="0" w:color="auto"/>
                      </w:divBdr>
                    </w:div>
                  </w:divsChild>
                </w:div>
                <w:div w:id="1131485749">
                  <w:marLeft w:val="0"/>
                  <w:marRight w:val="0"/>
                  <w:marTop w:val="0"/>
                  <w:marBottom w:val="0"/>
                  <w:divBdr>
                    <w:top w:val="none" w:sz="0" w:space="0" w:color="auto"/>
                    <w:left w:val="none" w:sz="0" w:space="0" w:color="auto"/>
                    <w:bottom w:val="none" w:sz="0" w:space="0" w:color="auto"/>
                    <w:right w:val="none" w:sz="0" w:space="0" w:color="auto"/>
                  </w:divBdr>
                  <w:divsChild>
                    <w:div w:id="46418657">
                      <w:marLeft w:val="0"/>
                      <w:marRight w:val="0"/>
                      <w:marTop w:val="0"/>
                      <w:marBottom w:val="0"/>
                      <w:divBdr>
                        <w:top w:val="none" w:sz="0" w:space="0" w:color="auto"/>
                        <w:left w:val="none" w:sz="0" w:space="0" w:color="auto"/>
                        <w:bottom w:val="none" w:sz="0" w:space="0" w:color="auto"/>
                        <w:right w:val="none" w:sz="0" w:space="0" w:color="auto"/>
                      </w:divBdr>
                    </w:div>
                    <w:div w:id="1141769812">
                      <w:marLeft w:val="0"/>
                      <w:marRight w:val="0"/>
                      <w:marTop w:val="0"/>
                      <w:marBottom w:val="0"/>
                      <w:divBdr>
                        <w:top w:val="none" w:sz="0" w:space="0" w:color="auto"/>
                        <w:left w:val="none" w:sz="0" w:space="0" w:color="auto"/>
                        <w:bottom w:val="none" w:sz="0" w:space="0" w:color="auto"/>
                        <w:right w:val="none" w:sz="0" w:space="0" w:color="auto"/>
                      </w:divBdr>
                    </w:div>
                  </w:divsChild>
                </w:div>
                <w:div w:id="1134102521">
                  <w:marLeft w:val="0"/>
                  <w:marRight w:val="0"/>
                  <w:marTop w:val="0"/>
                  <w:marBottom w:val="0"/>
                  <w:divBdr>
                    <w:top w:val="none" w:sz="0" w:space="0" w:color="auto"/>
                    <w:left w:val="none" w:sz="0" w:space="0" w:color="auto"/>
                    <w:bottom w:val="none" w:sz="0" w:space="0" w:color="auto"/>
                    <w:right w:val="none" w:sz="0" w:space="0" w:color="auto"/>
                  </w:divBdr>
                  <w:divsChild>
                    <w:div w:id="199516404">
                      <w:marLeft w:val="0"/>
                      <w:marRight w:val="0"/>
                      <w:marTop w:val="0"/>
                      <w:marBottom w:val="0"/>
                      <w:divBdr>
                        <w:top w:val="none" w:sz="0" w:space="0" w:color="auto"/>
                        <w:left w:val="none" w:sz="0" w:space="0" w:color="auto"/>
                        <w:bottom w:val="none" w:sz="0" w:space="0" w:color="auto"/>
                        <w:right w:val="none" w:sz="0" w:space="0" w:color="auto"/>
                      </w:divBdr>
                    </w:div>
                    <w:div w:id="994335232">
                      <w:marLeft w:val="0"/>
                      <w:marRight w:val="0"/>
                      <w:marTop w:val="0"/>
                      <w:marBottom w:val="0"/>
                      <w:divBdr>
                        <w:top w:val="none" w:sz="0" w:space="0" w:color="auto"/>
                        <w:left w:val="none" w:sz="0" w:space="0" w:color="auto"/>
                        <w:bottom w:val="none" w:sz="0" w:space="0" w:color="auto"/>
                        <w:right w:val="none" w:sz="0" w:space="0" w:color="auto"/>
                      </w:divBdr>
                    </w:div>
                  </w:divsChild>
                </w:div>
                <w:div w:id="1144935155">
                  <w:marLeft w:val="0"/>
                  <w:marRight w:val="0"/>
                  <w:marTop w:val="0"/>
                  <w:marBottom w:val="0"/>
                  <w:divBdr>
                    <w:top w:val="none" w:sz="0" w:space="0" w:color="auto"/>
                    <w:left w:val="none" w:sz="0" w:space="0" w:color="auto"/>
                    <w:bottom w:val="none" w:sz="0" w:space="0" w:color="auto"/>
                    <w:right w:val="none" w:sz="0" w:space="0" w:color="auto"/>
                  </w:divBdr>
                  <w:divsChild>
                    <w:div w:id="741415299">
                      <w:marLeft w:val="0"/>
                      <w:marRight w:val="0"/>
                      <w:marTop w:val="0"/>
                      <w:marBottom w:val="0"/>
                      <w:divBdr>
                        <w:top w:val="none" w:sz="0" w:space="0" w:color="auto"/>
                        <w:left w:val="none" w:sz="0" w:space="0" w:color="auto"/>
                        <w:bottom w:val="none" w:sz="0" w:space="0" w:color="auto"/>
                        <w:right w:val="none" w:sz="0" w:space="0" w:color="auto"/>
                      </w:divBdr>
                    </w:div>
                  </w:divsChild>
                </w:div>
                <w:div w:id="1145508109">
                  <w:marLeft w:val="0"/>
                  <w:marRight w:val="0"/>
                  <w:marTop w:val="0"/>
                  <w:marBottom w:val="0"/>
                  <w:divBdr>
                    <w:top w:val="none" w:sz="0" w:space="0" w:color="auto"/>
                    <w:left w:val="none" w:sz="0" w:space="0" w:color="auto"/>
                    <w:bottom w:val="none" w:sz="0" w:space="0" w:color="auto"/>
                    <w:right w:val="none" w:sz="0" w:space="0" w:color="auto"/>
                  </w:divBdr>
                  <w:divsChild>
                    <w:div w:id="1584487836">
                      <w:marLeft w:val="0"/>
                      <w:marRight w:val="0"/>
                      <w:marTop w:val="0"/>
                      <w:marBottom w:val="0"/>
                      <w:divBdr>
                        <w:top w:val="none" w:sz="0" w:space="0" w:color="auto"/>
                        <w:left w:val="none" w:sz="0" w:space="0" w:color="auto"/>
                        <w:bottom w:val="none" w:sz="0" w:space="0" w:color="auto"/>
                        <w:right w:val="none" w:sz="0" w:space="0" w:color="auto"/>
                      </w:divBdr>
                    </w:div>
                  </w:divsChild>
                </w:div>
                <w:div w:id="1159078896">
                  <w:marLeft w:val="0"/>
                  <w:marRight w:val="0"/>
                  <w:marTop w:val="0"/>
                  <w:marBottom w:val="0"/>
                  <w:divBdr>
                    <w:top w:val="none" w:sz="0" w:space="0" w:color="auto"/>
                    <w:left w:val="none" w:sz="0" w:space="0" w:color="auto"/>
                    <w:bottom w:val="none" w:sz="0" w:space="0" w:color="auto"/>
                    <w:right w:val="none" w:sz="0" w:space="0" w:color="auto"/>
                  </w:divBdr>
                  <w:divsChild>
                    <w:div w:id="414326337">
                      <w:marLeft w:val="0"/>
                      <w:marRight w:val="0"/>
                      <w:marTop w:val="0"/>
                      <w:marBottom w:val="0"/>
                      <w:divBdr>
                        <w:top w:val="none" w:sz="0" w:space="0" w:color="auto"/>
                        <w:left w:val="none" w:sz="0" w:space="0" w:color="auto"/>
                        <w:bottom w:val="none" w:sz="0" w:space="0" w:color="auto"/>
                        <w:right w:val="none" w:sz="0" w:space="0" w:color="auto"/>
                      </w:divBdr>
                    </w:div>
                    <w:div w:id="693385165">
                      <w:marLeft w:val="0"/>
                      <w:marRight w:val="0"/>
                      <w:marTop w:val="0"/>
                      <w:marBottom w:val="0"/>
                      <w:divBdr>
                        <w:top w:val="none" w:sz="0" w:space="0" w:color="auto"/>
                        <w:left w:val="none" w:sz="0" w:space="0" w:color="auto"/>
                        <w:bottom w:val="none" w:sz="0" w:space="0" w:color="auto"/>
                        <w:right w:val="none" w:sz="0" w:space="0" w:color="auto"/>
                      </w:divBdr>
                    </w:div>
                  </w:divsChild>
                </w:div>
                <w:div w:id="1163623311">
                  <w:marLeft w:val="0"/>
                  <w:marRight w:val="0"/>
                  <w:marTop w:val="0"/>
                  <w:marBottom w:val="0"/>
                  <w:divBdr>
                    <w:top w:val="none" w:sz="0" w:space="0" w:color="auto"/>
                    <w:left w:val="none" w:sz="0" w:space="0" w:color="auto"/>
                    <w:bottom w:val="none" w:sz="0" w:space="0" w:color="auto"/>
                    <w:right w:val="none" w:sz="0" w:space="0" w:color="auto"/>
                  </w:divBdr>
                  <w:divsChild>
                    <w:div w:id="698236067">
                      <w:marLeft w:val="0"/>
                      <w:marRight w:val="0"/>
                      <w:marTop w:val="0"/>
                      <w:marBottom w:val="0"/>
                      <w:divBdr>
                        <w:top w:val="none" w:sz="0" w:space="0" w:color="auto"/>
                        <w:left w:val="none" w:sz="0" w:space="0" w:color="auto"/>
                        <w:bottom w:val="none" w:sz="0" w:space="0" w:color="auto"/>
                        <w:right w:val="none" w:sz="0" w:space="0" w:color="auto"/>
                      </w:divBdr>
                    </w:div>
                    <w:div w:id="961544390">
                      <w:marLeft w:val="0"/>
                      <w:marRight w:val="0"/>
                      <w:marTop w:val="0"/>
                      <w:marBottom w:val="0"/>
                      <w:divBdr>
                        <w:top w:val="none" w:sz="0" w:space="0" w:color="auto"/>
                        <w:left w:val="none" w:sz="0" w:space="0" w:color="auto"/>
                        <w:bottom w:val="none" w:sz="0" w:space="0" w:color="auto"/>
                        <w:right w:val="none" w:sz="0" w:space="0" w:color="auto"/>
                      </w:divBdr>
                    </w:div>
                  </w:divsChild>
                </w:div>
                <w:div w:id="1163857356">
                  <w:marLeft w:val="0"/>
                  <w:marRight w:val="0"/>
                  <w:marTop w:val="0"/>
                  <w:marBottom w:val="0"/>
                  <w:divBdr>
                    <w:top w:val="none" w:sz="0" w:space="0" w:color="auto"/>
                    <w:left w:val="none" w:sz="0" w:space="0" w:color="auto"/>
                    <w:bottom w:val="none" w:sz="0" w:space="0" w:color="auto"/>
                    <w:right w:val="none" w:sz="0" w:space="0" w:color="auto"/>
                  </w:divBdr>
                  <w:divsChild>
                    <w:div w:id="1420829633">
                      <w:marLeft w:val="0"/>
                      <w:marRight w:val="0"/>
                      <w:marTop w:val="0"/>
                      <w:marBottom w:val="0"/>
                      <w:divBdr>
                        <w:top w:val="none" w:sz="0" w:space="0" w:color="auto"/>
                        <w:left w:val="none" w:sz="0" w:space="0" w:color="auto"/>
                        <w:bottom w:val="none" w:sz="0" w:space="0" w:color="auto"/>
                        <w:right w:val="none" w:sz="0" w:space="0" w:color="auto"/>
                      </w:divBdr>
                    </w:div>
                  </w:divsChild>
                </w:div>
                <w:div w:id="1167329832">
                  <w:marLeft w:val="0"/>
                  <w:marRight w:val="0"/>
                  <w:marTop w:val="0"/>
                  <w:marBottom w:val="0"/>
                  <w:divBdr>
                    <w:top w:val="none" w:sz="0" w:space="0" w:color="auto"/>
                    <w:left w:val="none" w:sz="0" w:space="0" w:color="auto"/>
                    <w:bottom w:val="none" w:sz="0" w:space="0" w:color="auto"/>
                    <w:right w:val="none" w:sz="0" w:space="0" w:color="auto"/>
                  </w:divBdr>
                  <w:divsChild>
                    <w:div w:id="2092307883">
                      <w:marLeft w:val="0"/>
                      <w:marRight w:val="0"/>
                      <w:marTop w:val="0"/>
                      <w:marBottom w:val="0"/>
                      <w:divBdr>
                        <w:top w:val="none" w:sz="0" w:space="0" w:color="auto"/>
                        <w:left w:val="none" w:sz="0" w:space="0" w:color="auto"/>
                        <w:bottom w:val="none" w:sz="0" w:space="0" w:color="auto"/>
                        <w:right w:val="none" w:sz="0" w:space="0" w:color="auto"/>
                      </w:divBdr>
                    </w:div>
                  </w:divsChild>
                </w:div>
                <w:div w:id="1173301980">
                  <w:marLeft w:val="0"/>
                  <w:marRight w:val="0"/>
                  <w:marTop w:val="0"/>
                  <w:marBottom w:val="0"/>
                  <w:divBdr>
                    <w:top w:val="none" w:sz="0" w:space="0" w:color="auto"/>
                    <w:left w:val="none" w:sz="0" w:space="0" w:color="auto"/>
                    <w:bottom w:val="none" w:sz="0" w:space="0" w:color="auto"/>
                    <w:right w:val="none" w:sz="0" w:space="0" w:color="auto"/>
                  </w:divBdr>
                  <w:divsChild>
                    <w:div w:id="290475222">
                      <w:marLeft w:val="0"/>
                      <w:marRight w:val="0"/>
                      <w:marTop w:val="0"/>
                      <w:marBottom w:val="0"/>
                      <w:divBdr>
                        <w:top w:val="none" w:sz="0" w:space="0" w:color="auto"/>
                        <w:left w:val="none" w:sz="0" w:space="0" w:color="auto"/>
                        <w:bottom w:val="none" w:sz="0" w:space="0" w:color="auto"/>
                        <w:right w:val="none" w:sz="0" w:space="0" w:color="auto"/>
                      </w:divBdr>
                    </w:div>
                  </w:divsChild>
                </w:div>
                <w:div w:id="1183860922">
                  <w:marLeft w:val="0"/>
                  <w:marRight w:val="0"/>
                  <w:marTop w:val="0"/>
                  <w:marBottom w:val="0"/>
                  <w:divBdr>
                    <w:top w:val="none" w:sz="0" w:space="0" w:color="auto"/>
                    <w:left w:val="none" w:sz="0" w:space="0" w:color="auto"/>
                    <w:bottom w:val="none" w:sz="0" w:space="0" w:color="auto"/>
                    <w:right w:val="none" w:sz="0" w:space="0" w:color="auto"/>
                  </w:divBdr>
                  <w:divsChild>
                    <w:div w:id="1475221090">
                      <w:marLeft w:val="0"/>
                      <w:marRight w:val="0"/>
                      <w:marTop w:val="0"/>
                      <w:marBottom w:val="0"/>
                      <w:divBdr>
                        <w:top w:val="none" w:sz="0" w:space="0" w:color="auto"/>
                        <w:left w:val="none" w:sz="0" w:space="0" w:color="auto"/>
                        <w:bottom w:val="none" w:sz="0" w:space="0" w:color="auto"/>
                        <w:right w:val="none" w:sz="0" w:space="0" w:color="auto"/>
                      </w:divBdr>
                    </w:div>
                    <w:div w:id="2073963749">
                      <w:marLeft w:val="0"/>
                      <w:marRight w:val="0"/>
                      <w:marTop w:val="0"/>
                      <w:marBottom w:val="0"/>
                      <w:divBdr>
                        <w:top w:val="none" w:sz="0" w:space="0" w:color="auto"/>
                        <w:left w:val="none" w:sz="0" w:space="0" w:color="auto"/>
                        <w:bottom w:val="none" w:sz="0" w:space="0" w:color="auto"/>
                        <w:right w:val="none" w:sz="0" w:space="0" w:color="auto"/>
                      </w:divBdr>
                    </w:div>
                  </w:divsChild>
                </w:div>
                <w:div w:id="1187981221">
                  <w:marLeft w:val="0"/>
                  <w:marRight w:val="0"/>
                  <w:marTop w:val="0"/>
                  <w:marBottom w:val="0"/>
                  <w:divBdr>
                    <w:top w:val="none" w:sz="0" w:space="0" w:color="auto"/>
                    <w:left w:val="none" w:sz="0" w:space="0" w:color="auto"/>
                    <w:bottom w:val="none" w:sz="0" w:space="0" w:color="auto"/>
                    <w:right w:val="none" w:sz="0" w:space="0" w:color="auto"/>
                  </w:divBdr>
                  <w:divsChild>
                    <w:div w:id="389574055">
                      <w:marLeft w:val="0"/>
                      <w:marRight w:val="0"/>
                      <w:marTop w:val="0"/>
                      <w:marBottom w:val="0"/>
                      <w:divBdr>
                        <w:top w:val="none" w:sz="0" w:space="0" w:color="auto"/>
                        <w:left w:val="none" w:sz="0" w:space="0" w:color="auto"/>
                        <w:bottom w:val="none" w:sz="0" w:space="0" w:color="auto"/>
                        <w:right w:val="none" w:sz="0" w:space="0" w:color="auto"/>
                      </w:divBdr>
                    </w:div>
                    <w:div w:id="792137506">
                      <w:marLeft w:val="0"/>
                      <w:marRight w:val="0"/>
                      <w:marTop w:val="0"/>
                      <w:marBottom w:val="0"/>
                      <w:divBdr>
                        <w:top w:val="none" w:sz="0" w:space="0" w:color="auto"/>
                        <w:left w:val="none" w:sz="0" w:space="0" w:color="auto"/>
                        <w:bottom w:val="none" w:sz="0" w:space="0" w:color="auto"/>
                        <w:right w:val="none" w:sz="0" w:space="0" w:color="auto"/>
                      </w:divBdr>
                    </w:div>
                  </w:divsChild>
                </w:div>
                <w:div w:id="1203128403">
                  <w:marLeft w:val="0"/>
                  <w:marRight w:val="0"/>
                  <w:marTop w:val="0"/>
                  <w:marBottom w:val="0"/>
                  <w:divBdr>
                    <w:top w:val="none" w:sz="0" w:space="0" w:color="auto"/>
                    <w:left w:val="none" w:sz="0" w:space="0" w:color="auto"/>
                    <w:bottom w:val="none" w:sz="0" w:space="0" w:color="auto"/>
                    <w:right w:val="none" w:sz="0" w:space="0" w:color="auto"/>
                  </w:divBdr>
                  <w:divsChild>
                    <w:div w:id="899823748">
                      <w:marLeft w:val="0"/>
                      <w:marRight w:val="0"/>
                      <w:marTop w:val="0"/>
                      <w:marBottom w:val="0"/>
                      <w:divBdr>
                        <w:top w:val="none" w:sz="0" w:space="0" w:color="auto"/>
                        <w:left w:val="none" w:sz="0" w:space="0" w:color="auto"/>
                        <w:bottom w:val="none" w:sz="0" w:space="0" w:color="auto"/>
                        <w:right w:val="none" w:sz="0" w:space="0" w:color="auto"/>
                      </w:divBdr>
                    </w:div>
                  </w:divsChild>
                </w:div>
                <w:div w:id="1205293008">
                  <w:marLeft w:val="0"/>
                  <w:marRight w:val="0"/>
                  <w:marTop w:val="0"/>
                  <w:marBottom w:val="0"/>
                  <w:divBdr>
                    <w:top w:val="none" w:sz="0" w:space="0" w:color="auto"/>
                    <w:left w:val="none" w:sz="0" w:space="0" w:color="auto"/>
                    <w:bottom w:val="none" w:sz="0" w:space="0" w:color="auto"/>
                    <w:right w:val="none" w:sz="0" w:space="0" w:color="auto"/>
                  </w:divBdr>
                  <w:divsChild>
                    <w:div w:id="292449308">
                      <w:marLeft w:val="0"/>
                      <w:marRight w:val="0"/>
                      <w:marTop w:val="0"/>
                      <w:marBottom w:val="0"/>
                      <w:divBdr>
                        <w:top w:val="none" w:sz="0" w:space="0" w:color="auto"/>
                        <w:left w:val="none" w:sz="0" w:space="0" w:color="auto"/>
                        <w:bottom w:val="none" w:sz="0" w:space="0" w:color="auto"/>
                        <w:right w:val="none" w:sz="0" w:space="0" w:color="auto"/>
                      </w:divBdr>
                    </w:div>
                    <w:div w:id="430512085">
                      <w:marLeft w:val="0"/>
                      <w:marRight w:val="0"/>
                      <w:marTop w:val="0"/>
                      <w:marBottom w:val="0"/>
                      <w:divBdr>
                        <w:top w:val="none" w:sz="0" w:space="0" w:color="auto"/>
                        <w:left w:val="none" w:sz="0" w:space="0" w:color="auto"/>
                        <w:bottom w:val="none" w:sz="0" w:space="0" w:color="auto"/>
                        <w:right w:val="none" w:sz="0" w:space="0" w:color="auto"/>
                      </w:divBdr>
                    </w:div>
                  </w:divsChild>
                </w:div>
                <w:div w:id="1216970334">
                  <w:marLeft w:val="0"/>
                  <w:marRight w:val="0"/>
                  <w:marTop w:val="0"/>
                  <w:marBottom w:val="0"/>
                  <w:divBdr>
                    <w:top w:val="none" w:sz="0" w:space="0" w:color="auto"/>
                    <w:left w:val="none" w:sz="0" w:space="0" w:color="auto"/>
                    <w:bottom w:val="none" w:sz="0" w:space="0" w:color="auto"/>
                    <w:right w:val="none" w:sz="0" w:space="0" w:color="auto"/>
                  </w:divBdr>
                  <w:divsChild>
                    <w:div w:id="933517860">
                      <w:marLeft w:val="0"/>
                      <w:marRight w:val="0"/>
                      <w:marTop w:val="0"/>
                      <w:marBottom w:val="0"/>
                      <w:divBdr>
                        <w:top w:val="none" w:sz="0" w:space="0" w:color="auto"/>
                        <w:left w:val="none" w:sz="0" w:space="0" w:color="auto"/>
                        <w:bottom w:val="none" w:sz="0" w:space="0" w:color="auto"/>
                        <w:right w:val="none" w:sz="0" w:space="0" w:color="auto"/>
                      </w:divBdr>
                    </w:div>
                  </w:divsChild>
                </w:div>
                <w:div w:id="1218709719">
                  <w:marLeft w:val="0"/>
                  <w:marRight w:val="0"/>
                  <w:marTop w:val="0"/>
                  <w:marBottom w:val="0"/>
                  <w:divBdr>
                    <w:top w:val="none" w:sz="0" w:space="0" w:color="auto"/>
                    <w:left w:val="none" w:sz="0" w:space="0" w:color="auto"/>
                    <w:bottom w:val="none" w:sz="0" w:space="0" w:color="auto"/>
                    <w:right w:val="none" w:sz="0" w:space="0" w:color="auto"/>
                  </w:divBdr>
                  <w:divsChild>
                    <w:div w:id="2112120411">
                      <w:marLeft w:val="0"/>
                      <w:marRight w:val="0"/>
                      <w:marTop w:val="0"/>
                      <w:marBottom w:val="0"/>
                      <w:divBdr>
                        <w:top w:val="none" w:sz="0" w:space="0" w:color="auto"/>
                        <w:left w:val="none" w:sz="0" w:space="0" w:color="auto"/>
                        <w:bottom w:val="none" w:sz="0" w:space="0" w:color="auto"/>
                        <w:right w:val="none" w:sz="0" w:space="0" w:color="auto"/>
                      </w:divBdr>
                    </w:div>
                  </w:divsChild>
                </w:div>
                <w:div w:id="1228223779">
                  <w:marLeft w:val="0"/>
                  <w:marRight w:val="0"/>
                  <w:marTop w:val="0"/>
                  <w:marBottom w:val="0"/>
                  <w:divBdr>
                    <w:top w:val="none" w:sz="0" w:space="0" w:color="auto"/>
                    <w:left w:val="none" w:sz="0" w:space="0" w:color="auto"/>
                    <w:bottom w:val="none" w:sz="0" w:space="0" w:color="auto"/>
                    <w:right w:val="none" w:sz="0" w:space="0" w:color="auto"/>
                  </w:divBdr>
                  <w:divsChild>
                    <w:div w:id="346909675">
                      <w:marLeft w:val="0"/>
                      <w:marRight w:val="0"/>
                      <w:marTop w:val="0"/>
                      <w:marBottom w:val="0"/>
                      <w:divBdr>
                        <w:top w:val="none" w:sz="0" w:space="0" w:color="auto"/>
                        <w:left w:val="none" w:sz="0" w:space="0" w:color="auto"/>
                        <w:bottom w:val="none" w:sz="0" w:space="0" w:color="auto"/>
                        <w:right w:val="none" w:sz="0" w:space="0" w:color="auto"/>
                      </w:divBdr>
                    </w:div>
                  </w:divsChild>
                </w:div>
                <w:div w:id="1232227718">
                  <w:marLeft w:val="0"/>
                  <w:marRight w:val="0"/>
                  <w:marTop w:val="0"/>
                  <w:marBottom w:val="0"/>
                  <w:divBdr>
                    <w:top w:val="none" w:sz="0" w:space="0" w:color="auto"/>
                    <w:left w:val="none" w:sz="0" w:space="0" w:color="auto"/>
                    <w:bottom w:val="none" w:sz="0" w:space="0" w:color="auto"/>
                    <w:right w:val="none" w:sz="0" w:space="0" w:color="auto"/>
                  </w:divBdr>
                  <w:divsChild>
                    <w:div w:id="518469888">
                      <w:marLeft w:val="0"/>
                      <w:marRight w:val="0"/>
                      <w:marTop w:val="0"/>
                      <w:marBottom w:val="0"/>
                      <w:divBdr>
                        <w:top w:val="none" w:sz="0" w:space="0" w:color="auto"/>
                        <w:left w:val="none" w:sz="0" w:space="0" w:color="auto"/>
                        <w:bottom w:val="none" w:sz="0" w:space="0" w:color="auto"/>
                        <w:right w:val="none" w:sz="0" w:space="0" w:color="auto"/>
                      </w:divBdr>
                    </w:div>
                  </w:divsChild>
                </w:div>
                <w:div w:id="1241523664">
                  <w:marLeft w:val="0"/>
                  <w:marRight w:val="0"/>
                  <w:marTop w:val="0"/>
                  <w:marBottom w:val="0"/>
                  <w:divBdr>
                    <w:top w:val="none" w:sz="0" w:space="0" w:color="auto"/>
                    <w:left w:val="none" w:sz="0" w:space="0" w:color="auto"/>
                    <w:bottom w:val="none" w:sz="0" w:space="0" w:color="auto"/>
                    <w:right w:val="none" w:sz="0" w:space="0" w:color="auto"/>
                  </w:divBdr>
                  <w:divsChild>
                    <w:div w:id="109708006">
                      <w:marLeft w:val="0"/>
                      <w:marRight w:val="0"/>
                      <w:marTop w:val="0"/>
                      <w:marBottom w:val="0"/>
                      <w:divBdr>
                        <w:top w:val="none" w:sz="0" w:space="0" w:color="auto"/>
                        <w:left w:val="none" w:sz="0" w:space="0" w:color="auto"/>
                        <w:bottom w:val="none" w:sz="0" w:space="0" w:color="auto"/>
                        <w:right w:val="none" w:sz="0" w:space="0" w:color="auto"/>
                      </w:divBdr>
                    </w:div>
                    <w:div w:id="1053119903">
                      <w:marLeft w:val="0"/>
                      <w:marRight w:val="0"/>
                      <w:marTop w:val="0"/>
                      <w:marBottom w:val="0"/>
                      <w:divBdr>
                        <w:top w:val="none" w:sz="0" w:space="0" w:color="auto"/>
                        <w:left w:val="none" w:sz="0" w:space="0" w:color="auto"/>
                        <w:bottom w:val="none" w:sz="0" w:space="0" w:color="auto"/>
                        <w:right w:val="none" w:sz="0" w:space="0" w:color="auto"/>
                      </w:divBdr>
                    </w:div>
                  </w:divsChild>
                </w:div>
                <w:div w:id="1246458965">
                  <w:marLeft w:val="0"/>
                  <w:marRight w:val="0"/>
                  <w:marTop w:val="0"/>
                  <w:marBottom w:val="0"/>
                  <w:divBdr>
                    <w:top w:val="none" w:sz="0" w:space="0" w:color="auto"/>
                    <w:left w:val="none" w:sz="0" w:space="0" w:color="auto"/>
                    <w:bottom w:val="none" w:sz="0" w:space="0" w:color="auto"/>
                    <w:right w:val="none" w:sz="0" w:space="0" w:color="auto"/>
                  </w:divBdr>
                  <w:divsChild>
                    <w:div w:id="74130458">
                      <w:marLeft w:val="0"/>
                      <w:marRight w:val="0"/>
                      <w:marTop w:val="0"/>
                      <w:marBottom w:val="0"/>
                      <w:divBdr>
                        <w:top w:val="none" w:sz="0" w:space="0" w:color="auto"/>
                        <w:left w:val="none" w:sz="0" w:space="0" w:color="auto"/>
                        <w:bottom w:val="none" w:sz="0" w:space="0" w:color="auto"/>
                        <w:right w:val="none" w:sz="0" w:space="0" w:color="auto"/>
                      </w:divBdr>
                    </w:div>
                    <w:div w:id="92674308">
                      <w:marLeft w:val="0"/>
                      <w:marRight w:val="0"/>
                      <w:marTop w:val="0"/>
                      <w:marBottom w:val="0"/>
                      <w:divBdr>
                        <w:top w:val="none" w:sz="0" w:space="0" w:color="auto"/>
                        <w:left w:val="none" w:sz="0" w:space="0" w:color="auto"/>
                        <w:bottom w:val="none" w:sz="0" w:space="0" w:color="auto"/>
                        <w:right w:val="none" w:sz="0" w:space="0" w:color="auto"/>
                      </w:divBdr>
                    </w:div>
                    <w:div w:id="163863258">
                      <w:marLeft w:val="0"/>
                      <w:marRight w:val="0"/>
                      <w:marTop w:val="0"/>
                      <w:marBottom w:val="0"/>
                      <w:divBdr>
                        <w:top w:val="none" w:sz="0" w:space="0" w:color="auto"/>
                        <w:left w:val="none" w:sz="0" w:space="0" w:color="auto"/>
                        <w:bottom w:val="none" w:sz="0" w:space="0" w:color="auto"/>
                        <w:right w:val="none" w:sz="0" w:space="0" w:color="auto"/>
                      </w:divBdr>
                    </w:div>
                    <w:div w:id="186868278">
                      <w:marLeft w:val="0"/>
                      <w:marRight w:val="0"/>
                      <w:marTop w:val="0"/>
                      <w:marBottom w:val="0"/>
                      <w:divBdr>
                        <w:top w:val="none" w:sz="0" w:space="0" w:color="auto"/>
                        <w:left w:val="none" w:sz="0" w:space="0" w:color="auto"/>
                        <w:bottom w:val="none" w:sz="0" w:space="0" w:color="auto"/>
                        <w:right w:val="none" w:sz="0" w:space="0" w:color="auto"/>
                      </w:divBdr>
                    </w:div>
                    <w:div w:id="1102802121">
                      <w:marLeft w:val="0"/>
                      <w:marRight w:val="0"/>
                      <w:marTop w:val="0"/>
                      <w:marBottom w:val="0"/>
                      <w:divBdr>
                        <w:top w:val="none" w:sz="0" w:space="0" w:color="auto"/>
                        <w:left w:val="none" w:sz="0" w:space="0" w:color="auto"/>
                        <w:bottom w:val="none" w:sz="0" w:space="0" w:color="auto"/>
                        <w:right w:val="none" w:sz="0" w:space="0" w:color="auto"/>
                      </w:divBdr>
                    </w:div>
                    <w:div w:id="1159346610">
                      <w:marLeft w:val="0"/>
                      <w:marRight w:val="0"/>
                      <w:marTop w:val="0"/>
                      <w:marBottom w:val="0"/>
                      <w:divBdr>
                        <w:top w:val="none" w:sz="0" w:space="0" w:color="auto"/>
                        <w:left w:val="none" w:sz="0" w:space="0" w:color="auto"/>
                        <w:bottom w:val="none" w:sz="0" w:space="0" w:color="auto"/>
                        <w:right w:val="none" w:sz="0" w:space="0" w:color="auto"/>
                      </w:divBdr>
                    </w:div>
                  </w:divsChild>
                </w:div>
                <w:div w:id="1256208420">
                  <w:marLeft w:val="0"/>
                  <w:marRight w:val="0"/>
                  <w:marTop w:val="0"/>
                  <w:marBottom w:val="0"/>
                  <w:divBdr>
                    <w:top w:val="none" w:sz="0" w:space="0" w:color="auto"/>
                    <w:left w:val="none" w:sz="0" w:space="0" w:color="auto"/>
                    <w:bottom w:val="none" w:sz="0" w:space="0" w:color="auto"/>
                    <w:right w:val="none" w:sz="0" w:space="0" w:color="auto"/>
                  </w:divBdr>
                  <w:divsChild>
                    <w:div w:id="795101805">
                      <w:marLeft w:val="0"/>
                      <w:marRight w:val="0"/>
                      <w:marTop w:val="0"/>
                      <w:marBottom w:val="0"/>
                      <w:divBdr>
                        <w:top w:val="none" w:sz="0" w:space="0" w:color="auto"/>
                        <w:left w:val="none" w:sz="0" w:space="0" w:color="auto"/>
                        <w:bottom w:val="none" w:sz="0" w:space="0" w:color="auto"/>
                        <w:right w:val="none" w:sz="0" w:space="0" w:color="auto"/>
                      </w:divBdr>
                    </w:div>
                    <w:div w:id="1038163907">
                      <w:marLeft w:val="0"/>
                      <w:marRight w:val="0"/>
                      <w:marTop w:val="0"/>
                      <w:marBottom w:val="0"/>
                      <w:divBdr>
                        <w:top w:val="none" w:sz="0" w:space="0" w:color="auto"/>
                        <w:left w:val="none" w:sz="0" w:space="0" w:color="auto"/>
                        <w:bottom w:val="none" w:sz="0" w:space="0" w:color="auto"/>
                        <w:right w:val="none" w:sz="0" w:space="0" w:color="auto"/>
                      </w:divBdr>
                    </w:div>
                    <w:div w:id="1872961990">
                      <w:marLeft w:val="0"/>
                      <w:marRight w:val="0"/>
                      <w:marTop w:val="0"/>
                      <w:marBottom w:val="0"/>
                      <w:divBdr>
                        <w:top w:val="none" w:sz="0" w:space="0" w:color="auto"/>
                        <w:left w:val="none" w:sz="0" w:space="0" w:color="auto"/>
                        <w:bottom w:val="none" w:sz="0" w:space="0" w:color="auto"/>
                        <w:right w:val="none" w:sz="0" w:space="0" w:color="auto"/>
                      </w:divBdr>
                    </w:div>
                  </w:divsChild>
                </w:div>
                <w:div w:id="1283028844">
                  <w:marLeft w:val="0"/>
                  <w:marRight w:val="0"/>
                  <w:marTop w:val="0"/>
                  <w:marBottom w:val="0"/>
                  <w:divBdr>
                    <w:top w:val="none" w:sz="0" w:space="0" w:color="auto"/>
                    <w:left w:val="none" w:sz="0" w:space="0" w:color="auto"/>
                    <w:bottom w:val="none" w:sz="0" w:space="0" w:color="auto"/>
                    <w:right w:val="none" w:sz="0" w:space="0" w:color="auto"/>
                  </w:divBdr>
                  <w:divsChild>
                    <w:div w:id="791555218">
                      <w:marLeft w:val="0"/>
                      <w:marRight w:val="0"/>
                      <w:marTop w:val="0"/>
                      <w:marBottom w:val="0"/>
                      <w:divBdr>
                        <w:top w:val="none" w:sz="0" w:space="0" w:color="auto"/>
                        <w:left w:val="none" w:sz="0" w:space="0" w:color="auto"/>
                        <w:bottom w:val="none" w:sz="0" w:space="0" w:color="auto"/>
                        <w:right w:val="none" w:sz="0" w:space="0" w:color="auto"/>
                      </w:divBdr>
                    </w:div>
                    <w:div w:id="1664895577">
                      <w:marLeft w:val="0"/>
                      <w:marRight w:val="0"/>
                      <w:marTop w:val="0"/>
                      <w:marBottom w:val="0"/>
                      <w:divBdr>
                        <w:top w:val="none" w:sz="0" w:space="0" w:color="auto"/>
                        <w:left w:val="none" w:sz="0" w:space="0" w:color="auto"/>
                        <w:bottom w:val="none" w:sz="0" w:space="0" w:color="auto"/>
                        <w:right w:val="none" w:sz="0" w:space="0" w:color="auto"/>
                      </w:divBdr>
                    </w:div>
                  </w:divsChild>
                </w:div>
                <w:div w:id="1284651324">
                  <w:marLeft w:val="0"/>
                  <w:marRight w:val="0"/>
                  <w:marTop w:val="0"/>
                  <w:marBottom w:val="0"/>
                  <w:divBdr>
                    <w:top w:val="none" w:sz="0" w:space="0" w:color="auto"/>
                    <w:left w:val="none" w:sz="0" w:space="0" w:color="auto"/>
                    <w:bottom w:val="none" w:sz="0" w:space="0" w:color="auto"/>
                    <w:right w:val="none" w:sz="0" w:space="0" w:color="auto"/>
                  </w:divBdr>
                  <w:divsChild>
                    <w:div w:id="2095585624">
                      <w:marLeft w:val="0"/>
                      <w:marRight w:val="0"/>
                      <w:marTop w:val="0"/>
                      <w:marBottom w:val="0"/>
                      <w:divBdr>
                        <w:top w:val="none" w:sz="0" w:space="0" w:color="auto"/>
                        <w:left w:val="none" w:sz="0" w:space="0" w:color="auto"/>
                        <w:bottom w:val="none" w:sz="0" w:space="0" w:color="auto"/>
                        <w:right w:val="none" w:sz="0" w:space="0" w:color="auto"/>
                      </w:divBdr>
                    </w:div>
                  </w:divsChild>
                </w:div>
                <w:div w:id="1293973902">
                  <w:marLeft w:val="0"/>
                  <w:marRight w:val="0"/>
                  <w:marTop w:val="0"/>
                  <w:marBottom w:val="0"/>
                  <w:divBdr>
                    <w:top w:val="none" w:sz="0" w:space="0" w:color="auto"/>
                    <w:left w:val="none" w:sz="0" w:space="0" w:color="auto"/>
                    <w:bottom w:val="none" w:sz="0" w:space="0" w:color="auto"/>
                    <w:right w:val="none" w:sz="0" w:space="0" w:color="auto"/>
                  </w:divBdr>
                  <w:divsChild>
                    <w:div w:id="225993747">
                      <w:marLeft w:val="0"/>
                      <w:marRight w:val="0"/>
                      <w:marTop w:val="0"/>
                      <w:marBottom w:val="0"/>
                      <w:divBdr>
                        <w:top w:val="none" w:sz="0" w:space="0" w:color="auto"/>
                        <w:left w:val="none" w:sz="0" w:space="0" w:color="auto"/>
                        <w:bottom w:val="none" w:sz="0" w:space="0" w:color="auto"/>
                        <w:right w:val="none" w:sz="0" w:space="0" w:color="auto"/>
                      </w:divBdr>
                    </w:div>
                  </w:divsChild>
                </w:div>
                <w:div w:id="1300115634">
                  <w:marLeft w:val="0"/>
                  <w:marRight w:val="0"/>
                  <w:marTop w:val="0"/>
                  <w:marBottom w:val="0"/>
                  <w:divBdr>
                    <w:top w:val="none" w:sz="0" w:space="0" w:color="auto"/>
                    <w:left w:val="none" w:sz="0" w:space="0" w:color="auto"/>
                    <w:bottom w:val="none" w:sz="0" w:space="0" w:color="auto"/>
                    <w:right w:val="none" w:sz="0" w:space="0" w:color="auto"/>
                  </w:divBdr>
                  <w:divsChild>
                    <w:div w:id="1718966066">
                      <w:marLeft w:val="0"/>
                      <w:marRight w:val="0"/>
                      <w:marTop w:val="0"/>
                      <w:marBottom w:val="0"/>
                      <w:divBdr>
                        <w:top w:val="none" w:sz="0" w:space="0" w:color="auto"/>
                        <w:left w:val="none" w:sz="0" w:space="0" w:color="auto"/>
                        <w:bottom w:val="none" w:sz="0" w:space="0" w:color="auto"/>
                        <w:right w:val="none" w:sz="0" w:space="0" w:color="auto"/>
                      </w:divBdr>
                    </w:div>
                  </w:divsChild>
                </w:div>
                <w:div w:id="1301302730">
                  <w:marLeft w:val="0"/>
                  <w:marRight w:val="0"/>
                  <w:marTop w:val="0"/>
                  <w:marBottom w:val="0"/>
                  <w:divBdr>
                    <w:top w:val="none" w:sz="0" w:space="0" w:color="auto"/>
                    <w:left w:val="none" w:sz="0" w:space="0" w:color="auto"/>
                    <w:bottom w:val="none" w:sz="0" w:space="0" w:color="auto"/>
                    <w:right w:val="none" w:sz="0" w:space="0" w:color="auto"/>
                  </w:divBdr>
                  <w:divsChild>
                    <w:div w:id="185873393">
                      <w:marLeft w:val="0"/>
                      <w:marRight w:val="0"/>
                      <w:marTop w:val="0"/>
                      <w:marBottom w:val="0"/>
                      <w:divBdr>
                        <w:top w:val="none" w:sz="0" w:space="0" w:color="auto"/>
                        <w:left w:val="none" w:sz="0" w:space="0" w:color="auto"/>
                        <w:bottom w:val="none" w:sz="0" w:space="0" w:color="auto"/>
                        <w:right w:val="none" w:sz="0" w:space="0" w:color="auto"/>
                      </w:divBdr>
                    </w:div>
                  </w:divsChild>
                </w:div>
                <w:div w:id="1301499923">
                  <w:marLeft w:val="0"/>
                  <w:marRight w:val="0"/>
                  <w:marTop w:val="0"/>
                  <w:marBottom w:val="0"/>
                  <w:divBdr>
                    <w:top w:val="none" w:sz="0" w:space="0" w:color="auto"/>
                    <w:left w:val="none" w:sz="0" w:space="0" w:color="auto"/>
                    <w:bottom w:val="none" w:sz="0" w:space="0" w:color="auto"/>
                    <w:right w:val="none" w:sz="0" w:space="0" w:color="auto"/>
                  </w:divBdr>
                  <w:divsChild>
                    <w:div w:id="1098215968">
                      <w:marLeft w:val="0"/>
                      <w:marRight w:val="0"/>
                      <w:marTop w:val="0"/>
                      <w:marBottom w:val="0"/>
                      <w:divBdr>
                        <w:top w:val="none" w:sz="0" w:space="0" w:color="auto"/>
                        <w:left w:val="none" w:sz="0" w:space="0" w:color="auto"/>
                        <w:bottom w:val="none" w:sz="0" w:space="0" w:color="auto"/>
                        <w:right w:val="none" w:sz="0" w:space="0" w:color="auto"/>
                      </w:divBdr>
                    </w:div>
                  </w:divsChild>
                </w:div>
                <w:div w:id="1303923013">
                  <w:marLeft w:val="0"/>
                  <w:marRight w:val="0"/>
                  <w:marTop w:val="0"/>
                  <w:marBottom w:val="0"/>
                  <w:divBdr>
                    <w:top w:val="none" w:sz="0" w:space="0" w:color="auto"/>
                    <w:left w:val="none" w:sz="0" w:space="0" w:color="auto"/>
                    <w:bottom w:val="none" w:sz="0" w:space="0" w:color="auto"/>
                    <w:right w:val="none" w:sz="0" w:space="0" w:color="auto"/>
                  </w:divBdr>
                  <w:divsChild>
                    <w:div w:id="1069962935">
                      <w:marLeft w:val="0"/>
                      <w:marRight w:val="0"/>
                      <w:marTop w:val="0"/>
                      <w:marBottom w:val="0"/>
                      <w:divBdr>
                        <w:top w:val="none" w:sz="0" w:space="0" w:color="auto"/>
                        <w:left w:val="none" w:sz="0" w:space="0" w:color="auto"/>
                        <w:bottom w:val="none" w:sz="0" w:space="0" w:color="auto"/>
                        <w:right w:val="none" w:sz="0" w:space="0" w:color="auto"/>
                      </w:divBdr>
                    </w:div>
                  </w:divsChild>
                </w:div>
                <w:div w:id="1306086234">
                  <w:marLeft w:val="0"/>
                  <w:marRight w:val="0"/>
                  <w:marTop w:val="0"/>
                  <w:marBottom w:val="0"/>
                  <w:divBdr>
                    <w:top w:val="none" w:sz="0" w:space="0" w:color="auto"/>
                    <w:left w:val="none" w:sz="0" w:space="0" w:color="auto"/>
                    <w:bottom w:val="none" w:sz="0" w:space="0" w:color="auto"/>
                    <w:right w:val="none" w:sz="0" w:space="0" w:color="auto"/>
                  </w:divBdr>
                  <w:divsChild>
                    <w:div w:id="458954479">
                      <w:marLeft w:val="0"/>
                      <w:marRight w:val="0"/>
                      <w:marTop w:val="0"/>
                      <w:marBottom w:val="0"/>
                      <w:divBdr>
                        <w:top w:val="none" w:sz="0" w:space="0" w:color="auto"/>
                        <w:left w:val="none" w:sz="0" w:space="0" w:color="auto"/>
                        <w:bottom w:val="none" w:sz="0" w:space="0" w:color="auto"/>
                        <w:right w:val="none" w:sz="0" w:space="0" w:color="auto"/>
                      </w:divBdr>
                    </w:div>
                    <w:div w:id="507674107">
                      <w:marLeft w:val="0"/>
                      <w:marRight w:val="0"/>
                      <w:marTop w:val="0"/>
                      <w:marBottom w:val="0"/>
                      <w:divBdr>
                        <w:top w:val="none" w:sz="0" w:space="0" w:color="auto"/>
                        <w:left w:val="none" w:sz="0" w:space="0" w:color="auto"/>
                        <w:bottom w:val="none" w:sz="0" w:space="0" w:color="auto"/>
                        <w:right w:val="none" w:sz="0" w:space="0" w:color="auto"/>
                      </w:divBdr>
                    </w:div>
                    <w:div w:id="528370528">
                      <w:marLeft w:val="0"/>
                      <w:marRight w:val="0"/>
                      <w:marTop w:val="0"/>
                      <w:marBottom w:val="0"/>
                      <w:divBdr>
                        <w:top w:val="none" w:sz="0" w:space="0" w:color="auto"/>
                        <w:left w:val="none" w:sz="0" w:space="0" w:color="auto"/>
                        <w:bottom w:val="none" w:sz="0" w:space="0" w:color="auto"/>
                        <w:right w:val="none" w:sz="0" w:space="0" w:color="auto"/>
                      </w:divBdr>
                    </w:div>
                    <w:div w:id="823085364">
                      <w:marLeft w:val="0"/>
                      <w:marRight w:val="0"/>
                      <w:marTop w:val="0"/>
                      <w:marBottom w:val="0"/>
                      <w:divBdr>
                        <w:top w:val="none" w:sz="0" w:space="0" w:color="auto"/>
                        <w:left w:val="none" w:sz="0" w:space="0" w:color="auto"/>
                        <w:bottom w:val="none" w:sz="0" w:space="0" w:color="auto"/>
                        <w:right w:val="none" w:sz="0" w:space="0" w:color="auto"/>
                      </w:divBdr>
                    </w:div>
                    <w:div w:id="928005322">
                      <w:marLeft w:val="0"/>
                      <w:marRight w:val="0"/>
                      <w:marTop w:val="0"/>
                      <w:marBottom w:val="0"/>
                      <w:divBdr>
                        <w:top w:val="none" w:sz="0" w:space="0" w:color="auto"/>
                        <w:left w:val="none" w:sz="0" w:space="0" w:color="auto"/>
                        <w:bottom w:val="none" w:sz="0" w:space="0" w:color="auto"/>
                        <w:right w:val="none" w:sz="0" w:space="0" w:color="auto"/>
                      </w:divBdr>
                    </w:div>
                    <w:div w:id="1274166745">
                      <w:marLeft w:val="0"/>
                      <w:marRight w:val="0"/>
                      <w:marTop w:val="0"/>
                      <w:marBottom w:val="0"/>
                      <w:divBdr>
                        <w:top w:val="none" w:sz="0" w:space="0" w:color="auto"/>
                        <w:left w:val="none" w:sz="0" w:space="0" w:color="auto"/>
                        <w:bottom w:val="none" w:sz="0" w:space="0" w:color="auto"/>
                        <w:right w:val="none" w:sz="0" w:space="0" w:color="auto"/>
                      </w:divBdr>
                    </w:div>
                    <w:div w:id="1662390531">
                      <w:marLeft w:val="0"/>
                      <w:marRight w:val="0"/>
                      <w:marTop w:val="0"/>
                      <w:marBottom w:val="0"/>
                      <w:divBdr>
                        <w:top w:val="none" w:sz="0" w:space="0" w:color="auto"/>
                        <w:left w:val="none" w:sz="0" w:space="0" w:color="auto"/>
                        <w:bottom w:val="none" w:sz="0" w:space="0" w:color="auto"/>
                        <w:right w:val="none" w:sz="0" w:space="0" w:color="auto"/>
                      </w:divBdr>
                    </w:div>
                    <w:div w:id="1798796632">
                      <w:marLeft w:val="0"/>
                      <w:marRight w:val="0"/>
                      <w:marTop w:val="0"/>
                      <w:marBottom w:val="0"/>
                      <w:divBdr>
                        <w:top w:val="none" w:sz="0" w:space="0" w:color="auto"/>
                        <w:left w:val="none" w:sz="0" w:space="0" w:color="auto"/>
                        <w:bottom w:val="none" w:sz="0" w:space="0" w:color="auto"/>
                        <w:right w:val="none" w:sz="0" w:space="0" w:color="auto"/>
                      </w:divBdr>
                    </w:div>
                    <w:div w:id="1817989820">
                      <w:marLeft w:val="0"/>
                      <w:marRight w:val="0"/>
                      <w:marTop w:val="0"/>
                      <w:marBottom w:val="0"/>
                      <w:divBdr>
                        <w:top w:val="none" w:sz="0" w:space="0" w:color="auto"/>
                        <w:left w:val="none" w:sz="0" w:space="0" w:color="auto"/>
                        <w:bottom w:val="none" w:sz="0" w:space="0" w:color="auto"/>
                        <w:right w:val="none" w:sz="0" w:space="0" w:color="auto"/>
                      </w:divBdr>
                    </w:div>
                  </w:divsChild>
                </w:div>
                <w:div w:id="1311863235">
                  <w:marLeft w:val="0"/>
                  <w:marRight w:val="0"/>
                  <w:marTop w:val="0"/>
                  <w:marBottom w:val="0"/>
                  <w:divBdr>
                    <w:top w:val="none" w:sz="0" w:space="0" w:color="auto"/>
                    <w:left w:val="none" w:sz="0" w:space="0" w:color="auto"/>
                    <w:bottom w:val="none" w:sz="0" w:space="0" w:color="auto"/>
                    <w:right w:val="none" w:sz="0" w:space="0" w:color="auto"/>
                  </w:divBdr>
                  <w:divsChild>
                    <w:div w:id="1059671908">
                      <w:marLeft w:val="0"/>
                      <w:marRight w:val="0"/>
                      <w:marTop w:val="0"/>
                      <w:marBottom w:val="0"/>
                      <w:divBdr>
                        <w:top w:val="none" w:sz="0" w:space="0" w:color="auto"/>
                        <w:left w:val="none" w:sz="0" w:space="0" w:color="auto"/>
                        <w:bottom w:val="none" w:sz="0" w:space="0" w:color="auto"/>
                        <w:right w:val="none" w:sz="0" w:space="0" w:color="auto"/>
                      </w:divBdr>
                    </w:div>
                  </w:divsChild>
                </w:div>
                <w:div w:id="1313943819">
                  <w:marLeft w:val="0"/>
                  <w:marRight w:val="0"/>
                  <w:marTop w:val="0"/>
                  <w:marBottom w:val="0"/>
                  <w:divBdr>
                    <w:top w:val="none" w:sz="0" w:space="0" w:color="auto"/>
                    <w:left w:val="none" w:sz="0" w:space="0" w:color="auto"/>
                    <w:bottom w:val="none" w:sz="0" w:space="0" w:color="auto"/>
                    <w:right w:val="none" w:sz="0" w:space="0" w:color="auto"/>
                  </w:divBdr>
                  <w:divsChild>
                    <w:div w:id="1820734102">
                      <w:marLeft w:val="0"/>
                      <w:marRight w:val="0"/>
                      <w:marTop w:val="0"/>
                      <w:marBottom w:val="0"/>
                      <w:divBdr>
                        <w:top w:val="none" w:sz="0" w:space="0" w:color="auto"/>
                        <w:left w:val="none" w:sz="0" w:space="0" w:color="auto"/>
                        <w:bottom w:val="none" w:sz="0" w:space="0" w:color="auto"/>
                        <w:right w:val="none" w:sz="0" w:space="0" w:color="auto"/>
                      </w:divBdr>
                    </w:div>
                  </w:divsChild>
                </w:div>
                <w:div w:id="1315260056">
                  <w:marLeft w:val="0"/>
                  <w:marRight w:val="0"/>
                  <w:marTop w:val="0"/>
                  <w:marBottom w:val="0"/>
                  <w:divBdr>
                    <w:top w:val="none" w:sz="0" w:space="0" w:color="auto"/>
                    <w:left w:val="none" w:sz="0" w:space="0" w:color="auto"/>
                    <w:bottom w:val="none" w:sz="0" w:space="0" w:color="auto"/>
                    <w:right w:val="none" w:sz="0" w:space="0" w:color="auto"/>
                  </w:divBdr>
                  <w:divsChild>
                    <w:div w:id="1734347408">
                      <w:marLeft w:val="0"/>
                      <w:marRight w:val="0"/>
                      <w:marTop w:val="0"/>
                      <w:marBottom w:val="0"/>
                      <w:divBdr>
                        <w:top w:val="none" w:sz="0" w:space="0" w:color="auto"/>
                        <w:left w:val="none" w:sz="0" w:space="0" w:color="auto"/>
                        <w:bottom w:val="none" w:sz="0" w:space="0" w:color="auto"/>
                        <w:right w:val="none" w:sz="0" w:space="0" w:color="auto"/>
                      </w:divBdr>
                    </w:div>
                  </w:divsChild>
                </w:div>
                <w:div w:id="1331172838">
                  <w:marLeft w:val="0"/>
                  <w:marRight w:val="0"/>
                  <w:marTop w:val="0"/>
                  <w:marBottom w:val="0"/>
                  <w:divBdr>
                    <w:top w:val="none" w:sz="0" w:space="0" w:color="auto"/>
                    <w:left w:val="none" w:sz="0" w:space="0" w:color="auto"/>
                    <w:bottom w:val="none" w:sz="0" w:space="0" w:color="auto"/>
                    <w:right w:val="none" w:sz="0" w:space="0" w:color="auto"/>
                  </w:divBdr>
                  <w:divsChild>
                    <w:div w:id="9530448">
                      <w:marLeft w:val="0"/>
                      <w:marRight w:val="0"/>
                      <w:marTop w:val="0"/>
                      <w:marBottom w:val="0"/>
                      <w:divBdr>
                        <w:top w:val="none" w:sz="0" w:space="0" w:color="auto"/>
                        <w:left w:val="none" w:sz="0" w:space="0" w:color="auto"/>
                        <w:bottom w:val="none" w:sz="0" w:space="0" w:color="auto"/>
                        <w:right w:val="none" w:sz="0" w:space="0" w:color="auto"/>
                      </w:divBdr>
                    </w:div>
                  </w:divsChild>
                </w:div>
                <w:div w:id="1352998066">
                  <w:marLeft w:val="0"/>
                  <w:marRight w:val="0"/>
                  <w:marTop w:val="0"/>
                  <w:marBottom w:val="0"/>
                  <w:divBdr>
                    <w:top w:val="none" w:sz="0" w:space="0" w:color="auto"/>
                    <w:left w:val="none" w:sz="0" w:space="0" w:color="auto"/>
                    <w:bottom w:val="none" w:sz="0" w:space="0" w:color="auto"/>
                    <w:right w:val="none" w:sz="0" w:space="0" w:color="auto"/>
                  </w:divBdr>
                  <w:divsChild>
                    <w:div w:id="545993684">
                      <w:marLeft w:val="0"/>
                      <w:marRight w:val="0"/>
                      <w:marTop w:val="0"/>
                      <w:marBottom w:val="0"/>
                      <w:divBdr>
                        <w:top w:val="none" w:sz="0" w:space="0" w:color="auto"/>
                        <w:left w:val="none" w:sz="0" w:space="0" w:color="auto"/>
                        <w:bottom w:val="none" w:sz="0" w:space="0" w:color="auto"/>
                        <w:right w:val="none" w:sz="0" w:space="0" w:color="auto"/>
                      </w:divBdr>
                    </w:div>
                  </w:divsChild>
                </w:div>
                <w:div w:id="1354529116">
                  <w:marLeft w:val="0"/>
                  <w:marRight w:val="0"/>
                  <w:marTop w:val="0"/>
                  <w:marBottom w:val="0"/>
                  <w:divBdr>
                    <w:top w:val="none" w:sz="0" w:space="0" w:color="auto"/>
                    <w:left w:val="none" w:sz="0" w:space="0" w:color="auto"/>
                    <w:bottom w:val="none" w:sz="0" w:space="0" w:color="auto"/>
                    <w:right w:val="none" w:sz="0" w:space="0" w:color="auto"/>
                  </w:divBdr>
                  <w:divsChild>
                    <w:div w:id="1051808003">
                      <w:marLeft w:val="0"/>
                      <w:marRight w:val="0"/>
                      <w:marTop w:val="0"/>
                      <w:marBottom w:val="0"/>
                      <w:divBdr>
                        <w:top w:val="none" w:sz="0" w:space="0" w:color="auto"/>
                        <w:left w:val="none" w:sz="0" w:space="0" w:color="auto"/>
                        <w:bottom w:val="none" w:sz="0" w:space="0" w:color="auto"/>
                        <w:right w:val="none" w:sz="0" w:space="0" w:color="auto"/>
                      </w:divBdr>
                    </w:div>
                    <w:div w:id="2135976082">
                      <w:marLeft w:val="0"/>
                      <w:marRight w:val="0"/>
                      <w:marTop w:val="0"/>
                      <w:marBottom w:val="0"/>
                      <w:divBdr>
                        <w:top w:val="none" w:sz="0" w:space="0" w:color="auto"/>
                        <w:left w:val="none" w:sz="0" w:space="0" w:color="auto"/>
                        <w:bottom w:val="none" w:sz="0" w:space="0" w:color="auto"/>
                        <w:right w:val="none" w:sz="0" w:space="0" w:color="auto"/>
                      </w:divBdr>
                    </w:div>
                  </w:divsChild>
                </w:div>
                <w:div w:id="1357342808">
                  <w:marLeft w:val="0"/>
                  <w:marRight w:val="0"/>
                  <w:marTop w:val="0"/>
                  <w:marBottom w:val="0"/>
                  <w:divBdr>
                    <w:top w:val="none" w:sz="0" w:space="0" w:color="auto"/>
                    <w:left w:val="none" w:sz="0" w:space="0" w:color="auto"/>
                    <w:bottom w:val="none" w:sz="0" w:space="0" w:color="auto"/>
                    <w:right w:val="none" w:sz="0" w:space="0" w:color="auto"/>
                  </w:divBdr>
                  <w:divsChild>
                    <w:div w:id="1957903089">
                      <w:marLeft w:val="0"/>
                      <w:marRight w:val="0"/>
                      <w:marTop w:val="0"/>
                      <w:marBottom w:val="0"/>
                      <w:divBdr>
                        <w:top w:val="none" w:sz="0" w:space="0" w:color="auto"/>
                        <w:left w:val="none" w:sz="0" w:space="0" w:color="auto"/>
                        <w:bottom w:val="none" w:sz="0" w:space="0" w:color="auto"/>
                        <w:right w:val="none" w:sz="0" w:space="0" w:color="auto"/>
                      </w:divBdr>
                    </w:div>
                  </w:divsChild>
                </w:div>
                <w:div w:id="1359772887">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 w:id="1383168692">
                  <w:marLeft w:val="0"/>
                  <w:marRight w:val="0"/>
                  <w:marTop w:val="0"/>
                  <w:marBottom w:val="0"/>
                  <w:divBdr>
                    <w:top w:val="none" w:sz="0" w:space="0" w:color="auto"/>
                    <w:left w:val="none" w:sz="0" w:space="0" w:color="auto"/>
                    <w:bottom w:val="none" w:sz="0" w:space="0" w:color="auto"/>
                    <w:right w:val="none" w:sz="0" w:space="0" w:color="auto"/>
                  </w:divBdr>
                  <w:divsChild>
                    <w:div w:id="1958634902">
                      <w:marLeft w:val="0"/>
                      <w:marRight w:val="0"/>
                      <w:marTop w:val="0"/>
                      <w:marBottom w:val="0"/>
                      <w:divBdr>
                        <w:top w:val="none" w:sz="0" w:space="0" w:color="auto"/>
                        <w:left w:val="none" w:sz="0" w:space="0" w:color="auto"/>
                        <w:bottom w:val="none" w:sz="0" w:space="0" w:color="auto"/>
                        <w:right w:val="none" w:sz="0" w:space="0" w:color="auto"/>
                      </w:divBdr>
                    </w:div>
                  </w:divsChild>
                </w:div>
                <w:div w:id="1386370104">
                  <w:marLeft w:val="0"/>
                  <w:marRight w:val="0"/>
                  <w:marTop w:val="0"/>
                  <w:marBottom w:val="0"/>
                  <w:divBdr>
                    <w:top w:val="none" w:sz="0" w:space="0" w:color="auto"/>
                    <w:left w:val="none" w:sz="0" w:space="0" w:color="auto"/>
                    <w:bottom w:val="none" w:sz="0" w:space="0" w:color="auto"/>
                    <w:right w:val="none" w:sz="0" w:space="0" w:color="auto"/>
                  </w:divBdr>
                  <w:divsChild>
                    <w:div w:id="378281629">
                      <w:marLeft w:val="0"/>
                      <w:marRight w:val="0"/>
                      <w:marTop w:val="0"/>
                      <w:marBottom w:val="0"/>
                      <w:divBdr>
                        <w:top w:val="none" w:sz="0" w:space="0" w:color="auto"/>
                        <w:left w:val="none" w:sz="0" w:space="0" w:color="auto"/>
                        <w:bottom w:val="none" w:sz="0" w:space="0" w:color="auto"/>
                        <w:right w:val="none" w:sz="0" w:space="0" w:color="auto"/>
                      </w:divBdr>
                    </w:div>
                    <w:div w:id="759327211">
                      <w:marLeft w:val="0"/>
                      <w:marRight w:val="0"/>
                      <w:marTop w:val="0"/>
                      <w:marBottom w:val="0"/>
                      <w:divBdr>
                        <w:top w:val="none" w:sz="0" w:space="0" w:color="auto"/>
                        <w:left w:val="none" w:sz="0" w:space="0" w:color="auto"/>
                        <w:bottom w:val="none" w:sz="0" w:space="0" w:color="auto"/>
                        <w:right w:val="none" w:sz="0" w:space="0" w:color="auto"/>
                      </w:divBdr>
                    </w:div>
                    <w:div w:id="2058241985">
                      <w:marLeft w:val="0"/>
                      <w:marRight w:val="0"/>
                      <w:marTop w:val="0"/>
                      <w:marBottom w:val="0"/>
                      <w:divBdr>
                        <w:top w:val="none" w:sz="0" w:space="0" w:color="auto"/>
                        <w:left w:val="none" w:sz="0" w:space="0" w:color="auto"/>
                        <w:bottom w:val="none" w:sz="0" w:space="0" w:color="auto"/>
                        <w:right w:val="none" w:sz="0" w:space="0" w:color="auto"/>
                      </w:divBdr>
                    </w:div>
                  </w:divsChild>
                </w:div>
                <w:div w:id="1397824060">
                  <w:marLeft w:val="0"/>
                  <w:marRight w:val="0"/>
                  <w:marTop w:val="0"/>
                  <w:marBottom w:val="0"/>
                  <w:divBdr>
                    <w:top w:val="none" w:sz="0" w:space="0" w:color="auto"/>
                    <w:left w:val="none" w:sz="0" w:space="0" w:color="auto"/>
                    <w:bottom w:val="none" w:sz="0" w:space="0" w:color="auto"/>
                    <w:right w:val="none" w:sz="0" w:space="0" w:color="auto"/>
                  </w:divBdr>
                  <w:divsChild>
                    <w:div w:id="488985264">
                      <w:marLeft w:val="0"/>
                      <w:marRight w:val="0"/>
                      <w:marTop w:val="0"/>
                      <w:marBottom w:val="0"/>
                      <w:divBdr>
                        <w:top w:val="none" w:sz="0" w:space="0" w:color="auto"/>
                        <w:left w:val="none" w:sz="0" w:space="0" w:color="auto"/>
                        <w:bottom w:val="none" w:sz="0" w:space="0" w:color="auto"/>
                        <w:right w:val="none" w:sz="0" w:space="0" w:color="auto"/>
                      </w:divBdr>
                    </w:div>
                  </w:divsChild>
                </w:div>
                <w:div w:id="1400983182">
                  <w:marLeft w:val="0"/>
                  <w:marRight w:val="0"/>
                  <w:marTop w:val="0"/>
                  <w:marBottom w:val="0"/>
                  <w:divBdr>
                    <w:top w:val="none" w:sz="0" w:space="0" w:color="auto"/>
                    <w:left w:val="none" w:sz="0" w:space="0" w:color="auto"/>
                    <w:bottom w:val="none" w:sz="0" w:space="0" w:color="auto"/>
                    <w:right w:val="none" w:sz="0" w:space="0" w:color="auto"/>
                  </w:divBdr>
                  <w:divsChild>
                    <w:div w:id="1516460737">
                      <w:marLeft w:val="0"/>
                      <w:marRight w:val="0"/>
                      <w:marTop w:val="0"/>
                      <w:marBottom w:val="0"/>
                      <w:divBdr>
                        <w:top w:val="none" w:sz="0" w:space="0" w:color="auto"/>
                        <w:left w:val="none" w:sz="0" w:space="0" w:color="auto"/>
                        <w:bottom w:val="none" w:sz="0" w:space="0" w:color="auto"/>
                        <w:right w:val="none" w:sz="0" w:space="0" w:color="auto"/>
                      </w:divBdr>
                    </w:div>
                  </w:divsChild>
                </w:div>
                <w:div w:id="1410620288">
                  <w:marLeft w:val="0"/>
                  <w:marRight w:val="0"/>
                  <w:marTop w:val="0"/>
                  <w:marBottom w:val="0"/>
                  <w:divBdr>
                    <w:top w:val="none" w:sz="0" w:space="0" w:color="auto"/>
                    <w:left w:val="none" w:sz="0" w:space="0" w:color="auto"/>
                    <w:bottom w:val="none" w:sz="0" w:space="0" w:color="auto"/>
                    <w:right w:val="none" w:sz="0" w:space="0" w:color="auto"/>
                  </w:divBdr>
                  <w:divsChild>
                    <w:div w:id="1396506836">
                      <w:marLeft w:val="0"/>
                      <w:marRight w:val="0"/>
                      <w:marTop w:val="0"/>
                      <w:marBottom w:val="0"/>
                      <w:divBdr>
                        <w:top w:val="none" w:sz="0" w:space="0" w:color="auto"/>
                        <w:left w:val="none" w:sz="0" w:space="0" w:color="auto"/>
                        <w:bottom w:val="none" w:sz="0" w:space="0" w:color="auto"/>
                        <w:right w:val="none" w:sz="0" w:space="0" w:color="auto"/>
                      </w:divBdr>
                    </w:div>
                    <w:div w:id="1562446374">
                      <w:marLeft w:val="0"/>
                      <w:marRight w:val="0"/>
                      <w:marTop w:val="0"/>
                      <w:marBottom w:val="0"/>
                      <w:divBdr>
                        <w:top w:val="none" w:sz="0" w:space="0" w:color="auto"/>
                        <w:left w:val="none" w:sz="0" w:space="0" w:color="auto"/>
                        <w:bottom w:val="none" w:sz="0" w:space="0" w:color="auto"/>
                        <w:right w:val="none" w:sz="0" w:space="0" w:color="auto"/>
                      </w:divBdr>
                    </w:div>
                    <w:div w:id="1649360038">
                      <w:marLeft w:val="0"/>
                      <w:marRight w:val="0"/>
                      <w:marTop w:val="0"/>
                      <w:marBottom w:val="0"/>
                      <w:divBdr>
                        <w:top w:val="none" w:sz="0" w:space="0" w:color="auto"/>
                        <w:left w:val="none" w:sz="0" w:space="0" w:color="auto"/>
                        <w:bottom w:val="none" w:sz="0" w:space="0" w:color="auto"/>
                        <w:right w:val="none" w:sz="0" w:space="0" w:color="auto"/>
                      </w:divBdr>
                    </w:div>
                  </w:divsChild>
                </w:div>
                <w:div w:id="1417629928">
                  <w:marLeft w:val="0"/>
                  <w:marRight w:val="0"/>
                  <w:marTop w:val="0"/>
                  <w:marBottom w:val="0"/>
                  <w:divBdr>
                    <w:top w:val="none" w:sz="0" w:space="0" w:color="auto"/>
                    <w:left w:val="none" w:sz="0" w:space="0" w:color="auto"/>
                    <w:bottom w:val="none" w:sz="0" w:space="0" w:color="auto"/>
                    <w:right w:val="none" w:sz="0" w:space="0" w:color="auto"/>
                  </w:divBdr>
                  <w:divsChild>
                    <w:div w:id="249119065">
                      <w:marLeft w:val="0"/>
                      <w:marRight w:val="0"/>
                      <w:marTop w:val="0"/>
                      <w:marBottom w:val="0"/>
                      <w:divBdr>
                        <w:top w:val="none" w:sz="0" w:space="0" w:color="auto"/>
                        <w:left w:val="none" w:sz="0" w:space="0" w:color="auto"/>
                        <w:bottom w:val="none" w:sz="0" w:space="0" w:color="auto"/>
                        <w:right w:val="none" w:sz="0" w:space="0" w:color="auto"/>
                      </w:divBdr>
                    </w:div>
                    <w:div w:id="395591806">
                      <w:marLeft w:val="0"/>
                      <w:marRight w:val="0"/>
                      <w:marTop w:val="0"/>
                      <w:marBottom w:val="0"/>
                      <w:divBdr>
                        <w:top w:val="none" w:sz="0" w:space="0" w:color="auto"/>
                        <w:left w:val="none" w:sz="0" w:space="0" w:color="auto"/>
                        <w:bottom w:val="none" w:sz="0" w:space="0" w:color="auto"/>
                        <w:right w:val="none" w:sz="0" w:space="0" w:color="auto"/>
                      </w:divBdr>
                    </w:div>
                    <w:div w:id="419183799">
                      <w:marLeft w:val="0"/>
                      <w:marRight w:val="0"/>
                      <w:marTop w:val="0"/>
                      <w:marBottom w:val="0"/>
                      <w:divBdr>
                        <w:top w:val="none" w:sz="0" w:space="0" w:color="auto"/>
                        <w:left w:val="none" w:sz="0" w:space="0" w:color="auto"/>
                        <w:bottom w:val="none" w:sz="0" w:space="0" w:color="auto"/>
                        <w:right w:val="none" w:sz="0" w:space="0" w:color="auto"/>
                      </w:divBdr>
                    </w:div>
                    <w:div w:id="508519269">
                      <w:marLeft w:val="0"/>
                      <w:marRight w:val="0"/>
                      <w:marTop w:val="0"/>
                      <w:marBottom w:val="0"/>
                      <w:divBdr>
                        <w:top w:val="none" w:sz="0" w:space="0" w:color="auto"/>
                        <w:left w:val="none" w:sz="0" w:space="0" w:color="auto"/>
                        <w:bottom w:val="none" w:sz="0" w:space="0" w:color="auto"/>
                        <w:right w:val="none" w:sz="0" w:space="0" w:color="auto"/>
                      </w:divBdr>
                    </w:div>
                    <w:div w:id="576093291">
                      <w:marLeft w:val="0"/>
                      <w:marRight w:val="0"/>
                      <w:marTop w:val="0"/>
                      <w:marBottom w:val="0"/>
                      <w:divBdr>
                        <w:top w:val="none" w:sz="0" w:space="0" w:color="auto"/>
                        <w:left w:val="none" w:sz="0" w:space="0" w:color="auto"/>
                        <w:bottom w:val="none" w:sz="0" w:space="0" w:color="auto"/>
                        <w:right w:val="none" w:sz="0" w:space="0" w:color="auto"/>
                      </w:divBdr>
                    </w:div>
                    <w:div w:id="668603085">
                      <w:marLeft w:val="0"/>
                      <w:marRight w:val="0"/>
                      <w:marTop w:val="0"/>
                      <w:marBottom w:val="0"/>
                      <w:divBdr>
                        <w:top w:val="none" w:sz="0" w:space="0" w:color="auto"/>
                        <w:left w:val="none" w:sz="0" w:space="0" w:color="auto"/>
                        <w:bottom w:val="none" w:sz="0" w:space="0" w:color="auto"/>
                        <w:right w:val="none" w:sz="0" w:space="0" w:color="auto"/>
                      </w:divBdr>
                    </w:div>
                    <w:div w:id="733236442">
                      <w:marLeft w:val="0"/>
                      <w:marRight w:val="0"/>
                      <w:marTop w:val="0"/>
                      <w:marBottom w:val="0"/>
                      <w:divBdr>
                        <w:top w:val="none" w:sz="0" w:space="0" w:color="auto"/>
                        <w:left w:val="none" w:sz="0" w:space="0" w:color="auto"/>
                        <w:bottom w:val="none" w:sz="0" w:space="0" w:color="auto"/>
                        <w:right w:val="none" w:sz="0" w:space="0" w:color="auto"/>
                      </w:divBdr>
                    </w:div>
                    <w:div w:id="807208544">
                      <w:marLeft w:val="0"/>
                      <w:marRight w:val="0"/>
                      <w:marTop w:val="0"/>
                      <w:marBottom w:val="0"/>
                      <w:divBdr>
                        <w:top w:val="none" w:sz="0" w:space="0" w:color="auto"/>
                        <w:left w:val="none" w:sz="0" w:space="0" w:color="auto"/>
                        <w:bottom w:val="none" w:sz="0" w:space="0" w:color="auto"/>
                        <w:right w:val="none" w:sz="0" w:space="0" w:color="auto"/>
                      </w:divBdr>
                    </w:div>
                    <w:div w:id="881483506">
                      <w:marLeft w:val="0"/>
                      <w:marRight w:val="0"/>
                      <w:marTop w:val="0"/>
                      <w:marBottom w:val="0"/>
                      <w:divBdr>
                        <w:top w:val="none" w:sz="0" w:space="0" w:color="auto"/>
                        <w:left w:val="none" w:sz="0" w:space="0" w:color="auto"/>
                        <w:bottom w:val="none" w:sz="0" w:space="0" w:color="auto"/>
                        <w:right w:val="none" w:sz="0" w:space="0" w:color="auto"/>
                      </w:divBdr>
                    </w:div>
                    <w:div w:id="966742251">
                      <w:marLeft w:val="0"/>
                      <w:marRight w:val="0"/>
                      <w:marTop w:val="0"/>
                      <w:marBottom w:val="0"/>
                      <w:divBdr>
                        <w:top w:val="none" w:sz="0" w:space="0" w:color="auto"/>
                        <w:left w:val="none" w:sz="0" w:space="0" w:color="auto"/>
                        <w:bottom w:val="none" w:sz="0" w:space="0" w:color="auto"/>
                        <w:right w:val="none" w:sz="0" w:space="0" w:color="auto"/>
                      </w:divBdr>
                    </w:div>
                    <w:div w:id="981538373">
                      <w:marLeft w:val="0"/>
                      <w:marRight w:val="0"/>
                      <w:marTop w:val="0"/>
                      <w:marBottom w:val="0"/>
                      <w:divBdr>
                        <w:top w:val="none" w:sz="0" w:space="0" w:color="auto"/>
                        <w:left w:val="none" w:sz="0" w:space="0" w:color="auto"/>
                        <w:bottom w:val="none" w:sz="0" w:space="0" w:color="auto"/>
                        <w:right w:val="none" w:sz="0" w:space="0" w:color="auto"/>
                      </w:divBdr>
                    </w:div>
                    <w:div w:id="1487554830">
                      <w:marLeft w:val="0"/>
                      <w:marRight w:val="0"/>
                      <w:marTop w:val="0"/>
                      <w:marBottom w:val="0"/>
                      <w:divBdr>
                        <w:top w:val="none" w:sz="0" w:space="0" w:color="auto"/>
                        <w:left w:val="none" w:sz="0" w:space="0" w:color="auto"/>
                        <w:bottom w:val="none" w:sz="0" w:space="0" w:color="auto"/>
                        <w:right w:val="none" w:sz="0" w:space="0" w:color="auto"/>
                      </w:divBdr>
                    </w:div>
                    <w:div w:id="1718629113">
                      <w:marLeft w:val="0"/>
                      <w:marRight w:val="0"/>
                      <w:marTop w:val="0"/>
                      <w:marBottom w:val="0"/>
                      <w:divBdr>
                        <w:top w:val="none" w:sz="0" w:space="0" w:color="auto"/>
                        <w:left w:val="none" w:sz="0" w:space="0" w:color="auto"/>
                        <w:bottom w:val="none" w:sz="0" w:space="0" w:color="auto"/>
                        <w:right w:val="none" w:sz="0" w:space="0" w:color="auto"/>
                      </w:divBdr>
                    </w:div>
                    <w:div w:id="1724596062">
                      <w:marLeft w:val="0"/>
                      <w:marRight w:val="0"/>
                      <w:marTop w:val="0"/>
                      <w:marBottom w:val="0"/>
                      <w:divBdr>
                        <w:top w:val="none" w:sz="0" w:space="0" w:color="auto"/>
                        <w:left w:val="none" w:sz="0" w:space="0" w:color="auto"/>
                        <w:bottom w:val="none" w:sz="0" w:space="0" w:color="auto"/>
                        <w:right w:val="none" w:sz="0" w:space="0" w:color="auto"/>
                      </w:divBdr>
                    </w:div>
                    <w:div w:id="1835149356">
                      <w:marLeft w:val="0"/>
                      <w:marRight w:val="0"/>
                      <w:marTop w:val="0"/>
                      <w:marBottom w:val="0"/>
                      <w:divBdr>
                        <w:top w:val="none" w:sz="0" w:space="0" w:color="auto"/>
                        <w:left w:val="none" w:sz="0" w:space="0" w:color="auto"/>
                        <w:bottom w:val="none" w:sz="0" w:space="0" w:color="auto"/>
                        <w:right w:val="none" w:sz="0" w:space="0" w:color="auto"/>
                      </w:divBdr>
                    </w:div>
                    <w:div w:id="2087141625">
                      <w:marLeft w:val="0"/>
                      <w:marRight w:val="0"/>
                      <w:marTop w:val="0"/>
                      <w:marBottom w:val="0"/>
                      <w:divBdr>
                        <w:top w:val="none" w:sz="0" w:space="0" w:color="auto"/>
                        <w:left w:val="none" w:sz="0" w:space="0" w:color="auto"/>
                        <w:bottom w:val="none" w:sz="0" w:space="0" w:color="auto"/>
                        <w:right w:val="none" w:sz="0" w:space="0" w:color="auto"/>
                      </w:divBdr>
                    </w:div>
                    <w:div w:id="2138599107">
                      <w:marLeft w:val="0"/>
                      <w:marRight w:val="0"/>
                      <w:marTop w:val="0"/>
                      <w:marBottom w:val="0"/>
                      <w:divBdr>
                        <w:top w:val="none" w:sz="0" w:space="0" w:color="auto"/>
                        <w:left w:val="none" w:sz="0" w:space="0" w:color="auto"/>
                        <w:bottom w:val="none" w:sz="0" w:space="0" w:color="auto"/>
                        <w:right w:val="none" w:sz="0" w:space="0" w:color="auto"/>
                      </w:divBdr>
                    </w:div>
                  </w:divsChild>
                </w:div>
                <w:div w:id="1428186822">
                  <w:marLeft w:val="0"/>
                  <w:marRight w:val="0"/>
                  <w:marTop w:val="0"/>
                  <w:marBottom w:val="0"/>
                  <w:divBdr>
                    <w:top w:val="none" w:sz="0" w:space="0" w:color="auto"/>
                    <w:left w:val="none" w:sz="0" w:space="0" w:color="auto"/>
                    <w:bottom w:val="none" w:sz="0" w:space="0" w:color="auto"/>
                    <w:right w:val="none" w:sz="0" w:space="0" w:color="auto"/>
                  </w:divBdr>
                  <w:divsChild>
                    <w:div w:id="25260489">
                      <w:marLeft w:val="0"/>
                      <w:marRight w:val="0"/>
                      <w:marTop w:val="0"/>
                      <w:marBottom w:val="0"/>
                      <w:divBdr>
                        <w:top w:val="none" w:sz="0" w:space="0" w:color="auto"/>
                        <w:left w:val="none" w:sz="0" w:space="0" w:color="auto"/>
                        <w:bottom w:val="none" w:sz="0" w:space="0" w:color="auto"/>
                        <w:right w:val="none" w:sz="0" w:space="0" w:color="auto"/>
                      </w:divBdr>
                    </w:div>
                    <w:div w:id="432169424">
                      <w:marLeft w:val="0"/>
                      <w:marRight w:val="0"/>
                      <w:marTop w:val="0"/>
                      <w:marBottom w:val="0"/>
                      <w:divBdr>
                        <w:top w:val="none" w:sz="0" w:space="0" w:color="auto"/>
                        <w:left w:val="none" w:sz="0" w:space="0" w:color="auto"/>
                        <w:bottom w:val="none" w:sz="0" w:space="0" w:color="auto"/>
                        <w:right w:val="none" w:sz="0" w:space="0" w:color="auto"/>
                      </w:divBdr>
                    </w:div>
                    <w:div w:id="737554412">
                      <w:marLeft w:val="0"/>
                      <w:marRight w:val="0"/>
                      <w:marTop w:val="0"/>
                      <w:marBottom w:val="0"/>
                      <w:divBdr>
                        <w:top w:val="none" w:sz="0" w:space="0" w:color="auto"/>
                        <w:left w:val="none" w:sz="0" w:space="0" w:color="auto"/>
                        <w:bottom w:val="none" w:sz="0" w:space="0" w:color="auto"/>
                        <w:right w:val="none" w:sz="0" w:space="0" w:color="auto"/>
                      </w:divBdr>
                    </w:div>
                  </w:divsChild>
                </w:div>
                <w:div w:id="1433016824">
                  <w:marLeft w:val="0"/>
                  <w:marRight w:val="0"/>
                  <w:marTop w:val="0"/>
                  <w:marBottom w:val="0"/>
                  <w:divBdr>
                    <w:top w:val="none" w:sz="0" w:space="0" w:color="auto"/>
                    <w:left w:val="none" w:sz="0" w:space="0" w:color="auto"/>
                    <w:bottom w:val="none" w:sz="0" w:space="0" w:color="auto"/>
                    <w:right w:val="none" w:sz="0" w:space="0" w:color="auto"/>
                  </w:divBdr>
                  <w:divsChild>
                    <w:div w:id="272633325">
                      <w:marLeft w:val="0"/>
                      <w:marRight w:val="0"/>
                      <w:marTop w:val="0"/>
                      <w:marBottom w:val="0"/>
                      <w:divBdr>
                        <w:top w:val="none" w:sz="0" w:space="0" w:color="auto"/>
                        <w:left w:val="none" w:sz="0" w:space="0" w:color="auto"/>
                        <w:bottom w:val="none" w:sz="0" w:space="0" w:color="auto"/>
                        <w:right w:val="none" w:sz="0" w:space="0" w:color="auto"/>
                      </w:divBdr>
                    </w:div>
                    <w:div w:id="682979545">
                      <w:marLeft w:val="0"/>
                      <w:marRight w:val="0"/>
                      <w:marTop w:val="0"/>
                      <w:marBottom w:val="0"/>
                      <w:divBdr>
                        <w:top w:val="none" w:sz="0" w:space="0" w:color="auto"/>
                        <w:left w:val="none" w:sz="0" w:space="0" w:color="auto"/>
                        <w:bottom w:val="none" w:sz="0" w:space="0" w:color="auto"/>
                        <w:right w:val="none" w:sz="0" w:space="0" w:color="auto"/>
                      </w:divBdr>
                    </w:div>
                    <w:div w:id="1016006522">
                      <w:marLeft w:val="0"/>
                      <w:marRight w:val="0"/>
                      <w:marTop w:val="0"/>
                      <w:marBottom w:val="0"/>
                      <w:divBdr>
                        <w:top w:val="none" w:sz="0" w:space="0" w:color="auto"/>
                        <w:left w:val="none" w:sz="0" w:space="0" w:color="auto"/>
                        <w:bottom w:val="none" w:sz="0" w:space="0" w:color="auto"/>
                        <w:right w:val="none" w:sz="0" w:space="0" w:color="auto"/>
                      </w:divBdr>
                    </w:div>
                    <w:div w:id="1248493061">
                      <w:marLeft w:val="0"/>
                      <w:marRight w:val="0"/>
                      <w:marTop w:val="0"/>
                      <w:marBottom w:val="0"/>
                      <w:divBdr>
                        <w:top w:val="none" w:sz="0" w:space="0" w:color="auto"/>
                        <w:left w:val="none" w:sz="0" w:space="0" w:color="auto"/>
                        <w:bottom w:val="none" w:sz="0" w:space="0" w:color="auto"/>
                        <w:right w:val="none" w:sz="0" w:space="0" w:color="auto"/>
                      </w:divBdr>
                    </w:div>
                    <w:div w:id="1267078146">
                      <w:marLeft w:val="0"/>
                      <w:marRight w:val="0"/>
                      <w:marTop w:val="0"/>
                      <w:marBottom w:val="0"/>
                      <w:divBdr>
                        <w:top w:val="none" w:sz="0" w:space="0" w:color="auto"/>
                        <w:left w:val="none" w:sz="0" w:space="0" w:color="auto"/>
                        <w:bottom w:val="none" w:sz="0" w:space="0" w:color="auto"/>
                        <w:right w:val="none" w:sz="0" w:space="0" w:color="auto"/>
                      </w:divBdr>
                    </w:div>
                    <w:div w:id="1523128765">
                      <w:marLeft w:val="0"/>
                      <w:marRight w:val="0"/>
                      <w:marTop w:val="0"/>
                      <w:marBottom w:val="0"/>
                      <w:divBdr>
                        <w:top w:val="none" w:sz="0" w:space="0" w:color="auto"/>
                        <w:left w:val="none" w:sz="0" w:space="0" w:color="auto"/>
                        <w:bottom w:val="none" w:sz="0" w:space="0" w:color="auto"/>
                        <w:right w:val="none" w:sz="0" w:space="0" w:color="auto"/>
                      </w:divBdr>
                    </w:div>
                    <w:div w:id="1997491869">
                      <w:marLeft w:val="0"/>
                      <w:marRight w:val="0"/>
                      <w:marTop w:val="0"/>
                      <w:marBottom w:val="0"/>
                      <w:divBdr>
                        <w:top w:val="none" w:sz="0" w:space="0" w:color="auto"/>
                        <w:left w:val="none" w:sz="0" w:space="0" w:color="auto"/>
                        <w:bottom w:val="none" w:sz="0" w:space="0" w:color="auto"/>
                        <w:right w:val="none" w:sz="0" w:space="0" w:color="auto"/>
                      </w:divBdr>
                    </w:div>
                    <w:div w:id="2067797145">
                      <w:marLeft w:val="0"/>
                      <w:marRight w:val="0"/>
                      <w:marTop w:val="0"/>
                      <w:marBottom w:val="0"/>
                      <w:divBdr>
                        <w:top w:val="none" w:sz="0" w:space="0" w:color="auto"/>
                        <w:left w:val="none" w:sz="0" w:space="0" w:color="auto"/>
                        <w:bottom w:val="none" w:sz="0" w:space="0" w:color="auto"/>
                        <w:right w:val="none" w:sz="0" w:space="0" w:color="auto"/>
                      </w:divBdr>
                    </w:div>
                  </w:divsChild>
                </w:div>
                <w:div w:id="1460343103">
                  <w:marLeft w:val="0"/>
                  <w:marRight w:val="0"/>
                  <w:marTop w:val="0"/>
                  <w:marBottom w:val="0"/>
                  <w:divBdr>
                    <w:top w:val="none" w:sz="0" w:space="0" w:color="auto"/>
                    <w:left w:val="none" w:sz="0" w:space="0" w:color="auto"/>
                    <w:bottom w:val="none" w:sz="0" w:space="0" w:color="auto"/>
                    <w:right w:val="none" w:sz="0" w:space="0" w:color="auto"/>
                  </w:divBdr>
                  <w:divsChild>
                    <w:div w:id="272059743">
                      <w:marLeft w:val="0"/>
                      <w:marRight w:val="0"/>
                      <w:marTop w:val="0"/>
                      <w:marBottom w:val="0"/>
                      <w:divBdr>
                        <w:top w:val="none" w:sz="0" w:space="0" w:color="auto"/>
                        <w:left w:val="none" w:sz="0" w:space="0" w:color="auto"/>
                        <w:bottom w:val="none" w:sz="0" w:space="0" w:color="auto"/>
                        <w:right w:val="none" w:sz="0" w:space="0" w:color="auto"/>
                      </w:divBdr>
                    </w:div>
                    <w:div w:id="503514584">
                      <w:marLeft w:val="0"/>
                      <w:marRight w:val="0"/>
                      <w:marTop w:val="0"/>
                      <w:marBottom w:val="0"/>
                      <w:divBdr>
                        <w:top w:val="none" w:sz="0" w:space="0" w:color="auto"/>
                        <w:left w:val="none" w:sz="0" w:space="0" w:color="auto"/>
                        <w:bottom w:val="none" w:sz="0" w:space="0" w:color="auto"/>
                        <w:right w:val="none" w:sz="0" w:space="0" w:color="auto"/>
                      </w:divBdr>
                    </w:div>
                  </w:divsChild>
                </w:div>
                <w:div w:id="1462068911">
                  <w:marLeft w:val="0"/>
                  <w:marRight w:val="0"/>
                  <w:marTop w:val="0"/>
                  <w:marBottom w:val="0"/>
                  <w:divBdr>
                    <w:top w:val="none" w:sz="0" w:space="0" w:color="auto"/>
                    <w:left w:val="none" w:sz="0" w:space="0" w:color="auto"/>
                    <w:bottom w:val="none" w:sz="0" w:space="0" w:color="auto"/>
                    <w:right w:val="none" w:sz="0" w:space="0" w:color="auto"/>
                  </w:divBdr>
                  <w:divsChild>
                    <w:div w:id="1197306473">
                      <w:marLeft w:val="0"/>
                      <w:marRight w:val="0"/>
                      <w:marTop w:val="0"/>
                      <w:marBottom w:val="0"/>
                      <w:divBdr>
                        <w:top w:val="none" w:sz="0" w:space="0" w:color="auto"/>
                        <w:left w:val="none" w:sz="0" w:space="0" w:color="auto"/>
                        <w:bottom w:val="none" w:sz="0" w:space="0" w:color="auto"/>
                        <w:right w:val="none" w:sz="0" w:space="0" w:color="auto"/>
                      </w:divBdr>
                    </w:div>
                    <w:div w:id="1417435758">
                      <w:marLeft w:val="0"/>
                      <w:marRight w:val="0"/>
                      <w:marTop w:val="0"/>
                      <w:marBottom w:val="0"/>
                      <w:divBdr>
                        <w:top w:val="none" w:sz="0" w:space="0" w:color="auto"/>
                        <w:left w:val="none" w:sz="0" w:space="0" w:color="auto"/>
                        <w:bottom w:val="none" w:sz="0" w:space="0" w:color="auto"/>
                        <w:right w:val="none" w:sz="0" w:space="0" w:color="auto"/>
                      </w:divBdr>
                    </w:div>
                  </w:divsChild>
                </w:div>
                <w:div w:id="1480465312">
                  <w:marLeft w:val="0"/>
                  <w:marRight w:val="0"/>
                  <w:marTop w:val="0"/>
                  <w:marBottom w:val="0"/>
                  <w:divBdr>
                    <w:top w:val="none" w:sz="0" w:space="0" w:color="auto"/>
                    <w:left w:val="none" w:sz="0" w:space="0" w:color="auto"/>
                    <w:bottom w:val="none" w:sz="0" w:space="0" w:color="auto"/>
                    <w:right w:val="none" w:sz="0" w:space="0" w:color="auto"/>
                  </w:divBdr>
                  <w:divsChild>
                    <w:div w:id="1198198023">
                      <w:marLeft w:val="0"/>
                      <w:marRight w:val="0"/>
                      <w:marTop w:val="0"/>
                      <w:marBottom w:val="0"/>
                      <w:divBdr>
                        <w:top w:val="none" w:sz="0" w:space="0" w:color="auto"/>
                        <w:left w:val="none" w:sz="0" w:space="0" w:color="auto"/>
                        <w:bottom w:val="none" w:sz="0" w:space="0" w:color="auto"/>
                        <w:right w:val="none" w:sz="0" w:space="0" w:color="auto"/>
                      </w:divBdr>
                    </w:div>
                  </w:divsChild>
                </w:div>
                <w:div w:id="1480685933">
                  <w:marLeft w:val="0"/>
                  <w:marRight w:val="0"/>
                  <w:marTop w:val="0"/>
                  <w:marBottom w:val="0"/>
                  <w:divBdr>
                    <w:top w:val="none" w:sz="0" w:space="0" w:color="auto"/>
                    <w:left w:val="none" w:sz="0" w:space="0" w:color="auto"/>
                    <w:bottom w:val="none" w:sz="0" w:space="0" w:color="auto"/>
                    <w:right w:val="none" w:sz="0" w:space="0" w:color="auto"/>
                  </w:divBdr>
                  <w:divsChild>
                    <w:div w:id="1760131109">
                      <w:marLeft w:val="0"/>
                      <w:marRight w:val="0"/>
                      <w:marTop w:val="0"/>
                      <w:marBottom w:val="0"/>
                      <w:divBdr>
                        <w:top w:val="none" w:sz="0" w:space="0" w:color="auto"/>
                        <w:left w:val="none" w:sz="0" w:space="0" w:color="auto"/>
                        <w:bottom w:val="none" w:sz="0" w:space="0" w:color="auto"/>
                        <w:right w:val="none" w:sz="0" w:space="0" w:color="auto"/>
                      </w:divBdr>
                    </w:div>
                  </w:divsChild>
                </w:div>
                <w:div w:id="1489862556">
                  <w:marLeft w:val="0"/>
                  <w:marRight w:val="0"/>
                  <w:marTop w:val="0"/>
                  <w:marBottom w:val="0"/>
                  <w:divBdr>
                    <w:top w:val="none" w:sz="0" w:space="0" w:color="auto"/>
                    <w:left w:val="none" w:sz="0" w:space="0" w:color="auto"/>
                    <w:bottom w:val="none" w:sz="0" w:space="0" w:color="auto"/>
                    <w:right w:val="none" w:sz="0" w:space="0" w:color="auto"/>
                  </w:divBdr>
                  <w:divsChild>
                    <w:div w:id="1517622329">
                      <w:marLeft w:val="0"/>
                      <w:marRight w:val="0"/>
                      <w:marTop w:val="0"/>
                      <w:marBottom w:val="0"/>
                      <w:divBdr>
                        <w:top w:val="none" w:sz="0" w:space="0" w:color="auto"/>
                        <w:left w:val="none" w:sz="0" w:space="0" w:color="auto"/>
                        <w:bottom w:val="none" w:sz="0" w:space="0" w:color="auto"/>
                        <w:right w:val="none" w:sz="0" w:space="0" w:color="auto"/>
                      </w:divBdr>
                    </w:div>
                  </w:divsChild>
                </w:div>
                <w:div w:id="1511214253">
                  <w:marLeft w:val="0"/>
                  <w:marRight w:val="0"/>
                  <w:marTop w:val="0"/>
                  <w:marBottom w:val="0"/>
                  <w:divBdr>
                    <w:top w:val="none" w:sz="0" w:space="0" w:color="auto"/>
                    <w:left w:val="none" w:sz="0" w:space="0" w:color="auto"/>
                    <w:bottom w:val="none" w:sz="0" w:space="0" w:color="auto"/>
                    <w:right w:val="none" w:sz="0" w:space="0" w:color="auto"/>
                  </w:divBdr>
                  <w:divsChild>
                    <w:div w:id="615065662">
                      <w:marLeft w:val="0"/>
                      <w:marRight w:val="0"/>
                      <w:marTop w:val="0"/>
                      <w:marBottom w:val="0"/>
                      <w:divBdr>
                        <w:top w:val="none" w:sz="0" w:space="0" w:color="auto"/>
                        <w:left w:val="none" w:sz="0" w:space="0" w:color="auto"/>
                        <w:bottom w:val="none" w:sz="0" w:space="0" w:color="auto"/>
                        <w:right w:val="none" w:sz="0" w:space="0" w:color="auto"/>
                      </w:divBdr>
                    </w:div>
                  </w:divsChild>
                </w:div>
                <w:div w:id="1513836997">
                  <w:marLeft w:val="0"/>
                  <w:marRight w:val="0"/>
                  <w:marTop w:val="0"/>
                  <w:marBottom w:val="0"/>
                  <w:divBdr>
                    <w:top w:val="none" w:sz="0" w:space="0" w:color="auto"/>
                    <w:left w:val="none" w:sz="0" w:space="0" w:color="auto"/>
                    <w:bottom w:val="none" w:sz="0" w:space="0" w:color="auto"/>
                    <w:right w:val="none" w:sz="0" w:space="0" w:color="auto"/>
                  </w:divBdr>
                  <w:divsChild>
                    <w:div w:id="1453137654">
                      <w:marLeft w:val="0"/>
                      <w:marRight w:val="0"/>
                      <w:marTop w:val="0"/>
                      <w:marBottom w:val="0"/>
                      <w:divBdr>
                        <w:top w:val="none" w:sz="0" w:space="0" w:color="auto"/>
                        <w:left w:val="none" w:sz="0" w:space="0" w:color="auto"/>
                        <w:bottom w:val="none" w:sz="0" w:space="0" w:color="auto"/>
                        <w:right w:val="none" w:sz="0" w:space="0" w:color="auto"/>
                      </w:divBdr>
                    </w:div>
                  </w:divsChild>
                </w:div>
                <w:div w:id="1516309581">
                  <w:marLeft w:val="0"/>
                  <w:marRight w:val="0"/>
                  <w:marTop w:val="0"/>
                  <w:marBottom w:val="0"/>
                  <w:divBdr>
                    <w:top w:val="none" w:sz="0" w:space="0" w:color="auto"/>
                    <w:left w:val="none" w:sz="0" w:space="0" w:color="auto"/>
                    <w:bottom w:val="none" w:sz="0" w:space="0" w:color="auto"/>
                    <w:right w:val="none" w:sz="0" w:space="0" w:color="auto"/>
                  </w:divBdr>
                  <w:divsChild>
                    <w:div w:id="228000601">
                      <w:marLeft w:val="0"/>
                      <w:marRight w:val="0"/>
                      <w:marTop w:val="0"/>
                      <w:marBottom w:val="0"/>
                      <w:divBdr>
                        <w:top w:val="none" w:sz="0" w:space="0" w:color="auto"/>
                        <w:left w:val="none" w:sz="0" w:space="0" w:color="auto"/>
                        <w:bottom w:val="none" w:sz="0" w:space="0" w:color="auto"/>
                        <w:right w:val="none" w:sz="0" w:space="0" w:color="auto"/>
                      </w:divBdr>
                    </w:div>
                    <w:div w:id="1653220985">
                      <w:marLeft w:val="0"/>
                      <w:marRight w:val="0"/>
                      <w:marTop w:val="0"/>
                      <w:marBottom w:val="0"/>
                      <w:divBdr>
                        <w:top w:val="none" w:sz="0" w:space="0" w:color="auto"/>
                        <w:left w:val="none" w:sz="0" w:space="0" w:color="auto"/>
                        <w:bottom w:val="none" w:sz="0" w:space="0" w:color="auto"/>
                        <w:right w:val="none" w:sz="0" w:space="0" w:color="auto"/>
                      </w:divBdr>
                    </w:div>
                    <w:div w:id="1696223480">
                      <w:marLeft w:val="0"/>
                      <w:marRight w:val="0"/>
                      <w:marTop w:val="0"/>
                      <w:marBottom w:val="0"/>
                      <w:divBdr>
                        <w:top w:val="none" w:sz="0" w:space="0" w:color="auto"/>
                        <w:left w:val="none" w:sz="0" w:space="0" w:color="auto"/>
                        <w:bottom w:val="none" w:sz="0" w:space="0" w:color="auto"/>
                        <w:right w:val="none" w:sz="0" w:space="0" w:color="auto"/>
                      </w:divBdr>
                    </w:div>
                  </w:divsChild>
                </w:div>
                <w:div w:id="1524972420">
                  <w:marLeft w:val="0"/>
                  <w:marRight w:val="0"/>
                  <w:marTop w:val="0"/>
                  <w:marBottom w:val="0"/>
                  <w:divBdr>
                    <w:top w:val="none" w:sz="0" w:space="0" w:color="auto"/>
                    <w:left w:val="none" w:sz="0" w:space="0" w:color="auto"/>
                    <w:bottom w:val="none" w:sz="0" w:space="0" w:color="auto"/>
                    <w:right w:val="none" w:sz="0" w:space="0" w:color="auto"/>
                  </w:divBdr>
                  <w:divsChild>
                    <w:div w:id="477455226">
                      <w:marLeft w:val="0"/>
                      <w:marRight w:val="0"/>
                      <w:marTop w:val="0"/>
                      <w:marBottom w:val="0"/>
                      <w:divBdr>
                        <w:top w:val="none" w:sz="0" w:space="0" w:color="auto"/>
                        <w:left w:val="none" w:sz="0" w:space="0" w:color="auto"/>
                        <w:bottom w:val="none" w:sz="0" w:space="0" w:color="auto"/>
                        <w:right w:val="none" w:sz="0" w:space="0" w:color="auto"/>
                      </w:divBdr>
                    </w:div>
                  </w:divsChild>
                </w:div>
                <w:div w:id="1534801846">
                  <w:marLeft w:val="0"/>
                  <w:marRight w:val="0"/>
                  <w:marTop w:val="0"/>
                  <w:marBottom w:val="0"/>
                  <w:divBdr>
                    <w:top w:val="none" w:sz="0" w:space="0" w:color="auto"/>
                    <w:left w:val="none" w:sz="0" w:space="0" w:color="auto"/>
                    <w:bottom w:val="none" w:sz="0" w:space="0" w:color="auto"/>
                    <w:right w:val="none" w:sz="0" w:space="0" w:color="auto"/>
                  </w:divBdr>
                  <w:divsChild>
                    <w:div w:id="142353910">
                      <w:marLeft w:val="0"/>
                      <w:marRight w:val="0"/>
                      <w:marTop w:val="0"/>
                      <w:marBottom w:val="0"/>
                      <w:divBdr>
                        <w:top w:val="none" w:sz="0" w:space="0" w:color="auto"/>
                        <w:left w:val="none" w:sz="0" w:space="0" w:color="auto"/>
                        <w:bottom w:val="none" w:sz="0" w:space="0" w:color="auto"/>
                        <w:right w:val="none" w:sz="0" w:space="0" w:color="auto"/>
                      </w:divBdr>
                    </w:div>
                  </w:divsChild>
                </w:div>
                <w:div w:id="1548371748">
                  <w:marLeft w:val="0"/>
                  <w:marRight w:val="0"/>
                  <w:marTop w:val="0"/>
                  <w:marBottom w:val="0"/>
                  <w:divBdr>
                    <w:top w:val="none" w:sz="0" w:space="0" w:color="auto"/>
                    <w:left w:val="none" w:sz="0" w:space="0" w:color="auto"/>
                    <w:bottom w:val="none" w:sz="0" w:space="0" w:color="auto"/>
                    <w:right w:val="none" w:sz="0" w:space="0" w:color="auto"/>
                  </w:divBdr>
                  <w:divsChild>
                    <w:div w:id="1052844580">
                      <w:marLeft w:val="0"/>
                      <w:marRight w:val="0"/>
                      <w:marTop w:val="0"/>
                      <w:marBottom w:val="0"/>
                      <w:divBdr>
                        <w:top w:val="none" w:sz="0" w:space="0" w:color="auto"/>
                        <w:left w:val="none" w:sz="0" w:space="0" w:color="auto"/>
                        <w:bottom w:val="none" w:sz="0" w:space="0" w:color="auto"/>
                        <w:right w:val="none" w:sz="0" w:space="0" w:color="auto"/>
                      </w:divBdr>
                    </w:div>
                    <w:div w:id="1599632808">
                      <w:marLeft w:val="0"/>
                      <w:marRight w:val="0"/>
                      <w:marTop w:val="0"/>
                      <w:marBottom w:val="0"/>
                      <w:divBdr>
                        <w:top w:val="none" w:sz="0" w:space="0" w:color="auto"/>
                        <w:left w:val="none" w:sz="0" w:space="0" w:color="auto"/>
                        <w:bottom w:val="none" w:sz="0" w:space="0" w:color="auto"/>
                        <w:right w:val="none" w:sz="0" w:space="0" w:color="auto"/>
                      </w:divBdr>
                    </w:div>
                    <w:div w:id="2006739985">
                      <w:marLeft w:val="0"/>
                      <w:marRight w:val="0"/>
                      <w:marTop w:val="0"/>
                      <w:marBottom w:val="0"/>
                      <w:divBdr>
                        <w:top w:val="none" w:sz="0" w:space="0" w:color="auto"/>
                        <w:left w:val="none" w:sz="0" w:space="0" w:color="auto"/>
                        <w:bottom w:val="none" w:sz="0" w:space="0" w:color="auto"/>
                        <w:right w:val="none" w:sz="0" w:space="0" w:color="auto"/>
                      </w:divBdr>
                    </w:div>
                  </w:divsChild>
                </w:div>
                <w:div w:id="1558122348">
                  <w:marLeft w:val="0"/>
                  <w:marRight w:val="0"/>
                  <w:marTop w:val="0"/>
                  <w:marBottom w:val="0"/>
                  <w:divBdr>
                    <w:top w:val="none" w:sz="0" w:space="0" w:color="auto"/>
                    <w:left w:val="none" w:sz="0" w:space="0" w:color="auto"/>
                    <w:bottom w:val="none" w:sz="0" w:space="0" w:color="auto"/>
                    <w:right w:val="none" w:sz="0" w:space="0" w:color="auto"/>
                  </w:divBdr>
                  <w:divsChild>
                    <w:div w:id="982465572">
                      <w:marLeft w:val="0"/>
                      <w:marRight w:val="0"/>
                      <w:marTop w:val="0"/>
                      <w:marBottom w:val="0"/>
                      <w:divBdr>
                        <w:top w:val="none" w:sz="0" w:space="0" w:color="auto"/>
                        <w:left w:val="none" w:sz="0" w:space="0" w:color="auto"/>
                        <w:bottom w:val="none" w:sz="0" w:space="0" w:color="auto"/>
                        <w:right w:val="none" w:sz="0" w:space="0" w:color="auto"/>
                      </w:divBdr>
                    </w:div>
                    <w:div w:id="1424299434">
                      <w:marLeft w:val="0"/>
                      <w:marRight w:val="0"/>
                      <w:marTop w:val="0"/>
                      <w:marBottom w:val="0"/>
                      <w:divBdr>
                        <w:top w:val="none" w:sz="0" w:space="0" w:color="auto"/>
                        <w:left w:val="none" w:sz="0" w:space="0" w:color="auto"/>
                        <w:bottom w:val="none" w:sz="0" w:space="0" w:color="auto"/>
                        <w:right w:val="none" w:sz="0" w:space="0" w:color="auto"/>
                      </w:divBdr>
                    </w:div>
                  </w:divsChild>
                </w:div>
                <w:div w:id="1563524090">
                  <w:marLeft w:val="0"/>
                  <w:marRight w:val="0"/>
                  <w:marTop w:val="0"/>
                  <w:marBottom w:val="0"/>
                  <w:divBdr>
                    <w:top w:val="none" w:sz="0" w:space="0" w:color="auto"/>
                    <w:left w:val="none" w:sz="0" w:space="0" w:color="auto"/>
                    <w:bottom w:val="none" w:sz="0" w:space="0" w:color="auto"/>
                    <w:right w:val="none" w:sz="0" w:space="0" w:color="auto"/>
                  </w:divBdr>
                  <w:divsChild>
                    <w:div w:id="10690895">
                      <w:marLeft w:val="0"/>
                      <w:marRight w:val="0"/>
                      <w:marTop w:val="0"/>
                      <w:marBottom w:val="0"/>
                      <w:divBdr>
                        <w:top w:val="none" w:sz="0" w:space="0" w:color="auto"/>
                        <w:left w:val="none" w:sz="0" w:space="0" w:color="auto"/>
                        <w:bottom w:val="none" w:sz="0" w:space="0" w:color="auto"/>
                        <w:right w:val="none" w:sz="0" w:space="0" w:color="auto"/>
                      </w:divBdr>
                    </w:div>
                  </w:divsChild>
                </w:div>
                <w:div w:id="1564949336">
                  <w:marLeft w:val="0"/>
                  <w:marRight w:val="0"/>
                  <w:marTop w:val="0"/>
                  <w:marBottom w:val="0"/>
                  <w:divBdr>
                    <w:top w:val="none" w:sz="0" w:space="0" w:color="auto"/>
                    <w:left w:val="none" w:sz="0" w:space="0" w:color="auto"/>
                    <w:bottom w:val="none" w:sz="0" w:space="0" w:color="auto"/>
                    <w:right w:val="none" w:sz="0" w:space="0" w:color="auto"/>
                  </w:divBdr>
                  <w:divsChild>
                    <w:div w:id="1997876670">
                      <w:marLeft w:val="0"/>
                      <w:marRight w:val="0"/>
                      <w:marTop w:val="0"/>
                      <w:marBottom w:val="0"/>
                      <w:divBdr>
                        <w:top w:val="none" w:sz="0" w:space="0" w:color="auto"/>
                        <w:left w:val="none" w:sz="0" w:space="0" w:color="auto"/>
                        <w:bottom w:val="none" w:sz="0" w:space="0" w:color="auto"/>
                        <w:right w:val="none" w:sz="0" w:space="0" w:color="auto"/>
                      </w:divBdr>
                    </w:div>
                  </w:divsChild>
                </w:div>
                <w:div w:id="1577476368">
                  <w:marLeft w:val="0"/>
                  <w:marRight w:val="0"/>
                  <w:marTop w:val="0"/>
                  <w:marBottom w:val="0"/>
                  <w:divBdr>
                    <w:top w:val="none" w:sz="0" w:space="0" w:color="auto"/>
                    <w:left w:val="none" w:sz="0" w:space="0" w:color="auto"/>
                    <w:bottom w:val="none" w:sz="0" w:space="0" w:color="auto"/>
                    <w:right w:val="none" w:sz="0" w:space="0" w:color="auto"/>
                  </w:divBdr>
                  <w:divsChild>
                    <w:div w:id="1010986991">
                      <w:marLeft w:val="0"/>
                      <w:marRight w:val="0"/>
                      <w:marTop w:val="0"/>
                      <w:marBottom w:val="0"/>
                      <w:divBdr>
                        <w:top w:val="none" w:sz="0" w:space="0" w:color="auto"/>
                        <w:left w:val="none" w:sz="0" w:space="0" w:color="auto"/>
                        <w:bottom w:val="none" w:sz="0" w:space="0" w:color="auto"/>
                        <w:right w:val="none" w:sz="0" w:space="0" w:color="auto"/>
                      </w:divBdr>
                    </w:div>
                  </w:divsChild>
                </w:div>
                <w:div w:id="1591347950">
                  <w:marLeft w:val="0"/>
                  <w:marRight w:val="0"/>
                  <w:marTop w:val="0"/>
                  <w:marBottom w:val="0"/>
                  <w:divBdr>
                    <w:top w:val="none" w:sz="0" w:space="0" w:color="auto"/>
                    <w:left w:val="none" w:sz="0" w:space="0" w:color="auto"/>
                    <w:bottom w:val="none" w:sz="0" w:space="0" w:color="auto"/>
                    <w:right w:val="none" w:sz="0" w:space="0" w:color="auto"/>
                  </w:divBdr>
                  <w:divsChild>
                    <w:div w:id="1266959744">
                      <w:marLeft w:val="0"/>
                      <w:marRight w:val="0"/>
                      <w:marTop w:val="0"/>
                      <w:marBottom w:val="0"/>
                      <w:divBdr>
                        <w:top w:val="none" w:sz="0" w:space="0" w:color="auto"/>
                        <w:left w:val="none" w:sz="0" w:space="0" w:color="auto"/>
                        <w:bottom w:val="none" w:sz="0" w:space="0" w:color="auto"/>
                        <w:right w:val="none" w:sz="0" w:space="0" w:color="auto"/>
                      </w:divBdr>
                    </w:div>
                  </w:divsChild>
                </w:div>
                <w:div w:id="1593582629">
                  <w:marLeft w:val="0"/>
                  <w:marRight w:val="0"/>
                  <w:marTop w:val="0"/>
                  <w:marBottom w:val="0"/>
                  <w:divBdr>
                    <w:top w:val="none" w:sz="0" w:space="0" w:color="auto"/>
                    <w:left w:val="none" w:sz="0" w:space="0" w:color="auto"/>
                    <w:bottom w:val="none" w:sz="0" w:space="0" w:color="auto"/>
                    <w:right w:val="none" w:sz="0" w:space="0" w:color="auto"/>
                  </w:divBdr>
                  <w:divsChild>
                    <w:div w:id="802583052">
                      <w:marLeft w:val="0"/>
                      <w:marRight w:val="0"/>
                      <w:marTop w:val="0"/>
                      <w:marBottom w:val="0"/>
                      <w:divBdr>
                        <w:top w:val="none" w:sz="0" w:space="0" w:color="auto"/>
                        <w:left w:val="none" w:sz="0" w:space="0" w:color="auto"/>
                        <w:bottom w:val="none" w:sz="0" w:space="0" w:color="auto"/>
                        <w:right w:val="none" w:sz="0" w:space="0" w:color="auto"/>
                      </w:divBdr>
                    </w:div>
                  </w:divsChild>
                </w:div>
                <w:div w:id="1616909658">
                  <w:marLeft w:val="0"/>
                  <w:marRight w:val="0"/>
                  <w:marTop w:val="0"/>
                  <w:marBottom w:val="0"/>
                  <w:divBdr>
                    <w:top w:val="none" w:sz="0" w:space="0" w:color="auto"/>
                    <w:left w:val="none" w:sz="0" w:space="0" w:color="auto"/>
                    <w:bottom w:val="none" w:sz="0" w:space="0" w:color="auto"/>
                    <w:right w:val="none" w:sz="0" w:space="0" w:color="auto"/>
                  </w:divBdr>
                  <w:divsChild>
                    <w:div w:id="76368120">
                      <w:marLeft w:val="0"/>
                      <w:marRight w:val="0"/>
                      <w:marTop w:val="0"/>
                      <w:marBottom w:val="0"/>
                      <w:divBdr>
                        <w:top w:val="none" w:sz="0" w:space="0" w:color="auto"/>
                        <w:left w:val="none" w:sz="0" w:space="0" w:color="auto"/>
                        <w:bottom w:val="none" w:sz="0" w:space="0" w:color="auto"/>
                        <w:right w:val="none" w:sz="0" w:space="0" w:color="auto"/>
                      </w:divBdr>
                    </w:div>
                    <w:div w:id="604268171">
                      <w:marLeft w:val="0"/>
                      <w:marRight w:val="0"/>
                      <w:marTop w:val="0"/>
                      <w:marBottom w:val="0"/>
                      <w:divBdr>
                        <w:top w:val="none" w:sz="0" w:space="0" w:color="auto"/>
                        <w:left w:val="none" w:sz="0" w:space="0" w:color="auto"/>
                        <w:bottom w:val="none" w:sz="0" w:space="0" w:color="auto"/>
                        <w:right w:val="none" w:sz="0" w:space="0" w:color="auto"/>
                      </w:divBdr>
                    </w:div>
                    <w:div w:id="1562397599">
                      <w:marLeft w:val="0"/>
                      <w:marRight w:val="0"/>
                      <w:marTop w:val="0"/>
                      <w:marBottom w:val="0"/>
                      <w:divBdr>
                        <w:top w:val="none" w:sz="0" w:space="0" w:color="auto"/>
                        <w:left w:val="none" w:sz="0" w:space="0" w:color="auto"/>
                        <w:bottom w:val="none" w:sz="0" w:space="0" w:color="auto"/>
                        <w:right w:val="none" w:sz="0" w:space="0" w:color="auto"/>
                      </w:divBdr>
                    </w:div>
                  </w:divsChild>
                </w:div>
                <w:div w:id="1631009980">
                  <w:marLeft w:val="0"/>
                  <w:marRight w:val="0"/>
                  <w:marTop w:val="0"/>
                  <w:marBottom w:val="0"/>
                  <w:divBdr>
                    <w:top w:val="none" w:sz="0" w:space="0" w:color="auto"/>
                    <w:left w:val="none" w:sz="0" w:space="0" w:color="auto"/>
                    <w:bottom w:val="none" w:sz="0" w:space="0" w:color="auto"/>
                    <w:right w:val="none" w:sz="0" w:space="0" w:color="auto"/>
                  </w:divBdr>
                  <w:divsChild>
                    <w:div w:id="108159429">
                      <w:marLeft w:val="0"/>
                      <w:marRight w:val="0"/>
                      <w:marTop w:val="0"/>
                      <w:marBottom w:val="0"/>
                      <w:divBdr>
                        <w:top w:val="none" w:sz="0" w:space="0" w:color="auto"/>
                        <w:left w:val="none" w:sz="0" w:space="0" w:color="auto"/>
                        <w:bottom w:val="none" w:sz="0" w:space="0" w:color="auto"/>
                        <w:right w:val="none" w:sz="0" w:space="0" w:color="auto"/>
                      </w:divBdr>
                    </w:div>
                  </w:divsChild>
                </w:div>
                <w:div w:id="1648823392">
                  <w:marLeft w:val="0"/>
                  <w:marRight w:val="0"/>
                  <w:marTop w:val="0"/>
                  <w:marBottom w:val="0"/>
                  <w:divBdr>
                    <w:top w:val="none" w:sz="0" w:space="0" w:color="auto"/>
                    <w:left w:val="none" w:sz="0" w:space="0" w:color="auto"/>
                    <w:bottom w:val="none" w:sz="0" w:space="0" w:color="auto"/>
                    <w:right w:val="none" w:sz="0" w:space="0" w:color="auto"/>
                  </w:divBdr>
                  <w:divsChild>
                    <w:div w:id="780690118">
                      <w:marLeft w:val="0"/>
                      <w:marRight w:val="0"/>
                      <w:marTop w:val="0"/>
                      <w:marBottom w:val="0"/>
                      <w:divBdr>
                        <w:top w:val="none" w:sz="0" w:space="0" w:color="auto"/>
                        <w:left w:val="none" w:sz="0" w:space="0" w:color="auto"/>
                        <w:bottom w:val="none" w:sz="0" w:space="0" w:color="auto"/>
                        <w:right w:val="none" w:sz="0" w:space="0" w:color="auto"/>
                      </w:divBdr>
                    </w:div>
                    <w:div w:id="846138483">
                      <w:marLeft w:val="0"/>
                      <w:marRight w:val="0"/>
                      <w:marTop w:val="0"/>
                      <w:marBottom w:val="0"/>
                      <w:divBdr>
                        <w:top w:val="none" w:sz="0" w:space="0" w:color="auto"/>
                        <w:left w:val="none" w:sz="0" w:space="0" w:color="auto"/>
                        <w:bottom w:val="none" w:sz="0" w:space="0" w:color="auto"/>
                        <w:right w:val="none" w:sz="0" w:space="0" w:color="auto"/>
                      </w:divBdr>
                    </w:div>
                  </w:divsChild>
                </w:div>
                <w:div w:id="1657607173">
                  <w:marLeft w:val="0"/>
                  <w:marRight w:val="0"/>
                  <w:marTop w:val="0"/>
                  <w:marBottom w:val="0"/>
                  <w:divBdr>
                    <w:top w:val="none" w:sz="0" w:space="0" w:color="auto"/>
                    <w:left w:val="none" w:sz="0" w:space="0" w:color="auto"/>
                    <w:bottom w:val="none" w:sz="0" w:space="0" w:color="auto"/>
                    <w:right w:val="none" w:sz="0" w:space="0" w:color="auto"/>
                  </w:divBdr>
                  <w:divsChild>
                    <w:div w:id="953711654">
                      <w:marLeft w:val="0"/>
                      <w:marRight w:val="0"/>
                      <w:marTop w:val="0"/>
                      <w:marBottom w:val="0"/>
                      <w:divBdr>
                        <w:top w:val="none" w:sz="0" w:space="0" w:color="auto"/>
                        <w:left w:val="none" w:sz="0" w:space="0" w:color="auto"/>
                        <w:bottom w:val="none" w:sz="0" w:space="0" w:color="auto"/>
                        <w:right w:val="none" w:sz="0" w:space="0" w:color="auto"/>
                      </w:divBdr>
                    </w:div>
                  </w:divsChild>
                </w:div>
                <w:div w:id="1663848278">
                  <w:marLeft w:val="0"/>
                  <w:marRight w:val="0"/>
                  <w:marTop w:val="0"/>
                  <w:marBottom w:val="0"/>
                  <w:divBdr>
                    <w:top w:val="none" w:sz="0" w:space="0" w:color="auto"/>
                    <w:left w:val="none" w:sz="0" w:space="0" w:color="auto"/>
                    <w:bottom w:val="none" w:sz="0" w:space="0" w:color="auto"/>
                    <w:right w:val="none" w:sz="0" w:space="0" w:color="auto"/>
                  </w:divBdr>
                  <w:divsChild>
                    <w:div w:id="774405411">
                      <w:marLeft w:val="0"/>
                      <w:marRight w:val="0"/>
                      <w:marTop w:val="0"/>
                      <w:marBottom w:val="0"/>
                      <w:divBdr>
                        <w:top w:val="none" w:sz="0" w:space="0" w:color="auto"/>
                        <w:left w:val="none" w:sz="0" w:space="0" w:color="auto"/>
                        <w:bottom w:val="none" w:sz="0" w:space="0" w:color="auto"/>
                        <w:right w:val="none" w:sz="0" w:space="0" w:color="auto"/>
                      </w:divBdr>
                    </w:div>
                  </w:divsChild>
                </w:div>
                <w:div w:id="1664315143">
                  <w:marLeft w:val="0"/>
                  <w:marRight w:val="0"/>
                  <w:marTop w:val="0"/>
                  <w:marBottom w:val="0"/>
                  <w:divBdr>
                    <w:top w:val="none" w:sz="0" w:space="0" w:color="auto"/>
                    <w:left w:val="none" w:sz="0" w:space="0" w:color="auto"/>
                    <w:bottom w:val="none" w:sz="0" w:space="0" w:color="auto"/>
                    <w:right w:val="none" w:sz="0" w:space="0" w:color="auto"/>
                  </w:divBdr>
                  <w:divsChild>
                    <w:div w:id="875895579">
                      <w:marLeft w:val="0"/>
                      <w:marRight w:val="0"/>
                      <w:marTop w:val="0"/>
                      <w:marBottom w:val="0"/>
                      <w:divBdr>
                        <w:top w:val="none" w:sz="0" w:space="0" w:color="auto"/>
                        <w:left w:val="none" w:sz="0" w:space="0" w:color="auto"/>
                        <w:bottom w:val="none" w:sz="0" w:space="0" w:color="auto"/>
                        <w:right w:val="none" w:sz="0" w:space="0" w:color="auto"/>
                      </w:divBdr>
                    </w:div>
                    <w:div w:id="1288588822">
                      <w:marLeft w:val="0"/>
                      <w:marRight w:val="0"/>
                      <w:marTop w:val="0"/>
                      <w:marBottom w:val="0"/>
                      <w:divBdr>
                        <w:top w:val="none" w:sz="0" w:space="0" w:color="auto"/>
                        <w:left w:val="none" w:sz="0" w:space="0" w:color="auto"/>
                        <w:bottom w:val="none" w:sz="0" w:space="0" w:color="auto"/>
                        <w:right w:val="none" w:sz="0" w:space="0" w:color="auto"/>
                      </w:divBdr>
                    </w:div>
                  </w:divsChild>
                </w:div>
                <w:div w:id="1677882878">
                  <w:marLeft w:val="0"/>
                  <w:marRight w:val="0"/>
                  <w:marTop w:val="0"/>
                  <w:marBottom w:val="0"/>
                  <w:divBdr>
                    <w:top w:val="none" w:sz="0" w:space="0" w:color="auto"/>
                    <w:left w:val="none" w:sz="0" w:space="0" w:color="auto"/>
                    <w:bottom w:val="none" w:sz="0" w:space="0" w:color="auto"/>
                    <w:right w:val="none" w:sz="0" w:space="0" w:color="auto"/>
                  </w:divBdr>
                  <w:divsChild>
                    <w:div w:id="1045982521">
                      <w:marLeft w:val="0"/>
                      <w:marRight w:val="0"/>
                      <w:marTop w:val="0"/>
                      <w:marBottom w:val="0"/>
                      <w:divBdr>
                        <w:top w:val="none" w:sz="0" w:space="0" w:color="auto"/>
                        <w:left w:val="none" w:sz="0" w:space="0" w:color="auto"/>
                        <w:bottom w:val="none" w:sz="0" w:space="0" w:color="auto"/>
                        <w:right w:val="none" w:sz="0" w:space="0" w:color="auto"/>
                      </w:divBdr>
                    </w:div>
                    <w:div w:id="1398360152">
                      <w:marLeft w:val="0"/>
                      <w:marRight w:val="0"/>
                      <w:marTop w:val="0"/>
                      <w:marBottom w:val="0"/>
                      <w:divBdr>
                        <w:top w:val="none" w:sz="0" w:space="0" w:color="auto"/>
                        <w:left w:val="none" w:sz="0" w:space="0" w:color="auto"/>
                        <w:bottom w:val="none" w:sz="0" w:space="0" w:color="auto"/>
                        <w:right w:val="none" w:sz="0" w:space="0" w:color="auto"/>
                      </w:divBdr>
                    </w:div>
                  </w:divsChild>
                </w:div>
                <w:div w:id="1679574883">
                  <w:marLeft w:val="0"/>
                  <w:marRight w:val="0"/>
                  <w:marTop w:val="0"/>
                  <w:marBottom w:val="0"/>
                  <w:divBdr>
                    <w:top w:val="none" w:sz="0" w:space="0" w:color="auto"/>
                    <w:left w:val="none" w:sz="0" w:space="0" w:color="auto"/>
                    <w:bottom w:val="none" w:sz="0" w:space="0" w:color="auto"/>
                    <w:right w:val="none" w:sz="0" w:space="0" w:color="auto"/>
                  </w:divBdr>
                  <w:divsChild>
                    <w:div w:id="1210998356">
                      <w:marLeft w:val="0"/>
                      <w:marRight w:val="0"/>
                      <w:marTop w:val="0"/>
                      <w:marBottom w:val="0"/>
                      <w:divBdr>
                        <w:top w:val="none" w:sz="0" w:space="0" w:color="auto"/>
                        <w:left w:val="none" w:sz="0" w:space="0" w:color="auto"/>
                        <w:bottom w:val="none" w:sz="0" w:space="0" w:color="auto"/>
                        <w:right w:val="none" w:sz="0" w:space="0" w:color="auto"/>
                      </w:divBdr>
                    </w:div>
                  </w:divsChild>
                </w:div>
                <w:div w:id="1684043195">
                  <w:marLeft w:val="0"/>
                  <w:marRight w:val="0"/>
                  <w:marTop w:val="0"/>
                  <w:marBottom w:val="0"/>
                  <w:divBdr>
                    <w:top w:val="none" w:sz="0" w:space="0" w:color="auto"/>
                    <w:left w:val="none" w:sz="0" w:space="0" w:color="auto"/>
                    <w:bottom w:val="none" w:sz="0" w:space="0" w:color="auto"/>
                    <w:right w:val="none" w:sz="0" w:space="0" w:color="auto"/>
                  </w:divBdr>
                  <w:divsChild>
                    <w:div w:id="719020301">
                      <w:marLeft w:val="0"/>
                      <w:marRight w:val="0"/>
                      <w:marTop w:val="0"/>
                      <w:marBottom w:val="0"/>
                      <w:divBdr>
                        <w:top w:val="none" w:sz="0" w:space="0" w:color="auto"/>
                        <w:left w:val="none" w:sz="0" w:space="0" w:color="auto"/>
                        <w:bottom w:val="none" w:sz="0" w:space="0" w:color="auto"/>
                        <w:right w:val="none" w:sz="0" w:space="0" w:color="auto"/>
                      </w:divBdr>
                    </w:div>
                  </w:divsChild>
                </w:div>
                <w:div w:id="1692338578">
                  <w:marLeft w:val="0"/>
                  <w:marRight w:val="0"/>
                  <w:marTop w:val="0"/>
                  <w:marBottom w:val="0"/>
                  <w:divBdr>
                    <w:top w:val="none" w:sz="0" w:space="0" w:color="auto"/>
                    <w:left w:val="none" w:sz="0" w:space="0" w:color="auto"/>
                    <w:bottom w:val="none" w:sz="0" w:space="0" w:color="auto"/>
                    <w:right w:val="none" w:sz="0" w:space="0" w:color="auto"/>
                  </w:divBdr>
                  <w:divsChild>
                    <w:div w:id="1680110326">
                      <w:marLeft w:val="0"/>
                      <w:marRight w:val="0"/>
                      <w:marTop w:val="0"/>
                      <w:marBottom w:val="0"/>
                      <w:divBdr>
                        <w:top w:val="none" w:sz="0" w:space="0" w:color="auto"/>
                        <w:left w:val="none" w:sz="0" w:space="0" w:color="auto"/>
                        <w:bottom w:val="none" w:sz="0" w:space="0" w:color="auto"/>
                        <w:right w:val="none" w:sz="0" w:space="0" w:color="auto"/>
                      </w:divBdr>
                    </w:div>
                    <w:div w:id="1979072389">
                      <w:marLeft w:val="0"/>
                      <w:marRight w:val="0"/>
                      <w:marTop w:val="0"/>
                      <w:marBottom w:val="0"/>
                      <w:divBdr>
                        <w:top w:val="none" w:sz="0" w:space="0" w:color="auto"/>
                        <w:left w:val="none" w:sz="0" w:space="0" w:color="auto"/>
                        <w:bottom w:val="none" w:sz="0" w:space="0" w:color="auto"/>
                        <w:right w:val="none" w:sz="0" w:space="0" w:color="auto"/>
                      </w:divBdr>
                    </w:div>
                  </w:divsChild>
                </w:div>
                <w:div w:id="1696419237">
                  <w:marLeft w:val="0"/>
                  <w:marRight w:val="0"/>
                  <w:marTop w:val="0"/>
                  <w:marBottom w:val="0"/>
                  <w:divBdr>
                    <w:top w:val="none" w:sz="0" w:space="0" w:color="auto"/>
                    <w:left w:val="none" w:sz="0" w:space="0" w:color="auto"/>
                    <w:bottom w:val="none" w:sz="0" w:space="0" w:color="auto"/>
                    <w:right w:val="none" w:sz="0" w:space="0" w:color="auto"/>
                  </w:divBdr>
                  <w:divsChild>
                    <w:div w:id="9571184">
                      <w:marLeft w:val="0"/>
                      <w:marRight w:val="0"/>
                      <w:marTop w:val="0"/>
                      <w:marBottom w:val="0"/>
                      <w:divBdr>
                        <w:top w:val="none" w:sz="0" w:space="0" w:color="auto"/>
                        <w:left w:val="none" w:sz="0" w:space="0" w:color="auto"/>
                        <w:bottom w:val="none" w:sz="0" w:space="0" w:color="auto"/>
                        <w:right w:val="none" w:sz="0" w:space="0" w:color="auto"/>
                      </w:divBdr>
                    </w:div>
                    <w:div w:id="1984919320">
                      <w:marLeft w:val="0"/>
                      <w:marRight w:val="0"/>
                      <w:marTop w:val="0"/>
                      <w:marBottom w:val="0"/>
                      <w:divBdr>
                        <w:top w:val="none" w:sz="0" w:space="0" w:color="auto"/>
                        <w:left w:val="none" w:sz="0" w:space="0" w:color="auto"/>
                        <w:bottom w:val="none" w:sz="0" w:space="0" w:color="auto"/>
                        <w:right w:val="none" w:sz="0" w:space="0" w:color="auto"/>
                      </w:divBdr>
                    </w:div>
                  </w:divsChild>
                </w:div>
                <w:div w:id="1704987078">
                  <w:marLeft w:val="0"/>
                  <w:marRight w:val="0"/>
                  <w:marTop w:val="0"/>
                  <w:marBottom w:val="0"/>
                  <w:divBdr>
                    <w:top w:val="none" w:sz="0" w:space="0" w:color="auto"/>
                    <w:left w:val="none" w:sz="0" w:space="0" w:color="auto"/>
                    <w:bottom w:val="none" w:sz="0" w:space="0" w:color="auto"/>
                    <w:right w:val="none" w:sz="0" w:space="0" w:color="auto"/>
                  </w:divBdr>
                  <w:divsChild>
                    <w:div w:id="1015108586">
                      <w:marLeft w:val="0"/>
                      <w:marRight w:val="0"/>
                      <w:marTop w:val="0"/>
                      <w:marBottom w:val="0"/>
                      <w:divBdr>
                        <w:top w:val="none" w:sz="0" w:space="0" w:color="auto"/>
                        <w:left w:val="none" w:sz="0" w:space="0" w:color="auto"/>
                        <w:bottom w:val="none" w:sz="0" w:space="0" w:color="auto"/>
                        <w:right w:val="none" w:sz="0" w:space="0" w:color="auto"/>
                      </w:divBdr>
                    </w:div>
                  </w:divsChild>
                </w:div>
                <w:div w:id="1706950798">
                  <w:marLeft w:val="0"/>
                  <w:marRight w:val="0"/>
                  <w:marTop w:val="0"/>
                  <w:marBottom w:val="0"/>
                  <w:divBdr>
                    <w:top w:val="none" w:sz="0" w:space="0" w:color="auto"/>
                    <w:left w:val="none" w:sz="0" w:space="0" w:color="auto"/>
                    <w:bottom w:val="none" w:sz="0" w:space="0" w:color="auto"/>
                    <w:right w:val="none" w:sz="0" w:space="0" w:color="auto"/>
                  </w:divBdr>
                  <w:divsChild>
                    <w:div w:id="741222559">
                      <w:marLeft w:val="0"/>
                      <w:marRight w:val="0"/>
                      <w:marTop w:val="0"/>
                      <w:marBottom w:val="0"/>
                      <w:divBdr>
                        <w:top w:val="none" w:sz="0" w:space="0" w:color="auto"/>
                        <w:left w:val="none" w:sz="0" w:space="0" w:color="auto"/>
                        <w:bottom w:val="none" w:sz="0" w:space="0" w:color="auto"/>
                        <w:right w:val="none" w:sz="0" w:space="0" w:color="auto"/>
                      </w:divBdr>
                    </w:div>
                  </w:divsChild>
                </w:div>
                <w:div w:id="1713111621">
                  <w:marLeft w:val="0"/>
                  <w:marRight w:val="0"/>
                  <w:marTop w:val="0"/>
                  <w:marBottom w:val="0"/>
                  <w:divBdr>
                    <w:top w:val="none" w:sz="0" w:space="0" w:color="auto"/>
                    <w:left w:val="none" w:sz="0" w:space="0" w:color="auto"/>
                    <w:bottom w:val="none" w:sz="0" w:space="0" w:color="auto"/>
                    <w:right w:val="none" w:sz="0" w:space="0" w:color="auto"/>
                  </w:divBdr>
                  <w:divsChild>
                    <w:div w:id="1303583098">
                      <w:marLeft w:val="0"/>
                      <w:marRight w:val="0"/>
                      <w:marTop w:val="0"/>
                      <w:marBottom w:val="0"/>
                      <w:divBdr>
                        <w:top w:val="none" w:sz="0" w:space="0" w:color="auto"/>
                        <w:left w:val="none" w:sz="0" w:space="0" w:color="auto"/>
                        <w:bottom w:val="none" w:sz="0" w:space="0" w:color="auto"/>
                        <w:right w:val="none" w:sz="0" w:space="0" w:color="auto"/>
                      </w:divBdr>
                    </w:div>
                  </w:divsChild>
                </w:div>
                <w:div w:id="1714765112">
                  <w:marLeft w:val="0"/>
                  <w:marRight w:val="0"/>
                  <w:marTop w:val="0"/>
                  <w:marBottom w:val="0"/>
                  <w:divBdr>
                    <w:top w:val="none" w:sz="0" w:space="0" w:color="auto"/>
                    <w:left w:val="none" w:sz="0" w:space="0" w:color="auto"/>
                    <w:bottom w:val="none" w:sz="0" w:space="0" w:color="auto"/>
                    <w:right w:val="none" w:sz="0" w:space="0" w:color="auto"/>
                  </w:divBdr>
                  <w:divsChild>
                    <w:div w:id="321467125">
                      <w:marLeft w:val="0"/>
                      <w:marRight w:val="0"/>
                      <w:marTop w:val="0"/>
                      <w:marBottom w:val="0"/>
                      <w:divBdr>
                        <w:top w:val="none" w:sz="0" w:space="0" w:color="auto"/>
                        <w:left w:val="none" w:sz="0" w:space="0" w:color="auto"/>
                        <w:bottom w:val="none" w:sz="0" w:space="0" w:color="auto"/>
                        <w:right w:val="none" w:sz="0" w:space="0" w:color="auto"/>
                      </w:divBdr>
                    </w:div>
                  </w:divsChild>
                </w:div>
                <w:div w:id="1718626113">
                  <w:marLeft w:val="0"/>
                  <w:marRight w:val="0"/>
                  <w:marTop w:val="0"/>
                  <w:marBottom w:val="0"/>
                  <w:divBdr>
                    <w:top w:val="none" w:sz="0" w:space="0" w:color="auto"/>
                    <w:left w:val="none" w:sz="0" w:space="0" w:color="auto"/>
                    <w:bottom w:val="none" w:sz="0" w:space="0" w:color="auto"/>
                    <w:right w:val="none" w:sz="0" w:space="0" w:color="auto"/>
                  </w:divBdr>
                  <w:divsChild>
                    <w:div w:id="1062561924">
                      <w:marLeft w:val="0"/>
                      <w:marRight w:val="0"/>
                      <w:marTop w:val="0"/>
                      <w:marBottom w:val="0"/>
                      <w:divBdr>
                        <w:top w:val="none" w:sz="0" w:space="0" w:color="auto"/>
                        <w:left w:val="none" w:sz="0" w:space="0" w:color="auto"/>
                        <w:bottom w:val="none" w:sz="0" w:space="0" w:color="auto"/>
                        <w:right w:val="none" w:sz="0" w:space="0" w:color="auto"/>
                      </w:divBdr>
                    </w:div>
                    <w:div w:id="1232620458">
                      <w:marLeft w:val="0"/>
                      <w:marRight w:val="0"/>
                      <w:marTop w:val="0"/>
                      <w:marBottom w:val="0"/>
                      <w:divBdr>
                        <w:top w:val="none" w:sz="0" w:space="0" w:color="auto"/>
                        <w:left w:val="none" w:sz="0" w:space="0" w:color="auto"/>
                        <w:bottom w:val="none" w:sz="0" w:space="0" w:color="auto"/>
                        <w:right w:val="none" w:sz="0" w:space="0" w:color="auto"/>
                      </w:divBdr>
                    </w:div>
                    <w:div w:id="1351298691">
                      <w:marLeft w:val="0"/>
                      <w:marRight w:val="0"/>
                      <w:marTop w:val="0"/>
                      <w:marBottom w:val="0"/>
                      <w:divBdr>
                        <w:top w:val="none" w:sz="0" w:space="0" w:color="auto"/>
                        <w:left w:val="none" w:sz="0" w:space="0" w:color="auto"/>
                        <w:bottom w:val="none" w:sz="0" w:space="0" w:color="auto"/>
                        <w:right w:val="none" w:sz="0" w:space="0" w:color="auto"/>
                      </w:divBdr>
                    </w:div>
                  </w:divsChild>
                </w:div>
                <w:div w:id="1722365128">
                  <w:marLeft w:val="0"/>
                  <w:marRight w:val="0"/>
                  <w:marTop w:val="0"/>
                  <w:marBottom w:val="0"/>
                  <w:divBdr>
                    <w:top w:val="none" w:sz="0" w:space="0" w:color="auto"/>
                    <w:left w:val="none" w:sz="0" w:space="0" w:color="auto"/>
                    <w:bottom w:val="none" w:sz="0" w:space="0" w:color="auto"/>
                    <w:right w:val="none" w:sz="0" w:space="0" w:color="auto"/>
                  </w:divBdr>
                  <w:divsChild>
                    <w:div w:id="52243356">
                      <w:marLeft w:val="0"/>
                      <w:marRight w:val="0"/>
                      <w:marTop w:val="0"/>
                      <w:marBottom w:val="0"/>
                      <w:divBdr>
                        <w:top w:val="none" w:sz="0" w:space="0" w:color="auto"/>
                        <w:left w:val="none" w:sz="0" w:space="0" w:color="auto"/>
                        <w:bottom w:val="none" w:sz="0" w:space="0" w:color="auto"/>
                        <w:right w:val="none" w:sz="0" w:space="0" w:color="auto"/>
                      </w:divBdr>
                    </w:div>
                    <w:div w:id="364670920">
                      <w:marLeft w:val="0"/>
                      <w:marRight w:val="0"/>
                      <w:marTop w:val="0"/>
                      <w:marBottom w:val="0"/>
                      <w:divBdr>
                        <w:top w:val="none" w:sz="0" w:space="0" w:color="auto"/>
                        <w:left w:val="none" w:sz="0" w:space="0" w:color="auto"/>
                        <w:bottom w:val="none" w:sz="0" w:space="0" w:color="auto"/>
                        <w:right w:val="none" w:sz="0" w:space="0" w:color="auto"/>
                      </w:divBdr>
                    </w:div>
                    <w:div w:id="510292338">
                      <w:marLeft w:val="0"/>
                      <w:marRight w:val="0"/>
                      <w:marTop w:val="0"/>
                      <w:marBottom w:val="0"/>
                      <w:divBdr>
                        <w:top w:val="none" w:sz="0" w:space="0" w:color="auto"/>
                        <w:left w:val="none" w:sz="0" w:space="0" w:color="auto"/>
                        <w:bottom w:val="none" w:sz="0" w:space="0" w:color="auto"/>
                        <w:right w:val="none" w:sz="0" w:space="0" w:color="auto"/>
                      </w:divBdr>
                    </w:div>
                    <w:div w:id="510946559">
                      <w:marLeft w:val="0"/>
                      <w:marRight w:val="0"/>
                      <w:marTop w:val="0"/>
                      <w:marBottom w:val="0"/>
                      <w:divBdr>
                        <w:top w:val="none" w:sz="0" w:space="0" w:color="auto"/>
                        <w:left w:val="none" w:sz="0" w:space="0" w:color="auto"/>
                        <w:bottom w:val="none" w:sz="0" w:space="0" w:color="auto"/>
                        <w:right w:val="none" w:sz="0" w:space="0" w:color="auto"/>
                      </w:divBdr>
                    </w:div>
                    <w:div w:id="570583558">
                      <w:marLeft w:val="0"/>
                      <w:marRight w:val="0"/>
                      <w:marTop w:val="0"/>
                      <w:marBottom w:val="0"/>
                      <w:divBdr>
                        <w:top w:val="none" w:sz="0" w:space="0" w:color="auto"/>
                        <w:left w:val="none" w:sz="0" w:space="0" w:color="auto"/>
                        <w:bottom w:val="none" w:sz="0" w:space="0" w:color="auto"/>
                        <w:right w:val="none" w:sz="0" w:space="0" w:color="auto"/>
                      </w:divBdr>
                    </w:div>
                    <w:div w:id="838620718">
                      <w:marLeft w:val="0"/>
                      <w:marRight w:val="0"/>
                      <w:marTop w:val="0"/>
                      <w:marBottom w:val="0"/>
                      <w:divBdr>
                        <w:top w:val="none" w:sz="0" w:space="0" w:color="auto"/>
                        <w:left w:val="none" w:sz="0" w:space="0" w:color="auto"/>
                        <w:bottom w:val="none" w:sz="0" w:space="0" w:color="auto"/>
                        <w:right w:val="none" w:sz="0" w:space="0" w:color="auto"/>
                      </w:divBdr>
                    </w:div>
                    <w:div w:id="1380011928">
                      <w:marLeft w:val="0"/>
                      <w:marRight w:val="0"/>
                      <w:marTop w:val="0"/>
                      <w:marBottom w:val="0"/>
                      <w:divBdr>
                        <w:top w:val="none" w:sz="0" w:space="0" w:color="auto"/>
                        <w:left w:val="none" w:sz="0" w:space="0" w:color="auto"/>
                        <w:bottom w:val="none" w:sz="0" w:space="0" w:color="auto"/>
                        <w:right w:val="none" w:sz="0" w:space="0" w:color="auto"/>
                      </w:divBdr>
                    </w:div>
                    <w:div w:id="1424570552">
                      <w:marLeft w:val="0"/>
                      <w:marRight w:val="0"/>
                      <w:marTop w:val="0"/>
                      <w:marBottom w:val="0"/>
                      <w:divBdr>
                        <w:top w:val="none" w:sz="0" w:space="0" w:color="auto"/>
                        <w:left w:val="none" w:sz="0" w:space="0" w:color="auto"/>
                        <w:bottom w:val="none" w:sz="0" w:space="0" w:color="auto"/>
                        <w:right w:val="none" w:sz="0" w:space="0" w:color="auto"/>
                      </w:divBdr>
                    </w:div>
                    <w:div w:id="1636325560">
                      <w:marLeft w:val="0"/>
                      <w:marRight w:val="0"/>
                      <w:marTop w:val="0"/>
                      <w:marBottom w:val="0"/>
                      <w:divBdr>
                        <w:top w:val="none" w:sz="0" w:space="0" w:color="auto"/>
                        <w:left w:val="none" w:sz="0" w:space="0" w:color="auto"/>
                        <w:bottom w:val="none" w:sz="0" w:space="0" w:color="auto"/>
                        <w:right w:val="none" w:sz="0" w:space="0" w:color="auto"/>
                      </w:divBdr>
                    </w:div>
                    <w:div w:id="1786852154">
                      <w:marLeft w:val="0"/>
                      <w:marRight w:val="0"/>
                      <w:marTop w:val="0"/>
                      <w:marBottom w:val="0"/>
                      <w:divBdr>
                        <w:top w:val="none" w:sz="0" w:space="0" w:color="auto"/>
                        <w:left w:val="none" w:sz="0" w:space="0" w:color="auto"/>
                        <w:bottom w:val="none" w:sz="0" w:space="0" w:color="auto"/>
                        <w:right w:val="none" w:sz="0" w:space="0" w:color="auto"/>
                      </w:divBdr>
                    </w:div>
                    <w:div w:id="1908609419">
                      <w:marLeft w:val="0"/>
                      <w:marRight w:val="0"/>
                      <w:marTop w:val="0"/>
                      <w:marBottom w:val="0"/>
                      <w:divBdr>
                        <w:top w:val="none" w:sz="0" w:space="0" w:color="auto"/>
                        <w:left w:val="none" w:sz="0" w:space="0" w:color="auto"/>
                        <w:bottom w:val="none" w:sz="0" w:space="0" w:color="auto"/>
                        <w:right w:val="none" w:sz="0" w:space="0" w:color="auto"/>
                      </w:divBdr>
                    </w:div>
                    <w:div w:id="1968506618">
                      <w:marLeft w:val="0"/>
                      <w:marRight w:val="0"/>
                      <w:marTop w:val="0"/>
                      <w:marBottom w:val="0"/>
                      <w:divBdr>
                        <w:top w:val="none" w:sz="0" w:space="0" w:color="auto"/>
                        <w:left w:val="none" w:sz="0" w:space="0" w:color="auto"/>
                        <w:bottom w:val="none" w:sz="0" w:space="0" w:color="auto"/>
                        <w:right w:val="none" w:sz="0" w:space="0" w:color="auto"/>
                      </w:divBdr>
                    </w:div>
                    <w:div w:id="2019497421">
                      <w:marLeft w:val="0"/>
                      <w:marRight w:val="0"/>
                      <w:marTop w:val="0"/>
                      <w:marBottom w:val="0"/>
                      <w:divBdr>
                        <w:top w:val="none" w:sz="0" w:space="0" w:color="auto"/>
                        <w:left w:val="none" w:sz="0" w:space="0" w:color="auto"/>
                        <w:bottom w:val="none" w:sz="0" w:space="0" w:color="auto"/>
                        <w:right w:val="none" w:sz="0" w:space="0" w:color="auto"/>
                      </w:divBdr>
                    </w:div>
                  </w:divsChild>
                </w:div>
                <w:div w:id="1722904365">
                  <w:marLeft w:val="0"/>
                  <w:marRight w:val="0"/>
                  <w:marTop w:val="0"/>
                  <w:marBottom w:val="0"/>
                  <w:divBdr>
                    <w:top w:val="none" w:sz="0" w:space="0" w:color="auto"/>
                    <w:left w:val="none" w:sz="0" w:space="0" w:color="auto"/>
                    <w:bottom w:val="none" w:sz="0" w:space="0" w:color="auto"/>
                    <w:right w:val="none" w:sz="0" w:space="0" w:color="auto"/>
                  </w:divBdr>
                  <w:divsChild>
                    <w:div w:id="1320479">
                      <w:marLeft w:val="0"/>
                      <w:marRight w:val="0"/>
                      <w:marTop w:val="0"/>
                      <w:marBottom w:val="0"/>
                      <w:divBdr>
                        <w:top w:val="none" w:sz="0" w:space="0" w:color="auto"/>
                        <w:left w:val="none" w:sz="0" w:space="0" w:color="auto"/>
                        <w:bottom w:val="none" w:sz="0" w:space="0" w:color="auto"/>
                        <w:right w:val="none" w:sz="0" w:space="0" w:color="auto"/>
                      </w:divBdr>
                    </w:div>
                    <w:div w:id="349066598">
                      <w:marLeft w:val="0"/>
                      <w:marRight w:val="0"/>
                      <w:marTop w:val="0"/>
                      <w:marBottom w:val="0"/>
                      <w:divBdr>
                        <w:top w:val="none" w:sz="0" w:space="0" w:color="auto"/>
                        <w:left w:val="none" w:sz="0" w:space="0" w:color="auto"/>
                        <w:bottom w:val="none" w:sz="0" w:space="0" w:color="auto"/>
                        <w:right w:val="none" w:sz="0" w:space="0" w:color="auto"/>
                      </w:divBdr>
                    </w:div>
                    <w:div w:id="1081565790">
                      <w:marLeft w:val="0"/>
                      <w:marRight w:val="0"/>
                      <w:marTop w:val="0"/>
                      <w:marBottom w:val="0"/>
                      <w:divBdr>
                        <w:top w:val="none" w:sz="0" w:space="0" w:color="auto"/>
                        <w:left w:val="none" w:sz="0" w:space="0" w:color="auto"/>
                        <w:bottom w:val="none" w:sz="0" w:space="0" w:color="auto"/>
                        <w:right w:val="none" w:sz="0" w:space="0" w:color="auto"/>
                      </w:divBdr>
                    </w:div>
                  </w:divsChild>
                </w:div>
                <w:div w:id="1734309653">
                  <w:marLeft w:val="0"/>
                  <w:marRight w:val="0"/>
                  <w:marTop w:val="0"/>
                  <w:marBottom w:val="0"/>
                  <w:divBdr>
                    <w:top w:val="none" w:sz="0" w:space="0" w:color="auto"/>
                    <w:left w:val="none" w:sz="0" w:space="0" w:color="auto"/>
                    <w:bottom w:val="none" w:sz="0" w:space="0" w:color="auto"/>
                    <w:right w:val="none" w:sz="0" w:space="0" w:color="auto"/>
                  </w:divBdr>
                  <w:divsChild>
                    <w:div w:id="1798065777">
                      <w:marLeft w:val="0"/>
                      <w:marRight w:val="0"/>
                      <w:marTop w:val="0"/>
                      <w:marBottom w:val="0"/>
                      <w:divBdr>
                        <w:top w:val="none" w:sz="0" w:space="0" w:color="auto"/>
                        <w:left w:val="none" w:sz="0" w:space="0" w:color="auto"/>
                        <w:bottom w:val="none" w:sz="0" w:space="0" w:color="auto"/>
                        <w:right w:val="none" w:sz="0" w:space="0" w:color="auto"/>
                      </w:divBdr>
                    </w:div>
                  </w:divsChild>
                </w:div>
                <w:div w:id="1742216547">
                  <w:marLeft w:val="0"/>
                  <w:marRight w:val="0"/>
                  <w:marTop w:val="0"/>
                  <w:marBottom w:val="0"/>
                  <w:divBdr>
                    <w:top w:val="none" w:sz="0" w:space="0" w:color="auto"/>
                    <w:left w:val="none" w:sz="0" w:space="0" w:color="auto"/>
                    <w:bottom w:val="none" w:sz="0" w:space="0" w:color="auto"/>
                    <w:right w:val="none" w:sz="0" w:space="0" w:color="auto"/>
                  </w:divBdr>
                  <w:divsChild>
                    <w:div w:id="427390591">
                      <w:marLeft w:val="0"/>
                      <w:marRight w:val="0"/>
                      <w:marTop w:val="0"/>
                      <w:marBottom w:val="0"/>
                      <w:divBdr>
                        <w:top w:val="none" w:sz="0" w:space="0" w:color="auto"/>
                        <w:left w:val="none" w:sz="0" w:space="0" w:color="auto"/>
                        <w:bottom w:val="none" w:sz="0" w:space="0" w:color="auto"/>
                        <w:right w:val="none" w:sz="0" w:space="0" w:color="auto"/>
                      </w:divBdr>
                    </w:div>
                    <w:div w:id="1137842919">
                      <w:marLeft w:val="0"/>
                      <w:marRight w:val="0"/>
                      <w:marTop w:val="0"/>
                      <w:marBottom w:val="0"/>
                      <w:divBdr>
                        <w:top w:val="none" w:sz="0" w:space="0" w:color="auto"/>
                        <w:left w:val="none" w:sz="0" w:space="0" w:color="auto"/>
                        <w:bottom w:val="none" w:sz="0" w:space="0" w:color="auto"/>
                        <w:right w:val="none" w:sz="0" w:space="0" w:color="auto"/>
                      </w:divBdr>
                    </w:div>
                    <w:div w:id="1848397435">
                      <w:marLeft w:val="0"/>
                      <w:marRight w:val="0"/>
                      <w:marTop w:val="0"/>
                      <w:marBottom w:val="0"/>
                      <w:divBdr>
                        <w:top w:val="none" w:sz="0" w:space="0" w:color="auto"/>
                        <w:left w:val="none" w:sz="0" w:space="0" w:color="auto"/>
                        <w:bottom w:val="none" w:sz="0" w:space="0" w:color="auto"/>
                        <w:right w:val="none" w:sz="0" w:space="0" w:color="auto"/>
                      </w:divBdr>
                    </w:div>
                    <w:div w:id="2137940501">
                      <w:marLeft w:val="0"/>
                      <w:marRight w:val="0"/>
                      <w:marTop w:val="0"/>
                      <w:marBottom w:val="0"/>
                      <w:divBdr>
                        <w:top w:val="none" w:sz="0" w:space="0" w:color="auto"/>
                        <w:left w:val="none" w:sz="0" w:space="0" w:color="auto"/>
                        <w:bottom w:val="none" w:sz="0" w:space="0" w:color="auto"/>
                        <w:right w:val="none" w:sz="0" w:space="0" w:color="auto"/>
                      </w:divBdr>
                    </w:div>
                  </w:divsChild>
                </w:div>
                <w:div w:id="1744258086">
                  <w:marLeft w:val="0"/>
                  <w:marRight w:val="0"/>
                  <w:marTop w:val="0"/>
                  <w:marBottom w:val="0"/>
                  <w:divBdr>
                    <w:top w:val="none" w:sz="0" w:space="0" w:color="auto"/>
                    <w:left w:val="none" w:sz="0" w:space="0" w:color="auto"/>
                    <w:bottom w:val="none" w:sz="0" w:space="0" w:color="auto"/>
                    <w:right w:val="none" w:sz="0" w:space="0" w:color="auto"/>
                  </w:divBdr>
                  <w:divsChild>
                    <w:div w:id="1928925251">
                      <w:marLeft w:val="0"/>
                      <w:marRight w:val="0"/>
                      <w:marTop w:val="0"/>
                      <w:marBottom w:val="0"/>
                      <w:divBdr>
                        <w:top w:val="none" w:sz="0" w:space="0" w:color="auto"/>
                        <w:left w:val="none" w:sz="0" w:space="0" w:color="auto"/>
                        <w:bottom w:val="none" w:sz="0" w:space="0" w:color="auto"/>
                        <w:right w:val="none" w:sz="0" w:space="0" w:color="auto"/>
                      </w:divBdr>
                    </w:div>
                  </w:divsChild>
                </w:div>
                <w:div w:id="1756588872">
                  <w:marLeft w:val="0"/>
                  <w:marRight w:val="0"/>
                  <w:marTop w:val="0"/>
                  <w:marBottom w:val="0"/>
                  <w:divBdr>
                    <w:top w:val="none" w:sz="0" w:space="0" w:color="auto"/>
                    <w:left w:val="none" w:sz="0" w:space="0" w:color="auto"/>
                    <w:bottom w:val="none" w:sz="0" w:space="0" w:color="auto"/>
                    <w:right w:val="none" w:sz="0" w:space="0" w:color="auto"/>
                  </w:divBdr>
                  <w:divsChild>
                    <w:div w:id="1468159985">
                      <w:marLeft w:val="0"/>
                      <w:marRight w:val="0"/>
                      <w:marTop w:val="0"/>
                      <w:marBottom w:val="0"/>
                      <w:divBdr>
                        <w:top w:val="none" w:sz="0" w:space="0" w:color="auto"/>
                        <w:left w:val="none" w:sz="0" w:space="0" w:color="auto"/>
                        <w:bottom w:val="none" w:sz="0" w:space="0" w:color="auto"/>
                        <w:right w:val="none" w:sz="0" w:space="0" w:color="auto"/>
                      </w:divBdr>
                    </w:div>
                  </w:divsChild>
                </w:div>
                <w:div w:id="1758288225">
                  <w:marLeft w:val="0"/>
                  <w:marRight w:val="0"/>
                  <w:marTop w:val="0"/>
                  <w:marBottom w:val="0"/>
                  <w:divBdr>
                    <w:top w:val="none" w:sz="0" w:space="0" w:color="auto"/>
                    <w:left w:val="none" w:sz="0" w:space="0" w:color="auto"/>
                    <w:bottom w:val="none" w:sz="0" w:space="0" w:color="auto"/>
                    <w:right w:val="none" w:sz="0" w:space="0" w:color="auto"/>
                  </w:divBdr>
                  <w:divsChild>
                    <w:div w:id="1748844114">
                      <w:marLeft w:val="0"/>
                      <w:marRight w:val="0"/>
                      <w:marTop w:val="0"/>
                      <w:marBottom w:val="0"/>
                      <w:divBdr>
                        <w:top w:val="none" w:sz="0" w:space="0" w:color="auto"/>
                        <w:left w:val="none" w:sz="0" w:space="0" w:color="auto"/>
                        <w:bottom w:val="none" w:sz="0" w:space="0" w:color="auto"/>
                        <w:right w:val="none" w:sz="0" w:space="0" w:color="auto"/>
                      </w:divBdr>
                    </w:div>
                  </w:divsChild>
                </w:div>
                <w:div w:id="1772817844">
                  <w:marLeft w:val="0"/>
                  <w:marRight w:val="0"/>
                  <w:marTop w:val="0"/>
                  <w:marBottom w:val="0"/>
                  <w:divBdr>
                    <w:top w:val="none" w:sz="0" w:space="0" w:color="auto"/>
                    <w:left w:val="none" w:sz="0" w:space="0" w:color="auto"/>
                    <w:bottom w:val="none" w:sz="0" w:space="0" w:color="auto"/>
                    <w:right w:val="none" w:sz="0" w:space="0" w:color="auto"/>
                  </w:divBdr>
                  <w:divsChild>
                    <w:div w:id="321205123">
                      <w:marLeft w:val="0"/>
                      <w:marRight w:val="0"/>
                      <w:marTop w:val="0"/>
                      <w:marBottom w:val="0"/>
                      <w:divBdr>
                        <w:top w:val="none" w:sz="0" w:space="0" w:color="auto"/>
                        <w:left w:val="none" w:sz="0" w:space="0" w:color="auto"/>
                        <w:bottom w:val="none" w:sz="0" w:space="0" w:color="auto"/>
                        <w:right w:val="none" w:sz="0" w:space="0" w:color="auto"/>
                      </w:divBdr>
                    </w:div>
                    <w:div w:id="1022974723">
                      <w:marLeft w:val="0"/>
                      <w:marRight w:val="0"/>
                      <w:marTop w:val="0"/>
                      <w:marBottom w:val="0"/>
                      <w:divBdr>
                        <w:top w:val="none" w:sz="0" w:space="0" w:color="auto"/>
                        <w:left w:val="none" w:sz="0" w:space="0" w:color="auto"/>
                        <w:bottom w:val="none" w:sz="0" w:space="0" w:color="auto"/>
                        <w:right w:val="none" w:sz="0" w:space="0" w:color="auto"/>
                      </w:divBdr>
                    </w:div>
                    <w:div w:id="1037853372">
                      <w:marLeft w:val="0"/>
                      <w:marRight w:val="0"/>
                      <w:marTop w:val="0"/>
                      <w:marBottom w:val="0"/>
                      <w:divBdr>
                        <w:top w:val="none" w:sz="0" w:space="0" w:color="auto"/>
                        <w:left w:val="none" w:sz="0" w:space="0" w:color="auto"/>
                        <w:bottom w:val="none" w:sz="0" w:space="0" w:color="auto"/>
                        <w:right w:val="none" w:sz="0" w:space="0" w:color="auto"/>
                      </w:divBdr>
                    </w:div>
                  </w:divsChild>
                </w:div>
                <w:div w:id="1775588799">
                  <w:marLeft w:val="0"/>
                  <w:marRight w:val="0"/>
                  <w:marTop w:val="0"/>
                  <w:marBottom w:val="0"/>
                  <w:divBdr>
                    <w:top w:val="none" w:sz="0" w:space="0" w:color="auto"/>
                    <w:left w:val="none" w:sz="0" w:space="0" w:color="auto"/>
                    <w:bottom w:val="none" w:sz="0" w:space="0" w:color="auto"/>
                    <w:right w:val="none" w:sz="0" w:space="0" w:color="auto"/>
                  </w:divBdr>
                  <w:divsChild>
                    <w:div w:id="172496824">
                      <w:marLeft w:val="0"/>
                      <w:marRight w:val="0"/>
                      <w:marTop w:val="0"/>
                      <w:marBottom w:val="0"/>
                      <w:divBdr>
                        <w:top w:val="none" w:sz="0" w:space="0" w:color="auto"/>
                        <w:left w:val="none" w:sz="0" w:space="0" w:color="auto"/>
                        <w:bottom w:val="none" w:sz="0" w:space="0" w:color="auto"/>
                        <w:right w:val="none" w:sz="0" w:space="0" w:color="auto"/>
                      </w:divBdr>
                    </w:div>
                  </w:divsChild>
                </w:div>
                <w:div w:id="1785034805">
                  <w:marLeft w:val="0"/>
                  <w:marRight w:val="0"/>
                  <w:marTop w:val="0"/>
                  <w:marBottom w:val="0"/>
                  <w:divBdr>
                    <w:top w:val="none" w:sz="0" w:space="0" w:color="auto"/>
                    <w:left w:val="none" w:sz="0" w:space="0" w:color="auto"/>
                    <w:bottom w:val="none" w:sz="0" w:space="0" w:color="auto"/>
                    <w:right w:val="none" w:sz="0" w:space="0" w:color="auto"/>
                  </w:divBdr>
                  <w:divsChild>
                    <w:div w:id="31928643">
                      <w:marLeft w:val="0"/>
                      <w:marRight w:val="0"/>
                      <w:marTop w:val="0"/>
                      <w:marBottom w:val="0"/>
                      <w:divBdr>
                        <w:top w:val="none" w:sz="0" w:space="0" w:color="auto"/>
                        <w:left w:val="none" w:sz="0" w:space="0" w:color="auto"/>
                        <w:bottom w:val="none" w:sz="0" w:space="0" w:color="auto"/>
                        <w:right w:val="none" w:sz="0" w:space="0" w:color="auto"/>
                      </w:divBdr>
                    </w:div>
                    <w:div w:id="289436250">
                      <w:marLeft w:val="0"/>
                      <w:marRight w:val="0"/>
                      <w:marTop w:val="0"/>
                      <w:marBottom w:val="0"/>
                      <w:divBdr>
                        <w:top w:val="none" w:sz="0" w:space="0" w:color="auto"/>
                        <w:left w:val="none" w:sz="0" w:space="0" w:color="auto"/>
                        <w:bottom w:val="none" w:sz="0" w:space="0" w:color="auto"/>
                        <w:right w:val="none" w:sz="0" w:space="0" w:color="auto"/>
                      </w:divBdr>
                    </w:div>
                    <w:div w:id="314259375">
                      <w:marLeft w:val="0"/>
                      <w:marRight w:val="0"/>
                      <w:marTop w:val="0"/>
                      <w:marBottom w:val="0"/>
                      <w:divBdr>
                        <w:top w:val="none" w:sz="0" w:space="0" w:color="auto"/>
                        <w:left w:val="none" w:sz="0" w:space="0" w:color="auto"/>
                        <w:bottom w:val="none" w:sz="0" w:space="0" w:color="auto"/>
                        <w:right w:val="none" w:sz="0" w:space="0" w:color="auto"/>
                      </w:divBdr>
                    </w:div>
                    <w:div w:id="699204098">
                      <w:marLeft w:val="0"/>
                      <w:marRight w:val="0"/>
                      <w:marTop w:val="0"/>
                      <w:marBottom w:val="0"/>
                      <w:divBdr>
                        <w:top w:val="none" w:sz="0" w:space="0" w:color="auto"/>
                        <w:left w:val="none" w:sz="0" w:space="0" w:color="auto"/>
                        <w:bottom w:val="none" w:sz="0" w:space="0" w:color="auto"/>
                        <w:right w:val="none" w:sz="0" w:space="0" w:color="auto"/>
                      </w:divBdr>
                    </w:div>
                    <w:div w:id="959146534">
                      <w:marLeft w:val="0"/>
                      <w:marRight w:val="0"/>
                      <w:marTop w:val="0"/>
                      <w:marBottom w:val="0"/>
                      <w:divBdr>
                        <w:top w:val="none" w:sz="0" w:space="0" w:color="auto"/>
                        <w:left w:val="none" w:sz="0" w:space="0" w:color="auto"/>
                        <w:bottom w:val="none" w:sz="0" w:space="0" w:color="auto"/>
                        <w:right w:val="none" w:sz="0" w:space="0" w:color="auto"/>
                      </w:divBdr>
                    </w:div>
                    <w:div w:id="1411737236">
                      <w:marLeft w:val="0"/>
                      <w:marRight w:val="0"/>
                      <w:marTop w:val="0"/>
                      <w:marBottom w:val="0"/>
                      <w:divBdr>
                        <w:top w:val="none" w:sz="0" w:space="0" w:color="auto"/>
                        <w:left w:val="none" w:sz="0" w:space="0" w:color="auto"/>
                        <w:bottom w:val="none" w:sz="0" w:space="0" w:color="auto"/>
                        <w:right w:val="none" w:sz="0" w:space="0" w:color="auto"/>
                      </w:divBdr>
                    </w:div>
                    <w:div w:id="1700546647">
                      <w:marLeft w:val="0"/>
                      <w:marRight w:val="0"/>
                      <w:marTop w:val="0"/>
                      <w:marBottom w:val="0"/>
                      <w:divBdr>
                        <w:top w:val="none" w:sz="0" w:space="0" w:color="auto"/>
                        <w:left w:val="none" w:sz="0" w:space="0" w:color="auto"/>
                        <w:bottom w:val="none" w:sz="0" w:space="0" w:color="auto"/>
                        <w:right w:val="none" w:sz="0" w:space="0" w:color="auto"/>
                      </w:divBdr>
                    </w:div>
                    <w:div w:id="1756702301">
                      <w:marLeft w:val="0"/>
                      <w:marRight w:val="0"/>
                      <w:marTop w:val="0"/>
                      <w:marBottom w:val="0"/>
                      <w:divBdr>
                        <w:top w:val="none" w:sz="0" w:space="0" w:color="auto"/>
                        <w:left w:val="none" w:sz="0" w:space="0" w:color="auto"/>
                        <w:bottom w:val="none" w:sz="0" w:space="0" w:color="auto"/>
                        <w:right w:val="none" w:sz="0" w:space="0" w:color="auto"/>
                      </w:divBdr>
                    </w:div>
                    <w:div w:id="2132433989">
                      <w:marLeft w:val="0"/>
                      <w:marRight w:val="0"/>
                      <w:marTop w:val="0"/>
                      <w:marBottom w:val="0"/>
                      <w:divBdr>
                        <w:top w:val="none" w:sz="0" w:space="0" w:color="auto"/>
                        <w:left w:val="none" w:sz="0" w:space="0" w:color="auto"/>
                        <w:bottom w:val="none" w:sz="0" w:space="0" w:color="auto"/>
                        <w:right w:val="none" w:sz="0" w:space="0" w:color="auto"/>
                      </w:divBdr>
                    </w:div>
                  </w:divsChild>
                </w:div>
                <w:div w:id="1795520411">
                  <w:marLeft w:val="0"/>
                  <w:marRight w:val="0"/>
                  <w:marTop w:val="0"/>
                  <w:marBottom w:val="0"/>
                  <w:divBdr>
                    <w:top w:val="none" w:sz="0" w:space="0" w:color="auto"/>
                    <w:left w:val="none" w:sz="0" w:space="0" w:color="auto"/>
                    <w:bottom w:val="none" w:sz="0" w:space="0" w:color="auto"/>
                    <w:right w:val="none" w:sz="0" w:space="0" w:color="auto"/>
                  </w:divBdr>
                  <w:divsChild>
                    <w:div w:id="123234451">
                      <w:marLeft w:val="0"/>
                      <w:marRight w:val="0"/>
                      <w:marTop w:val="0"/>
                      <w:marBottom w:val="0"/>
                      <w:divBdr>
                        <w:top w:val="none" w:sz="0" w:space="0" w:color="auto"/>
                        <w:left w:val="none" w:sz="0" w:space="0" w:color="auto"/>
                        <w:bottom w:val="none" w:sz="0" w:space="0" w:color="auto"/>
                        <w:right w:val="none" w:sz="0" w:space="0" w:color="auto"/>
                      </w:divBdr>
                    </w:div>
                  </w:divsChild>
                </w:div>
                <w:div w:id="1811167484">
                  <w:marLeft w:val="0"/>
                  <w:marRight w:val="0"/>
                  <w:marTop w:val="0"/>
                  <w:marBottom w:val="0"/>
                  <w:divBdr>
                    <w:top w:val="none" w:sz="0" w:space="0" w:color="auto"/>
                    <w:left w:val="none" w:sz="0" w:space="0" w:color="auto"/>
                    <w:bottom w:val="none" w:sz="0" w:space="0" w:color="auto"/>
                    <w:right w:val="none" w:sz="0" w:space="0" w:color="auto"/>
                  </w:divBdr>
                  <w:divsChild>
                    <w:div w:id="562376570">
                      <w:marLeft w:val="0"/>
                      <w:marRight w:val="0"/>
                      <w:marTop w:val="0"/>
                      <w:marBottom w:val="0"/>
                      <w:divBdr>
                        <w:top w:val="none" w:sz="0" w:space="0" w:color="auto"/>
                        <w:left w:val="none" w:sz="0" w:space="0" w:color="auto"/>
                        <w:bottom w:val="none" w:sz="0" w:space="0" w:color="auto"/>
                        <w:right w:val="none" w:sz="0" w:space="0" w:color="auto"/>
                      </w:divBdr>
                    </w:div>
                    <w:div w:id="1084913129">
                      <w:marLeft w:val="0"/>
                      <w:marRight w:val="0"/>
                      <w:marTop w:val="0"/>
                      <w:marBottom w:val="0"/>
                      <w:divBdr>
                        <w:top w:val="none" w:sz="0" w:space="0" w:color="auto"/>
                        <w:left w:val="none" w:sz="0" w:space="0" w:color="auto"/>
                        <w:bottom w:val="none" w:sz="0" w:space="0" w:color="auto"/>
                        <w:right w:val="none" w:sz="0" w:space="0" w:color="auto"/>
                      </w:divBdr>
                    </w:div>
                  </w:divsChild>
                </w:div>
                <w:div w:id="1824858425">
                  <w:marLeft w:val="0"/>
                  <w:marRight w:val="0"/>
                  <w:marTop w:val="0"/>
                  <w:marBottom w:val="0"/>
                  <w:divBdr>
                    <w:top w:val="none" w:sz="0" w:space="0" w:color="auto"/>
                    <w:left w:val="none" w:sz="0" w:space="0" w:color="auto"/>
                    <w:bottom w:val="none" w:sz="0" w:space="0" w:color="auto"/>
                    <w:right w:val="none" w:sz="0" w:space="0" w:color="auto"/>
                  </w:divBdr>
                  <w:divsChild>
                    <w:div w:id="935014139">
                      <w:marLeft w:val="0"/>
                      <w:marRight w:val="0"/>
                      <w:marTop w:val="0"/>
                      <w:marBottom w:val="0"/>
                      <w:divBdr>
                        <w:top w:val="none" w:sz="0" w:space="0" w:color="auto"/>
                        <w:left w:val="none" w:sz="0" w:space="0" w:color="auto"/>
                        <w:bottom w:val="none" w:sz="0" w:space="0" w:color="auto"/>
                        <w:right w:val="none" w:sz="0" w:space="0" w:color="auto"/>
                      </w:divBdr>
                    </w:div>
                  </w:divsChild>
                </w:div>
                <w:div w:id="1837452570">
                  <w:marLeft w:val="0"/>
                  <w:marRight w:val="0"/>
                  <w:marTop w:val="0"/>
                  <w:marBottom w:val="0"/>
                  <w:divBdr>
                    <w:top w:val="none" w:sz="0" w:space="0" w:color="auto"/>
                    <w:left w:val="none" w:sz="0" w:space="0" w:color="auto"/>
                    <w:bottom w:val="none" w:sz="0" w:space="0" w:color="auto"/>
                    <w:right w:val="none" w:sz="0" w:space="0" w:color="auto"/>
                  </w:divBdr>
                  <w:divsChild>
                    <w:div w:id="977495119">
                      <w:marLeft w:val="0"/>
                      <w:marRight w:val="0"/>
                      <w:marTop w:val="0"/>
                      <w:marBottom w:val="0"/>
                      <w:divBdr>
                        <w:top w:val="none" w:sz="0" w:space="0" w:color="auto"/>
                        <w:left w:val="none" w:sz="0" w:space="0" w:color="auto"/>
                        <w:bottom w:val="none" w:sz="0" w:space="0" w:color="auto"/>
                        <w:right w:val="none" w:sz="0" w:space="0" w:color="auto"/>
                      </w:divBdr>
                    </w:div>
                    <w:div w:id="1342968185">
                      <w:marLeft w:val="0"/>
                      <w:marRight w:val="0"/>
                      <w:marTop w:val="0"/>
                      <w:marBottom w:val="0"/>
                      <w:divBdr>
                        <w:top w:val="none" w:sz="0" w:space="0" w:color="auto"/>
                        <w:left w:val="none" w:sz="0" w:space="0" w:color="auto"/>
                        <w:bottom w:val="none" w:sz="0" w:space="0" w:color="auto"/>
                        <w:right w:val="none" w:sz="0" w:space="0" w:color="auto"/>
                      </w:divBdr>
                    </w:div>
                  </w:divsChild>
                </w:div>
                <w:div w:id="1854564881">
                  <w:marLeft w:val="0"/>
                  <w:marRight w:val="0"/>
                  <w:marTop w:val="0"/>
                  <w:marBottom w:val="0"/>
                  <w:divBdr>
                    <w:top w:val="none" w:sz="0" w:space="0" w:color="auto"/>
                    <w:left w:val="none" w:sz="0" w:space="0" w:color="auto"/>
                    <w:bottom w:val="none" w:sz="0" w:space="0" w:color="auto"/>
                    <w:right w:val="none" w:sz="0" w:space="0" w:color="auto"/>
                  </w:divBdr>
                  <w:divsChild>
                    <w:div w:id="5525742">
                      <w:marLeft w:val="0"/>
                      <w:marRight w:val="0"/>
                      <w:marTop w:val="0"/>
                      <w:marBottom w:val="0"/>
                      <w:divBdr>
                        <w:top w:val="none" w:sz="0" w:space="0" w:color="auto"/>
                        <w:left w:val="none" w:sz="0" w:space="0" w:color="auto"/>
                        <w:bottom w:val="none" w:sz="0" w:space="0" w:color="auto"/>
                        <w:right w:val="none" w:sz="0" w:space="0" w:color="auto"/>
                      </w:divBdr>
                    </w:div>
                    <w:div w:id="80421466">
                      <w:marLeft w:val="0"/>
                      <w:marRight w:val="0"/>
                      <w:marTop w:val="0"/>
                      <w:marBottom w:val="0"/>
                      <w:divBdr>
                        <w:top w:val="none" w:sz="0" w:space="0" w:color="auto"/>
                        <w:left w:val="none" w:sz="0" w:space="0" w:color="auto"/>
                        <w:bottom w:val="none" w:sz="0" w:space="0" w:color="auto"/>
                        <w:right w:val="none" w:sz="0" w:space="0" w:color="auto"/>
                      </w:divBdr>
                    </w:div>
                    <w:div w:id="270089837">
                      <w:marLeft w:val="0"/>
                      <w:marRight w:val="0"/>
                      <w:marTop w:val="0"/>
                      <w:marBottom w:val="0"/>
                      <w:divBdr>
                        <w:top w:val="none" w:sz="0" w:space="0" w:color="auto"/>
                        <w:left w:val="none" w:sz="0" w:space="0" w:color="auto"/>
                        <w:bottom w:val="none" w:sz="0" w:space="0" w:color="auto"/>
                        <w:right w:val="none" w:sz="0" w:space="0" w:color="auto"/>
                      </w:divBdr>
                    </w:div>
                    <w:div w:id="270361390">
                      <w:marLeft w:val="0"/>
                      <w:marRight w:val="0"/>
                      <w:marTop w:val="0"/>
                      <w:marBottom w:val="0"/>
                      <w:divBdr>
                        <w:top w:val="none" w:sz="0" w:space="0" w:color="auto"/>
                        <w:left w:val="none" w:sz="0" w:space="0" w:color="auto"/>
                        <w:bottom w:val="none" w:sz="0" w:space="0" w:color="auto"/>
                        <w:right w:val="none" w:sz="0" w:space="0" w:color="auto"/>
                      </w:divBdr>
                    </w:div>
                    <w:div w:id="286552752">
                      <w:marLeft w:val="0"/>
                      <w:marRight w:val="0"/>
                      <w:marTop w:val="0"/>
                      <w:marBottom w:val="0"/>
                      <w:divBdr>
                        <w:top w:val="none" w:sz="0" w:space="0" w:color="auto"/>
                        <w:left w:val="none" w:sz="0" w:space="0" w:color="auto"/>
                        <w:bottom w:val="none" w:sz="0" w:space="0" w:color="auto"/>
                        <w:right w:val="none" w:sz="0" w:space="0" w:color="auto"/>
                      </w:divBdr>
                    </w:div>
                    <w:div w:id="1193424479">
                      <w:marLeft w:val="0"/>
                      <w:marRight w:val="0"/>
                      <w:marTop w:val="0"/>
                      <w:marBottom w:val="0"/>
                      <w:divBdr>
                        <w:top w:val="none" w:sz="0" w:space="0" w:color="auto"/>
                        <w:left w:val="none" w:sz="0" w:space="0" w:color="auto"/>
                        <w:bottom w:val="none" w:sz="0" w:space="0" w:color="auto"/>
                        <w:right w:val="none" w:sz="0" w:space="0" w:color="auto"/>
                      </w:divBdr>
                    </w:div>
                    <w:div w:id="1209798151">
                      <w:marLeft w:val="0"/>
                      <w:marRight w:val="0"/>
                      <w:marTop w:val="0"/>
                      <w:marBottom w:val="0"/>
                      <w:divBdr>
                        <w:top w:val="none" w:sz="0" w:space="0" w:color="auto"/>
                        <w:left w:val="none" w:sz="0" w:space="0" w:color="auto"/>
                        <w:bottom w:val="none" w:sz="0" w:space="0" w:color="auto"/>
                        <w:right w:val="none" w:sz="0" w:space="0" w:color="auto"/>
                      </w:divBdr>
                    </w:div>
                    <w:div w:id="1310669855">
                      <w:marLeft w:val="0"/>
                      <w:marRight w:val="0"/>
                      <w:marTop w:val="0"/>
                      <w:marBottom w:val="0"/>
                      <w:divBdr>
                        <w:top w:val="none" w:sz="0" w:space="0" w:color="auto"/>
                        <w:left w:val="none" w:sz="0" w:space="0" w:color="auto"/>
                        <w:bottom w:val="none" w:sz="0" w:space="0" w:color="auto"/>
                        <w:right w:val="none" w:sz="0" w:space="0" w:color="auto"/>
                      </w:divBdr>
                    </w:div>
                    <w:div w:id="1367372582">
                      <w:marLeft w:val="0"/>
                      <w:marRight w:val="0"/>
                      <w:marTop w:val="0"/>
                      <w:marBottom w:val="0"/>
                      <w:divBdr>
                        <w:top w:val="none" w:sz="0" w:space="0" w:color="auto"/>
                        <w:left w:val="none" w:sz="0" w:space="0" w:color="auto"/>
                        <w:bottom w:val="none" w:sz="0" w:space="0" w:color="auto"/>
                        <w:right w:val="none" w:sz="0" w:space="0" w:color="auto"/>
                      </w:divBdr>
                    </w:div>
                    <w:div w:id="1394742893">
                      <w:marLeft w:val="0"/>
                      <w:marRight w:val="0"/>
                      <w:marTop w:val="0"/>
                      <w:marBottom w:val="0"/>
                      <w:divBdr>
                        <w:top w:val="none" w:sz="0" w:space="0" w:color="auto"/>
                        <w:left w:val="none" w:sz="0" w:space="0" w:color="auto"/>
                        <w:bottom w:val="none" w:sz="0" w:space="0" w:color="auto"/>
                        <w:right w:val="none" w:sz="0" w:space="0" w:color="auto"/>
                      </w:divBdr>
                    </w:div>
                    <w:div w:id="1665276130">
                      <w:marLeft w:val="0"/>
                      <w:marRight w:val="0"/>
                      <w:marTop w:val="0"/>
                      <w:marBottom w:val="0"/>
                      <w:divBdr>
                        <w:top w:val="none" w:sz="0" w:space="0" w:color="auto"/>
                        <w:left w:val="none" w:sz="0" w:space="0" w:color="auto"/>
                        <w:bottom w:val="none" w:sz="0" w:space="0" w:color="auto"/>
                        <w:right w:val="none" w:sz="0" w:space="0" w:color="auto"/>
                      </w:divBdr>
                    </w:div>
                    <w:div w:id="1696300164">
                      <w:marLeft w:val="0"/>
                      <w:marRight w:val="0"/>
                      <w:marTop w:val="0"/>
                      <w:marBottom w:val="0"/>
                      <w:divBdr>
                        <w:top w:val="none" w:sz="0" w:space="0" w:color="auto"/>
                        <w:left w:val="none" w:sz="0" w:space="0" w:color="auto"/>
                        <w:bottom w:val="none" w:sz="0" w:space="0" w:color="auto"/>
                        <w:right w:val="none" w:sz="0" w:space="0" w:color="auto"/>
                      </w:divBdr>
                    </w:div>
                    <w:div w:id="2125269704">
                      <w:marLeft w:val="0"/>
                      <w:marRight w:val="0"/>
                      <w:marTop w:val="0"/>
                      <w:marBottom w:val="0"/>
                      <w:divBdr>
                        <w:top w:val="none" w:sz="0" w:space="0" w:color="auto"/>
                        <w:left w:val="none" w:sz="0" w:space="0" w:color="auto"/>
                        <w:bottom w:val="none" w:sz="0" w:space="0" w:color="auto"/>
                        <w:right w:val="none" w:sz="0" w:space="0" w:color="auto"/>
                      </w:divBdr>
                    </w:div>
                  </w:divsChild>
                </w:div>
                <w:div w:id="1854878845">
                  <w:marLeft w:val="0"/>
                  <w:marRight w:val="0"/>
                  <w:marTop w:val="0"/>
                  <w:marBottom w:val="0"/>
                  <w:divBdr>
                    <w:top w:val="none" w:sz="0" w:space="0" w:color="auto"/>
                    <w:left w:val="none" w:sz="0" w:space="0" w:color="auto"/>
                    <w:bottom w:val="none" w:sz="0" w:space="0" w:color="auto"/>
                    <w:right w:val="none" w:sz="0" w:space="0" w:color="auto"/>
                  </w:divBdr>
                  <w:divsChild>
                    <w:div w:id="1080442027">
                      <w:marLeft w:val="0"/>
                      <w:marRight w:val="0"/>
                      <w:marTop w:val="0"/>
                      <w:marBottom w:val="0"/>
                      <w:divBdr>
                        <w:top w:val="none" w:sz="0" w:space="0" w:color="auto"/>
                        <w:left w:val="none" w:sz="0" w:space="0" w:color="auto"/>
                        <w:bottom w:val="none" w:sz="0" w:space="0" w:color="auto"/>
                        <w:right w:val="none" w:sz="0" w:space="0" w:color="auto"/>
                      </w:divBdr>
                    </w:div>
                    <w:div w:id="1851795801">
                      <w:marLeft w:val="0"/>
                      <w:marRight w:val="0"/>
                      <w:marTop w:val="0"/>
                      <w:marBottom w:val="0"/>
                      <w:divBdr>
                        <w:top w:val="none" w:sz="0" w:space="0" w:color="auto"/>
                        <w:left w:val="none" w:sz="0" w:space="0" w:color="auto"/>
                        <w:bottom w:val="none" w:sz="0" w:space="0" w:color="auto"/>
                        <w:right w:val="none" w:sz="0" w:space="0" w:color="auto"/>
                      </w:divBdr>
                    </w:div>
                    <w:div w:id="2048597985">
                      <w:marLeft w:val="0"/>
                      <w:marRight w:val="0"/>
                      <w:marTop w:val="0"/>
                      <w:marBottom w:val="0"/>
                      <w:divBdr>
                        <w:top w:val="none" w:sz="0" w:space="0" w:color="auto"/>
                        <w:left w:val="none" w:sz="0" w:space="0" w:color="auto"/>
                        <w:bottom w:val="none" w:sz="0" w:space="0" w:color="auto"/>
                        <w:right w:val="none" w:sz="0" w:space="0" w:color="auto"/>
                      </w:divBdr>
                    </w:div>
                    <w:div w:id="2070032800">
                      <w:marLeft w:val="0"/>
                      <w:marRight w:val="0"/>
                      <w:marTop w:val="0"/>
                      <w:marBottom w:val="0"/>
                      <w:divBdr>
                        <w:top w:val="none" w:sz="0" w:space="0" w:color="auto"/>
                        <w:left w:val="none" w:sz="0" w:space="0" w:color="auto"/>
                        <w:bottom w:val="none" w:sz="0" w:space="0" w:color="auto"/>
                        <w:right w:val="none" w:sz="0" w:space="0" w:color="auto"/>
                      </w:divBdr>
                    </w:div>
                  </w:divsChild>
                </w:div>
                <w:div w:id="1855608795">
                  <w:marLeft w:val="0"/>
                  <w:marRight w:val="0"/>
                  <w:marTop w:val="0"/>
                  <w:marBottom w:val="0"/>
                  <w:divBdr>
                    <w:top w:val="none" w:sz="0" w:space="0" w:color="auto"/>
                    <w:left w:val="none" w:sz="0" w:space="0" w:color="auto"/>
                    <w:bottom w:val="none" w:sz="0" w:space="0" w:color="auto"/>
                    <w:right w:val="none" w:sz="0" w:space="0" w:color="auto"/>
                  </w:divBdr>
                  <w:divsChild>
                    <w:div w:id="1021010488">
                      <w:marLeft w:val="0"/>
                      <w:marRight w:val="0"/>
                      <w:marTop w:val="0"/>
                      <w:marBottom w:val="0"/>
                      <w:divBdr>
                        <w:top w:val="none" w:sz="0" w:space="0" w:color="auto"/>
                        <w:left w:val="none" w:sz="0" w:space="0" w:color="auto"/>
                        <w:bottom w:val="none" w:sz="0" w:space="0" w:color="auto"/>
                        <w:right w:val="none" w:sz="0" w:space="0" w:color="auto"/>
                      </w:divBdr>
                    </w:div>
                    <w:div w:id="1061710019">
                      <w:marLeft w:val="0"/>
                      <w:marRight w:val="0"/>
                      <w:marTop w:val="0"/>
                      <w:marBottom w:val="0"/>
                      <w:divBdr>
                        <w:top w:val="none" w:sz="0" w:space="0" w:color="auto"/>
                        <w:left w:val="none" w:sz="0" w:space="0" w:color="auto"/>
                        <w:bottom w:val="none" w:sz="0" w:space="0" w:color="auto"/>
                        <w:right w:val="none" w:sz="0" w:space="0" w:color="auto"/>
                      </w:divBdr>
                    </w:div>
                    <w:div w:id="1412584524">
                      <w:marLeft w:val="0"/>
                      <w:marRight w:val="0"/>
                      <w:marTop w:val="0"/>
                      <w:marBottom w:val="0"/>
                      <w:divBdr>
                        <w:top w:val="none" w:sz="0" w:space="0" w:color="auto"/>
                        <w:left w:val="none" w:sz="0" w:space="0" w:color="auto"/>
                        <w:bottom w:val="none" w:sz="0" w:space="0" w:color="auto"/>
                        <w:right w:val="none" w:sz="0" w:space="0" w:color="auto"/>
                      </w:divBdr>
                    </w:div>
                    <w:div w:id="1816994521">
                      <w:marLeft w:val="0"/>
                      <w:marRight w:val="0"/>
                      <w:marTop w:val="0"/>
                      <w:marBottom w:val="0"/>
                      <w:divBdr>
                        <w:top w:val="none" w:sz="0" w:space="0" w:color="auto"/>
                        <w:left w:val="none" w:sz="0" w:space="0" w:color="auto"/>
                        <w:bottom w:val="none" w:sz="0" w:space="0" w:color="auto"/>
                        <w:right w:val="none" w:sz="0" w:space="0" w:color="auto"/>
                      </w:divBdr>
                    </w:div>
                    <w:div w:id="2132548573">
                      <w:marLeft w:val="0"/>
                      <w:marRight w:val="0"/>
                      <w:marTop w:val="0"/>
                      <w:marBottom w:val="0"/>
                      <w:divBdr>
                        <w:top w:val="none" w:sz="0" w:space="0" w:color="auto"/>
                        <w:left w:val="none" w:sz="0" w:space="0" w:color="auto"/>
                        <w:bottom w:val="none" w:sz="0" w:space="0" w:color="auto"/>
                        <w:right w:val="none" w:sz="0" w:space="0" w:color="auto"/>
                      </w:divBdr>
                    </w:div>
                  </w:divsChild>
                </w:div>
                <w:div w:id="1890532618">
                  <w:marLeft w:val="0"/>
                  <w:marRight w:val="0"/>
                  <w:marTop w:val="0"/>
                  <w:marBottom w:val="0"/>
                  <w:divBdr>
                    <w:top w:val="none" w:sz="0" w:space="0" w:color="auto"/>
                    <w:left w:val="none" w:sz="0" w:space="0" w:color="auto"/>
                    <w:bottom w:val="none" w:sz="0" w:space="0" w:color="auto"/>
                    <w:right w:val="none" w:sz="0" w:space="0" w:color="auto"/>
                  </w:divBdr>
                  <w:divsChild>
                    <w:div w:id="1625110882">
                      <w:marLeft w:val="0"/>
                      <w:marRight w:val="0"/>
                      <w:marTop w:val="0"/>
                      <w:marBottom w:val="0"/>
                      <w:divBdr>
                        <w:top w:val="none" w:sz="0" w:space="0" w:color="auto"/>
                        <w:left w:val="none" w:sz="0" w:space="0" w:color="auto"/>
                        <w:bottom w:val="none" w:sz="0" w:space="0" w:color="auto"/>
                        <w:right w:val="none" w:sz="0" w:space="0" w:color="auto"/>
                      </w:divBdr>
                    </w:div>
                  </w:divsChild>
                </w:div>
                <w:div w:id="1911454338">
                  <w:marLeft w:val="0"/>
                  <w:marRight w:val="0"/>
                  <w:marTop w:val="0"/>
                  <w:marBottom w:val="0"/>
                  <w:divBdr>
                    <w:top w:val="none" w:sz="0" w:space="0" w:color="auto"/>
                    <w:left w:val="none" w:sz="0" w:space="0" w:color="auto"/>
                    <w:bottom w:val="none" w:sz="0" w:space="0" w:color="auto"/>
                    <w:right w:val="none" w:sz="0" w:space="0" w:color="auto"/>
                  </w:divBdr>
                  <w:divsChild>
                    <w:div w:id="1052121520">
                      <w:marLeft w:val="0"/>
                      <w:marRight w:val="0"/>
                      <w:marTop w:val="0"/>
                      <w:marBottom w:val="0"/>
                      <w:divBdr>
                        <w:top w:val="none" w:sz="0" w:space="0" w:color="auto"/>
                        <w:left w:val="none" w:sz="0" w:space="0" w:color="auto"/>
                        <w:bottom w:val="none" w:sz="0" w:space="0" w:color="auto"/>
                        <w:right w:val="none" w:sz="0" w:space="0" w:color="auto"/>
                      </w:divBdr>
                    </w:div>
                  </w:divsChild>
                </w:div>
                <w:div w:id="1924874462">
                  <w:marLeft w:val="0"/>
                  <w:marRight w:val="0"/>
                  <w:marTop w:val="0"/>
                  <w:marBottom w:val="0"/>
                  <w:divBdr>
                    <w:top w:val="none" w:sz="0" w:space="0" w:color="auto"/>
                    <w:left w:val="none" w:sz="0" w:space="0" w:color="auto"/>
                    <w:bottom w:val="none" w:sz="0" w:space="0" w:color="auto"/>
                    <w:right w:val="none" w:sz="0" w:space="0" w:color="auto"/>
                  </w:divBdr>
                  <w:divsChild>
                    <w:div w:id="1213469473">
                      <w:marLeft w:val="0"/>
                      <w:marRight w:val="0"/>
                      <w:marTop w:val="0"/>
                      <w:marBottom w:val="0"/>
                      <w:divBdr>
                        <w:top w:val="none" w:sz="0" w:space="0" w:color="auto"/>
                        <w:left w:val="none" w:sz="0" w:space="0" w:color="auto"/>
                        <w:bottom w:val="none" w:sz="0" w:space="0" w:color="auto"/>
                        <w:right w:val="none" w:sz="0" w:space="0" w:color="auto"/>
                      </w:divBdr>
                    </w:div>
                  </w:divsChild>
                </w:div>
                <w:div w:id="1928537913">
                  <w:marLeft w:val="0"/>
                  <w:marRight w:val="0"/>
                  <w:marTop w:val="0"/>
                  <w:marBottom w:val="0"/>
                  <w:divBdr>
                    <w:top w:val="none" w:sz="0" w:space="0" w:color="auto"/>
                    <w:left w:val="none" w:sz="0" w:space="0" w:color="auto"/>
                    <w:bottom w:val="none" w:sz="0" w:space="0" w:color="auto"/>
                    <w:right w:val="none" w:sz="0" w:space="0" w:color="auto"/>
                  </w:divBdr>
                  <w:divsChild>
                    <w:div w:id="161821349">
                      <w:marLeft w:val="0"/>
                      <w:marRight w:val="0"/>
                      <w:marTop w:val="0"/>
                      <w:marBottom w:val="0"/>
                      <w:divBdr>
                        <w:top w:val="none" w:sz="0" w:space="0" w:color="auto"/>
                        <w:left w:val="none" w:sz="0" w:space="0" w:color="auto"/>
                        <w:bottom w:val="none" w:sz="0" w:space="0" w:color="auto"/>
                        <w:right w:val="none" w:sz="0" w:space="0" w:color="auto"/>
                      </w:divBdr>
                    </w:div>
                    <w:div w:id="1151561993">
                      <w:marLeft w:val="0"/>
                      <w:marRight w:val="0"/>
                      <w:marTop w:val="0"/>
                      <w:marBottom w:val="0"/>
                      <w:divBdr>
                        <w:top w:val="none" w:sz="0" w:space="0" w:color="auto"/>
                        <w:left w:val="none" w:sz="0" w:space="0" w:color="auto"/>
                        <w:bottom w:val="none" w:sz="0" w:space="0" w:color="auto"/>
                        <w:right w:val="none" w:sz="0" w:space="0" w:color="auto"/>
                      </w:divBdr>
                    </w:div>
                    <w:div w:id="1749574162">
                      <w:marLeft w:val="0"/>
                      <w:marRight w:val="0"/>
                      <w:marTop w:val="0"/>
                      <w:marBottom w:val="0"/>
                      <w:divBdr>
                        <w:top w:val="none" w:sz="0" w:space="0" w:color="auto"/>
                        <w:left w:val="none" w:sz="0" w:space="0" w:color="auto"/>
                        <w:bottom w:val="none" w:sz="0" w:space="0" w:color="auto"/>
                        <w:right w:val="none" w:sz="0" w:space="0" w:color="auto"/>
                      </w:divBdr>
                    </w:div>
                  </w:divsChild>
                </w:div>
                <w:div w:id="1932471546">
                  <w:marLeft w:val="0"/>
                  <w:marRight w:val="0"/>
                  <w:marTop w:val="0"/>
                  <w:marBottom w:val="0"/>
                  <w:divBdr>
                    <w:top w:val="none" w:sz="0" w:space="0" w:color="auto"/>
                    <w:left w:val="none" w:sz="0" w:space="0" w:color="auto"/>
                    <w:bottom w:val="none" w:sz="0" w:space="0" w:color="auto"/>
                    <w:right w:val="none" w:sz="0" w:space="0" w:color="auto"/>
                  </w:divBdr>
                  <w:divsChild>
                    <w:div w:id="204218767">
                      <w:marLeft w:val="0"/>
                      <w:marRight w:val="0"/>
                      <w:marTop w:val="0"/>
                      <w:marBottom w:val="0"/>
                      <w:divBdr>
                        <w:top w:val="none" w:sz="0" w:space="0" w:color="auto"/>
                        <w:left w:val="none" w:sz="0" w:space="0" w:color="auto"/>
                        <w:bottom w:val="none" w:sz="0" w:space="0" w:color="auto"/>
                        <w:right w:val="none" w:sz="0" w:space="0" w:color="auto"/>
                      </w:divBdr>
                    </w:div>
                    <w:div w:id="1982417972">
                      <w:marLeft w:val="0"/>
                      <w:marRight w:val="0"/>
                      <w:marTop w:val="0"/>
                      <w:marBottom w:val="0"/>
                      <w:divBdr>
                        <w:top w:val="none" w:sz="0" w:space="0" w:color="auto"/>
                        <w:left w:val="none" w:sz="0" w:space="0" w:color="auto"/>
                        <w:bottom w:val="none" w:sz="0" w:space="0" w:color="auto"/>
                        <w:right w:val="none" w:sz="0" w:space="0" w:color="auto"/>
                      </w:divBdr>
                    </w:div>
                  </w:divsChild>
                </w:div>
                <w:div w:id="1934973961">
                  <w:marLeft w:val="0"/>
                  <w:marRight w:val="0"/>
                  <w:marTop w:val="0"/>
                  <w:marBottom w:val="0"/>
                  <w:divBdr>
                    <w:top w:val="none" w:sz="0" w:space="0" w:color="auto"/>
                    <w:left w:val="none" w:sz="0" w:space="0" w:color="auto"/>
                    <w:bottom w:val="none" w:sz="0" w:space="0" w:color="auto"/>
                    <w:right w:val="none" w:sz="0" w:space="0" w:color="auto"/>
                  </w:divBdr>
                  <w:divsChild>
                    <w:div w:id="547111143">
                      <w:marLeft w:val="0"/>
                      <w:marRight w:val="0"/>
                      <w:marTop w:val="0"/>
                      <w:marBottom w:val="0"/>
                      <w:divBdr>
                        <w:top w:val="none" w:sz="0" w:space="0" w:color="auto"/>
                        <w:left w:val="none" w:sz="0" w:space="0" w:color="auto"/>
                        <w:bottom w:val="none" w:sz="0" w:space="0" w:color="auto"/>
                        <w:right w:val="none" w:sz="0" w:space="0" w:color="auto"/>
                      </w:divBdr>
                    </w:div>
                  </w:divsChild>
                </w:div>
                <w:div w:id="1941327321">
                  <w:marLeft w:val="0"/>
                  <w:marRight w:val="0"/>
                  <w:marTop w:val="0"/>
                  <w:marBottom w:val="0"/>
                  <w:divBdr>
                    <w:top w:val="none" w:sz="0" w:space="0" w:color="auto"/>
                    <w:left w:val="none" w:sz="0" w:space="0" w:color="auto"/>
                    <w:bottom w:val="none" w:sz="0" w:space="0" w:color="auto"/>
                    <w:right w:val="none" w:sz="0" w:space="0" w:color="auto"/>
                  </w:divBdr>
                  <w:divsChild>
                    <w:div w:id="248931113">
                      <w:marLeft w:val="0"/>
                      <w:marRight w:val="0"/>
                      <w:marTop w:val="0"/>
                      <w:marBottom w:val="0"/>
                      <w:divBdr>
                        <w:top w:val="none" w:sz="0" w:space="0" w:color="auto"/>
                        <w:left w:val="none" w:sz="0" w:space="0" w:color="auto"/>
                        <w:bottom w:val="none" w:sz="0" w:space="0" w:color="auto"/>
                        <w:right w:val="none" w:sz="0" w:space="0" w:color="auto"/>
                      </w:divBdr>
                    </w:div>
                    <w:div w:id="843393981">
                      <w:marLeft w:val="0"/>
                      <w:marRight w:val="0"/>
                      <w:marTop w:val="0"/>
                      <w:marBottom w:val="0"/>
                      <w:divBdr>
                        <w:top w:val="none" w:sz="0" w:space="0" w:color="auto"/>
                        <w:left w:val="none" w:sz="0" w:space="0" w:color="auto"/>
                        <w:bottom w:val="none" w:sz="0" w:space="0" w:color="auto"/>
                        <w:right w:val="none" w:sz="0" w:space="0" w:color="auto"/>
                      </w:divBdr>
                    </w:div>
                    <w:div w:id="1034112173">
                      <w:marLeft w:val="0"/>
                      <w:marRight w:val="0"/>
                      <w:marTop w:val="0"/>
                      <w:marBottom w:val="0"/>
                      <w:divBdr>
                        <w:top w:val="none" w:sz="0" w:space="0" w:color="auto"/>
                        <w:left w:val="none" w:sz="0" w:space="0" w:color="auto"/>
                        <w:bottom w:val="none" w:sz="0" w:space="0" w:color="auto"/>
                        <w:right w:val="none" w:sz="0" w:space="0" w:color="auto"/>
                      </w:divBdr>
                    </w:div>
                  </w:divsChild>
                </w:div>
                <w:div w:id="1942109059">
                  <w:marLeft w:val="0"/>
                  <w:marRight w:val="0"/>
                  <w:marTop w:val="0"/>
                  <w:marBottom w:val="0"/>
                  <w:divBdr>
                    <w:top w:val="none" w:sz="0" w:space="0" w:color="auto"/>
                    <w:left w:val="none" w:sz="0" w:space="0" w:color="auto"/>
                    <w:bottom w:val="none" w:sz="0" w:space="0" w:color="auto"/>
                    <w:right w:val="none" w:sz="0" w:space="0" w:color="auto"/>
                  </w:divBdr>
                  <w:divsChild>
                    <w:div w:id="517886915">
                      <w:marLeft w:val="0"/>
                      <w:marRight w:val="0"/>
                      <w:marTop w:val="0"/>
                      <w:marBottom w:val="0"/>
                      <w:divBdr>
                        <w:top w:val="none" w:sz="0" w:space="0" w:color="auto"/>
                        <w:left w:val="none" w:sz="0" w:space="0" w:color="auto"/>
                        <w:bottom w:val="none" w:sz="0" w:space="0" w:color="auto"/>
                        <w:right w:val="none" w:sz="0" w:space="0" w:color="auto"/>
                      </w:divBdr>
                    </w:div>
                  </w:divsChild>
                </w:div>
                <w:div w:id="1946115286">
                  <w:marLeft w:val="0"/>
                  <w:marRight w:val="0"/>
                  <w:marTop w:val="0"/>
                  <w:marBottom w:val="0"/>
                  <w:divBdr>
                    <w:top w:val="none" w:sz="0" w:space="0" w:color="auto"/>
                    <w:left w:val="none" w:sz="0" w:space="0" w:color="auto"/>
                    <w:bottom w:val="none" w:sz="0" w:space="0" w:color="auto"/>
                    <w:right w:val="none" w:sz="0" w:space="0" w:color="auto"/>
                  </w:divBdr>
                  <w:divsChild>
                    <w:div w:id="320935310">
                      <w:marLeft w:val="0"/>
                      <w:marRight w:val="0"/>
                      <w:marTop w:val="0"/>
                      <w:marBottom w:val="0"/>
                      <w:divBdr>
                        <w:top w:val="none" w:sz="0" w:space="0" w:color="auto"/>
                        <w:left w:val="none" w:sz="0" w:space="0" w:color="auto"/>
                        <w:bottom w:val="none" w:sz="0" w:space="0" w:color="auto"/>
                        <w:right w:val="none" w:sz="0" w:space="0" w:color="auto"/>
                      </w:divBdr>
                    </w:div>
                  </w:divsChild>
                </w:div>
                <w:div w:id="1964380199">
                  <w:marLeft w:val="0"/>
                  <w:marRight w:val="0"/>
                  <w:marTop w:val="0"/>
                  <w:marBottom w:val="0"/>
                  <w:divBdr>
                    <w:top w:val="none" w:sz="0" w:space="0" w:color="auto"/>
                    <w:left w:val="none" w:sz="0" w:space="0" w:color="auto"/>
                    <w:bottom w:val="none" w:sz="0" w:space="0" w:color="auto"/>
                    <w:right w:val="none" w:sz="0" w:space="0" w:color="auto"/>
                  </w:divBdr>
                  <w:divsChild>
                    <w:div w:id="343868419">
                      <w:marLeft w:val="0"/>
                      <w:marRight w:val="0"/>
                      <w:marTop w:val="0"/>
                      <w:marBottom w:val="0"/>
                      <w:divBdr>
                        <w:top w:val="none" w:sz="0" w:space="0" w:color="auto"/>
                        <w:left w:val="none" w:sz="0" w:space="0" w:color="auto"/>
                        <w:bottom w:val="none" w:sz="0" w:space="0" w:color="auto"/>
                        <w:right w:val="none" w:sz="0" w:space="0" w:color="auto"/>
                      </w:divBdr>
                    </w:div>
                  </w:divsChild>
                </w:div>
                <w:div w:id="1964922080">
                  <w:marLeft w:val="0"/>
                  <w:marRight w:val="0"/>
                  <w:marTop w:val="0"/>
                  <w:marBottom w:val="0"/>
                  <w:divBdr>
                    <w:top w:val="none" w:sz="0" w:space="0" w:color="auto"/>
                    <w:left w:val="none" w:sz="0" w:space="0" w:color="auto"/>
                    <w:bottom w:val="none" w:sz="0" w:space="0" w:color="auto"/>
                    <w:right w:val="none" w:sz="0" w:space="0" w:color="auto"/>
                  </w:divBdr>
                  <w:divsChild>
                    <w:div w:id="992024207">
                      <w:marLeft w:val="0"/>
                      <w:marRight w:val="0"/>
                      <w:marTop w:val="0"/>
                      <w:marBottom w:val="0"/>
                      <w:divBdr>
                        <w:top w:val="none" w:sz="0" w:space="0" w:color="auto"/>
                        <w:left w:val="none" w:sz="0" w:space="0" w:color="auto"/>
                        <w:bottom w:val="none" w:sz="0" w:space="0" w:color="auto"/>
                        <w:right w:val="none" w:sz="0" w:space="0" w:color="auto"/>
                      </w:divBdr>
                    </w:div>
                  </w:divsChild>
                </w:div>
                <w:div w:id="1974673331">
                  <w:marLeft w:val="0"/>
                  <w:marRight w:val="0"/>
                  <w:marTop w:val="0"/>
                  <w:marBottom w:val="0"/>
                  <w:divBdr>
                    <w:top w:val="none" w:sz="0" w:space="0" w:color="auto"/>
                    <w:left w:val="none" w:sz="0" w:space="0" w:color="auto"/>
                    <w:bottom w:val="none" w:sz="0" w:space="0" w:color="auto"/>
                    <w:right w:val="none" w:sz="0" w:space="0" w:color="auto"/>
                  </w:divBdr>
                  <w:divsChild>
                    <w:div w:id="403836365">
                      <w:marLeft w:val="0"/>
                      <w:marRight w:val="0"/>
                      <w:marTop w:val="0"/>
                      <w:marBottom w:val="0"/>
                      <w:divBdr>
                        <w:top w:val="none" w:sz="0" w:space="0" w:color="auto"/>
                        <w:left w:val="none" w:sz="0" w:space="0" w:color="auto"/>
                        <w:bottom w:val="none" w:sz="0" w:space="0" w:color="auto"/>
                        <w:right w:val="none" w:sz="0" w:space="0" w:color="auto"/>
                      </w:divBdr>
                    </w:div>
                    <w:div w:id="1612513504">
                      <w:marLeft w:val="0"/>
                      <w:marRight w:val="0"/>
                      <w:marTop w:val="0"/>
                      <w:marBottom w:val="0"/>
                      <w:divBdr>
                        <w:top w:val="none" w:sz="0" w:space="0" w:color="auto"/>
                        <w:left w:val="none" w:sz="0" w:space="0" w:color="auto"/>
                        <w:bottom w:val="none" w:sz="0" w:space="0" w:color="auto"/>
                        <w:right w:val="none" w:sz="0" w:space="0" w:color="auto"/>
                      </w:divBdr>
                    </w:div>
                  </w:divsChild>
                </w:div>
                <w:div w:id="1978761164">
                  <w:marLeft w:val="0"/>
                  <w:marRight w:val="0"/>
                  <w:marTop w:val="0"/>
                  <w:marBottom w:val="0"/>
                  <w:divBdr>
                    <w:top w:val="none" w:sz="0" w:space="0" w:color="auto"/>
                    <w:left w:val="none" w:sz="0" w:space="0" w:color="auto"/>
                    <w:bottom w:val="none" w:sz="0" w:space="0" w:color="auto"/>
                    <w:right w:val="none" w:sz="0" w:space="0" w:color="auto"/>
                  </w:divBdr>
                  <w:divsChild>
                    <w:div w:id="580799032">
                      <w:marLeft w:val="0"/>
                      <w:marRight w:val="0"/>
                      <w:marTop w:val="0"/>
                      <w:marBottom w:val="0"/>
                      <w:divBdr>
                        <w:top w:val="none" w:sz="0" w:space="0" w:color="auto"/>
                        <w:left w:val="none" w:sz="0" w:space="0" w:color="auto"/>
                        <w:bottom w:val="none" w:sz="0" w:space="0" w:color="auto"/>
                        <w:right w:val="none" w:sz="0" w:space="0" w:color="auto"/>
                      </w:divBdr>
                    </w:div>
                  </w:divsChild>
                </w:div>
                <w:div w:id="1982231280">
                  <w:marLeft w:val="0"/>
                  <w:marRight w:val="0"/>
                  <w:marTop w:val="0"/>
                  <w:marBottom w:val="0"/>
                  <w:divBdr>
                    <w:top w:val="none" w:sz="0" w:space="0" w:color="auto"/>
                    <w:left w:val="none" w:sz="0" w:space="0" w:color="auto"/>
                    <w:bottom w:val="none" w:sz="0" w:space="0" w:color="auto"/>
                    <w:right w:val="none" w:sz="0" w:space="0" w:color="auto"/>
                  </w:divBdr>
                  <w:divsChild>
                    <w:div w:id="1445269211">
                      <w:marLeft w:val="0"/>
                      <w:marRight w:val="0"/>
                      <w:marTop w:val="0"/>
                      <w:marBottom w:val="0"/>
                      <w:divBdr>
                        <w:top w:val="none" w:sz="0" w:space="0" w:color="auto"/>
                        <w:left w:val="none" w:sz="0" w:space="0" w:color="auto"/>
                        <w:bottom w:val="none" w:sz="0" w:space="0" w:color="auto"/>
                        <w:right w:val="none" w:sz="0" w:space="0" w:color="auto"/>
                      </w:divBdr>
                    </w:div>
                  </w:divsChild>
                </w:div>
                <w:div w:id="1983073486">
                  <w:marLeft w:val="0"/>
                  <w:marRight w:val="0"/>
                  <w:marTop w:val="0"/>
                  <w:marBottom w:val="0"/>
                  <w:divBdr>
                    <w:top w:val="none" w:sz="0" w:space="0" w:color="auto"/>
                    <w:left w:val="none" w:sz="0" w:space="0" w:color="auto"/>
                    <w:bottom w:val="none" w:sz="0" w:space="0" w:color="auto"/>
                    <w:right w:val="none" w:sz="0" w:space="0" w:color="auto"/>
                  </w:divBdr>
                  <w:divsChild>
                    <w:div w:id="1996494546">
                      <w:marLeft w:val="0"/>
                      <w:marRight w:val="0"/>
                      <w:marTop w:val="0"/>
                      <w:marBottom w:val="0"/>
                      <w:divBdr>
                        <w:top w:val="none" w:sz="0" w:space="0" w:color="auto"/>
                        <w:left w:val="none" w:sz="0" w:space="0" w:color="auto"/>
                        <w:bottom w:val="none" w:sz="0" w:space="0" w:color="auto"/>
                        <w:right w:val="none" w:sz="0" w:space="0" w:color="auto"/>
                      </w:divBdr>
                    </w:div>
                    <w:div w:id="2004818328">
                      <w:marLeft w:val="0"/>
                      <w:marRight w:val="0"/>
                      <w:marTop w:val="0"/>
                      <w:marBottom w:val="0"/>
                      <w:divBdr>
                        <w:top w:val="none" w:sz="0" w:space="0" w:color="auto"/>
                        <w:left w:val="none" w:sz="0" w:space="0" w:color="auto"/>
                        <w:bottom w:val="none" w:sz="0" w:space="0" w:color="auto"/>
                        <w:right w:val="none" w:sz="0" w:space="0" w:color="auto"/>
                      </w:divBdr>
                    </w:div>
                  </w:divsChild>
                </w:div>
                <w:div w:id="1994219279">
                  <w:marLeft w:val="0"/>
                  <w:marRight w:val="0"/>
                  <w:marTop w:val="0"/>
                  <w:marBottom w:val="0"/>
                  <w:divBdr>
                    <w:top w:val="none" w:sz="0" w:space="0" w:color="auto"/>
                    <w:left w:val="none" w:sz="0" w:space="0" w:color="auto"/>
                    <w:bottom w:val="none" w:sz="0" w:space="0" w:color="auto"/>
                    <w:right w:val="none" w:sz="0" w:space="0" w:color="auto"/>
                  </w:divBdr>
                  <w:divsChild>
                    <w:div w:id="1870410138">
                      <w:marLeft w:val="0"/>
                      <w:marRight w:val="0"/>
                      <w:marTop w:val="0"/>
                      <w:marBottom w:val="0"/>
                      <w:divBdr>
                        <w:top w:val="none" w:sz="0" w:space="0" w:color="auto"/>
                        <w:left w:val="none" w:sz="0" w:space="0" w:color="auto"/>
                        <w:bottom w:val="none" w:sz="0" w:space="0" w:color="auto"/>
                        <w:right w:val="none" w:sz="0" w:space="0" w:color="auto"/>
                      </w:divBdr>
                    </w:div>
                  </w:divsChild>
                </w:div>
                <w:div w:id="1995183957">
                  <w:marLeft w:val="0"/>
                  <w:marRight w:val="0"/>
                  <w:marTop w:val="0"/>
                  <w:marBottom w:val="0"/>
                  <w:divBdr>
                    <w:top w:val="none" w:sz="0" w:space="0" w:color="auto"/>
                    <w:left w:val="none" w:sz="0" w:space="0" w:color="auto"/>
                    <w:bottom w:val="none" w:sz="0" w:space="0" w:color="auto"/>
                    <w:right w:val="none" w:sz="0" w:space="0" w:color="auto"/>
                  </w:divBdr>
                  <w:divsChild>
                    <w:div w:id="597055384">
                      <w:marLeft w:val="0"/>
                      <w:marRight w:val="0"/>
                      <w:marTop w:val="0"/>
                      <w:marBottom w:val="0"/>
                      <w:divBdr>
                        <w:top w:val="none" w:sz="0" w:space="0" w:color="auto"/>
                        <w:left w:val="none" w:sz="0" w:space="0" w:color="auto"/>
                        <w:bottom w:val="none" w:sz="0" w:space="0" w:color="auto"/>
                        <w:right w:val="none" w:sz="0" w:space="0" w:color="auto"/>
                      </w:divBdr>
                    </w:div>
                  </w:divsChild>
                </w:div>
                <w:div w:id="1996834369">
                  <w:marLeft w:val="0"/>
                  <w:marRight w:val="0"/>
                  <w:marTop w:val="0"/>
                  <w:marBottom w:val="0"/>
                  <w:divBdr>
                    <w:top w:val="none" w:sz="0" w:space="0" w:color="auto"/>
                    <w:left w:val="none" w:sz="0" w:space="0" w:color="auto"/>
                    <w:bottom w:val="none" w:sz="0" w:space="0" w:color="auto"/>
                    <w:right w:val="none" w:sz="0" w:space="0" w:color="auto"/>
                  </w:divBdr>
                  <w:divsChild>
                    <w:div w:id="614797983">
                      <w:marLeft w:val="0"/>
                      <w:marRight w:val="0"/>
                      <w:marTop w:val="0"/>
                      <w:marBottom w:val="0"/>
                      <w:divBdr>
                        <w:top w:val="none" w:sz="0" w:space="0" w:color="auto"/>
                        <w:left w:val="none" w:sz="0" w:space="0" w:color="auto"/>
                        <w:bottom w:val="none" w:sz="0" w:space="0" w:color="auto"/>
                        <w:right w:val="none" w:sz="0" w:space="0" w:color="auto"/>
                      </w:divBdr>
                    </w:div>
                  </w:divsChild>
                </w:div>
                <w:div w:id="2001079437">
                  <w:marLeft w:val="0"/>
                  <w:marRight w:val="0"/>
                  <w:marTop w:val="0"/>
                  <w:marBottom w:val="0"/>
                  <w:divBdr>
                    <w:top w:val="none" w:sz="0" w:space="0" w:color="auto"/>
                    <w:left w:val="none" w:sz="0" w:space="0" w:color="auto"/>
                    <w:bottom w:val="none" w:sz="0" w:space="0" w:color="auto"/>
                    <w:right w:val="none" w:sz="0" w:space="0" w:color="auto"/>
                  </w:divBdr>
                  <w:divsChild>
                    <w:div w:id="501941926">
                      <w:marLeft w:val="0"/>
                      <w:marRight w:val="0"/>
                      <w:marTop w:val="0"/>
                      <w:marBottom w:val="0"/>
                      <w:divBdr>
                        <w:top w:val="none" w:sz="0" w:space="0" w:color="auto"/>
                        <w:left w:val="none" w:sz="0" w:space="0" w:color="auto"/>
                        <w:bottom w:val="none" w:sz="0" w:space="0" w:color="auto"/>
                        <w:right w:val="none" w:sz="0" w:space="0" w:color="auto"/>
                      </w:divBdr>
                    </w:div>
                    <w:div w:id="828446818">
                      <w:marLeft w:val="0"/>
                      <w:marRight w:val="0"/>
                      <w:marTop w:val="0"/>
                      <w:marBottom w:val="0"/>
                      <w:divBdr>
                        <w:top w:val="none" w:sz="0" w:space="0" w:color="auto"/>
                        <w:left w:val="none" w:sz="0" w:space="0" w:color="auto"/>
                        <w:bottom w:val="none" w:sz="0" w:space="0" w:color="auto"/>
                        <w:right w:val="none" w:sz="0" w:space="0" w:color="auto"/>
                      </w:divBdr>
                    </w:div>
                    <w:div w:id="1228299658">
                      <w:marLeft w:val="0"/>
                      <w:marRight w:val="0"/>
                      <w:marTop w:val="0"/>
                      <w:marBottom w:val="0"/>
                      <w:divBdr>
                        <w:top w:val="none" w:sz="0" w:space="0" w:color="auto"/>
                        <w:left w:val="none" w:sz="0" w:space="0" w:color="auto"/>
                        <w:bottom w:val="none" w:sz="0" w:space="0" w:color="auto"/>
                        <w:right w:val="none" w:sz="0" w:space="0" w:color="auto"/>
                      </w:divBdr>
                    </w:div>
                    <w:div w:id="1431582473">
                      <w:marLeft w:val="0"/>
                      <w:marRight w:val="0"/>
                      <w:marTop w:val="0"/>
                      <w:marBottom w:val="0"/>
                      <w:divBdr>
                        <w:top w:val="none" w:sz="0" w:space="0" w:color="auto"/>
                        <w:left w:val="none" w:sz="0" w:space="0" w:color="auto"/>
                        <w:bottom w:val="none" w:sz="0" w:space="0" w:color="auto"/>
                        <w:right w:val="none" w:sz="0" w:space="0" w:color="auto"/>
                      </w:divBdr>
                    </w:div>
                    <w:div w:id="1637756909">
                      <w:marLeft w:val="0"/>
                      <w:marRight w:val="0"/>
                      <w:marTop w:val="0"/>
                      <w:marBottom w:val="0"/>
                      <w:divBdr>
                        <w:top w:val="none" w:sz="0" w:space="0" w:color="auto"/>
                        <w:left w:val="none" w:sz="0" w:space="0" w:color="auto"/>
                        <w:bottom w:val="none" w:sz="0" w:space="0" w:color="auto"/>
                        <w:right w:val="none" w:sz="0" w:space="0" w:color="auto"/>
                      </w:divBdr>
                    </w:div>
                  </w:divsChild>
                </w:div>
                <w:div w:id="2009207904">
                  <w:marLeft w:val="0"/>
                  <w:marRight w:val="0"/>
                  <w:marTop w:val="0"/>
                  <w:marBottom w:val="0"/>
                  <w:divBdr>
                    <w:top w:val="none" w:sz="0" w:space="0" w:color="auto"/>
                    <w:left w:val="none" w:sz="0" w:space="0" w:color="auto"/>
                    <w:bottom w:val="none" w:sz="0" w:space="0" w:color="auto"/>
                    <w:right w:val="none" w:sz="0" w:space="0" w:color="auto"/>
                  </w:divBdr>
                  <w:divsChild>
                    <w:div w:id="820317768">
                      <w:marLeft w:val="0"/>
                      <w:marRight w:val="0"/>
                      <w:marTop w:val="0"/>
                      <w:marBottom w:val="0"/>
                      <w:divBdr>
                        <w:top w:val="none" w:sz="0" w:space="0" w:color="auto"/>
                        <w:left w:val="none" w:sz="0" w:space="0" w:color="auto"/>
                        <w:bottom w:val="none" w:sz="0" w:space="0" w:color="auto"/>
                        <w:right w:val="none" w:sz="0" w:space="0" w:color="auto"/>
                      </w:divBdr>
                    </w:div>
                  </w:divsChild>
                </w:div>
                <w:div w:id="2023311074">
                  <w:marLeft w:val="0"/>
                  <w:marRight w:val="0"/>
                  <w:marTop w:val="0"/>
                  <w:marBottom w:val="0"/>
                  <w:divBdr>
                    <w:top w:val="none" w:sz="0" w:space="0" w:color="auto"/>
                    <w:left w:val="none" w:sz="0" w:space="0" w:color="auto"/>
                    <w:bottom w:val="none" w:sz="0" w:space="0" w:color="auto"/>
                    <w:right w:val="none" w:sz="0" w:space="0" w:color="auto"/>
                  </w:divBdr>
                  <w:divsChild>
                    <w:div w:id="137380655">
                      <w:marLeft w:val="0"/>
                      <w:marRight w:val="0"/>
                      <w:marTop w:val="0"/>
                      <w:marBottom w:val="0"/>
                      <w:divBdr>
                        <w:top w:val="none" w:sz="0" w:space="0" w:color="auto"/>
                        <w:left w:val="none" w:sz="0" w:space="0" w:color="auto"/>
                        <w:bottom w:val="none" w:sz="0" w:space="0" w:color="auto"/>
                        <w:right w:val="none" w:sz="0" w:space="0" w:color="auto"/>
                      </w:divBdr>
                    </w:div>
                    <w:div w:id="530218916">
                      <w:marLeft w:val="0"/>
                      <w:marRight w:val="0"/>
                      <w:marTop w:val="0"/>
                      <w:marBottom w:val="0"/>
                      <w:divBdr>
                        <w:top w:val="none" w:sz="0" w:space="0" w:color="auto"/>
                        <w:left w:val="none" w:sz="0" w:space="0" w:color="auto"/>
                        <w:bottom w:val="none" w:sz="0" w:space="0" w:color="auto"/>
                        <w:right w:val="none" w:sz="0" w:space="0" w:color="auto"/>
                      </w:divBdr>
                    </w:div>
                    <w:div w:id="1408070169">
                      <w:marLeft w:val="0"/>
                      <w:marRight w:val="0"/>
                      <w:marTop w:val="0"/>
                      <w:marBottom w:val="0"/>
                      <w:divBdr>
                        <w:top w:val="none" w:sz="0" w:space="0" w:color="auto"/>
                        <w:left w:val="none" w:sz="0" w:space="0" w:color="auto"/>
                        <w:bottom w:val="none" w:sz="0" w:space="0" w:color="auto"/>
                        <w:right w:val="none" w:sz="0" w:space="0" w:color="auto"/>
                      </w:divBdr>
                    </w:div>
                    <w:div w:id="1884243563">
                      <w:marLeft w:val="0"/>
                      <w:marRight w:val="0"/>
                      <w:marTop w:val="0"/>
                      <w:marBottom w:val="0"/>
                      <w:divBdr>
                        <w:top w:val="none" w:sz="0" w:space="0" w:color="auto"/>
                        <w:left w:val="none" w:sz="0" w:space="0" w:color="auto"/>
                        <w:bottom w:val="none" w:sz="0" w:space="0" w:color="auto"/>
                        <w:right w:val="none" w:sz="0" w:space="0" w:color="auto"/>
                      </w:divBdr>
                    </w:div>
                  </w:divsChild>
                </w:div>
                <w:div w:id="2024895382">
                  <w:marLeft w:val="0"/>
                  <w:marRight w:val="0"/>
                  <w:marTop w:val="0"/>
                  <w:marBottom w:val="0"/>
                  <w:divBdr>
                    <w:top w:val="none" w:sz="0" w:space="0" w:color="auto"/>
                    <w:left w:val="none" w:sz="0" w:space="0" w:color="auto"/>
                    <w:bottom w:val="none" w:sz="0" w:space="0" w:color="auto"/>
                    <w:right w:val="none" w:sz="0" w:space="0" w:color="auto"/>
                  </w:divBdr>
                  <w:divsChild>
                    <w:div w:id="151262305">
                      <w:marLeft w:val="0"/>
                      <w:marRight w:val="0"/>
                      <w:marTop w:val="0"/>
                      <w:marBottom w:val="0"/>
                      <w:divBdr>
                        <w:top w:val="none" w:sz="0" w:space="0" w:color="auto"/>
                        <w:left w:val="none" w:sz="0" w:space="0" w:color="auto"/>
                        <w:bottom w:val="none" w:sz="0" w:space="0" w:color="auto"/>
                        <w:right w:val="none" w:sz="0" w:space="0" w:color="auto"/>
                      </w:divBdr>
                    </w:div>
                    <w:div w:id="1833519022">
                      <w:marLeft w:val="0"/>
                      <w:marRight w:val="0"/>
                      <w:marTop w:val="0"/>
                      <w:marBottom w:val="0"/>
                      <w:divBdr>
                        <w:top w:val="none" w:sz="0" w:space="0" w:color="auto"/>
                        <w:left w:val="none" w:sz="0" w:space="0" w:color="auto"/>
                        <w:bottom w:val="none" w:sz="0" w:space="0" w:color="auto"/>
                        <w:right w:val="none" w:sz="0" w:space="0" w:color="auto"/>
                      </w:divBdr>
                    </w:div>
                  </w:divsChild>
                </w:div>
                <w:div w:id="2031029573">
                  <w:marLeft w:val="0"/>
                  <w:marRight w:val="0"/>
                  <w:marTop w:val="0"/>
                  <w:marBottom w:val="0"/>
                  <w:divBdr>
                    <w:top w:val="none" w:sz="0" w:space="0" w:color="auto"/>
                    <w:left w:val="none" w:sz="0" w:space="0" w:color="auto"/>
                    <w:bottom w:val="none" w:sz="0" w:space="0" w:color="auto"/>
                    <w:right w:val="none" w:sz="0" w:space="0" w:color="auto"/>
                  </w:divBdr>
                  <w:divsChild>
                    <w:div w:id="70086256">
                      <w:marLeft w:val="0"/>
                      <w:marRight w:val="0"/>
                      <w:marTop w:val="0"/>
                      <w:marBottom w:val="0"/>
                      <w:divBdr>
                        <w:top w:val="none" w:sz="0" w:space="0" w:color="auto"/>
                        <w:left w:val="none" w:sz="0" w:space="0" w:color="auto"/>
                        <w:bottom w:val="none" w:sz="0" w:space="0" w:color="auto"/>
                        <w:right w:val="none" w:sz="0" w:space="0" w:color="auto"/>
                      </w:divBdr>
                    </w:div>
                    <w:div w:id="1976566814">
                      <w:marLeft w:val="0"/>
                      <w:marRight w:val="0"/>
                      <w:marTop w:val="0"/>
                      <w:marBottom w:val="0"/>
                      <w:divBdr>
                        <w:top w:val="none" w:sz="0" w:space="0" w:color="auto"/>
                        <w:left w:val="none" w:sz="0" w:space="0" w:color="auto"/>
                        <w:bottom w:val="none" w:sz="0" w:space="0" w:color="auto"/>
                        <w:right w:val="none" w:sz="0" w:space="0" w:color="auto"/>
                      </w:divBdr>
                    </w:div>
                  </w:divsChild>
                </w:div>
                <w:div w:id="2033921128">
                  <w:marLeft w:val="0"/>
                  <w:marRight w:val="0"/>
                  <w:marTop w:val="0"/>
                  <w:marBottom w:val="0"/>
                  <w:divBdr>
                    <w:top w:val="none" w:sz="0" w:space="0" w:color="auto"/>
                    <w:left w:val="none" w:sz="0" w:space="0" w:color="auto"/>
                    <w:bottom w:val="none" w:sz="0" w:space="0" w:color="auto"/>
                    <w:right w:val="none" w:sz="0" w:space="0" w:color="auto"/>
                  </w:divBdr>
                  <w:divsChild>
                    <w:div w:id="1190878241">
                      <w:marLeft w:val="0"/>
                      <w:marRight w:val="0"/>
                      <w:marTop w:val="0"/>
                      <w:marBottom w:val="0"/>
                      <w:divBdr>
                        <w:top w:val="none" w:sz="0" w:space="0" w:color="auto"/>
                        <w:left w:val="none" w:sz="0" w:space="0" w:color="auto"/>
                        <w:bottom w:val="none" w:sz="0" w:space="0" w:color="auto"/>
                        <w:right w:val="none" w:sz="0" w:space="0" w:color="auto"/>
                      </w:divBdr>
                    </w:div>
                  </w:divsChild>
                </w:div>
                <w:div w:id="2041972594">
                  <w:marLeft w:val="0"/>
                  <w:marRight w:val="0"/>
                  <w:marTop w:val="0"/>
                  <w:marBottom w:val="0"/>
                  <w:divBdr>
                    <w:top w:val="none" w:sz="0" w:space="0" w:color="auto"/>
                    <w:left w:val="none" w:sz="0" w:space="0" w:color="auto"/>
                    <w:bottom w:val="none" w:sz="0" w:space="0" w:color="auto"/>
                    <w:right w:val="none" w:sz="0" w:space="0" w:color="auto"/>
                  </w:divBdr>
                  <w:divsChild>
                    <w:div w:id="563758144">
                      <w:marLeft w:val="0"/>
                      <w:marRight w:val="0"/>
                      <w:marTop w:val="0"/>
                      <w:marBottom w:val="0"/>
                      <w:divBdr>
                        <w:top w:val="none" w:sz="0" w:space="0" w:color="auto"/>
                        <w:left w:val="none" w:sz="0" w:space="0" w:color="auto"/>
                        <w:bottom w:val="none" w:sz="0" w:space="0" w:color="auto"/>
                        <w:right w:val="none" w:sz="0" w:space="0" w:color="auto"/>
                      </w:divBdr>
                    </w:div>
                  </w:divsChild>
                </w:div>
                <w:div w:id="2045594867">
                  <w:marLeft w:val="0"/>
                  <w:marRight w:val="0"/>
                  <w:marTop w:val="0"/>
                  <w:marBottom w:val="0"/>
                  <w:divBdr>
                    <w:top w:val="none" w:sz="0" w:space="0" w:color="auto"/>
                    <w:left w:val="none" w:sz="0" w:space="0" w:color="auto"/>
                    <w:bottom w:val="none" w:sz="0" w:space="0" w:color="auto"/>
                    <w:right w:val="none" w:sz="0" w:space="0" w:color="auto"/>
                  </w:divBdr>
                  <w:divsChild>
                    <w:div w:id="162597199">
                      <w:marLeft w:val="0"/>
                      <w:marRight w:val="0"/>
                      <w:marTop w:val="0"/>
                      <w:marBottom w:val="0"/>
                      <w:divBdr>
                        <w:top w:val="none" w:sz="0" w:space="0" w:color="auto"/>
                        <w:left w:val="none" w:sz="0" w:space="0" w:color="auto"/>
                        <w:bottom w:val="none" w:sz="0" w:space="0" w:color="auto"/>
                        <w:right w:val="none" w:sz="0" w:space="0" w:color="auto"/>
                      </w:divBdr>
                    </w:div>
                    <w:div w:id="873887779">
                      <w:marLeft w:val="0"/>
                      <w:marRight w:val="0"/>
                      <w:marTop w:val="0"/>
                      <w:marBottom w:val="0"/>
                      <w:divBdr>
                        <w:top w:val="none" w:sz="0" w:space="0" w:color="auto"/>
                        <w:left w:val="none" w:sz="0" w:space="0" w:color="auto"/>
                        <w:bottom w:val="none" w:sz="0" w:space="0" w:color="auto"/>
                        <w:right w:val="none" w:sz="0" w:space="0" w:color="auto"/>
                      </w:divBdr>
                    </w:div>
                  </w:divsChild>
                </w:div>
                <w:div w:id="2051103895">
                  <w:marLeft w:val="0"/>
                  <w:marRight w:val="0"/>
                  <w:marTop w:val="0"/>
                  <w:marBottom w:val="0"/>
                  <w:divBdr>
                    <w:top w:val="none" w:sz="0" w:space="0" w:color="auto"/>
                    <w:left w:val="none" w:sz="0" w:space="0" w:color="auto"/>
                    <w:bottom w:val="none" w:sz="0" w:space="0" w:color="auto"/>
                    <w:right w:val="none" w:sz="0" w:space="0" w:color="auto"/>
                  </w:divBdr>
                  <w:divsChild>
                    <w:div w:id="528687165">
                      <w:marLeft w:val="0"/>
                      <w:marRight w:val="0"/>
                      <w:marTop w:val="0"/>
                      <w:marBottom w:val="0"/>
                      <w:divBdr>
                        <w:top w:val="none" w:sz="0" w:space="0" w:color="auto"/>
                        <w:left w:val="none" w:sz="0" w:space="0" w:color="auto"/>
                        <w:bottom w:val="none" w:sz="0" w:space="0" w:color="auto"/>
                        <w:right w:val="none" w:sz="0" w:space="0" w:color="auto"/>
                      </w:divBdr>
                    </w:div>
                    <w:div w:id="1145128693">
                      <w:marLeft w:val="0"/>
                      <w:marRight w:val="0"/>
                      <w:marTop w:val="0"/>
                      <w:marBottom w:val="0"/>
                      <w:divBdr>
                        <w:top w:val="none" w:sz="0" w:space="0" w:color="auto"/>
                        <w:left w:val="none" w:sz="0" w:space="0" w:color="auto"/>
                        <w:bottom w:val="none" w:sz="0" w:space="0" w:color="auto"/>
                        <w:right w:val="none" w:sz="0" w:space="0" w:color="auto"/>
                      </w:divBdr>
                    </w:div>
                    <w:div w:id="1289507038">
                      <w:marLeft w:val="0"/>
                      <w:marRight w:val="0"/>
                      <w:marTop w:val="0"/>
                      <w:marBottom w:val="0"/>
                      <w:divBdr>
                        <w:top w:val="none" w:sz="0" w:space="0" w:color="auto"/>
                        <w:left w:val="none" w:sz="0" w:space="0" w:color="auto"/>
                        <w:bottom w:val="none" w:sz="0" w:space="0" w:color="auto"/>
                        <w:right w:val="none" w:sz="0" w:space="0" w:color="auto"/>
                      </w:divBdr>
                    </w:div>
                  </w:divsChild>
                </w:div>
                <w:div w:id="2062054300">
                  <w:marLeft w:val="0"/>
                  <w:marRight w:val="0"/>
                  <w:marTop w:val="0"/>
                  <w:marBottom w:val="0"/>
                  <w:divBdr>
                    <w:top w:val="none" w:sz="0" w:space="0" w:color="auto"/>
                    <w:left w:val="none" w:sz="0" w:space="0" w:color="auto"/>
                    <w:bottom w:val="none" w:sz="0" w:space="0" w:color="auto"/>
                    <w:right w:val="none" w:sz="0" w:space="0" w:color="auto"/>
                  </w:divBdr>
                  <w:divsChild>
                    <w:div w:id="1599215587">
                      <w:marLeft w:val="0"/>
                      <w:marRight w:val="0"/>
                      <w:marTop w:val="0"/>
                      <w:marBottom w:val="0"/>
                      <w:divBdr>
                        <w:top w:val="none" w:sz="0" w:space="0" w:color="auto"/>
                        <w:left w:val="none" w:sz="0" w:space="0" w:color="auto"/>
                        <w:bottom w:val="none" w:sz="0" w:space="0" w:color="auto"/>
                        <w:right w:val="none" w:sz="0" w:space="0" w:color="auto"/>
                      </w:divBdr>
                    </w:div>
                  </w:divsChild>
                </w:div>
                <w:div w:id="2069380656">
                  <w:marLeft w:val="0"/>
                  <w:marRight w:val="0"/>
                  <w:marTop w:val="0"/>
                  <w:marBottom w:val="0"/>
                  <w:divBdr>
                    <w:top w:val="none" w:sz="0" w:space="0" w:color="auto"/>
                    <w:left w:val="none" w:sz="0" w:space="0" w:color="auto"/>
                    <w:bottom w:val="none" w:sz="0" w:space="0" w:color="auto"/>
                    <w:right w:val="none" w:sz="0" w:space="0" w:color="auto"/>
                  </w:divBdr>
                  <w:divsChild>
                    <w:div w:id="1182940363">
                      <w:marLeft w:val="0"/>
                      <w:marRight w:val="0"/>
                      <w:marTop w:val="0"/>
                      <w:marBottom w:val="0"/>
                      <w:divBdr>
                        <w:top w:val="none" w:sz="0" w:space="0" w:color="auto"/>
                        <w:left w:val="none" w:sz="0" w:space="0" w:color="auto"/>
                        <w:bottom w:val="none" w:sz="0" w:space="0" w:color="auto"/>
                        <w:right w:val="none" w:sz="0" w:space="0" w:color="auto"/>
                      </w:divBdr>
                    </w:div>
                    <w:div w:id="1444959518">
                      <w:marLeft w:val="0"/>
                      <w:marRight w:val="0"/>
                      <w:marTop w:val="0"/>
                      <w:marBottom w:val="0"/>
                      <w:divBdr>
                        <w:top w:val="none" w:sz="0" w:space="0" w:color="auto"/>
                        <w:left w:val="none" w:sz="0" w:space="0" w:color="auto"/>
                        <w:bottom w:val="none" w:sz="0" w:space="0" w:color="auto"/>
                        <w:right w:val="none" w:sz="0" w:space="0" w:color="auto"/>
                      </w:divBdr>
                    </w:div>
                  </w:divsChild>
                </w:div>
                <w:div w:id="2074692223">
                  <w:marLeft w:val="0"/>
                  <w:marRight w:val="0"/>
                  <w:marTop w:val="0"/>
                  <w:marBottom w:val="0"/>
                  <w:divBdr>
                    <w:top w:val="none" w:sz="0" w:space="0" w:color="auto"/>
                    <w:left w:val="none" w:sz="0" w:space="0" w:color="auto"/>
                    <w:bottom w:val="none" w:sz="0" w:space="0" w:color="auto"/>
                    <w:right w:val="none" w:sz="0" w:space="0" w:color="auto"/>
                  </w:divBdr>
                  <w:divsChild>
                    <w:div w:id="611473044">
                      <w:marLeft w:val="0"/>
                      <w:marRight w:val="0"/>
                      <w:marTop w:val="0"/>
                      <w:marBottom w:val="0"/>
                      <w:divBdr>
                        <w:top w:val="none" w:sz="0" w:space="0" w:color="auto"/>
                        <w:left w:val="none" w:sz="0" w:space="0" w:color="auto"/>
                        <w:bottom w:val="none" w:sz="0" w:space="0" w:color="auto"/>
                        <w:right w:val="none" w:sz="0" w:space="0" w:color="auto"/>
                      </w:divBdr>
                    </w:div>
                    <w:div w:id="1170291908">
                      <w:marLeft w:val="0"/>
                      <w:marRight w:val="0"/>
                      <w:marTop w:val="0"/>
                      <w:marBottom w:val="0"/>
                      <w:divBdr>
                        <w:top w:val="none" w:sz="0" w:space="0" w:color="auto"/>
                        <w:left w:val="none" w:sz="0" w:space="0" w:color="auto"/>
                        <w:bottom w:val="none" w:sz="0" w:space="0" w:color="auto"/>
                        <w:right w:val="none" w:sz="0" w:space="0" w:color="auto"/>
                      </w:divBdr>
                    </w:div>
                  </w:divsChild>
                </w:div>
                <w:div w:id="2080055671">
                  <w:marLeft w:val="0"/>
                  <w:marRight w:val="0"/>
                  <w:marTop w:val="0"/>
                  <w:marBottom w:val="0"/>
                  <w:divBdr>
                    <w:top w:val="none" w:sz="0" w:space="0" w:color="auto"/>
                    <w:left w:val="none" w:sz="0" w:space="0" w:color="auto"/>
                    <w:bottom w:val="none" w:sz="0" w:space="0" w:color="auto"/>
                    <w:right w:val="none" w:sz="0" w:space="0" w:color="auto"/>
                  </w:divBdr>
                  <w:divsChild>
                    <w:div w:id="70975598">
                      <w:marLeft w:val="0"/>
                      <w:marRight w:val="0"/>
                      <w:marTop w:val="0"/>
                      <w:marBottom w:val="0"/>
                      <w:divBdr>
                        <w:top w:val="none" w:sz="0" w:space="0" w:color="auto"/>
                        <w:left w:val="none" w:sz="0" w:space="0" w:color="auto"/>
                        <w:bottom w:val="none" w:sz="0" w:space="0" w:color="auto"/>
                        <w:right w:val="none" w:sz="0" w:space="0" w:color="auto"/>
                      </w:divBdr>
                    </w:div>
                  </w:divsChild>
                </w:div>
                <w:div w:id="2089499965">
                  <w:marLeft w:val="0"/>
                  <w:marRight w:val="0"/>
                  <w:marTop w:val="0"/>
                  <w:marBottom w:val="0"/>
                  <w:divBdr>
                    <w:top w:val="none" w:sz="0" w:space="0" w:color="auto"/>
                    <w:left w:val="none" w:sz="0" w:space="0" w:color="auto"/>
                    <w:bottom w:val="none" w:sz="0" w:space="0" w:color="auto"/>
                    <w:right w:val="none" w:sz="0" w:space="0" w:color="auto"/>
                  </w:divBdr>
                  <w:divsChild>
                    <w:div w:id="2131894151">
                      <w:marLeft w:val="0"/>
                      <w:marRight w:val="0"/>
                      <w:marTop w:val="0"/>
                      <w:marBottom w:val="0"/>
                      <w:divBdr>
                        <w:top w:val="none" w:sz="0" w:space="0" w:color="auto"/>
                        <w:left w:val="none" w:sz="0" w:space="0" w:color="auto"/>
                        <w:bottom w:val="none" w:sz="0" w:space="0" w:color="auto"/>
                        <w:right w:val="none" w:sz="0" w:space="0" w:color="auto"/>
                      </w:divBdr>
                    </w:div>
                  </w:divsChild>
                </w:div>
                <w:div w:id="2096702386">
                  <w:marLeft w:val="0"/>
                  <w:marRight w:val="0"/>
                  <w:marTop w:val="0"/>
                  <w:marBottom w:val="0"/>
                  <w:divBdr>
                    <w:top w:val="none" w:sz="0" w:space="0" w:color="auto"/>
                    <w:left w:val="none" w:sz="0" w:space="0" w:color="auto"/>
                    <w:bottom w:val="none" w:sz="0" w:space="0" w:color="auto"/>
                    <w:right w:val="none" w:sz="0" w:space="0" w:color="auto"/>
                  </w:divBdr>
                  <w:divsChild>
                    <w:div w:id="206723318">
                      <w:marLeft w:val="0"/>
                      <w:marRight w:val="0"/>
                      <w:marTop w:val="0"/>
                      <w:marBottom w:val="0"/>
                      <w:divBdr>
                        <w:top w:val="none" w:sz="0" w:space="0" w:color="auto"/>
                        <w:left w:val="none" w:sz="0" w:space="0" w:color="auto"/>
                        <w:bottom w:val="none" w:sz="0" w:space="0" w:color="auto"/>
                        <w:right w:val="none" w:sz="0" w:space="0" w:color="auto"/>
                      </w:divBdr>
                    </w:div>
                  </w:divsChild>
                </w:div>
                <w:div w:id="2110419891">
                  <w:marLeft w:val="0"/>
                  <w:marRight w:val="0"/>
                  <w:marTop w:val="0"/>
                  <w:marBottom w:val="0"/>
                  <w:divBdr>
                    <w:top w:val="none" w:sz="0" w:space="0" w:color="auto"/>
                    <w:left w:val="none" w:sz="0" w:space="0" w:color="auto"/>
                    <w:bottom w:val="none" w:sz="0" w:space="0" w:color="auto"/>
                    <w:right w:val="none" w:sz="0" w:space="0" w:color="auto"/>
                  </w:divBdr>
                  <w:divsChild>
                    <w:div w:id="802963794">
                      <w:marLeft w:val="0"/>
                      <w:marRight w:val="0"/>
                      <w:marTop w:val="0"/>
                      <w:marBottom w:val="0"/>
                      <w:divBdr>
                        <w:top w:val="none" w:sz="0" w:space="0" w:color="auto"/>
                        <w:left w:val="none" w:sz="0" w:space="0" w:color="auto"/>
                        <w:bottom w:val="none" w:sz="0" w:space="0" w:color="auto"/>
                        <w:right w:val="none" w:sz="0" w:space="0" w:color="auto"/>
                      </w:divBdr>
                    </w:div>
                  </w:divsChild>
                </w:div>
                <w:div w:id="2113818725">
                  <w:marLeft w:val="0"/>
                  <w:marRight w:val="0"/>
                  <w:marTop w:val="0"/>
                  <w:marBottom w:val="0"/>
                  <w:divBdr>
                    <w:top w:val="none" w:sz="0" w:space="0" w:color="auto"/>
                    <w:left w:val="none" w:sz="0" w:space="0" w:color="auto"/>
                    <w:bottom w:val="none" w:sz="0" w:space="0" w:color="auto"/>
                    <w:right w:val="none" w:sz="0" w:space="0" w:color="auto"/>
                  </w:divBdr>
                  <w:divsChild>
                    <w:div w:id="1971745453">
                      <w:marLeft w:val="0"/>
                      <w:marRight w:val="0"/>
                      <w:marTop w:val="0"/>
                      <w:marBottom w:val="0"/>
                      <w:divBdr>
                        <w:top w:val="none" w:sz="0" w:space="0" w:color="auto"/>
                        <w:left w:val="none" w:sz="0" w:space="0" w:color="auto"/>
                        <w:bottom w:val="none" w:sz="0" w:space="0" w:color="auto"/>
                        <w:right w:val="none" w:sz="0" w:space="0" w:color="auto"/>
                      </w:divBdr>
                    </w:div>
                  </w:divsChild>
                </w:div>
                <w:div w:id="2114323335">
                  <w:marLeft w:val="0"/>
                  <w:marRight w:val="0"/>
                  <w:marTop w:val="0"/>
                  <w:marBottom w:val="0"/>
                  <w:divBdr>
                    <w:top w:val="none" w:sz="0" w:space="0" w:color="auto"/>
                    <w:left w:val="none" w:sz="0" w:space="0" w:color="auto"/>
                    <w:bottom w:val="none" w:sz="0" w:space="0" w:color="auto"/>
                    <w:right w:val="none" w:sz="0" w:space="0" w:color="auto"/>
                  </w:divBdr>
                  <w:divsChild>
                    <w:div w:id="1538280356">
                      <w:marLeft w:val="0"/>
                      <w:marRight w:val="0"/>
                      <w:marTop w:val="0"/>
                      <w:marBottom w:val="0"/>
                      <w:divBdr>
                        <w:top w:val="none" w:sz="0" w:space="0" w:color="auto"/>
                        <w:left w:val="none" w:sz="0" w:space="0" w:color="auto"/>
                        <w:bottom w:val="none" w:sz="0" w:space="0" w:color="auto"/>
                        <w:right w:val="none" w:sz="0" w:space="0" w:color="auto"/>
                      </w:divBdr>
                    </w:div>
                  </w:divsChild>
                </w:div>
                <w:div w:id="2116706927">
                  <w:marLeft w:val="0"/>
                  <w:marRight w:val="0"/>
                  <w:marTop w:val="0"/>
                  <w:marBottom w:val="0"/>
                  <w:divBdr>
                    <w:top w:val="none" w:sz="0" w:space="0" w:color="auto"/>
                    <w:left w:val="none" w:sz="0" w:space="0" w:color="auto"/>
                    <w:bottom w:val="none" w:sz="0" w:space="0" w:color="auto"/>
                    <w:right w:val="none" w:sz="0" w:space="0" w:color="auto"/>
                  </w:divBdr>
                  <w:divsChild>
                    <w:div w:id="1615091207">
                      <w:marLeft w:val="0"/>
                      <w:marRight w:val="0"/>
                      <w:marTop w:val="0"/>
                      <w:marBottom w:val="0"/>
                      <w:divBdr>
                        <w:top w:val="none" w:sz="0" w:space="0" w:color="auto"/>
                        <w:left w:val="none" w:sz="0" w:space="0" w:color="auto"/>
                        <w:bottom w:val="none" w:sz="0" w:space="0" w:color="auto"/>
                        <w:right w:val="none" w:sz="0" w:space="0" w:color="auto"/>
                      </w:divBdr>
                    </w:div>
                  </w:divsChild>
                </w:div>
                <w:div w:id="2116748879">
                  <w:marLeft w:val="0"/>
                  <w:marRight w:val="0"/>
                  <w:marTop w:val="0"/>
                  <w:marBottom w:val="0"/>
                  <w:divBdr>
                    <w:top w:val="none" w:sz="0" w:space="0" w:color="auto"/>
                    <w:left w:val="none" w:sz="0" w:space="0" w:color="auto"/>
                    <w:bottom w:val="none" w:sz="0" w:space="0" w:color="auto"/>
                    <w:right w:val="none" w:sz="0" w:space="0" w:color="auto"/>
                  </w:divBdr>
                  <w:divsChild>
                    <w:div w:id="115221223">
                      <w:marLeft w:val="0"/>
                      <w:marRight w:val="0"/>
                      <w:marTop w:val="0"/>
                      <w:marBottom w:val="0"/>
                      <w:divBdr>
                        <w:top w:val="none" w:sz="0" w:space="0" w:color="auto"/>
                        <w:left w:val="none" w:sz="0" w:space="0" w:color="auto"/>
                        <w:bottom w:val="none" w:sz="0" w:space="0" w:color="auto"/>
                        <w:right w:val="none" w:sz="0" w:space="0" w:color="auto"/>
                      </w:divBdr>
                    </w:div>
                    <w:div w:id="394737895">
                      <w:marLeft w:val="0"/>
                      <w:marRight w:val="0"/>
                      <w:marTop w:val="0"/>
                      <w:marBottom w:val="0"/>
                      <w:divBdr>
                        <w:top w:val="none" w:sz="0" w:space="0" w:color="auto"/>
                        <w:left w:val="none" w:sz="0" w:space="0" w:color="auto"/>
                        <w:bottom w:val="none" w:sz="0" w:space="0" w:color="auto"/>
                        <w:right w:val="none" w:sz="0" w:space="0" w:color="auto"/>
                      </w:divBdr>
                    </w:div>
                  </w:divsChild>
                </w:div>
                <w:div w:id="2119058221">
                  <w:marLeft w:val="0"/>
                  <w:marRight w:val="0"/>
                  <w:marTop w:val="0"/>
                  <w:marBottom w:val="0"/>
                  <w:divBdr>
                    <w:top w:val="none" w:sz="0" w:space="0" w:color="auto"/>
                    <w:left w:val="none" w:sz="0" w:space="0" w:color="auto"/>
                    <w:bottom w:val="none" w:sz="0" w:space="0" w:color="auto"/>
                    <w:right w:val="none" w:sz="0" w:space="0" w:color="auto"/>
                  </w:divBdr>
                  <w:divsChild>
                    <w:div w:id="1005130293">
                      <w:marLeft w:val="0"/>
                      <w:marRight w:val="0"/>
                      <w:marTop w:val="0"/>
                      <w:marBottom w:val="0"/>
                      <w:divBdr>
                        <w:top w:val="none" w:sz="0" w:space="0" w:color="auto"/>
                        <w:left w:val="none" w:sz="0" w:space="0" w:color="auto"/>
                        <w:bottom w:val="none" w:sz="0" w:space="0" w:color="auto"/>
                        <w:right w:val="none" w:sz="0" w:space="0" w:color="auto"/>
                      </w:divBdr>
                    </w:div>
                  </w:divsChild>
                </w:div>
                <w:div w:id="2126456429">
                  <w:marLeft w:val="0"/>
                  <w:marRight w:val="0"/>
                  <w:marTop w:val="0"/>
                  <w:marBottom w:val="0"/>
                  <w:divBdr>
                    <w:top w:val="none" w:sz="0" w:space="0" w:color="auto"/>
                    <w:left w:val="none" w:sz="0" w:space="0" w:color="auto"/>
                    <w:bottom w:val="none" w:sz="0" w:space="0" w:color="auto"/>
                    <w:right w:val="none" w:sz="0" w:space="0" w:color="auto"/>
                  </w:divBdr>
                  <w:divsChild>
                    <w:div w:id="229731486">
                      <w:marLeft w:val="0"/>
                      <w:marRight w:val="0"/>
                      <w:marTop w:val="0"/>
                      <w:marBottom w:val="0"/>
                      <w:divBdr>
                        <w:top w:val="none" w:sz="0" w:space="0" w:color="auto"/>
                        <w:left w:val="none" w:sz="0" w:space="0" w:color="auto"/>
                        <w:bottom w:val="none" w:sz="0" w:space="0" w:color="auto"/>
                        <w:right w:val="none" w:sz="0" w:space="0" w:color="auto"/>
                      </w:divBdr>
                    </w:div>
                    <w:div w:id="941299380">
                      <w:marLeft w:val="0"/>
                      <w:marRight w:val="0"/>
                      <w:marTop w:val="0"/>
                      <w:marBottom w:val="0"/>
                      <w:divBdr>
                        <w:top w:val="none" w:sz="0" w:space="0" w:color="auto"/>
                        <w:left w:val="none" w:sz="0" w:space="0" w:color="auto"/>
                        <w:bottom w:val="none" w:sz="0" w:space="0" w:color="auto"/>
                        <w:right w:val="none" w:sz="0" w:space="0" w:color="auto"/>
                      </w:divBdr>
                    </w:div>
                    <w:div w:id="1016660937">
                      <w:marLeft w:val="0"/>
                      <w:marRight w:val="0"/>
                      <w:marTop w:val="0"/>
                      <w:marBottom w:val="0"/>
                      <w:divBdr>
                        <w:top w:val="none" w:sz="0" w:space="0" w:color="auto"/>
                        <w:left w:val="none" w:sz="0" w:space="0" w:color="auto"/>
                        <w:bottom w:val="none" w:sz="0" w:space="0" w:color="auto"/>
                        <w:right w:val="none" w:sz="0" w:space="0" w:color="auto"/>
                      </w:divBdr>
                    </w:div>
                  </w:divsChild>
                </w:div>
                <w:div w:id="2140758457">
                  <w:marLeft w:val="0"/>
                  <w:marRight w:val="0"/>
                  <w:marTop w:val="0"/>
                  <w:marBottom w:val="0"/>
                  <w:divBdr>
                    <w:top w:val="none" w:sz="0" w:space="0" w:color="auto"/>
                    <w:left w:val="none" w:sz="0" w:space="0" w:color="auto"/>
                    <w:bottom w:val="none" w:sz="0" w:space="0" w:color="auto"/>
                    <w:right w:val="none" w:sz="0" w:space="0" w:color="auto"/>
                  </w:divBdr>
                  <w:divsChild>
                    <w:div w:id="431164642">
                      <w:marLeft w:val="0"/>
                      <w:marRight w:val="0"/>
                      <w:marTop w:val="0"/>
                      <w:marBottom w:val="0"/>
                      <w:divBdr>
                        <w:top w:val="none" w:sz="0" w:space="0" w:color="auto"/>
                        <w:left w:val="none" w:sz="0" w:space="0" w:color="auto"/>
                        <w:bottom w:val="none" w:sz="0" w:space="0" w:color="auto"/>
                        <w:right w:val="none" w:sz="0" w:space="0" w:color="auto"/>
                      </w:divBdr>
                    </w:div>
                    <w:div w:id="970207397">
                      <w:marLeft w:val="0"/>
                      <w:marRight w:val="0"/>
                      <w:marTop w:val="0"/>
                      <w:marBottom w:val="0"/>
                      <w:divBdr>
                        <w:top w:val="none" w:sz="0" w:space="0" w:color="auto"/>
                        <w:left w:val="none" w:sz="0" w:space="0" w:color="auto"/>
                        <w:bottom w:val="none" w:sz="0" w:space="0" w:color="auto"/>
                        <w:right w:val="none" w:sz="0" w:space="0" w:color="auto"/>
                      </w:divBdr>
                    </w:div>
                    <w:div w:id="1131287954">
                      <w:marLeft w:val="0"/>
                      <w:marRight w:val="0"/>
                      <w:marTop w:val="0"/>
                      <w:marBottom w:val="0"/>
                      <w:divBdr>
                        <w:top w:val="none" w:sz="0" w:space="0" w:color="auto"/>
                        <w:left w:val="none" w:sz="0" w:space="0" w:color="auto"/>
                        <w:bottom w:val="none" w:sz="0" w:space="0" w:color="auto"/>
                        <w:right w:val="none" w:sz="0" w:space="0" w:color="auto"/>
                      </w:divBdr>
                    </w:div>
                    <w:div w:id="1436897660">
                      <w:marLeft w:val="0"/>
                      <w:marRight w:val="0"/>
                      <w:marTop w:val="0"/>
                      <w:marBottom w:val="0"/>
                      <w:divBdr>
                        <w:top w:val="none" w:sz="0" w:space="0" w:color="auto"/>
                        <w:left w:val="none" w:sz="0" w:space="0" w:color="auto"/>
                        <w:bottom w:val="none" w:sz="0" w:space="0" w:color="auto"/>
                        <w:right w:val="none" w:sz="0" w:space="0" w:color="auto"/>
                      </w:divBdr>
                    </w:div>
                  </w:divsChild>
                </w:div>
                <w:div w:id="2141922506">
                  <w:marLeft w:val="0"/>
                  <w:marRight w:val="0"/>
                  <w:marTop w:val="0"/>
                  <w:marBottom w:val="0"/>
                  <w:divBdr>
                    <w:top w:val="none" w:sz="0" w:space="0" w:color="auto"/>
                    <w:left w:val="none" w:sz="0" w:space="0" w:color="auto"/>
                    <w:bottom w:val="none" w:sz="0" w:space="0" w:color="auto"/>
                    <w:right w:val="none" w:sz="0" w:space="0" w:color="auto"/>
                  </w:divBdr>
                  <w:divsChild>
                    <w:div w:id="188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04689">
          <w:marLeft w:val="0"/>
          <w:marRight w:val="0"/>
          <w:marTop w:val="0"/>
          <w:marBottom w:val="0"/>
          <w:divBdr>
            <w:top w:val="none" w:sz="0" w:space="0" w:color="auto"/>
            <w:left w:val="none" w:sz="0" w:space="0" w:color="auto"/>
            <w:bottom w:val="none" w:sz="0" w:space="0" w:color="auto"/>
            <w:right w:val="none" w:sz="0" w:space="0" w:color="auto"/>
          </w:divBdr>
        </w:div>
        <w:div w:id="1165246096">
          <w:marLeft w:val="0"/>
          <w:marRight w:val="0"/>
          <w:marTop w:val="0"/>
          <w:marBottom w:val="0"/>
          <w:divBdr>
            <w:top w:val="none" w:sz="0" w:space="0" w:color="auto"/>
            <w:left w:val="none" w:sz="0" w:space="0" w:color="auto"/>
            <w:bottom w:val="none" w:sz="0" w:space="0" w:color="auto"/>
            <w:right w:val="none" w:sz="0" w:space="0" w:color="auto"/>
          </w:divBdr>
        </w:div>
        <w:div w:id="1446122278">
          <w:marLeft w:val="0"/>
          <w:marRight w:val="0"/>
          <w:marTop w:val="0"/>
          <w:marBottom w:val="0"/>
          <w:divBdr>
            <w:top w:val="none" w:sz="0" w:space="0" w:color="auto"/>
            <w:left w:val="none" w:sz="0" w:space="0" w:color="auto"/>
            <w:bottom w:val="none" w:sz="0" w:space="0" w:color="auto"/>
            <w:right w:val="none" w:sz="0" w:space="0" w:color="auto"/>
          </w:divBdr>
        </w:div>
        <w:div w:id="1475174667">
          <w:marLeft w:val="0"/>
          <w:marRight w:val="0"/>
          <w:marTop w:val="0"/>
          <w:marBottom w:val="0"/>
          <w:divBdr>
            <w:top w:val="none" w:sz="0" w:space="0" w:color="auto"/>
            <w:left w:val="none" w:sz="0" w:space="0" w:color="auto"/>
            <w:bottom w:val="none" w:sz="0" w:space="0" w:color="auto"/>
            <w:right w:val="none" w:sz="0" w:space="0" w:color="auto"/>
          </w:divBdr>
        </w:div>
        <w:div w:id="1604798964">
          <w:marLeft w:val="0"/>
          <w:marRight w:val="0"/>
          <w:marTop w:val="0"/>
          <w:marBottom w:val="0"/>
          <w:divBdr>
            <w:top w:val="none" w:sz="0" w:space="0" w:color="auto"/>
            <w:left w:val="none" w:sz="0" w:space="0" w:color="auto"/>
            <w:bottom w:val="none" w:sz="0" w:space="0" w:color="auto"/>
            <w:right w:val="none" w:sz="0" w:space="0" w:color="auto"/>
          </w:divBdr>
        </w:div>
        <w:div w:id="1629121689">
          <w:marLeft w:val="0"/>
          <w:marRight w:val="0"/>
          <w:marTop w:val="0"/>
          <w:marBottom w:val="0"/>
          <w:divBdr>
            <w:top w:val="none" w:sz="0" w:space="0" w:color="auto"/>
            <w:left w:val="none" w:sz="0" w:space="0" w:color="auto"/>
            <w:bottom w:val="none" w:sz="0" w:space="0" w:color="auto"/>
            <w:right w:val="none" w:sz="0" w:space="0" w:color="auto"/>
          </w:divBdr>
        </w:div>
        <w:div w:id="1748107522">
          <w:marLeft w:val="0"/>
          <w:marRight w:val="0"/>
          <w:marTop w:val="0"/>
          <w:marBottom w:val="0"/>
          <w:divBdr>
            <w:top w:val="none" w:sz="0" w:space="0" w:color="auto"/>
            <w:left w:val="none" w:sz="0" w:space="0" w:color="auto"/>
            <w:bottom w:val="none" w:sz="0" w:space="0" w:color="auto"/>
            <w:right w:val="none" w:sz="0" w:space="0" w:color="auto"/>
          </w:divBdr>
        </w:div>
        <w:div w:id="186594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ba.gov.lv/lv/biologiskas-daudzveidibas-parskati" TargetMode="External"/><Relationship Id="rId18" Type="http://schemas.openxmlformats.org/officeDocument/2006/relationships/hyperlink" Target="http://www.neizdzesdzivibu.lv" TargetMode="External"/><Relationship Id="rId26" Type="http://schemas.openxmlformats.org/officeDocument/2006/relationships/hyperlink" Target="https://apps.apple.com/lv/app/ldt-gids/id1598952474" TargetMode="External"/><Relationship Id="rId3" Type="http://schemas.openxmlformats.org/officeDocument/2006/relationships/customXml" Target="../customXml/item3.xml"/><Relationship Id="rId21" Type="http://schemas.openxmlformats.org/officeDocument/2006/relationships/hyperlink" Target="http://www.ligatnesdabastakas.lv/" TargetMode="External"/><Relationship Id="rId34" Type="http://schemas.openxmlformats.org/officeDocument/2006/relationships/hyperlink" Target="http://www.tiekamiesdaba.l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aba.gov.lv/lv/media/5669/download" TargetMode="External"/><Relationship Id="rId25" Type="http://schemas.openxmlformats.org/officeDocument/2006/relationships/hyperlink" Target="http://www.daba.gov.lv/" TargetMode="External"/><Relationship Id="rId33" Type="http://schemas.openxmlformats.org/officeDocument/2006/relationships/hyperlink" Target="https://www.daba.gov.lv/lv/biotopu-saglabasanas-vadlinijas" TargetMode="External"/><Relationship Id="rId2" Type="http://schemas.openxmlformats.org/officeDocument/2006/relationships/customXml" Target="../customXml/item2.xml"/><Relationship Id="rId16" Type="http://schemas.openxmlformats.org/officeDocument/2006/relationships/hyperlink" Target="https://www.daba.gov.lv/lv/media/5670/download" TargetMode="External"/><Relationship Id="rId20" Type="http://schemas.openxmlformats.org/officeDocument/2006/relationships/hyperlink" Target="http://www.daba.gov.lv/" TargetMode="External"/><Relationship Id="rId29" Type="http://schemas.openxmlformats.org/officeDocument/2006/relationships/hyperlink" Target="https://latvianature.daba.gov.lv/wp-content/uploads/2022/09/Zinojums_A6_3_31_07_2022-_Noslegum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eidzesdzivibu.lv/" TargetMode="External"/><Relationship Id="rId32" Type="http://schemas.openxmlformats.org/officeDocument/2006/relationships/hyperlink" Target="https://latvianature.daba.gov.lv/wp-content/uploads/2022/11/A.6.2_2022_mezi_aptaujas-rezultati.pdf" TargetMode="External"/><Relationship Id="rId5" Type="http://schemas.openxmlformats.org/officeDocument/2006/relationships/numbering" Target="numbering.xml"/><Relationship Id="rId15" Type="http://schemas.openxmlformats.org/officeDocument/2006/relationships/hyperlink" Target="https://dabasdati.lv/lv/article/aicinajums-papildinat-avotu-noverojumu-datu-bazi/" TargetMode="External"/><Relationship Id="rId23" Type="http://schemas.openxmlformats.org/officeDocument/2006/relationships/hyperlink" Target="https://www.daba.gov.lv/lv/infografikas" TargetMode="External"/><Relationship Id="rId28" Type="http://schemas.openxmlformats.org/officeDocument/2006/relationships/hyperlink" Target="https://www.liaa.gov.lv/lv/jaunums/notiks-apmacibu-cikls-dabas-turisma-grupu-vaditajie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aba.gov.lv/lv/pakalpojumi" TargetMode="External"/><Relationship Id="rId31" Type="http://schemas.openxmlformats.org/officeDocument/2006/relationships/hyperlink" Target="https://latvianature.daba.gov.lv/wp-content/uploads/2022/11/A6_2_2022_zalaji_aptaujas-rezultat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vafa.vraa.gov.lv/projektu-materiali/petijumi-izvertejumi-un-citi-dokumenti/2878-raunas-staburaga-teritorija-esoso-avotu-udens-plusmas-izmainu-celonu-izpete" TargetMode="External"/><Relationship Id="rId22" Type="http://schemas.openxmlformats.org/officeDocument/2006/relationships/hyperlink" Target="http://www.darudabai.lv/" TargetMode="External"/><Relationship Id="rId27" Type="http://schemas.openxmlformats.org/officeDocument/2006/relationships/hyperlink" Target="http://www.tiekamiesdaba.lv.&#160;&#160;&#160;" TargetMode="External"/><Relationship Id="rId30" Type="http://schemas.openxmlformats.org/officeDocument/2006/relationships/hyperlink" Target="https://latvianature.daba.gov.lv/wp-content/uploads/2022/11/D_A6_1_2022_Invazivas-augu-sugas_aptaujas-rezultati.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daba.gov.lv/lv/prioritaro-ricibu-programma-natura-2000-tiklam-latvija-2021-2027" TargetMode="External"/><Relationship Id="rId1" Type="http://schemas.openxmlformats.org/officeDocument/2006/relationships/hyperlink" Target="https://nat-programme.daba.gov.lv/public/lat/publikacijas_un_dokum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81F0D4A3EDDDD44B4461D81759A755E" ma:contentTypeVersion="17" ma:contentTypeDescription="Izveidot jaunu dokumentu." ma:contentTypeScope="" ma:versionID="1e55e215f46b0f6609c2a3922750feee">
  <xsd:schema xmlns:xsd="http://www.w3.org/2001/XMLSchema" xmlns:xs="http://www.w3.org/2001/XMLSchema" xmlns:p="http://schemas.microsoft.com/office/2006/metadata/properties" xmlns:ns2="f754a885-2adb-4e8e-bde2-713ed8ccd6f8" xmlns:ns3="6ad68aae-21ac-402f-8f10-6c7150a9a2e9" targetNamespace="http://schemas.microsoft.com/office/2006/metadata/properties" ma:root="true" ma:fieldsID="9b27f06100717ec7024ee32a07571614" ns2:_="" ns3:_="">
    <xsd:import namespace="f754a885-2adb-4e8e-bde2-713ed8ccd6f8"/>
    <xsd:import namespace="6ad68aae-21ac-402f-8f10-6c7150a9a2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4a885-2adb-4e8e-bde2-713ed8cc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d68aae-21ac-402f-8f10-6c7150a9a2e9"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4" nillable="true" ma:displayName="Taxonomy Catch All Column" ma:hidden="true" ma:list="{7940ca0e-f523-4cf4-9d65-9bae7e13ba91}" ma:internalName="TaxCatchAll" ma:showField="CatchAllData" ma:web="6ad68aae-21ac-402f-8f10-6c7150a9a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d68aae-21ac-402f-8f10-6c7150a9a2e9" xsi:nil="true"/>
    <lcf76f155ced4ddcb4097134ff3c332f xmlns="f754a885-2adb-4e8e-bde2-713ed8ccd6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67E958-E62D-4518-BDFA-AEE2E02F92BC}">
  <ds:schemaRefs>
    <ds:schemaRef ds:uri="http://schemas.openxmlformats.org/officeDocument/2006/bibliography"/>
  </ds:schemaRefs>
</ds:datastoreItem>
</file>

<file path=customXml/itemProps2.xml><?xml version="1.0" encoding="utf-8"?>
<ds:datastoreItem xmlns:ds="http://schemas.openxmlformats.org/officeDocument/2006/customXml" ds:itemID="{3709F61A-027B-47A4-9EBE-41DB2735F7E5}">
  <ds:schemaRefs>
    <ds:schemaRef ds:uri="http://schemas.microsoft.com/sharepoint/v3/contenttype/forms"/>
  </ds:schemaRefs>
</ds:datastoreItem>
</file>

<file path=customXml/itemProps3.xml><?xml version="1.0" encoding="utf-8"?>
<ds:datastoreItem xmlns:ds="http://schemas.openxmlformats.org/officeDocument/2006/customXml" ds:itemID="{9D45D2CD-F92A-4BD6-8A4E-E48A1E4D6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4a885-2adb-4e8e-bde2-713ed8ccd6f8"/>
    <ds:schemaRef ds:uri="6ad68aae-21ac-402f-8f10-6c7150a9a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B4599-DDC3-4779-8EA1-0D03E9E6B89B}">
  <ds:schemaRefs>
    <ds:schemaRef ds:uri="http://schemas.microsoft.com/office/2006/metadata/properties"/>
    <ds:schemaRef ds:uri="http://schemas.microsoft.com/office/infopath/2007/PartnerControls"/>
    <ds:schemaRef ds:uri="6ad68aae-21ac-402f-8f10-6c7150a9a2e9"/>
    <ds:schemaRef ds:uri="f754a885-2adb-4e8e-bde2-713ed8ccd6f8"/>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62</Pages>
  <Words>92126</Words>
  <Characters>52512</Characters>
  <Application>Microsoft Office Word</Application>
  <DocSecurity>0</DocSecurity>
  <Lines>437</Lines>
  <Paragraphs>288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Biseniece</dc:creator>
  <cp:keywords/>
  <dc:description/>
  <cp:lastModifiedBy>Andris Soms</cp:lastModifiedBy>
  <cp:revision>549</cp:revision>
  <dcterms:created xsi:type="dcterms:W3CDTF">2023-06-23T15:21:00Z</dcterms:created>
  <dcterms:modified xsi:type="dcterms:W3CDTF">2023-07-06T14:32:00Z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0x010100481F0D4A3EDDDD44B4461D81759A755E</vt:lpwstr>
  </property>
  <property fmtid="{D5CDD505-2E9C-101B-9397-08002B2CF9AE}" pid="3" name="MediaServiceImageTags">
    <vt:lpwstr/>
  </property>
</Properties>
</file>