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DBFAC" w14:textId="77777777" w:rsidR="000815BC" w:rsidRPr="00EF557C" w:rsidRDefault="000815BC" w:rsidP="000815BC">
      <w:pPr>
        <w:rPr>
          <w:rFonts w:ascii="Times New Roman" w:hAnsi="Times New Roman" w:cs="Times New Roman"/>
          <w:noProof/>
          <w:sz w:val="24"/>
          <w:szCs w:val="24"/>
          <w:lang w:eastAsia="lv-LV"/>
        </w:rPr>
      </w:pPr>
      <w:r>
        <w:rPr>
          <w:rFonts w:ascii="Times New Roman" w:hAnsi="Times New Roman" w:cs="Times New Roman"/>
          <w:b/>
          <w:noProof/>
          <w:sz w:val="24"/>
          <w:szCs w:val="24"/>
          <w:lang w:eastAsia="lv-LV"/>
        </w:rPr>
        <w:t>R</w:t>
      </w:r>
      <w:r w:rsidRPr="00FC0BAD">
        <w:rPr>
          <w:rFonts w:ascii="Times New Roman" w:hAnsi="Times New Roman" w:cs="Times New Roman"/>
          <w:b/>
          <w:noProof/>
          <w:sz w:val="24"/>
          <w:szCs w:val="24"/>
          <w:lang w:eastAsia="lv-LV"/>
        </w:rPr>
        <w:t xml:space="preserve">esnkātu ūdenshiacinte </w:t>
      </w:r>
      <w:r w:rsidRPr="00277CFB">
        <w:rPr>
          <w:rFonts w:ascii="Times New Roman" w:hAnsi="Times New Roman" w:cs="Times New Roman"/>
          <w:noProof/>
          <w:sz w:val="24"/>
          <w:szCs w:val="24"/>
          <w:lang w:eastAsia="lv-LV"/>
        </w:rPr>
        <w:t>(</w:t>
      </w:r>
      <w:r w:rsidRPr="00FC0BAD">
        <w:rPr>
          <w:rFonts w:ascii="Times New Roman" w:hAnsi="Times New Roman" w:cs="Times New Roman"/>
          <w:i/>
          <w:noProof/>
          <w:sz w:val="24"/>
          <w:szCs w:val="24"/>
          <w:lang w:eastAsia="lv-LV"/>
        </w:rPr>
        <w:t xml:space="preserve">Eichhornia </w:t>
      </w:r>
      <w:r w:rsidRPr="00EF557C">
        <w:rPr>
          <w:rFonts w:ascii="Times New Roman" w:hAnsi="Times New Roman" w:cs="Times New Roman"/>
          <w:i/>
          <w:noProof/>
          <w:sz w:val="24"/>
          <w:szCs w:val="24"/>
          <w:lang w:eastAsia="lv-LV"/>
        </w:rPr>
        <w:t xml:space="preserve">crassipes </w:t>
      </w:r>
      <w:r w:rsidRPr="00EF557C">
        <w:rPr>
          <w:rFonts w:ascii="Times New Roman" w:hAnsi="Times New Roman" w:cs="Times New Roman"/>
          <w:sz w:val="24"/>
          <w:szCs w:val="24"/>
        </w:rPr>
        <w:t>(</w:t>
      </w:r>
      <w:proofErr w:type="spellStart"/>
      <w:r w:rsidRPr="00EF557C">
        <w:rPr>
          <w:rFonts w:ascii="Times New Roman" w:hAnsi="Times New Roman" w:cs="Times New Roman"/>
          <w:sz w:val="24"/>
          <w:szCs w:val="24"/>
        </w:rPr>
        <w:t>C.Mart</w:t>
      </w:r>
      <w:proofErr w:type="spellEnd"/>
      <w:r w:rsidRPr="00EF557C">
        <w:rPr>
          <w:rFonts w:ascii="Times New Roman" w:hAnsi="Times New Roman" w:cs="Times New Roman"/>
          <w:sz w:val="24"/>
          <w:szCs w:val="24"/>
        </w:rPr>
        <w:t xml:space="preserve">.) </w:t>
      </w:r>
      <w:proofErr w:type="spellStart"/>
      <w:r w:rsidRPr="00EF557C">
        <w:rPr>
          <w:rFonts w:ascii="Times New Roman" w:hAnsi="Times New Roman" w:cs="Times New Roman"/>
          <w:sz w:val="24"/>
          <w:szCs w:val="24"/>
        </w:rPr>
        <w:t>Solms</w:t>
      </w:r>
      <w:proofErr w:type="spellEnd"/>
      <w:r w:rsidRPr="00EF557C">
        <w:rPr>
          <w:rFonts w:ascii="Times New Roman" w:hAnsi="Times New Roman" w:cs="Times New Roman"/>
          <w:noProof/>
          <w:sz w:val="24"/>
          <w:szCs w:val="24"/>
          <w:lang w:eastAsia="lv-LV"/>
        </w:rPr>
        <w:t>.)</w:t>
      </w:r>
      <w:r w:rsidRPr="00EF557C">
        <w:rPr>
          <w:rFonts w:ascii="Times New Roman" w:hAnsi="Times New Roman" w:cs="Times New Roman"/>
          <w:noProof/>
          <w:sz w:val="24"/>
          <w:szCs w:val="24"/>
          <w:lang w:eastAsia="lv-LV"/>
        </w:rPr>
        <w:tab/>
      </w:r>
    </w:p>
    <w:p w14:paraId="3E6BECE2" w14:textId="7037E46E" w:rsidR="00356C0D" w:rsidRDefault="00356C0D" w:rsidP="000815B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Sinonīmi: </w:t>
      </w:r>
      <w:proofErr w:type="spellStart"/>
      <w:r w:rsidRPr="00356C0D">
        <w:rPr>
          <w:rFonts w:ascii="Times New Roman" w:hAnsi="Times New Roman" w:cs="Times New Roman"/>
          <w:i/>
          <w:sz w:val="20"/>
          <w:szCs w:val="20"/>
        </w:rPr>
        <w:t>Eichhornia</w:t>
      </w:r>
      <w:proofErr w:type="spellEnd"/>
      <w:r w:rsidRPr="00356C0D">
        <w:rPr>
          <w:rFonts w:ascii="Times New Roman" w:hAnsi="Times New Roman" w:cs="Times New Roman"/>
          <w:i/>
          <w:sz w:val="20"/>
          <w:szCs w:val="20"/>
        </w:rPr>
        <w:t xml:space="preserve"> </w:t>
      </w:r>
      <w:proofErr w:type="spellStart"/>
      <w:r w:rsidRPr="00356C0D">
        <w:rPr>
          <w:rFonts w:ascii="Times New Roman" w:hAnsi="Times New Roman" w:cs="Times New Roman"/>
          <w:i/>
          <w:sz w:val="20"/>
          <w:szCs w:val="20"/>
        </w:rPr>
        <w:t>cordifolia</w:t>
      </w:r>
      <w:proofErr w:type="spellEnd"/>
      <w:r w:rsidRPr="00356C0D">
        <w:rPr>
          <w:rFonts w:ascii="Times New Roman" w:hAnsi="Times New Roman" w:cs="Times New Roman"/>
          <w:sz w:val="20"/>
          <w:szCs w:val="20"/>
        </w:rPr>
        <w:t xml:space="preserve"> </w:t>
      </w:r>
      <w:proofErr w:type="spellStart"/>
      <w:r w:rsidRPr="00356C0D">
        <w:rPr>
          <w:rFonts w:ascii="Times New Roman" w:hAnsi="Times New Roman" w:cs="Times New Roman"/>
          <w:sz w:val="20"/>
          <w:szCs w:val="20"/>
        </w:rPr>
        <w:t>Gandoger</w:t>
      </w:r>
      <w:proofErr w:type="spellEnd"/>
      <w:r>
        <w:rPr>
          <w:rFonts w:ascii="Times New Roman" w:hAnsi="Times New Roman" w:cs="Times New Roman"/>
          <w:sz w:val="20"/>
          <w:szCs w:val="20"/>
        </w:rPr>
        <w:t xml:space="preserve">, </w:t>
      </w:r>
      <w:proofErr w:type="spellStart"/>
      <w:r w:rsidRPr="00356C0D">
        <w:rPr>
          <w:rFonts w:ascii="Times New Roman" w:hAnsi="Times New Roman" w:cs="Times New Roman"/>
          <w:i/>
          <w:sz w:val="20"/>
          <w:szCs w:val="20"/>
        </w:rPr>
        <w:t>Eichhornia</w:t>
      </w:r>
      <w:proofErr w:type="spellEnd"/>
      <w:r w:rsidRPr="00356C0D">
        <w:rPr>
          <w:rFonts w:ascii="Times New Roman" w:hAnsi="Times New Roman" w:cs="Times New Roman"/>
          <w:i/>
          <w:sz w:val="20"/>
          <w:szCs w:val="20"/>
        </w:rPr>
        <w:t xml:space="preserve"> </w:t>
      </w:r>
      <w:proofErr w:type="spellStart"/>
      <w:r w:rsidRPr="00356C0D">
        <w:rPr>
          <w:rFonts w:ascii="Times New Roman" w:hAnsi="Times New Roman" w:cs="Times New Roman"/>
          <w:i/>
          <w:sz w:val="20"/>
          <w:szCs w:val="20"/>
        </w:rPr>
        <w:t>crassicaulis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Schlect</w:t>
      </w:r>
      <w:proofErr w:type="spellEnd"/>
      <w:r>
        <w:rPr>
          <w:rFonts w:ascii="Times New Roman" w:hAnsi="Times New Roman" w:cs="Times New Roman"/>
          <w:sz w:val="20"/>
          <w:szCs w:val="20"/>
        </w:rPr>
        <w:t xml:space="preserve">., </w:t>
      </w:r>
      <w:proofErr w:type="spellStart"/>
      <w:r w:rsidRPr="00356C0D">
        <w:rPr>
          <w:rFonts w:ascii="Times New Roman" w:hAnsi="Times New Roman" w:cs="Times New Roman"/>
          <w:i/>
          <w:sz w:val="20"/>
          <w:szCs w:val="20"/>
        </w:rPr>
        <w:t>Eichhornia</w:t>
      </w:r>
      <w:proofErr w:type="spellEnd"/>
      <w:r w:rsidRPr="00356C0D">
        <w:rPr>
          <w:rFonts w:ascii="Times New Roman" w:hAnsi="Times New Roman" w:cs="Times New Roman"/>
          <w:i/>
          <w:sz w:val="20"/>
          <w:szCs w:val="20"/>
        </w:rPr>
        <w:t xml:space="preserve"> </w:t>
      </w:r>
      <w:proofErr w:type="spellStart"/>
      <w:r w:rsidRPr="00356C0D">
        <w:rPr>
          <w:rFonts w:ascii="Times New Roman" w:hAnsi="Times New Roman" w:cs="Times New Roman"/>
          <w:i/>
          <w:sz w:val="20"/>
          <w:szCs w:val="20"/>
        </w:rPr>
        <w:t>speciosa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Kunth</w:t>
      </w:r>
      <w:proofErr w:type="spellEnd"/>
      <w:r>
        <w:rPr>
          <w:rFonts w:ascii="Times New Roman" w:hAnsi="Times New Roman" w:cs="Times New Roman"/>
          <w:sz w:val="20"/>
          <w:szCs w:val="20"/>
        </w:rPr>
        <w:t xml:space="preserve">, </w:t>
      </w:r>
      <w:proofErr w:type="spellStart"/>
      <w:r w:rsidRPr="00356C0D">
        <w:rPr>
          <w:rFonts w:ascii="Times New Roman" w:hAnsi="Times New Roman" w:cs="Times New Roman"/>
          <w:i/>
          <w:sz w:val="20"/>
          <w:szCs w:val="20"/>
        </w:rPr>
        <w:t>Heteranthera</w:t>
      </w:r>
      <w:proofErr w:type="spellEnd"/>
      <w:r w:rsidRPr="00356C0D">
        <w:rPr>
          <w:rFonts w:ascii="Times New Roman" w:hAnsi="Times New Roman" w:cs="Times New Roman"/>
          <w:i/>
          <w:sz w:val="20"/>
          <w:szCs w:val="20"/>
        </w:rPr>
        <w:t xml:space="preserve"> </w:t>
      </w:r>
      <w:proofErr w:type="spellStart"/>
      <w:r w:rsidRPr="00356C0D">
        <w:rPr>
          <w:rFonts w:ascii="Times New Roman" w:hAnsi="Times New Roman" w:cs="Times New Roman"/>
          <w:i/>
          <w:sz w:val="20"/>
          <w:szCs w:val="20"/>
        </w:rPr>
        <w:t>formosa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Miq</w:t>
      </w:r>
      <w:proofErr w:type="spellEnd"/>
      <w:r>
        <w:rPr>
          <w:rFonts w:ascii="Times New Roman" w:hAnsi="Times New Roman" w:cs="Times New Roman"/>
          <w:sz w:val="20"/>
          <w:szCs w:val="20"/>
        </w:rPr>
        <w:t xml:space="preserve">., </w:t>
      </w:r>
      <w:proofErr w:type="spellStart"/>
      <w:r w:rsidRPr="00356C0D">
        <w:rPr>
          <w:rFonts w:ascii="Times New Roman" w:hAnsi="Times New Roman" w:cs="Times New Roman"/>
          <w:i/>
          <w:sz w:val="20"/>
          <w:szCs w:val="20"/>
        </w:rPr>
        <w:t>Piaropus</w:t>
      </w:r>
      <w:proofErr w:type="spellEnd"/>
      <w:r w:rsidRPr="00356C0D">
        <w:rPr>
          <w:rFonts w:ascii="Times New Roman" w:hAnsi="Times New Roman" w:cs="Times New Roman"/>
          <w:i/>
          <w:sz w:val="20"/>
          <w:szCs w:val="20"/>
        </w:rPr>
        <w:t xml:space="preserve"> </w:t>
      </w:r>
      <w:proofErr w:type="spellStart"/>
      <w:r w:rsidRPr="00356C0D">
        <w:rPr>
          <w:rFonts w:ascii="Times New Roman" w:hAnsi="Times New Roman" w:cs="Times New Roman"/>
          <w:i/>
          <w:sz w:val="20"/>
          <w:szCs w:val="20"/>
        </w:rPr>
        <w:t>crassipes</w:t>
      </w:r>
      <w:proofErr w:type="spellEnd"/>
      <w:r>
        <w:rPr>
          <w:rFonts w:ascii="Times New Roman" w:hAnsi="Times New Roman" w:cs="Times New Roman"/>
          <w:sz w:val="20"/>
          <w:szCs w:val="20"/>
        </w:rPr>
        <w:t xml:space="preserve"> (Mart.) </w:t>
      </w:r>
      <w:proofErr w:type="spellStart"/>
      <w:r>
        <w:rPr>
          <w:rFonts w:ascii="Times New Roman" w:hAnsi="Times New Roman" w:cs="Times New Roman"/>
          <w:sz w:val="20"/>
          <w:szCs w:val="20"/>
        </w:rPr>
        <w:t>Raf</w:t>
      </w:r>
      <w:proofErr w:type="spellEnd"/>
      <w:r>
        <w:rPr>
          <w:rFonts w:ascii="Times New Roman" w:hAnsi="Times New Roman" w:cs="Times New Roman"/>
          <w:sz w:val="20"/>
          <w:szCs w:val="20"/>
        </w:rPr>
        <w:t xml:space="preserve">., </w:t>
      </w:r>
      <w:proofErr w:type="spellStart"/>
      <w:r w:rsidRPr="00356C0D">
        <w:rPr>
          <w:rFonts w:ascii="Times New Roman" w:hAnsi="Times New Roman" w:cs="Times New Roman"/>
          <w:i/>
          <w:sz w:val="20"/>
          <w:szCs w:val="20"/>
        </w:rPr>
        <w:t>Piaropus</w:t>
      </w:r>
      <w:proofErr w:type="spellEnd"/>
      <w:r w:rsidRPr="00356C0D">
        <w:rPr>
          <w:rFonts w:ascii="Times New Roman" w:hAnsi="Times New Roman" w:cs="Times New Roman"/>
          <w:i/>
          <w:sz w:val="20"/>
          <w:szCs w:val="20"/>
        </w:rPr>
        <w:t xml:space="preserve"> </w:t>
      </w:r>
      <w:proofErr w:type="spellStart"/>
      <w:r w:rsidRPr="00356C0D">
        <w:rPr>
          <w:rFonts w:ascii="Times New Roman" w:hAnsi="Times New Roman" w:cs="Times New Roman"/>
          <w:i/>
          <w:sz w:val="20"/>
          <w:szCs w:val="20"/>
        </w:rPr>
        <w:t>mesomelas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Raf</w:t>
      </w:r>
      <w:proofErr w:type="spellEnd"/>
      <w:r>
        <w:rPr>
          <w:rFonts w:ascii="Times New Roman" w:hAnsi="Times New Roman" w:cs="Times New Roman"/>
          <w:sz w:val="20"/>
          <w:szCs w:val="20"/>
        </w:rPr>
        <w:t xml:space="preserve">., </w:t>
      </w:r>
      <w:proofErr w:type="spellStart"/>
      <w:r w:rsidRPr="00356C0D">
        <w:rPr>
          <w:rFonts w:ascii="Times New Roman" w:hAnsi="Times New Roman" w:cs="Times New Roman"/>
          <w:i/>
          <w:sz w:val="20"/>
          <w:szCs w:val="20"/>
        </w:rPr>
        <w:t>Pontederia</w:t>
      </w:r>
      <w:proofErr w:type="spellEnd"/>
      <w:r w:rsidRPr="00356C0D">
        <w:rPr>
          <w:rFonts w:ascii="Times New Roman" w:hAnsi="Times New Roman" w:cs="Times New Roman"/>
          <w:i/>
          <w:sz w:val="20"/>
          <w:szCs w:val="20"/>
        </w:rPr>
        <w:t xml:space="preserve"> </w:t>
      </w:r>
      <w:proofErr w:type="spellStart"/>
      <w:r w:rsidRPr="00356C0D">
        <w:rPr>
          <w:rFonts w:ascii="Times New Roman" w:hAnsi="Times New Roman" w:cs="Times New Roman"/>
          <w:i/>
          <w:sz w:val="20"/>
          <w:szCs w:val="20"/>
        </w:rPr>
        <w:t>crassicaulis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Schlect</w:t>
      </w:r>
      <w:proofErr w:type="spellEnd"/>
      <w:r>
        <w:rPr>
          <w:rFonts w:ascii="Times New Roman" w:hAnsi="Times New Roman" w:cs="Times New Roman"/>
          <w:sz w:val="20"/>
          <w:szCs w:val="20"/>
        </w:rPr>
        <w:t xml:space="preserve">., </w:t>
      </w:r>
      <w:proofErr w:type="spellStart"/>
      <w:r w:rsidRPr="00356C0D">
        <w:rPr>
          <w:rFonts w:ascii="Times New Roman" w:hAnsi="Times New Roman" w:cs="Times New Roman"/>
          <w:i/>
          <w:sz w:val="20"/>
          <w:szCs w:val="20"/>
        </w:rPr>
        <w:t>Pontederia</w:t>
      </w:r>
      <w:proofErr w:type="spellEnd"/>
      <w:r w:rsidRPr="00356C0D">
        <w:rPr>
          <w:rFonts w:ascii="Times New Roman" w:hAnsi="Times New Roman" w:cs="Times New Roman"/>
          <w:i/>
          <w:sz w:val="20"/>
          <w:szCs w:val="20"/>
        </w:rPr>
        <w:t xml:space="preserve"> </w:t>
      </w:r>
      <w:proofErr w:type="spellStart"/>
      <w:r w:rsidRPr="00356C0D">
        <w:rPr>
          <w:rFonts w:ascii="Times New Roman" w:hAnsi="Times New Roman" w:cs="Times New Roman"/>
          <w:i/>
          <w:sz w:val="20"/>
          <w:szCs w:val="20"/>
        </w:rPr>
        <w:t>crassipes</w:t>
      </w:r>
      <w:proofErr w:type="spellEnd"/>
      <w:r>
        <w:rPr>
          <w:rFonts w:ascii="Times New Roman" w:hAnsi="Times New Roman" w:cs="Times New Roman"/>
          <w:sz w:val="20"/>
          <w:szCs w:val="20"/>
        </w:rPr>
        <w:t xml:space="preserve"> Mart., </w:t>
      </w:r>
      <w:proofErr w:type="spellStart"/>
      <w:r w:rsidRPr="00356C0D">
        <w:rPr>
          <w:rFonts w:ascii="Times New Roman" w:hAnsi="Times New Roman" w:cs="Times New Roman"/>
          <w:i/>
          <w:sz w:val="20"/>
          <w:szCs w:val="20"/>
        </w:rPr>
        <w:t>Pontederia</w:t>
      </w:r>
      <w:proofErr w:type="spellEnd"/>
      <w:r w:rsidRPr="00356C0D">
        <w:rPr>
          <w:rFonts w:ascii="Times New Roman" w:hAnsi="Times New Roman" w:cs="Times New Roman"/>
          <w:i/>
          <w:sz w:val="20"/>
          <w:szCs w:val="20"/>
        </w:rPr>
        <w:t xml:space="preserve"> </w:t>
      </w:r>
      <w:proofErr w:type="spellStart"/>
      <w:r w:rsidRPr="00356C0D">
        <w:rPr>
          <w:rFonts w:ascii="Times New Roman" w:hAnsi="Times New Roman" w:cs="Times New Roman"/>
          <w:i/>
          <w:sz w:val="20"/>
          <w:szCs w:val="20"/>
        </w:rPr>
        <w:t>elongata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Balf</w:t>
      </w:r>
      <w:proofErr w:type="spellEnd"/>
      <w:r>
        <w:rPr>
          <w:rFonts w:ascii="Times New Roman" w:hAnsi="Times New Roman" w:cs="Times New Roman"/>
          <w:sz w:val="20"/>
          <w:szCs w:val="20"/>
        </w:rPr>
        <w:t xml:space="preserve">. </w:t>
      </w:r>
    </w:p>
    <w:p w14:paraId="2C5D4C78" w14:textId="77777777" w:rsidR="00356C0D" w:rsidRDefault="00356C0D" w:rsidP="000815BC">
      <w:pPr>
        <w:spacing w:after="0" w:line="240" w:lineRule="auto"/>
        <w:rPr>
          <w:rFonts w:ascii="Times New Roman" w:hAnsi="Times New Roman" w:cs="Times New Roman"/>
          <w:sz w:val="20"/>
          <w:szCs w:val="20"/>
        </w:rPr>
      </w:pPr>
    </w:p>
    <w:p w14:paraId="4220E1AA" w14:textId="77777777" w:rsidR="000815BC" w:rsidRDefault="000815BC" w:rsidP="000815BC">
      <w:pPr>
        <w:spacing w:after="0" w:line="240" w:lineRule="auto"/>
        <w:rPr>
          <w:sz w:val="20"/>
          <w:szCs w:val="20"/>
        </w:rPr>
      </w:pPr>
      <w:r w:rsidRPr="001C2F99">
        <w:rPr>
          <w:rFonts w:ascii="Times New Roman" w:hAnsi="Times New Roman" w:cs="Times New Roman"/>
          <w:sz w:val="20"/>
          <w:szCs w:val="20"/>
        </w:rPr>
        <w:t>Vairāk informācijas:</w:t>
      </w:r>
      <w:r>
        <w:t xml:space="preserve"> </w:t>
      </w:r>
      <w:hyperlink r:id="rId11" w:history="1">
        <w:r w:rsidRPr="00FC0BAD">
          <w:rPr>
            <w:rStyle w:val="Hipersaite"/>
            <w:rFonts w:ascii="Times New Roman" w:hAnsi="Times New Roman" w:cs="Times New Roman"/>
            <w:sz w:val="20"/>
            <w:szCs w:val="20"/>
          </w:rPr>
          <w:t>https://www.cabi.org/isc/datasheet/20544</w:t>
        </w:r>
      </w:hyperlink>
      <w:r>
        <w:rPr>
          <w:sz w:val="20"/>
          <w:szCs w:val="20"/>
        </w:rPr>
        <w:t xml:space="preserve"> </w:t>
      </w:r>
    </w:p>
    <w:p w14:paraId="027DFFE4" w14:textId="77777777" w:rsidR="000815BC" w:rsidRPr="00503218" w:rsidRDefault="008F3A50" w:rsidP="000815BC">
      <w:pPr>
        <w:spacing w:after="0" w:line="240" w:lineRule="auto"/>
        <w:rPr>
          <w:rStyle w:val="Hipersaite"/>
          <w:rFonts w:ascii="Times New Roman" w:hAnsi="Times New Roman" w:cs="Times New Roman"/>
          <w:sz w:val="20"/>
          <w:szCs w:val="20"/>
        </w:rPr>
      </w:pPr>
      <w:hyperlink r:id="rId12" w:history="1">
        <w:r w:rsidR="000815BC" w:rsidRPr="00503218">
          <w:rPr>
            <w:rStyle w:val="Hipersaite"/>
            <w:rFonts w:ascii="Times New Roman" w:hAnsi="Times New Roman" w:cs="Times New Roman"/>
            <w:sz w:val="20"/>
            <w:szCs w:val="20"/>
          </w:rPr>
          <w:t>https://keys.lucidcentral.org/keys/v3/eafrinet/weeds/key/weeds/Media/Html/Eichhornia_crassipes_(Water_Hyacinth).htm</w:t>
        </w:r>
      </w:hyperlink>
    </w:p>
    <w:p w14:paraId="36CE8C18" w14:textId="77777777" w:rsidR="000815BC" w:rsidRPr="00503218" w:rsidRDefault="008F3A50" w:rsidP="000815BC">
      <w:pPr>
        <w:spacing w:after="0" w:line="240" w:lineRule="auto"/>
        <w:rPr>
          <w:rFonts w:ascii="Times New Roman" w:hAnsi="Times New Roman" w:cs="Times New Roman"/>
          <w:sz w:val="20"/>
          <w:szCs w:val="20"/>
        </w:rPr>
      </w:pPr>
      <w:hyperlink r:id="rId13" w:history="1">
        <w:r w:rsidR="000815BC" w:rsidRPr="00503218">
          <w:rPr>
            <w:rStyle w:val="Hipersaite"/>
            <w:rFonts w:ascii="Times New Roman" w:hAnsi="Times New Roman" w:cs="Times New Roman"/>
            <w:sz w:val="20"/>
            <w:szCs w:val="20"/>
          </w:rPr>
          <w:t>https://weeds.dpi.nsw.gov.au/Weeds/Details/145</w:t>
        </w:r>
      </w:hyperlink>
    </w:p>
    <w:p w14:paraId="2CE14C64" w14:textId="77777777" w:rsidR="000815BC" w:rsidRDefault="008F3A50" w:rsidP="000815BC">
      <w:pPr>
        <w:spacing w:after="0" w:line="240" w:lineRule="auto"/>
        <w:rPr>
          <w:rStyle w:val="Hipersaite"/>
          <w:rFonts w:ascii="Times New Roman" w:hAnsi="Times New Roman" w:cs="Times New Roman"/>
          <w:sz w:val="20"/>
          <w:szCs w:val="20"/>
        </w:rPr>
      </w:pPr>
      <w:hyperlink r:id="rId14" w:history="1">
        <w:r w:rsidR="000815BC" w:rsidRPr="00503218">
          <w:rPr>
            <w:rStyle w:val="Hipersaite"/>
            <w:rFonts w:ascii="Times New Roman" w:hAnsi="Times New Roman" w:cs="Times New Roman"/>
            <w:sz w:val="20"/>
            <w:szCs w:val="20"/>
          </w:rPr>
          <w:t>http://www.iucngisd.org/gisd/species.php?sc=70</w:t>
        </w:r>
      </w:hyperlink>
    </w:p>
    <w:p w14:paraId="7EB687EC" w14:textId="77777777" w:rsidR="000815BC" w:rsidRDefault="000815BC" w:rsidP="000815BC">
      <w:pPr>
        <w:jc w:val="both"/>
        <w:rPr>
          <w:rFonts w:ascii="Times New Roman" w:hAnsi="Times New Roman" w:cs="Times New Roman"/>
          <w:b/>
          <w:sz w:val="24"/>
          <w:szCs w:val="24"/>
        </w:rPr>
      </w:pPr>
    </w:p>
    <w:p w14:paraId="28074235" w14:textId="7BAB8913" w:rsidR="000815BC" w:rsidRDefault="000815BC" w:rsidP="000815BC">
      <w:pPr>
        <w:jc w:val="both"/>
        <w:rPr>
          <w:rFonts w:ascii="Times New Roman" w:hAnsi="Times New Roman" w:cs="Times New Roman"/>
          <w:b/>
          <w:sz w:val="24"/>
          <w:szCs w:val="24"/>
        </w:rPr>
      </w:pPr>
      <w:r w:rsidRPr="00BE1AA4">
        <w:rPr>
          <w:rFonts w:ascii="Times New Roman" w:hAnsi="Times New Roman" w:cs="Times New Roman"/>
          <w:b/>
          <w:sz w:val="24"/>
          <w:szCs w:val="24"/>
        </w:rPr>
        <w:t>Sugas apraksts</w:t>
      </w:r>
    </w:p>
    <w:p w14:paraId="3983AF11" w14:textId="109D4BA3" w:rsidR="000815BC" w:rsidRPr="00E359C2" w:rsidRDefault="004021B3" w:rsidP="000815BC">
      <w:pPr>
        <w:jc w:val="both"/>
        <w:rPr>
          <w:rFonts w:ascii="Times New Roman" w:hAnsi="Times New Roman" w:cs="Times New Roman"/>
          <w:sz w:val="24"/>
          <w:szCs w:val="24"/>
        </w:rPr>
      </w:pPr>
      <w:r>
        <w:rPr>
          <w:rFonts w:ascii="Times New Roman" w:hAnsi="Times New Roman" w:cs="Times New Roman"/>
          <w:sz w:val="24"/>
          <w:szCs w:val="24"/>
        </w:rPr>
        <w:t>B</w:t>
      </w:r>
      <w:r w:rsidR="000815BC">
        <w:rPr>
          <w:rFonts w:ascii="Times New Roman" w:hAnsi="Times New Roman" w:cs="Times New Roman"/>
          <w:sz w:val="24"/>
          <w:szCs w:val="24"/>
        </w:rPr>
        <w:t xml:space="preserve">rīvi peldošs </w:t>
      </w:r>
      <w:r w:rsidR="000815BC" w:rsidRPr="0016415E">
        <w:rPr>
          <w:rFonts w:ascii="Times New Roman" w:hAnsi="Times New Roman" w:cs="Times New Roman"/>
          <w:sz w:val="24"/>
          <w:szCs w:val="24"/>
        </w:rPr>
        <w:t xml:space="preserve">saldūdens </w:t>
      </w:r>
      <w:r w:rsidR="000815BC">
        <w:rPr>
          <w:rFonts w:ascii="Times New Roman" w:hAnsi="Times New Roman" w:cs="Times New Roman"/>
          <w:sz w:val="24"/>
          <w:szCs w:val="24"/>
        </w:rPr>
        <w:t>augs</w:t>
      </w:r>
      <w:r w:rsidR="000815BC" w:rsidRPr="008779EB">
        <w:rPr>
          <w:rFonts w:ascii="Times New Roman" w:hAnsi="Times New Roman" w:cs="Times New Roman"/>
          <w:sz w:val="24"/>
          <w:szCs w:val="24"/>
        </w:rPr>
        <w:t xml:space="preserve"> (</w:t>
      </w:r>
      <w:r w:rsidR="000815BC" w:rsidRPr="00E359C2">
        <w:rPr>
          <w:rFonts w:ascii="Times New Roman" w:hAnsi="Times New Roman" w:cs="Times New Roman"/>
          <w:sz w:val="24"/>
          <w:szCs w:val="24"/>
        </w:rPr>
        <w:t xml:space="preserve">NSW </w:t>
      </w:r>
      <w:proofErr w:type="spellStart"/>
      <w:r w:rsidR="000815BC" w:rsidRPr="00E359C2">
        <w:rPr>
          <w:rFonts w:ascii="Times New Roman" w:hAnsi="Times New Roman" w:cs="Times New Roman"/>
          <w:sz w:val="24"/>
          <w:szCs w:val="24"/>
        </w:rPr>
        <w:t>WeedWise</w:t>
      </w:r>
      <w:proofErr w:type="spellEnd"/>
      <w:r w:rsidR="000815BC" w:rsidRPr="00E359C2">
        <w:rPr>
          <w:rFonts w:ascii="Times New Roman" w:hAnsi="Times New Roman" w:cs="Times New Roman"/>
          <w:sz w:val="24"/>
          <w:szCs w:val="24"/>
        </w:rPr>
        <w:t>, 2020). Parasti tas ir 10-20 cm augsts, taču blīvās audzēs var sasniegt 1</w:t>
      </w:r>
      <w:r w:rsidR="000815BC">
        <w:rPr>
          <w:rFonts w:ascii="Times New Roman" w:hAnsi="Times New Roman" w:cs="Times New Roman"/>
          <w:sz w:val="24"/>
          <w:szCs w:val="24"/>
        </w:rPr>
        <w:t xml:space="preserve"> </w:t>
      </w:r>
      <w:r w:rsidR="000815BC" w:rsidRPr="00E359C2">
        <w:rPr>
          <w:rFonts w:ascii="Times New Roman" w:hAnsi="Times New Roman" w:cs="Times New Roman"/>
          <w:sz w:val="24"/>
          <w:szCs w:val="24"/>
        </w:rPr>
        <w:t>m augstumu (</w:t>
      </w:r>
      <w:proofErr w:type="spellStart"/>
      <w:r w:rsidR="000815BC" w:rsidRPr="00E359C2">
        <w:rPr>
          <w:rFonts w:ascii="Times New Roman" w:hAnsi="Times New Roman" w:cs="Times New Roman"/>
          <w:sz w:val="24"/>
          <w:szCs w:val="24"/>
        </w:rPr>
        <w:t>Terblanche</w:t>
      </w:r>
      <w:proofErr w:type="spellEnd"/>
      <w:r w:rsidR="000815BC" w:rsidRPr="00E359C2">
        <w:rPr>
          <w:rFonts w:ascii="Times New Roman" w:hAnsi="Times New Roman" w:cs="Times New Roman"/>
          <w:sz w:val="24"/>
          <w:szCs w:val="24"/>
        </w:rPr>
        <w:t xml:space="preserve"> </w:t>
      </w:r>
      <w:proofErr w:type="spellStart"/>
      <w:r w:rsidR="000815BC" w:rsidRPr="00E359C2">
        <w:rPr>
          <w:rFonts w:ascii="Times New Roman" w:hAnsi="Times New Roman" w:cs="Times New Roman"/>
          <w:sz w:val="24"/>
          <w:szCs w:val="24"/>
        </w:rPr>
        <w:t>et</w:t>
      </w:r>
      <w:proofErr w:type="spellEnd"/>
      <w:r w:rsidR="000815BC" w:rsidRPr="00E359C2">
        <w:rPr>
          <w:rFonts w:ascii="Times New Roman" w:hAnsi="Times New Roman" w:cs="Times New Roman"/>
          <w:sz w:val="24"/>
          <w:szCs w:val="24"/>
        </w:rPr>
        <w:t xml:space="preserve"> </w:t>
      </w:r>
      <w:proofErr w:type="spellStart"/>
      <w:r w:rsidR="000815BC" w:rsidRPr="00E359C2">
        <w:rPr>
          <w:rFonts w:ascii="Times New Roman" w:hAnsi="Times New Roman" w:cs="Times New Roman"/>
          <w:sz w:val="24"/>
          <w:szCs w:val="24"/>
        </w:rPr>
        <w:t>al</w:t>
      </w:r>
      <w:proofErr w:type="spellEnd"/>
      <w:r w:rsidR="000815BC" w:rsidRPr="00E359C2">
        <w:rPr>
          <w:rFonts w:ascii="Times New Roman" w:hAnsi="Times New Roman" w:cs="Times New Roman"/>
          <w:sz w:val="24"/>
          <w:szCs w:val="24"/>
        </w:rPr>
        <w:t xml:space="preserve">., 2013). Lapu plātnes (2 –25 cm garas un 2 –15 cm platas) ovālas vai gandrīz apaļas, kailas un spīdīgas, ar lapas kontūrai gandrīz paralēlām dzīslām. Lapas parasti sakārtotas rozetēs. Stumbri var būt divu veidu - kā vertikāli ziedkāti (līdz 60 cm un garāki) vai kā horizontāli </w:t>
      </w:r>
      <w:proofErr w:type="spellStart"/>
      <w:r w:rsidR="000815BC" w:rsidRPr="00E359C2">
        <w:rPr>
          <w:rFonts w:ascii="Times New Roman" w:hAnsi="Times New Roman" w:cs="Times New Roman"/>
          <w:sz w:val="24"/>
          <w:szCs w:val="24"/>
        </w:rPr>
        <w:t>stoloni</w:t>
      </w:r>
      <w:proofErr w:type="spellEnd"/>
      <w:r w:rsidR="000815BC" w:rsidRPr="00E359C2">
        <w:rPr>
          <w:rFonts w:ascii="Times New Roman" w:hAnsi="Times New Roman" w:cs="Times New Roman"/>
          <w:sz w:val="24"/>
          <w:szCs w:val="24"/>
        </w:rPr>
        <w:t xml:space="preserve"> zem ūdens. </w:t>
      </w:r>
      <w:proofErr w:type="spellStart"/>
      <w:r w:rsidR="000815BC" w:rsidRPr="00E359C2">
        <w:rPr>
          <w:rFonts w:ascii="Times New Roman" w:hAnsi="Times New Roman" w:cs="Times New Roman"/>
          <w:sz w:val="24"/>
          <w:szCs w:val="24"/>
        </w:rPr>
        <w:t>Stoloni</w:t>
      </w:r>
      <w:proofErr w:type="spellEnd"/>
      <w:r w:rsidR="000815BC" w:rsidRPr="00E359C2">
        <w:rPr>
          <w:rFonts w:ascii="Times New Roman" w:hAnsi="Times New Roman" w:cs="Times New Roman"/>
          <w:sz w:val="24"/>
          <w:szCs w:val="24"/>
        </w:rPr>
        <w:t xml:space="preserve"> (apmēram 10 cm gari) atrodas tuvu ūdens virsmai un veido jaunus “meitas augus” (</w:t>
      </w:r>
      <w:proofErr w:type="spellStart"/>
      <w:r w:rsidR="000815BC" w:rsidRPr="00E359C2">
        <w:rPr>
          <w:rFonts w:ascii="Times New Roman" w:hAnsi="Times New Roman" w:cs="Times New Roman"/>
          <w:sz w:val="24"/>
          <w:szCs w:val="24"/>
        </w:rPr>
        <w:t>Lusweti</w:t>
      </w:r>
      <w:proofErr w:type="spellEnd"/>
      <w:r w:rsidR="000815BC" w:rsidRPr="00E359C2">
        <w:rPr>
          <w:rFonts w:ascii="Times New Roman" w:hAnsi="Times New Roman" w:cs="Times New Roman"/>
          <w:sz w:val="24"/>
          <w:szCs w:val="24"/>
        </w:rPr>
        <w:t xml:space="preserve"> </w:t>
      </w:r>
      <w:proofErr w:type="spellStart"/>
      <w:r w:rsidR="000815BC" w:rsidRPr="00E359C2">
        <w:rPr>
          <w:rFonts w:ascii="Times New Roman" w:hAnsi="Times New Roman" w:cs="Times New Roman"/>
          <w:sz w:val="24"/>
          <w:szCs w:val="24"/>
        </w:rPr>
        <w:t>et</w:t>
      </w:r>
      <w:proofErr w:type="spellEnd"/>
      <w:r w:rsidR="000815BC" w:rsidRPr="00E359C2">
        <w:rPr>
          <w:rFonts w:ascii="Times New Roman" w:hAnsi="Times New Roman" w:cs="Times New Roman"/>
          <w:sz w:val="24"/>
          <w:szCs w:val="24"/>
        </w:rPr>
        <w:t xml:space="preserve"> </w:t>
      </w:r>
      <w:proofErr w:type="spellStart"/>
      <w:r w:rsidR="000815BC" w:rsidRPr="00E359C2">
        <w:rPr>
          <w:rFonts w:ascii="Times New Roman" w:hAnsi="Times New Roman" w:cs="Times New Roman"/>
          <w:sz w:val="24"/>
          <w:szCs w:val="24"/>
        </w:rPr>
        <w:t>al</w:t>
      </w:r>
      <w:proofErr w:type="spellEnd"/>
      <w:r w:rsidR="000815BC" w:rsidRPr="00E359C2">
        <w:rPr>
          <w:rFonts w:ascii="Times New Roman" w:hAnsi="Times New Roman" w:cs="Times New Roman"/>
          <w:sz w:val="24"/>
          <w:szCs w:val="24"/>
        </w:rPr>
        <w:t xml:space="preserve">., 2011; NSW </w:t>
      </w:r>
      <w:proofErr w:type="spellStart"/>
      <w:r w:rsidR="000815BC" w:rsidRPr="00E359C2">
        <w:rPr>
          <w:rFonts w:ascii="Times New Roman" w:hAnsi="Times New Roman" w:cs="Times New Roman"/>
          <w:sz w:val="24"/>
          <w:szCs w:val="24"/>
        </w:rPr>
        <w:t>WeedWise</w:t>
      </w:r>
      <w:proofErr w:type="spellEnd"/>
      <w:r w:rsidR="000815BC" w:rsidRPr="00E359C2">
        <w:rPr>
          <w:rFonts w:ascii="Times New Roman" w:hAnsi="Times New Roman" w:cs="Times New Roman"/>
          <w:sz w:val="24"/>
          <w:szCs w:val="24"/>
        </w:rPr>
        <w:t xml:space="preserve">, 2020). Saknes – </w:t>
      </w:r>
      <w:proofErr w:type="spellStart"/>
      <w:r w:rsidR="000815BC" w:rsidRPr="00E359C2">
        <w:rPr>
          <w:rFonts w:ascii="Times New Roman" w:hAnsi="Times New Roman" w:cs="Times New Roman"/>
          <w:sz w:val="24"/>
          <w:szCs w:val="24"/>
        </w:rPr>
        <w:t>spalvveida</w:t>
      </w:r>
      <w:proofErr w:type="spellEnd"/>
      <w:r w:rsidR="000815BC" w:rsidRPr="00E359C2">
        <w:rPr>
          <w:rFonts w:ascii="Times New Roman" w:hAnsi="Times New Roman" w:cs="Times New Roman"/>
          <w:sz w:val="24"/>
          <w:szCs w:val="24"/>
        </w:rPr>
        <w:t xml:space="preserve"> bārkšsaknes, melnas līdz purpursarkanas, zem ūdens sasniedz 1 m garumu un veido  biezu, blīvu “paklāju” (NSW </w:t>
      </w:r>
      <w:proofErr w:type="spellStart"/>
      <w:r w:rsidR="000815BC" w:rsidRPr="00E359C2">
        <w:rPr>
          <w:rFonts w:ascii="Times New Roman" w:hAnsi="Times New Roman" w:cs="Times New Roman"/>
          <w:sz w:val="24"/>
          <w:szCs w:val="24"/>
        </w:rPr>
        <w:t>WeedWise</w:t>
      </w:r>
      <w:proofErr w:type="spellEnd"/>
      <w:r w:rsidR="000815BC" w:rsidRPr="00E359C2">
        <w:rPr>
          <w:rFonts w:ascii="Times New Roman" w:hAnsi="Times New Roman" w:cs="Times New Roman"/>
          <w:sz w:val="24"/>
          <w:szCs w:val="24"/>
        </w:rPr>
        <w:t>, 2020). Dažādu toņu violeti, zili vai retāk balti piltuvveida ziedi (4 –6 cm gari un 3,5 –5 cm plati). Zieda augšējā daļā (vienai vainaglapai) ir dzeltens plankums, ko ieskauj tumšzila vai purpursarkana zona. Ziedi izkārtoti vertikālā, līdz 15 cm garā ziedkopā, kurai ir 3-35, bet parasti 5-20 ziedi (</w:t>
      </w:r>
      <w:proofErr w:type="spellStart"/>
      <w:r w:rsidR="000815BC" w:rsidRPr="00E359C2">
        <w:rPr>
          <w:rFonts w:ascii="Times New Roman" w:hAnsi="Times New Roman" w:cs="Times New Roman"/>
          <w:sz w:val="24"/>
          <w:szCs w:val="24"/>
        </w:rPr>
        <w:t>Lusweti</w:t>
      </w:r>
      <w:proofErr w:type="spellEnd"/>
      <w:r w:rsidR="000815BC" w:rsidRPr="00E359C2">
        <w:rPr>
          <w:rFonts w:ascii="Times New Roman" w:hAnsi="Times New Roman" w:cs="Times New Roman"/>
          <w:sz w:val="24"/>
          <w:szCs w:val="24"/>
        </w:rPr>
        <w:t xml:space="preserve"> </w:t>
      </w:r>
      <w:proofErr w:type="spellStart"/>
      <w:r w:rsidR="000815BC" w:rsidRPr="00E359C2">
        <w:rPr>
          <w:rFonts w:ascii="Times New Roman" w:hAnsi="Times New Roman" w:cs="Times New Roman"/>
          <w:sz w:val="24"/>
          <w:szCs w:val="24"/>
        </w:rPr>
        <w:t>et</w:t>
      </w:r>
      <w:proofErr w:type="spellEnd"/>
      <w:r w:rsidR="000815BC" w:rsidRPr="00E359C2">
        <w:rPr>
          <w:rFonts w:ascii="Times New Roman" w:hAnsi="Times New Roman" w:cs="Times New Roman"/>
          <w:sz w:val="24"/>
          <w:szCs w:val="24"/>
        </w:rPr>
        <w:t xml:space="preserve"> </w:t>
      </w:r>
      <w:proofErr w:type="spellStart"/>
      <w:r w:rsidR="000815BC" w:rsidRPr="00E359C2">
        <w:rPr>
          <w:rFonts w:ascii="Times New Roman" w:hAnsi="Times New Roman" w:cs="Times New Roman"/>
          <w:sz w:val="24"/>
          <w:szCs w:val="24"/>
        </w:rPr>
        <w:t>al</w:t>
      </w:r>
      <w:proofErr w:type="spellEnd"/>
      <w:r w:rsidR="000815BC" w:rsidRPr="00E359C2">
        <w:rPr>
          <w:rFonts w:ascii="Times New Roman" w:hAnsi="Times New Roman" w:cs="Times New Roman"/>
          <w:sz w:val="24"/>
          <w:szCs w:val="24"/>
        </w:rPr>
        <w:t>., 2011). Zied no jūnija līdz septembrim</w:t>
      </w:r>
      <w:r w:rsidR="000815BC">
        <w:rPr>
          <w:rFonts w:ascii="Times New Roman" w:hAnsi="Times New Roman" w:cs="Times New Roman"/>
          <w:sz w:val="24"/>
          <w:szCs w:val="24"/>
        </w:rPr>
        <w:t xml:space="preserve"> (NSW </w:t>
      </w:r>
      <w:proofErr w:type="spellStart"/>
      <w:r w:rsidR="000815BC">
        <w:rPr>
          <w:rFonts w:ascii="Times New Roman" w:hAnsi="Times New Roman" w:cs="Times New Roman"/>
          <w:sz w:val="24"/>
          <w:szCs w:val="24"/>
        </w:rPr>
        <w:t>WeedWise</w:t>
      </w:r>
      <w:proofErr w:type="spellEnd"/>
      <w:r w:rsidR="000815BC">
        <w:rPr>
          <w:rFonts w:ascii="Times New Roman" w:hAnsi="Times New Roman" w:cs="Times New Roman"/>
          <w:sz w:val="24"/>
          <w:szCs w:val="24"/>
        </w:rPr>
        <w:t xml:space="preserve">, 2020). </w:t>
      </w:r>
      <w:r w:rsidR="000815BC" w:rsidRPr="00E359C2">
        <w:rPr>
          <w:rFonts w:ascii="Times New Roman" w:hAnsi="Times New Roman" w:cs="Times New Roman"/>
          <w:sz w:val="24"/>
          <w:szCs w:val="24"/>
        </w:rPr>
        <w:t>Augļi ir 10-15 mm garas kapsulas ar trim nodalījumiem un satur līdz 300 sēklām. Sēklas (0,5 –1,5 mm garas) ir olveida, gareniski rievotas. Kad visi ziedi ziedkopā ir noziedējuši, ziedkāts pakāpeniski noliecas ūdenī un sēklas atbrīvojas no nobriedušajām kapsulām (</w:t>
      </w:r>
      <w:proofErr w:type="spellStart"/>
      <w:r w:rsidR="000815BC" w:rsidRPr="00E359C2">
        <w:rPr>
          <w:rFonts w:ascii="Times New Roman" w:hAnsi="Times New Roman" w:cs="Times New Roman"/>
          <w:sz w:val="24"/>
          <w:szCs w:val="24"/>
        </w:rPr>
        <w:t>Lusweti</w:t>
      </w:r>
      <w:proofErr w:type="spellEnd"/>
      <w:r w:rsidR="000815BC" w:rsidRPr="00E359C2">
        <w:rPr>
          <w:rFonts w:ascii="Times New Roman" w:hAnsi="Times New Roman" w:cs="Times New Roman"/>
          <w:sz w:val="24"/>
          <w:szCs w:val="24"/>
        </w:rPr>
        <w:t xml:space="preserve"> </w:t>
      </w:r>
      <w:proofErr w:type="spellStart"/>
      <w:r w:rsidR="000815BC" w:rsidRPr="00E359C2">
        <w:rPr>
          <w:rFonts w:ascii="Times New Roman" w:hAnsi="Times New Roman" w:cs="Times New Roman"/>
          <w:sz w:val="24"/>
          <w:szCs w:val="24"/>
        </w:rPr>
        <w:t>et</w:t>
      </w:r>
      <w:proofErr w:type="spellEnd"/>
      <w:r w:rsidR="000815BC" w:rsidRPr="00E359C2">
        <w:rPr>
          <w:rFonts w:ascii="Times New Roman" w:hAnsi="Times New Roman" w:cs="Times New Roman"/>
          <w:sz w:val="24"/>
          <w:szCs w:val="24"/>
        </w:rPr>
        <w:t xml:space="preserve"> </w:t>
      </w:r>
      <w:proofErr w:type="spellStart"/>
      <w:r w:rsidR="000815BC" w:rsidRPr="00E359C2">
        <w:rPr>
          <w:rFonts w:ascii="Times New Roman" w:hAnsi="Times New Roman" w:cs="Times New Roman"/>
          <w:sz w:val="24"/>
          <w:szCs w:val="24"/>
        </w:rPr>
        <w:t>al</w:t>
      </w:r>
      <w:proofErr w:type="spellEnd"/>
      <w:r w:rsidR="000815BC" w:rsidRPr="00E359C2">
        <w:rPr>
          <w:rFonts w:ascii="Times New Roman" w:hAnsi="Times New Roman" w:cs="Times New Roman"/>
          <w:sz w:val="24"/>
          <w:szCs w:val="24"/>
        </w:rPr>
        <w:t>., 2011). Sēklas savu dīgtspēju saglabā 20 (</w:t>
      </w:r>
      <w:proofErr w:type="spellStart"/>
      <w:r w:rsidR="000815BC" w:rsidRPr="00E359C2">
        <w:rPr>
          <w:rFonts w:ascii="Times New Roman" w:hAnsi="Times New Roman" w:cs="Times New Roman"/>
          <w:sz w:val="24"/>
          <w:szCs w:val="24"/>
        </w:rPr>
        <w:t>Lusweti</w:t>
      </w:r>
      <w:proofErr w:type="spellEnd"/>
      <w:r w:rsidR="000815BC" w:rsidRPr="00E359C2">
        <w:rPr>
          <w:rFonts w:ascii="Times New Roman" w:hAnsi="Times New Roman" w:cs="Times New Roman"/>
          <w:sz w:val="24"/>
          <w:szCs w:val="24"/>
        </w:rPr>
        <w:t xml:space="preserve"> </w:t>
      </w:r>
      <w:proofErr w:type="spellStart"/>
      <w:r w:rsidR="000815BC" w:rsidRPr="00E359C2">
        <w:rPr>
          <w:rFonts w:ascii="Times New Roman" w:hAnsi="Times New Roman" w:cs="Times New Roman"/>
          <w:sz w:val="24"/>
          <w:szCs w:val="24"/>
        </w:rPr>
        <w:t>et</w:t>
      </w:r>
      <w:proofErr w:type="spellEnd"/>
      <w:r w:rsidR="000815BC" w:rsidRPr="00E359C2">
        <w:rPr>
          <w:rFonts w:ascii="Times New Roman" w:hAnsi="Times New Roman" w:cs="Times New Roman"/>
          <w:sz w:val="24"/>
          <w:szCs w:val="24"/>
        </w:rPr>
        <w:t xml:space="preserve"> </w:t>
      </w:r>
      <w:proofErr w:type="spellStart"/>
      <w:r w:rsidR="000815BC" w:rsidRPr="00E359C2">
        <w:rPr>
          <w:rFonts w:ascii="Times New Roman" w:hAnsi="Times New Roman" w:cs="Times New Roman"/>
          <w:sz w:val="24"/>
          <w:szCs w:val="24"/>
        </w:rPr>
        <w:t>al</w:t>
      </w:r>
      <w:proofErr w:type="spellEnd"/>
      <w:r w:rsidR="000815BC" w:rsidRPr="00E359C2">
        <w:rPr>
          <w:rFonts w:ascii="Times New Roman" w:hAnsi="Times New Roman" w:cs="Times New Roman"/>
          <w:sz w:val="24"/>
          <w:szCs w:val="24"/>
        </w:rPr>
        <w:t xml:space="preserve">., 2011; NSW </w:t>
      </w:r>
      <w:proofErr w:type="spellStart"/>
      <w:r w:rsidR="000815BC" w:rsidRPr="00E359C2">
        <w:rPr>
          <w:rFonts w:ascii="Times New Roman" w:hAnsi="Times New Roman" w:cs="Times New Roman"/>
          <w:sz w:val="24"/>
          <w:szCs w:val="24"/>
        </w:rPr>
        <w:t>WeedWise</w:t>
      </w:r>
      <w:proofErr w:type="spellEnd"/>
      <w:r w:rsidR="000815BC" w:rsidRPr="00E359C2">
        <w:rPr>
          <w:rFonts w:ascii="Times New Roman" w:hAnsi="Times New Roman" w:cs="Times New Roman"/>
          <w:sz w:val="24"/>
          <w:szCs w:val="24"/>
        </w:rPr>
        <w:t>, 2020) līdz pat 28 gadus (</w:t>
      </w:r>
      <w:proofErr w:type="spellStart"/>
      <w:r w:rsidR="000815BC" w:rsidRPr="00E359C2">
        <w:rPr>
          <w:rFonts w:ascii="Times New Roman" w:hAnsi="Times New Roman" w:cs="Times New Roman"/>
          <w:sz w:val="24"/>
          <w:szCs w:val="24"/>
        </w:rPr>
        <w:t>Sullivan</w:t>
      </w:r>
      <w:proofErr w:type="spellEnd"/>
      <w:r w:rsidR="000815BC" w:rsidRPr="00E359C2">
        <w:rPr>
          <w:rFonts w:ascii="Times New Roman" w:hAnsi="Times New Roman" w:cs="Times New Roman"/>
          <w:sz w:val="24"/>
          <w:szCs w:val="24"/>
        </w:rPr>
        <w:t xml:space="preserve"> </w:t>
      </w:r>
      <w:proofErr w:type="spellStart"/>
      <w:r w:rsidR="000815BC" w:rsidRPr="00E359C2">
        <w:rPr>
          <w:rFonts w:ascii="Times New Roman" w:hAnsi="Times New Roman" w:cs="Times New Roman"/>
          <w:sz w:val="24"/>
          <w:szCs w:val="24"/>
        </w:rPr>
        <w:t>and</w:t>
      </w:r>
      <w:proofErr w:type="spellEnd"/>
      <w:r w:rsidR="000815BC" w:rsidRPr="00E359C2">
        <w:rPr>
          <w:rFonts w:ascii="Times New Roman" w:hAnsi="Times New Roman" w:cs="Times New Roman"/>
          <w:sz w:val="24"/>
          <w:szCs w:val="24"/>
        </w:rPr>
        <w:t xml:space="preserve"> </w:t>
      </w:r>
      <w:proofErr w:type="spellStart"/>
      <w:r w:rsidR="000815BC" w:rsidRPr="00E359C2">
        <w:rPr>
          <w:rFonts w:ascii="Times New Roman" w:hAnsi="Times New Roman" w:cs="Times New Roman"/>
          <w:sz w:val="24"/>
          <w:szCs w:val="24"/>
        </w:rPr>
        <w:t>Wood</w:t>
      </w:r>
      <w:proofErr w:type="spellEnd"/>
      <w:r w:rsidR="000815BC" w:rsidRPr="00E359C2">
        <w:rPr>
          <w:rFonts w:ascii="Times New Roman" w:hAnsi="Times New Roman" w:cs="Times New Roman"/>
          <w:sz w:val="24"/>
          <w:szCs w:val="24"/>
        </w:rPr>
        <w:t>, 2012).</w:t>
      </w:r>
    </w:p>
    <w:p w14:paraId="02E7E82A" w14:textId="302DFDB6" w:rsidR="00766FD1" w:rsidRPr="006B18A2" w:rsidRDefault="002A7348" w:rsidP="00766FD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00766FD1" w:rsidRPr="006B18A2">
        <w:rPr>
          <w:rFonts w:ascii="Times New Roman" w:eastAsia="Times New Roman" w:hAnsi="Times New Roman" w:cs="Times New Roman"/>
          <w:b/>
          <w:sz w:val="24"/>
          <w:szCs w:val="24"/>
        </w:rPr>
        <w:t>zplatība</w:t>
      </w:r>
    </w:p>
    <w:p w14:paraId="578F4A91" w14:textId="552C5B49" w:rsidR="00184D0D" w:rsidRDefault="007A1EC3" w:rsidP="00A50DA4">
      <w:pPr>
        <w:spacing w:after="0"/>
        <w:jc w:val="both"/>
        <w:rPr>
          <w:rFonts w:ascii="Times New Roman" w:eastAsia="Times New Roman" w:hAnsi="Times New Roman" w:cs="Times New Roman"/>
          <w:sz w:val="24"/>
          <w:szCs w:val="24"/>
        </w:rPr>
      </w:pPr>
      <w:r>
        <w:rPr>
          <w:rFonts w:ascii="Times New Roman" w:hAnsi="Times New Roman" w:cs="Times New Roman"/>
          <w:noProof/>
          <w:sz w:val="24"/>
          <w:szCs w:val="24"/>
          <w:lang w:eastAsia="lv-LV"/>
        </w:rPr>
        <w:t>R</w:t>
      </w:r>
      <w:r w:rsidRPr="00EC1007">
        <w:rPr>
          <w:rFonts w:ascii="Times New Roman" w:hAnsi="Times New Roman" w:cs="Times New Roman"/>
          <w:noProof/>
          <w:sz w:val="24"/>
          <w:szCs w:val="24"/>
          <w:lang w:eastAsia="lv-LV"/>
        </w:rPr>
        <w:t>esnkātu ūdenshiacinte</w:t>
      </w:r>
      <w:r>
        <w:rPr>
          <w:rFonts w:ascii="Times New Roman" w:hAnsi="Times New Roman" w:cs="Times New Roman"/>
          <w:noProof/>
          <w:sz w:val="24"/>
          <w:szCs w:val="24"/>
          <w:lang w:eastAsia="lv-LV"/>
        </w:rPr>
        <w:t>s</w:t>
      </w:r>
      <w:r>
        <w:rPr>
          <w:rFonts w:ascii="Times New Roman" w:eastAsia="Times New Roman" w:hAnsi="Times New Roman" w:cs="Times New Roman"/>
          <w:sz w:val="24"/>
          <w:szCs w:val="24"/>
        </w:rPr>
        <w:t xml:space="preserve"> </w:t>
      </w:r>
      <w:r w:rsidR="007E3FF0">
        <w:rPr>
          <w:rFonts w:ascii="Times New Roman" w:eastAsia="Times New Roman" w:hAnsi="Times New Roman" w:cs="Times New Roman"/>
          <w:sz w:val="24"/>
          <w:szCs w:val="24"/>
        </w:rPr>
        <w:t>d</w:t>
      </w:r>
      <w:r w:rsidR="007E1D31">
        <w:rPr>
          <w:rFonts w:ascii="Times New Roman" w:eastAsia="Times New Roman" w:hAnsi="Times New Roman" w:cs="Times New Roman"/>
          <w:sz w:val="24"/>
          <w:szCs w:val="24"/>
        </w:rPr>
        <w:t xml:space="preserve">zimtene ir </w:t>
      </w:r>
      <w:r w:rsidR="0099446E">
        <w:rPr>
          <w:rFonts w:ascii="Times New Roman" w:eastAsia="Times New Roman" w:hAnsi="Times New Roman" w:cs="Times New Roman"/>
          <w:sz w:val="24"/>
          <w:szCs w:val="24"/>
        </w:rPr>
        <w:t>Dienvidamerik</w:t>
      </w:r>
      <w:r w:rsidR="006274A7">
        <w:rPr>
          <w:rFonts w:ascii="Times New Roman" w:eastAsia="Times New Roman" w:hAnsi="Times New Roman" w:cs="Times New Roman"/>
          <w:sz w:val="24"/>
          <w:szCs w:val="24"/>
        </w:rPr>
        <w:t>as tropu apgabali</w:t>
      </w:r>
      <w:r w:rsidR="007E1D31">
        <w:rPr>
          <w:rFonts w:ascii="Times New Roman" w:eastAsia="Times New Roman" w:hAnsi="Times New Roman" w:cs="Times New Roman"/>
          <w:sz w:val="24"/>
          <w:szCs w:val="24"/>
        </w:rPr>
        <w:t xml:space="preserve"> </w:t>
      </w:r>
      <w:r w:rsidR="0099446E">
        <w:rPr>
          <w:rFonts w:ascii="Times New Roman" w:eastAsia="Times New Roman" w:hAnsi="Times New Roman" w:cs="Times New Roman"/>
          <w:sz w:val="24"/>
          <w:szCs w:val="24"/>
        </w:rPr>
        <w:t>–</w:t>
      </w:r>
      <w:r w:rsidR="007E1D31">
        <w:rPr>
          <w:rFonts w:ascii="Times New Roman" w:eastAsia="Times New Roman" w:hAnsi="Times New Roman" w:cs="Times New Roman"/>
          <w:sz w:val="24"/>
          <w:szCs w:val="24"/>
        </w:rPr>
        <w:t xml:space="preserve"> </w:t>
      </w:r>
      <w:r w:rsidR="0099446E">
        <w:rPr>
          <w:rFonts w:ascii="Times New Roman" w:eastAsia="Times New Roman" w:hAnsi="Times New Roman" w:cs="Times New Roman"/>
          <w:sz w:val="24"/>
          <w:szCs w:val="24"/>
        </w:rPr>
        <w:t>Amazon</w:t>
      </w:r>
      <w:r w:rsidR="008E2753">
        <w:rPr>
          <w:rFonts w:ascii="Times New Roman" w:eastAsia="Times New Roman" w:hAnsi="Times New Roman" w:cs="Times New Roman"/>
          <w:sz w:val="24"/>
          <w:szCs w:val="24"/>
        </w:rPr>
        <w:t>es basein</w:t>
      </w:r>
      <w:r w:rsidR="006274A7">
        <w:rPr>
          <w:rFonts w:ascii="Times New Roman" w:eastAsia="Times New Roman" w:hAnsi="Times New Roman" w:cs="Times New Roman"/>
          <w:sz w:val="24"/>
          <w:szCs w:val="24"/>
        </w:rPr>
        <w:t>s</w:t>
      </w:r>
      <w:r w:rsidR="0099446E" w:rsidRPr="0099446E">
        <w:rPr>
          <w:rFonts w:ascii="Times New Roman" w:eastAsia="Times New Roman" w:hAnsi="Times New Roman" w:cs="Times New Roman"/>
          <w:sz w:val="24"/>
          <w:szCs w:val="24"/>
        </w:rPr>
        <w:t xml:space="preserve">. </w:t>
      </w:r>
      <w:r w:rsidR="00CA2A72">
        <w:rPr>
          <w:rFonts w:ascii="Times New Roman" w:eastAsia="Times New Roman" w:hAnsi="Times New Roman" w:cs="Times New Roman"/>
          <w:sz w:val="24"/>
          <w:szCs w:val="24"/>
        </w:rPr>
        <w:t xml:space="preserve">Eiropā savvaļā </w:t>
      </w:r>
      <w:r w:rsidR="004678C8">
        <w:rPr>
          <w:rFonts w:ascii="Times New Roman" w:eastAsia="Times New Roman" w:hAnsi="Times New Roman" w:cs="Times New Roman"/>
          <w:sz w:val="24"/>
          <w:szCs w:val="24"/>
        </w:rPr>
        <w:t xml:space="preserve">plaši </w:t>
      </w:r>
      <w:r w:rsidR="00CA2A72">
        <w:rPr>
          <w:rFonts w:ascii="Times New Roman" w:eastAsia="Times New Roman" w:hAnsi="Times New Roman" w:cs="Times New Roman"/>
          <w:sz w:val="24"/>
          <w:szCs w:val="24"/>
        </w:rPr>
        <w:t xml:space="preserve">sastopama </w:t>
      </w:r>
      <w:r w:rsidR="00CA2A72" w:rsidRPr="00CA2A72">
        <w:rPr>
          <w:rFonts w:ascii="Times New Roman" w:eastAsia="Times New Roman" w:hAnsi="Times New Roman" w:cs="Times New Roman"/>
          <w:sz w:val="24"/>
          <w:szCs w:val="24"/>
        </w:rPr>
        <w:t xml:space="preserve">Francijas, Itālijas, Portugāles un Spānijas </w:t>
      </w:r>
      <w:r w:rsidR="004678C8">
        <w:rPr>
          <w:rFonts w:ascii="Times New Roman" w:eastAsia="Times New Roman" w:hAnsi="Times New Roman" w:cs="Times New Roman"/>
          <w:sz w:val="24"/>
          <w:szCs w:val="24"/>
        </w:rPr>
        <w:t>ūdeņos. Tomēr ir fiksēti gadījumi arī valstīs</w:t>
      </w:r>
      <w:r w:rsidR="00BF196F">
        <w:rPr>
          <w:rFonts w:ascii="Times New Roman" w:eastAsia="Times New Roman" w:hAnsi="Times New Roman" w:cs="Times New Roman"/>
          <w:sz w:val="24"/>
          <w:szCs w:val="24"/>
        </w:rPr>
        <w:t xml:space="preserve"> ar mērenāka klimata apstākļiem </w:t>
      </w:r>
      <w:r w:rsidR="004678C8">
        <w:rPr>
          <w:rFonts w:ascii="Times New Roman" w:eastAsia="Times New Roman" w:hAnsi="Times New Roman" w:cs="Times New Roman"/>
          <w:sz w:val="24"/>
          <w:szCs w:val="24"/>
        </w:rPr>
        <w:t>- Beļģijā, Vācijā, Nīderlandē, Lielbritānijā</w:t>
      </w:r>
      <w:r w:rsidR="005C792B">
        <w:rPr>
          <w:rFonts w:ascii="Times New Roman" w:eastAsia="Times New Roman" w:hAnsi="Times New Roman" w:cs="Times New Roman"/>
          <w:sz w:val="24"/>
          <w:szCs w:val="24"/>
        </w:rPr>
        <w:t xml:space="preserve">, </w:t>
      </w:r>
      <w:r w:rsidR="004678C8">
        <w:rPr>
          <w:rFonts w:ascii="Times New Roman" w:eastAsia="Times New Roman" w:hAnsi="Times New Roman" w:cs="Times New Roman"/>
          <w:sz w:val="24"/>
          <w:szCs w:val="24"/>
        </w:rPr>
        <w:t>Čehijā</w:t>
      </w:r>
      <w:r w:rsidR="006274A7">
        <w:rPr>
          <w:rFonts w:ascii="Times New Roman" w:eastAsia="Times New Roman" w:hAnsi="Times New Roman" w:cs="Times New Roman"/>
          <w:sz w:val="24"/>
          <w:szCs w:val="24"/>
        </w:rPr>
        <w:t xml:space="preserve"> </w:t>
      </w:r>
      <w:r w:rsidR="007C5874">
        <w:rPr>
          <w:rFonts w:ascii="Times New Roman" w:eastAsia="Times New Roman" w:hAnsi="Times New Roman" w:cs="Times New Roman"/>
          <w:sz w:val="24"/>
          <w:szCs w:val="24"/>
        </w:rPr>
        <w:t>(</w:t>
      </w:r>
      <w:proofErr w:type="spellStart"/>
      <w:r w:rsidR="007C5874">
        <w:rPr>
          <w:rFonts w:ascii="Times New Roman" w:eastAsia="Times New Roman" w:hAnsi="Times New Roman" w:cs="Times New Roman"/>
          <w:sz w:val="24"/>
          <w:szCs w:val="24"/>
        </w:rPr>
        <w:t>Coetzee</w:t>
      </w:r>
      <w:proofErr w:type="spellEnd"/>
      <w:r w:rsidR="007C5874">
        <w:rPr>
          <w:rFonts w:ascii="Times New Roman" w:eastAsia="Times New Roman" w:hAnsi="Times New Roman" w:cs="Times New Roman"/>
          <w:sz w:val="24"/>
          <w:szCs w:val="24"/>
        </w:rPr>
        <w:t xml:space="preserve"> </w:t>
      </w:r>
      <w:proofErr w:type="spellStart"/>
      <w:r w:rsidR="007C5874">
        <w:rPr>
          <w:rFonts w:ascii="Times New Roman" w:eastAsia="Times New Roman" w:hAnsi="Times New Roman" w:cs="Times New Roman"/>
          <w:sz w:val="24"/>
          <w:szCs w:val="24"/>
        </w:rPr>
        <w:t>and</w:t>
      </w:r>
      <w:proofErr w:type="spellEnd"/>
      <w:r w:rsidR="007C5874">
        <w:rPr>
          <w:rFonts w:ascii="Times New Roman" w:eastAsia="Times New Roman" w:hAnsi="Times New Roman" w:cs="Times New Roman"/>
          <w:sz w:val="24"/>
          <w:szCs w:val="24"/>
        </w:rPr>
        <w:t xml:space="preserve"> Hill,</w:t>
      </w:r>
      <w:r w:rsidR="00AF5C9B">
        <w:rPr>
          <w:rFonts w:ascii="Times New Roman" w:eastAsia="Times New Roman" w:hAnsi="Times New Roman" w:cs="Times New Roman"/>
          <w:sz w:val="24"/>
          <w:szCs w:val="24"/>
        </w:rPr>
        <w:t xml:space="preserve"> 2019), Rumānijā un Ungārijā </w:t>
      </w:r>
      <w:r w:rsidR="00665E8F" w:rsidRPr="008D329A">
        <w:rPr>
          <w:rFonts w:ascii="Times New Roman" w:hAnsi="Times New Roman" w:cs="Times New Roman"/>
          <w:sz w:val="24"/>
          <w:szCs w:val="24"/>
        </w:rPr>
        <w:t>(</w:t>
      </w:r>
      <w:r w:rsidR="007C5874" w:rsidRPr="008D329A">
        <w:rPr>
          <w:rFonts w:ascii="Times New Roman" w:hAnsi="Times New Roman" w:cs="Times New Roman"/>
          <w:sz w:val="24"/>
          <w:szCs w:val="24"/>
        </w:rPr>
        <w:t>Rojas-</w:t>
      </w:r>
      <w:proofErr w:type="spellStart"/>
      <w:r w:rsidR="007C5874" w:rsidRPr="008D329A">
        <w:rPr>
          <w:rFonts w:ascii="Times New Roman" w:hAnsi="Times New Roman" w:cs="Times New Roman"/>
          <w:sz w:val="24"/>
          <w:szCs w:val="24"/>
        </w:rPr>
        <w:t>Sandoval</w:t>
      </w:r>
      <w:proofErr w:type="spellEnd"/>
      <w:r w:rsidR="007C5874" w:rsidRPr="008D329A">
        <w:rPr>
          <w:rFonts w:ascii="Times New Roman" w:hAnsi="Times New Roman" w:cs="Times New Roman"/>
          <w:sz w:val="24"/>
          <w:szCs w:val="24"/>
        </w:rPr>
        <w:t xml:space="preserve"> </w:t>
      </w:r>
      <w:proofErr w:type="spellStart"/>
      <w:r w:rsidR="007C5874" w:rsidRPr="008D329A">
        <w:rPr>
          <w:rFonts w:ascii="Times New Roman" w:hAnsi="Times New Roman" w:cs="Times New Roman"/>
          <w:sz w:val="24"/>
          <w:szCs w:val="24"/>
        </w:rPr>
        <w:t>and</w:t>
      </w:r>
      <w:proofErr w:type="spellEnd"/>
      <w:r w:rsidR="007C5874" w:rsidRPr="008D329A">
        <w:rPr>
          <w:rFonts w:ascii="Times New Roman" w:hAnsi="Times New Roman" w:cs="Times New Roman"/>
          <w:sz w:val="24"/>
          <w:szCs w:val="24"/>
        </w:rPr>
        <w:t xml:space="preserve"> </w:t>
      </w:r>
      <w:proofErr w:type="spellStart"/>
      <w:r w:rsidR="007C5874" w:rsidRPr="008D329A">
        <w:rPr>
          <w:rFonts w:ascii="Times New Roman" w:hAnsi="Times New Roman" w:cs="Times New Roman"/>
          <w:sz w:val="24"/>
          <w:szCs w:val="24"/>
        </w:rPr>
        <w:t>Acevedo-Rodríguez</w:t>
      </w:r>
      <w:proofErr w:type="spellEnd"/>
      <w:r w:rsidR="00665E8F" w:rsidRPr="008D329A">
        <w:rPr>
          <w:rFonts w:ascii="Times New Roman" w:hAnsi="Times New Roman" w:cs="Times New Roman"/>
          <w:sz w:val="24"/>
          <w:szCs w:val="24"/>
        </w:rPr>
        <w:t>, 2020)</w:t>
      </w:r>
      <w:r w:rsidR="004678C8" w:rsidRPr="008D329A">
        <w:rPr>
          <w:rFonts w:ascii="Times New Roman" w:hAnsi="Times New Roman" w:cs="Times New Roman"/>
          <w:sz w:val="24"/>
          <w:szCs w:val="24"/>
        </w:rPr>
        <w:t>.</w:t>
      </w:r>
      <w:r w:rsidR="006563EC">
        <w:rPr>
          <w:rFonts w:ascii="Times New Roman" w:hAnsi="Times New Roman" w:cs="Times New Roman"/>
          <w:sz w:val="24"/>
          <w:szCs w:val="24"/>
        </w:rPr>
        <w:t xml:space="preserve"> </w:t>
      </w:r>
      <w:r w:rsidR="00461203">
        <w:rPr>
          <w:rFonts w:ascii="Times New Roman" w:hAnsi="Times New Roman" w:cs="Times New Roman"/>
          <w:sz w:val="24"/>
          <w:szCs w:val="24"/>
        </w:rPr>
        <w:t>Zemās gaisa temperatūras (&lt;0</w:t>
      </w:r>
      <w:r w:rsidR="00461203">
        <w:rPr>
          <w:rFonts w:ascii="Calibri" w:hAnsi="Calibri" w:cs="Calibri"/>
          <w:sz w:val="24"/>
          <w:szCs w:val="24"/>
        </w:rPr>
        <w:t>°</w:t>
      </w:r>
      <w:r w:rsidR="00461203">
        <w:rPr>
          <w:rFonts w:ascii="Times New Roman" w:hAnsi="Times New Roman" w:cs="Times New Roman"/>
          <w:sz w:val="24"/>
          <w:szCs w:val="24"/>
        </w:rPr>
        <w:t>C) neļauj pār</w:t>
      </w:r>
      <w:r w:rsidR="00461203">
        <w:rPr>
          <w:rFonts w:ascii="Times New Roman" w:eastAsia="Times New Roman" w:hAnsi="Times New Roman" w:cs="Times New Roman"/>
          <w:sz w:val="24"/>
          <w:szCs w:val="24"/>
        </w:rPr>
        <w:t xml:space="preserve">ziemot augam, </w:t>
      </w:r>
      <w:r w:rsidR="00552593">
        <w:rPr>
          <w:rFonts w:ascii="Times New Roman" w:hAnsi="Times New Roman" w:cs="Times New Roman"/>
          <w:sz w:val="24"/>
          <w:szCs w:val="24"/>
        </w:rPr>
        <w:t>(</w:t>
      </w:r>
      <w:r w:rsidR="00552593" w:rsidRPr="0007599B">
        <w:rPr>
          <w:rStyle w:val="Style1Char"/>
        </w:rPr>
        <w:t>Rojas-</w:t>
      </w:r>
      <w:proofErr w:type="spellStart"/>
      <w:r w:rsidR="00552593" w:rsidRPr="0007599B">
        <w:rPr>
          <w:rStyle w:val="Style1Char"/>
        </w:rPr>
        <w:t>Sandoval</w:t>
      </w:r>
      <w:proofErr w:type="spellEnd"/>
      <w:r w:rsidR="00552593">
        <w:rPr>
          <w:rStyle w:val="Style1Char"/>
        </w:rPr>
        <w:t xml:space="preserve"> </w:t>
      </w:r>
      <w:proofErr w:type="spellStart"/>
      <w:r w:rsidR="00552593">
        <w:rPr>
          <w:rStyle w:val="Style1Char"/>
        </w:rPr>
        <w:t>and</w:t>
      </w:r>
      <w:proofErr w:type="spellEnd"/>
      <w:r w:rsidR="00552593">
        <w:rPr>
          <w:rStyle w:val="Style1Char"/>
        </w:rPr>
        <w:t xml:space="preserve"> </w:t>
      </w:r>
      <w:proofErr w:type="spellStart"/>
      <w:r w:rsidR="00552593">
        <w:rPr>
          <w:rStyle w:val="Style1Char"/>
        </w:rPr>
        <w:t>Acevedo-Rodríguez</w:t>
      </w:r>
      <w:proofErr w:type="spellEnd"/>
      <w:r w:rsidR="00552593" w:rsidRPr="0007599B">
        <w:rPr>
          <w:rStyle w:val="Style1Char"/>
        </w:rPr>
        <w:t>, 2013</w:t>
      </w:r>
      <w:r w:rsidR="00552593">
        <w:rPr>
          <w:rStyle w:val="Style1Char"/>
        </w:rPr>
        <w:t>)</w:t>
      </w:r>
      <w:r w:rsidR="003F270A">
        <w:rPr>
          <w:rFonts w:ascii="Times New Roman" w:eastAsia="Times New Roman" w:hAnsi="Times New Roman" w:cs="Times New Roman"/>
          <w:sz w:val="24"/>
          <w:szCs w:val="24"/>
        </w:rPr>
        <w:t>, taču sēklas var saglabāt savu dzīvotspēju, tāpēc klimata pārmaiņu ietekmē</w:t>
      </w:r>
      <w:r w:rsidR="003F270A" w:rsidRPr="00EC1007">
        <w:rPr>
          <w:rFonts w:ascii="Times New Roman" w:hAnsi="Times New Roman" w:cs="Times New Roman"/>
          <w:b/>
          <w:noProof/>
          <w:sz w:val="24"/>
          <w:szCs w:val="24"/>
          <w:lang w:eastAsia="lv-LV"/>
        </w:rPr>
        <w:t xml:space="preserve"> </w:t>
      </w:r>
      <w:r w:rsidR="003F270A" w:rsidRPr="00EC1007">
        <w:rPr>
          <w:rFonts w:ascii="Times New Roman" w:hAnsi="Times New Roman" w:cs="Times New Roman"/>
          <w:noProof/>
          <w:sz w:val="24"/>
          <w:szCs w:val="24"/>
          <w:lang w:eastAsia="lv-LV"/>
        </w:rPr>
        <w:t>resnkātu ūdenshiacinte</w:t>
      </w:r>
      <w:r w:rsidR="003F270A">
        <w:rPr>
          <w:rFonts w:ascii="Times New Roman" w:eastAsia="Times New Roman" w:hAnsi="Times New Roman" w:cs="Times New Roman"/>
          <w:sz w:val="24"/>
          <w:szCs w:val="24"/>
        </w:rPr>
        <w:t xml:space="preserve"> paplašinās savu invāzijas areālu</w:t>
      </w:r>
      <w:r w:rsidR="00552593">
        <w:rPr>
          <w:rFonts w:ascii="Times New Roman" w:eastAsia="Times New Roman" w:hAnsi="Times New Roman" w:cs="Times New Roman"/>
          <w:sz w:val="24"/>
          <w:szCs w:val="24"/>
        </w:rPr>
        <w:t xml:space="preserve"> (</w:t>
      </w:r>
      <w:proofErr w:type="spellStart"/>
      <w:r w:rsidR="00552593">
        <w:rPr>
          <w:rFonts w:ascii="Times New Roman" w:eastAsia="Times New Roman" w:hAnsi="Times New Roman" w:cs="Times New Roman"/>
          <w:sz w:val="24"/>
          <w:szCs w:val="24"/>
        </w:rPr>
        <w:t>Coetzee</w:t>
      </w:r>
      <w:proofErr w:type="spellEnd"/>
      <w:r w:rsidR="00552593">
        <w:rPr>
          <w:rFonts w:ascii="Times New Roman" w:eastAsia="Times New Roman" w:hAnsi="Times New Roman" w:cs="Times New Roman"/>
          <w:sz w:val="24"/>
          <w:szCs w:val="24"/>
        </w:rPr>
        <w:t xml:space="preserve"> </w:t>
      </w:r>
      <w:proofErr w:type="spellStart"/>
      <w:r w:rsidR="00552593">
        <w:rPr>
          <w:rFonts w:ascii="Times New Roman" w:eastAsia="Times New Roman" w:hAnsi="Times New Roman" w:cs="Times New Roman"/>
          <w:sz w:val="24"/>
          <w:szCs w:val="24"/>
        </w:rPr>
        <w:t>and</w:t>
      </w:r>
      <w:proofErr w:type="spellEnd"/>
      <w:r w:rsidR="00552593">
        <w:rPr>
          <w:rFonts w:ascii="Times New Roman" w:eastAsia="Times New Roman" w:hAnsi="Times New Roman" w:cs="Times New Roman"/>
          <w:sz w:val="24"/>
          <w:szCs w:val="24"/>
        </w:rPr>
        <w:t xml:space="preserve"> Hill, 2019)</w:t>
      </w:r>
      <w:r w:rsidR="003F270A">
        <w:rPr>
          <w:rFonts w:ascii="Times New Roman" w:eastAsia="Times New Roman" w:hAnsi="Times New Roman" w:cs="Times New Roman"/>
          <w:sz w:val="24"/>
          <w:szCs w:val="24"/>
        </w:rPr>
        <w:t>.</w:t>
      </w:r>
    </w:p>
    <w:p w14:paraId="0D83FA00" w14:textId="47D7CE95" w:rsidR="004D0F70" w:rsidRDefault="004D0F70" w:rsidP="00A50DA4">
      <w:pPr>
        <w:spacing w:after="0"/>
        <w:jc w:val="both"/>
        <w:rPr>
          <w:rFonts w:ascii="Times New Roman" w:hAnsi="Times New Roman" w:cs="Times New Roman"/>
          <w:sz w:val="24"/>
          <w:szCs w:val="24"/>
        </w:rPr>
      </w:pPr>
    </w:p>
    <w:p w14:paraId="30227AA2" w14:textId="77777777" w:rsidR="00D77608" w:rsidRPr="006B18A2" w:rsidRDefault="00D77608" w:rsidP="001E6FCA">
      <w:pPr>
        <w:spacing w:after="0"/>
        <w:rPr>
          <w:rFonts w:ascii="Times New Roman" w:hAnsi="Times New Roman" w:cs="Times New Roman"/>
          <w:b/>
          <w:noProof/>
          <w:sz w:val="24"/>
          <w:szCs w:val="24"/>
          <w:lang w:eastAsia="lv-LV"/>
        </w:rPr>
      </w:pPr>
      <w:r>
        <w:rPr>
          <w:rFonts w:ascii="Times New Roman" w:hAnsi="Times New Roman" w:cs="Times New Roman"/>
          <w:b/>
          <w:noProof/>
          <w:sz w:val="24"/>
          <w:szCs w:val="24"/>
          <w:lang w:eastAsia="lv-LV"/>
        </w:rPr>
        <w:t>Invāzijas</w:t>
      </w:r>
      <w:r w:rsidRPr="006B18A2">
        <w:rPr>
          <w:rFonts w:ascii="Times New Roman" w:hAnsi="Times New Roman" w:cs="Times New Roman"/>
          <w:b/>
          <w:noProof/>
          <w:sz w:val="24"/>
          <w:szCs w:val="24"/>
          <w:lang w:eastAsia="lv-LV"/>
        </w:rPr>
        <w:t xml:space="preserve"> ceļi</w:t>
      </w:r>
    </w:p>
    <w:p w14:paraId="7610CC1E" w14:textId="70E419EC" w:rsidR="00AC78D8" w:rsidRDefault="00AC78D8" w:rsidP="008D32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Eiropā ievesta kā krāšņumaugs ar dažādu toņu violetiem, ziliem vai retāk baltiem ziediem un ir kļuvusi populāra daiļdārzniecībā, no kurienes pārgājusi savvaļā. </w:t>
      </w:r>
      <w:r w:rsidR="004E2FBD">
        <w:rPr>
          <w:rFonts w:ascii="Times New Roman" w:hAnsi="Times New Roman" w:cs="Times New Roman"/>
          <w:sz w:val="24"/>
          <w:szCs w:val="24"/>
        </w:rPr>
        <w:t xml:space="preserve">Tiek uzskatīts, ka Eiropā </w:t>
      </w:r>
      <w:r w:rsidR="007E3FF0">
        <w:rPr>
          <w:rFonts w:ascii="Times New Roman" w:hAnsi="Times New Roman" w:cs="Times New Roman"/>
          <w:sz w:val="24"/>
          <w:szCs w:val="24"/>
        </w:rPr>
        <w:t xml:space="preserve">pirmo reizi </w:t>
      </w:r>
      <w:r w:rsidR="004E2FBD">
        <w:rPr>
          <w:rFonts w:ascii="Times New Roman" w:hAnsi="Times New Roman" w:cs="Times New Roman"/>
          <w:sz w:val="24"/>
          <w:szCs w:val="24"/>
        </w:rPr>
        <w:t>tā ievesta 1930-os gados Portugālē, kur caur apūdeņošanas kanāliem izplatījusies tālāk</w:t>
      </w:r>
      <w:r w:rsidR="000E3E15">
        <w:rPr>
          <w:rFonts w:ascii="Times New Roman" w:hAnsi="Times New Roman" w:cs="Times New Roman"/>
          <w:sz w:val="24"/>
          <w:szCs w:val="24"/>
        </w:rPr>
        <w:t xml:space="preserve"> (</w:t>
      </w:r>
      <w:r w:rsidR="008D329A">
        <w:rPr>
          <w:rFonts w:ascii="Times New Roman" w:hAnsi="Times New Roman" w:cs="Times New Roman"/>
          <w:sz w:val="24"/>
          <w:szCs w:val="24"/>
        </w:rPr>
        <w:t xml:space="preserve">EPPO, 2008; </w:t>
      </w:r>
      <w:proofErr w:type="spellStart"/>
      <w:r w:rsidR="007C5874">
        <w:rPr>
          <w:rFonts w:ascii="Times New Roman" w:eastAsia="Times New Roman" w:hAnsi="Times New Roman" w:cs="Times New Roman"/>
          <w:sz w:val="24"/>
          <w:szCs w:val="24"/>
        </w:rPr>
        <w:t>Coetzee</w:t>
      </w:r>
      <w:proofErr w:type="spellEnd"/>
      <w:r w:rsidR="000E3E15">
        <w:rPr>
          <w:rFonts w:ascii="Times New Roman" w:eastAsia="Times New Roman" w:hAnsi="Times New Roman" w:cs="Times New Roman"/>
          <w:sz w:val="24"/>
          <w:szCs w:val="24"/>
        </w:rPr>
        <w:t xml:space="preserve"> </w:t>
      </w:r>
      <w:proofErr w:type="spellStart"/>
      <w:r w:rsidR="000E3E15">
        <w:rPr>
          <w:rFonts w:ascii="Times New Roman" w:eastAsia="Times New Roman" w:hAnsi="Times New Roman" w:cs="Times New Roman"/>
          <w:sz w:val="24"/>
          <w:szCs w:val="24"/>
        </w:rPr>
        <w:t>and</w:t>
      </w:r>
      <w:proofErr w:type="spellEnd"/>
      <w:r w:rsidR="000E3E15">
        <w:rPr>
          <w:rFonts w:ascii="Times New Roman" w:eastAsia="Times New Roman" w:hAnsi="Times New Roman" w:cs="Times New Roman"/>
          <w:sz w:val="24"/>
          <w:szCs w:val="24"/>
        </w:rPr>
        <w:t xml:space="preserve"> Hill,</w:t>
      </w:r>
      <w:r w:rsidR="000E3E15" w:rsidRPr="0099446E">
        <w:rPr>
          <w:rFonts w:ascii="Times New Roman" w:eastAsia="Times New Roman" w:hAnsi="Times New Roman" w:cs="Times New Roman"/>
          <w:sz w:val="24"/>
          <w:szCs w:val="24"/>
        </w:rPr>
        <w:t xml:space="preserve"> 2019</w:t>
      </w:r>
      <w:r w:rsidR="004431AD">
        <w:rPr>
          <w:rFonts w:ascii="Times New Roman" w:hAnsi="Times New Roman" w:cs="Times New Roman"/>
          <w:sz w:val="24"/>
          <w:szCs w:val="24"/>
        </w:rPr>
        <w:t>)</w:t>
      </w:r>
      <w:r w:rsidR="008D329A">
        <w:rPr>
          <w:rFonts w:ascii="Times New Roman" w:hAnsi="Times New Roman" w:cs="Times New Roman"/>
          <w:sz w:val="24"/>
          <w:szCs w:val="24"/>
        </w:rPr>
        <w:t>.</w:t>
      </w:r>
    </w:p>
    <w:p w14:paraId="79C35CD4" w14:textId="77777777" w:rsidR="008D329A" w:rsidRPr="006821A6" w:rsidRDefault="008D329A" w:rsidP="008D329A">
      <w:pPr>
        <w:spacing w:after="0" w:line="240" w:lineRule="auto"/>
        <w:jc w:val="both"/>
        <w:rPr>
          <w:rFonts w:ascii="Times New Roman" w:hAnsi="Times New Roman" w:cs="Times New Roman"/>
          <w:sz w:val="24"/>
          <w:szCs w:val="24"/>
        </w:rPr>
      </w:pPr>
    </w:p>
    <w:p w14:paraId="3EF1B8F6" w14:textId="77777777" w:rsidR="0038110F" w:rsidRDefault="0038110F" w:rsidP="00F14D09">
      <w:pPr>
        <w:spacing w:after="0" w:line="240" w:lineRule="auto"/>
        <w:jc w:val="both"/>
        <w:rPr>
          <w:rFonts w:ascii="Times New Roman" w:eastAsia="Times New Roman" w:hAnsi="Times New Roman" w:cs="Times New Roman"/>
          <w:b/>
          <w:sz w:val="24"/>
          <w:szCs w:val="24"/>
        </w:rPr>
      </w:pPr>
    </w:p>
    <w:p w14:paraId="5AE22FA7" w14:textId="77777777" w:rsidR="0038110F" w:rsidRDefault="0038110F" w:rsidP="00F14D09">
      <w:pPr>
        <w:spacing w:after="0" w:line="240" w:lineRule="auto"/>
        <w:jc w:val="both"/>
        <w:rPr>
          <w:rFonts w:ascii="Times New Roman" w:eastAsia="Times New Roman" w:hAnsi="Times New Roman" w:cs="Times New Roman"/>
          <w:b/>
          <w:sz w:val="24"/>
          <w:szCs w:val="24"/>
        </w:rPr>
      </w:pPr>
    </w:p>
    <w:p w14:paraId="5AD0DAB9" w14:textId="1DD674CC" w:rsidR="00D77608" w:rsidRPr="00D77608" w:rsidRDefault="00D77608" w:rsidP="00F14D09">
      <w:pPr>
        <w:spacing w:after="0" w:line="240" w:lineRule="auto"/>
        <w:jc w:val="both"/>
        <w:rPr>
          <w:rFonts w:ascii="Times New Roman" w:eastAsia="Times New Roman" w:hAnsi="Times New Roman" w:cs="Times New Roman"/>
          <w:b/>
          <w:sz w:val="24"/>
          <w:szCs w:val="24"/>
        </w:rPr>
      </w:pPr>
      <w:r w:rsidRPr="00D77608">
        <w:rPr>
          <w:rFonts w:ascii="Times New Roman" w:eastAsia="Times New Roman" w:hAnsi="Times New Roman" w:cs="Times New Roman"/>
          <w:b/>
          <w:sz w:val="24"/>
          <w:szCs w:val="24"/>
        </w:rPr>
        <w:lastRenderedPageBreak/>
        <w:t>Augšanas apstākļu raksturojums</w:t>
      </w:r>
    </w:p>
    <w:p w14:paraId="782ABE9A" w14:textId="0AF755FF" w:rsidR="00F00245" w:rsidRDefault="00EC1007" w:rsidP="00F00245">
      <w:pPr>
        <w:spacing w:line="240" w:lineRule="auto"/>
        <w:jc w:val="both"/>
        <w:rPr>
          <w:rFonts w:ascii="Times New Roman" w:eastAsia="Times New Roman" w:hAnsi="Times New Roman" w:cs="Times New Roman"/>
          <w:b/>
          <w:sz w:val="24"/>
          <w:szCs w:val="24"/>
        </w:rPr>
      </w:pPr>
      <w:r w:rsidRPr="00EC1007">
        <w:rPr>
          <w:rFonts w:ascii="Times New Roman" w:hAnsi="Times New Roman" w:cs="Times New Roman"/>
          <w:noProof/>
          <w:sz w:val="24"/>
          <w:szCs w:val="24"/>
          <w:lang w:eastAsia="lv-LV"/>
        </w:rPr>
        <w:t>resnkātu ūdenshiacinte</w:t>
      </w:r>
      <w:r>
        <w:rPr>
          <w:rFonts w:ascii="Times New Roman" w:eastAsia="Times New Roman" w:hAnsi="Times New Roman" w:cs="Times New Roman"/>
          <w:sz w:val="24"/>
          <w:szCs w:val="24"/>
        </w:rPr>
        <w:t xml:space="preserve"> </w:t>
      </w:r>
      <w:r w:rsidR="008642C3">
        <w:rPr>
          <w:rFonts w:ascii="Times New Roman" w:eastAsia="Times New Roman" w:hAnsi="Times New Roman" w:cs="Times New Roman"/>
          <w:sz w:val="24"/>
          <w:szCs w:val="24"/>
        </w:rPr>
        <w:t>aug stāvošos vai lēni</w:t>
      </w:r>
      <w:r w:rsidR="008642C3" w:rsidRPr="008642C3">
        <w:rPr>
          <w:rFonts w:ascii="Times New Roman" w:eastAsia="Times New Roman" w:hAnsi="Times New Roman" w:cs="Times New Roman"/>
          <w:sz w:val="24"/>
          <w:szCs w:val="24"/>
        </w:rPr>
        <w:t xml:space="preserve"> </w:t>
      </w:r>
      <w:r w:rsidR="008642C3">
        <w:rPr>
          <w:rFonts w:ascii="Times New Roman" w:eastAsia="Times New Roman" w:hAnsi="Times New Roman" w:cs="Times New Roman"/>
          <w:sz w:val="24"/>
          <w:szCs w:val="24"/>
        </w:rPr>
        <w:t xml:space="preserve">tekošos </w:t>
      </w:r>
      <w:r w:rsidR="0088350B">
        <w:rPr>
          <w:rFonts w:ascii="Times New Roman" w:eastAsia="Times New Roman" w:hAnsi="Times New Roman" w:cs="Times New Roman"/>
          <w:sz w:val="24"/>
          <w:szCs w:val="24"/>
        </w:rPr>
        <w:t>sald</w:t>
      </w:r>
      <w:r w:rsidR="008642C3">
        <w:rPr>
          <w:rFonts w:ascii="Times New Roman" w:eastAsia="Times New Roman" w:hAnsi="Times New Roman" w:cs="Times New Roman"/>
          <w:sz w:val="24"/>
          <w:szCs w:val="24"/>
        </w:rPr>
        <w:t>ūdeņos</w:t>
      </w:r>
      <w:r w:rsidR="008642C3" w:rsidRPr="008642C3">
        <w:rPr>
          <w:rFonts w:ascii="Times New Roman" w:eastAsia="Times New Roman" w:hAnsi="Times New Roman" w:cs="Times New Roman"/>
          <w:sz w:val="24"/>
          <w:szCs w:val="24"/>
        </w:rPr>
        <w:t xml:space="preserve">, </w:t>
      </w:r>
      <w:r w:rsidR="008642C3">
        <w:rPr>
          <w:rFonts w:ascii="Times New Roman" w:eastAsia="Times New Roman" w:hAnsi="Times New Roman" w:cs="Times New Roman"/>
          <w:sz w:val="24"/>
          <w:szCs w:val="24"/>
        </w:rPr>
        <w:t>piemēram,</w:t>
      </w:r>
      <w:r w:rsidR="008642C3" w:rsidRPr="008642C3">
        <w:rPr>
          <w:rFonts w:ascii="Times New Roman" w:eastAsia="Times New Roman" w:hAnsi="Times New Roman" w:cs="Times New Roman"/>
          <w:sz w:val="24"/>
          <w:szCs w:val="24"/>
        </w:rPr>
        <w:t xml:space="preserve"> ezeros, </w:t>
      </w:r>
      <w:r w:rsidR="008642C3">
        <w:rPr>
          <w:rFonts w:ascii="Times New Roman" w:eastAsia="Times New Roman" w:hAnsi="Times New Roman" w:cs="Times New Roman"/>
          <w:sz w:val="24"/>
          <w:szCs w:val="24"/>
        </w:rPr>
        <w:t>dīķos</w:t>
      </w:r>
      <w:r w:rsidR="008642C3" w:rsidRPr="008642C3">
        <w:rPr>
          <w:rFonts w:ascii="Times New Roman" w:eastAsia="Times New Roman" w:hAnsi="Times New Roman" w:cs="Times New Roman"/>
          <w:sz w:val="24"/>
          <w:szCs w:val="24"/>
        </w:rPr>
        <w:t xml:space="preserve">, </w:t>
      </w:r>
      <w:r w:rsidR="008642C3">
        <w:rPr>
          <w:rFonts w:ascii="Times New Roman" w:eastAsia="Times New Roman" w:hAnsi="Times New Roman" w:cs="Times New Roman"/>
          <w:sz w:val="24"/>
          <w:szCs w:val="24"/>
        </w:rPr>
        <w:t xml:space="preserve">lēnās </w:t>
      </w:r>
      <w:r w:rsidR="008642C3" w:rsidRPr="008642C3">
        <w:rPr>
          <w:rFonts w:ascii="Times New Roman" w:eastAsia="Times New Roman" w:hAnsi="Times New Roman" w:cs="Times New Roman"/>
          <w:sz w:val="24"/>
          <w:szCs w:val="24"/>
        </w:rPr>
        <w:t xml:space="preserve">ūdenstecēs un mitrājos. </w:t>
      </w:r>
      <w:proofErr w:type="spellStart"/>
      <w:r>
        <w:rPr>
          <w:rFonts w:ascii="Times New Roman" w:eastAsia="Times New Roman" w:hAnsi="Times New Roman" w:cs="Times New Roman"/>
          <w:sz w:val="24"/>
          <w:szCs w:val="24"/>
        </w:rPr>
        <w:t>R</w:t>
      </w:r>
      <w:r w:rsidRPr="00EC1007">
        <w:rPr>
          <w:rFonts w:ascii="Times New Roman" w:hAnsi="Times New Roman" w:cs="Times New Roman"/>
          <w:noProof/>
          <w:sz w:val="24"/>
          <w:szCs w:val="24"/>
          <w:lang w:eastAsia="lv-LV"/>
        </w:rPr>
        <w:t>esnkātu</w:t>
      </w:r>
      <w:proofErr w:type="spellEnd"/>
      <w:r w:rsidRPr="00EC1007">
        <w:rPr>
          <w:rFonts w:ascii="Times New Roman" w:hAnsi="Times New Roman" w:cs="Times New Roman"/>
          <w:noProof/>
          <w:sz w:val="24"/>
          <w:szCs w:val="24"/>
          <w:lang w:eastAsia="lv-LV"/>
        </w:rPr>
        <w:t xml:space="preserve"> ūdenshiacinte</w:t>
      </w:r>
      <w:r>
        <w:rPr>
          <w:rFonts w:ascii="Times New Roman" w:eastAsia="Times New Roman" w:hAnsi="Times New Roman" w:cs="Times New Roman"/>
          <w:sz w:val="24"/>
          <w:szCs w:val="24"/>
        </w:rPr>
        <w:t xml:space="preserve"> </w:t>
      </w:r>
      <w:r w:rsidR="008642C3">
        <w:rPr>
          <w:rFonts w:ascii="Times New Roman" w:eastAsia="Times New Roman" w:hAnsi="Times New Roman" w:cs="Times New Roman"/>
          <w:sz w:val="24"/>
          <w:szCs w:val="24"/>
        </w:rPr>
        <w:t xml:space="preserve">pacieš ūdens līmeņa </w:t>
      </w:r>
      <w:r w:rsidR="002C6CC1">
        <w:rPr>
          <w:rFonts w:ascii="Times New Roman" w:eastAsia="Times New Roman" w:hAnsi="Times New Roman" w:cs="Times New Roman"/>
          <w:sz w:val="24"/>
          <w:szCs w:val="24"/>
        </w:rPr>
        <w:t>un</w:t>
      </w:r>
      <w:r w:rsidR="008642C3">
        <w:rPr>
          <w:rFonts w:ascii="Times New Roman" w:eastAsia="Times New Roman" w:hAnsi="Times New Roman" w:cs="Times New Roman"/>
          <w:sz w:val="24"/>
          <w:szCs w:val="24"/>
        </w:rPr>
        <w:t xml:space="preserve"> </w:t>
      </w:r>
      <w:proofErr w:type="spellStart"/>
      <w:r w:rsidR="008642C3">
        <w:rPr>
          <w:rFonts w:ascii="Times New Roman" w:eastAsia="Times New Roman" w:hAnsi="Times New Roman" w:cs="Times New Roman"/>
          <w:sz w:val="24"/>
          <w:szCs w:val="24"/>
        </w:rPr>
        <w:t>pH</w:t>
      </w:r>
      <w:proofErr w:type="spellEnd"/>
      <w:r w:rsidR="002C6CC1" w:rsidRPr="002C6C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līmeņa </w:t>
      </w:r>
      <w:r w:rsidR="002C6CC1">
        <w:rPr>
          <w:rFonts w:ascii="Times New Roman" w:eastAsia="Times New Roman" w:hAnsi="Times New Roman" w:cs="Times New Roman"/>
          <w:sz w:val="24"/>
          <w:szCs w:val="24"/>
        </w:rPr>
        <w:t>svārstības</w:t>
      </w:r>
      <w:r w:rsidR="008642C3">
        <w:rPr>
          <w:rFonts w:ascii="Times New Roman" w:eastAsia="Times New Roman" w:hAnsi="Times New Roman" w:cs="Times New Roman"/>
          <w:sz w:val="24"/>
          <w:szCs w:val="24"/>
        </w:rPr>
        <w:t xml:space="preserve">, ūdens temperatūras izmaiņas un piesārņojumu, </w:t>
      </w:r>
      <w:r w:rsidR="008642C3" w:rsidRPr="008642C3">
        <w:rPr>
          <w:rFonts w:ascii="Times New Roman" w:eastAsia="Times New Roman" w:hAnsi="Times New Roman" w:cs="Times New Roman"/>
          <w:sz w:val="24"/>
          <w:szCs w:val="24"/>
        </w:rPr>
        <w:t xml:space="preserve">bet </w:t>
      </w:r>
      <w:r w:rsidR="003A30FB">
        <w:rPr>
          <w:rFonts w:ascii="Times New Roman" w:eastAsia="Times New Roman" w:hAnsi="Times New Roman" w:cs="Times New Roman"/>
          <w:sz w:val="24"/>
          <w:szCs w:val="24"/>
        </w:rPr>
        <w:t xml:space="preserve">neaug </w:t>
      </w:r>
      <w:proofErr w:type="spellStart"/>
      <w:r w:rsidR="003A30FB">
        <w:rPr>
          <w:rFonts w:ascii="Times New Roman" w:eastAsia="Times New Roman" w:hAnsi="Times New Roman" w:cs="Times New Roman"/>
          <w:sz w:val="24"/>
          <w:szCs w:val="24"/>
        </w:rPr>
        <w:t>sājūdenī</w:t>
      </w:r>
      <w:proofErr w:type="spellEnd"/>
      <w:r w:rsidR="003A30FB">
        <w:rPr>
          <w:rFonts w:ascii="Times New Roman" w:eastAsia="Times New Roman" w:hAnsi="Times New Roman" w:cs="Times New Roman"/>
          <w:sz w:val="24"/>
          <w:szCs w:val="24"/>
        </w:rPr>
        <w:t xml:space="preserve"> un </w:t>
      </w:r>
      <w:proofErr w:type="spellStart"/>
      <w:r w:rsidR="003A30FB">
        <w:rPr>
          <w:rFonts w:ascii="Times New Roman" w:eastAsia="Times New Roman" w:hAnsi="Times New Roman" w:cs="Times New Roman"/>
          <w:sz w:val="24"/>
          <w:szCs w:val="24"/>
        </w:rPr>
        <w:t>sāļūdenī</w:t>
      </w:r>
      <w:proofErr w:type="spellEnd"/>
      <w:r w:rsidR="003E70F7">
        <w:rPr>
          <w:rFonts w:ascii="Times New Roman" w:eastAsia="Times New Roman" w:hAnsi="Times New Roman" w:cs="Times New Roman"/>
          <w:sz w:val="24"/>
          <w:szCs w:val="24"/>
        </w:rPr>
        <w:t xml:space="preserve"> </w:t>
      </w:r>
      <w:r w:rsidR="003A30FB">
        <w:rPr>
          <w:rFonts w:ascii="Times New Roman" w:eastAsia="Times New Roman" w:hAnsi="Times New Roman" w:cs="Times New Roman"/>
          <w:sz w:val="24"/>
          <w:szCs w:val="24"/>
        </w:rPr>
        <w:t>(</w:t>
      </w:r>
      <w:r w:rsidR="00AD7291">
        <w:rPr>
          <w:rFonts w:ascii="Times New Roman" w:eastAsia="Times New Roman" w:hAnsi="Times New Roman" w:cs="Times New Roman"/>
          <w:sz w:val="24"/>
          <w:szCs w:val="24"/>
        </w:rPr>
        <w:t>EPPO, 2008</w:t>
      </w:r>
      <w:r w:rsidR="003A30FB">
        <w:rPr>
          <w:rFonts w:ascii="Times New Roman" w:eastAsia="Times New Roman" w:hAnsi="Times New Roman" w:cs="Times New Roman"/>
          <w:sz w:val="24"/>
          <w:szCs w:val="24"/>
        </w:rPr>
        <w:t>).</w:t>
      </w:r>
      <w:r w:rsidR="00407DBB">
        <w:rPr>
          <w:rFonts w:ascii="Times New Roman" w:eastAsia="Times New Roman" w:hAnsi="Times New Roman" w:cs="Times New Roman"/>
          <w:sz w:val="24"/>
          <w:szCs w:val="24"/>
        </w:rPr>
        <w:t xml:space="preserve"> </w:t>
      </w:r>
      <w:r w:rsidR="007E3FF0">
        <w:rPr>
          <w:rFonts w:ascii="Times New Roman" w:eastAsia="Times New Roman" w:hAnsi="Times New Roman" w:cs="Times New Roman"/>
          <w:sz w:val="24"/>
          <w:szCs w:val="24"/>
        </w:rPr>
        <w:t>Augs d</w:t>
      </w:r>
      <w:r w:rsidR="00407DBB">
        <w:rPr>
          <w:rFonts w:ascii="Times New Roman" w:eastAsia="Times New Roman" w:hAnsi="Times New Roman" w:cs="Times New Roman"/>
          <w:sz w:val="24"/>
          <w:szCs w:val="24"/>
        </w:rPr>
        <w:t xml:space="preserve">od priekšroku barības vielām </w:t>
      </w:r>
      <w:r w:rsidR="003E70F7">
        <w:rPr>
          <w:rFonts w:ascii="Times New Roman" w:eastAsia="Times New Roman" w:hAnsi="Times New Roman" w:cs="Times New Roman"/>
          <w:sz w:val="24"/>
          <w:szCs w:val="24"/>
        </w:rPr>
        <w:t>bagātākiem</w:t>
      </w:r>
      <w:r w:rsidR="00407DBB">
        <w:rPr>
          <w:rFonts w:ascii="Times New Roman" w:eastAsia="Times New Roman" w:hAnsi="Times New Roman" w:cs="Times New Roman"/>
          <w:sz w:val="24"/>
          <w:szCs w:val="24"/>
        </w:rPr>
        <w:t xml:space="preserve"> ūdeņiem</w:t>
      </w:r>
      <w:r w:rsidR="00E1498C">
        <w:rPr>
          <w:rFonts w:ascii="Times New Roman" w:eastAsia="Times New Roman" w:hAnsi="Times New Roman" w:cs="Times New Roman"/>
          <w:sz w:val="24"/>
          <w:szCs w:val="24"/>
        </w:rPr>
        <w:t>, kas ļauj nodrošināt ātrāku augšanu</w:t>
      </w:r>
      <w:r w:rsidR="00407DBB">
        <w:rPr>
          <w:rFonts w:ascii="Times New Roman" w:eastAsia="Times New Roman" w:hAnsi="Times New Roman" w:cs="Times New Roman"/>
          <w:sz w:val="24"/>
          <w:szCs w:val="24"/>
        </w:rPr>
        <w:t xml:space="preserve">. </w:t>
      </w:r>
      <w:r w:rsidR="00407DBB" w:rsidRPr="00407DBB">
        <w:rPr>
          <w:rFonts w:ascii="Times New Roman" w:eastAsia="Times New Roman" w:hAnsi="Times New Roman" w:cs="Times New Roman"/>
          <w:sz w:val="24"/>
          <w:szCs w:val="24"/>
        </w:rPr>
        <w:t>Optimāla augšana notiek</w:t>
      </w:r>
      <w:r w:rsidR="00407DBB">
        <w:rPr>
          <w:rFonts w:ascii="Times New Roman" w:eastAsia="Times New Roman" w:hAnsi="Times New Roman" w:cs="Times New Roman"/>
          <w:sz w:val="24"/>
          <w:szCs w:val="24"/>
        </w:rPr>
        <w:t xml:space="preserve"> ūdenī, kura </w:t>
      </w:r>
      <w:r w:rsidR="00407DBB" w:rsidRPr="00407DBB">
        <w:rPr>
          <w:rFonts w:ascii="Times New Roman" w:eastAsia="Times New Roman" w:hAnsi="Times New Roman" w:cs="Times New Roman"/>
          <w:sz w:val="24"/>
          <w:szCs w:val="24"/>
        </w:rPr>
        <w:t>temp</w:t>
      </w:r>
      <w:r w:rsidR="00407DBB">
        <w:rPr>
          <w:rFonts w:ascii="Times New Roman" w:eastAsia="Times New Roman" w:hAnsi="Times New Roman" w:cs="Times New Roman"/>
          <w:sz w:val="24"/>
          <w:szCs w:val="24"/>
        </w:rPr>
        <w:t>eratūra ir +</w:t>
      </w:r>
      <w:r w:rsidR="00407DBB" w:rsidRPr="00407DBB">
        <w:rPr>
          <w:rFonts w:ascii="Times New Roman" w:eastAsia="Times New Roman" w:hAnsi="Times New Roman" w:cs="Times New Roman"/>
          <w:sz w:val="24"/>
          <w:szCs w:val="24"/>
        </w:rPr>
        <w:t>28 –</w:t>
      </w:r>
      <w:r w:rsidR="002447CE">
        <w:rPr>
          <w:rFonts w:ascii="Times New Roman" w:eastAsia="Times New Roman" w:hAnsi="Times New Roman" w:cs="Times New Roman"/>
          <w:sz w:val="24"/>
          <w:szCs w:val="24"/>
        </w:rPr>
        <w:t>+</w:t>
      </w:r>
      <w:r w:rsidR="00407DBB" w:rsidRPr="00407DBB">
        <w:rPr>
          <w:rFonts w:ascii="Times New Roman" w:eastAsia="Times New Roman" w:hAnsi="Times New Roman" w:cs="Times New Roman"/>
          <w:sz w:val="24"/>
          <w:szCs w:val="24"/>
        </w:rPr>
        <w:t>30°C</w:t>
      </w:r>
      <w:r w:rsidR="007E3FF0">
        <w:rPr>
          <w:rFonts w:ascii="Times New Roman" w:eastAsia="Times New Roman" w:hAnsi="Times New Roman" w:cs="Times New Roman"/>
          <w:sz w:val="24"/>
          <w:szCs w:val="24"/>
        </w:rPr>
        <w:t>. A</w:t>
      </w:r>
      <w:r w:rsidR="00407DBB" w:rsidRPr="00407DBB">
        <w:rPr>
          <w:rFonts w:ascii="Times New Roman" w:eastAsia="Times New Roman" w:hAnsi="Times New Roman" w:cs="Times New Roman"/>
          <w:sz w:val="24"/>
          <w:szCs w:val="24"/>
        </w:rPr>
        <w:t>ugšan</w:t>
      </w:r>
      <w:r w:rsidR="00407DBB">
        <w:rPr>
          <w:rFonts w:ascii="Times New Roman" w:eastAsia="Times New Roman" w:hAnsi="Times New Roman" w:cs="Times New Roman"/>
          <w:sz w:val="24"/>
          <w:szCs w:val="24"/>
        </w:rPr>
        <w:t>as procesi apstājas</w:t>
      </w:r>
      <w:r w:rsidR="00407DBB" w:rsidRPr="00407DBB">
        <w:rPr>
          <w:rFonts w:ascii="Times New Roman" w:eastAsia="Times New Roman" w:hAnsi="Times New Roman" w:cs="Times New Roman"/>
          <w:sz w:val="24"/>
          <w:szCs w:val="24"/>
        </w:rPr>
        <w:t xml:space="preserve">, kad ūdens temperatūra pazeminās zem </w:t>
      </w:r>
      <w:r w:rsidR="00407DBB">
        <w:rPr>
          <w:rFonts w:ascii="Times New Roman" w:eastAsia="Times New Roman" w:hAnsi="Times New Roman" w:cs="Times New Roman"/>
          <w:sz w:val="24"/>
          <w:szCs w:val="24"/>
        </w:rPr>
        <w:t>+</w:t>
      </w:r>
      <w:r w:rsidR="00407DBB" w:rsidRPr="00407DBB">
        <w:rPr>
          <w:rFonts w:ascii="Times New Roman" w:eastAsia="Times New Roman" w:hAnsi="Times New Roman" w:cs="Times New Roman"/>
          <w:sz w:val="24"/>
          <w:szCs w:val="24"/>
        </w:rPr>
        <w:t xml:space="preserve">10°C un </w:t>
      </w:r>
      <w:r w:rsidR="00407DBB">
        <w:rPr>
          <w:rFonts w:ascii="Times New Roman" w:eastAsia="Times New Roman" w:hAnsi="Times New Roman" w:cs="Times New Roman"/>
          <w:sz w:val="24"/>
          <w:szCs w:val="24"/>
        </w:rPr>
        <w:t>palē</w:t>
      </w:r>
      <w:r w:rsidR="007E3FF0">
        <w:rPr>
          <w:rFonts w:ascii="Times New Roman" w:eastAsia="Times New Roman" w:hAnsi="Times New Roman" w:cs="Times New Roman"/>
          <w:sz w:val="24"/>
          <w:szCs w:val="24"/>
        </w:rPr>
        <w:t>n</w:t>
      </w:r>
      <w:r w:rsidR="00407DBB">
        <w:rPr>
          <w:rFonts w:ascii="Times New Roman" w:eastAsia="Times New Roman" w:hAnsi="Times New Roman" w:cs="Times New Roman"/>
          <w:sz w:val="24"/>
          <w:szCs w:val="24"/>
        </w:rPr>
        <w:t>inās, kad ūdens temperatūra pārsniedz +34°</w:t>
      </w:r>
      <w:r w:rsidR="00407DBB" w:rsidRPr="00407DBB">
        <w:rPr>
          <w:rFonts w:ascii="Times New Roman" w:eastAsia="Times New Roman" w:hAnsi="Times New Roman" w:cs="Times New Roman"/>
          <w:sz w:val="24"/>
          <w:szCs w:val="24"/>
        </w:rPr>
        <w:t>C</w:t>
      </w:r>
      <w:r w:rsidR="00F14D09">
        <w:rPr>
          <w:rFonts w:ascii="Times New Roman" w:eastAsia="Times New Roman" w:hAnsi="Times New Roman" w:cs="Times New Roman"/>
          <w:sz w:val="24"/>
          <w:szCs w:val="24"/>
        </w:rPr>
        <w:t xml:space="preserve"> (EPPO, 2008; </w:t>
      </w:r>
      <w:r w:rsidR="00F14D09" w:rsidRPr="0007599B">
        <w:rPr>
          <w:rStyle w:val="Style1Char"/>
        </w:rPr>
        <w:t>Rojas-</w:t>
      </w:r>
      <w:proofErr w:type="spellStart"/>
      <w:r w:rsidR="00F14D09" w:rsidRPr="0007599B">
        <w:rPr>
          <w:rStyle w:val="Style1Char"/>
        </w:rPr>
        <w:t>Sandoval</w:t>
      </w:r>
      <w:proofErr w:type="spellEnd"/>
      <w:r w:rsidR="00F14D09">
        <w:rPr>
          <w:rStyle w:val="Style1Char"/>
        </w:rPr>
        <w:t xml:space="preserve"> </w:t>
      </w:r>
      <w:proofErr w:type="spellStart"/>
      <w:r w:rsidR="00F14D09">
        <w:rPr>
          <w:rStyle w:val="Style1Char"/>
        </w:rPr>
        <w:t>and</w:t>
      </w:r>
      <w:proofErr w:type="spellEnd"/>
      <w:r w:rsidR="00F14D09">
        <w:rPr>
          <w:rStyle w:val="Style1Char"/>
        </w:rPr>
        <w:t xml:space="preserve"> </w:t>
      </w:r>
      <w:proofErr w:type="spellStart"/>
      <w:r w:rsidR="00F14D09">
        <w:rPr>
          <w:rStyle w:val="Style1Char"/>
        </w:rPr>
        <w:t>Acevedo-Rodríguez</w:t>
      </w:r>
      <w:proofErr w:type="spellEnd"/>
      <w:r w:rsidR="00F14D09" w:rsidRPr="0007599B">
        <w:rPr>
          <w:rStyle w:val="Style1Char"/>
        </w:rPr>
        <w:t>, 2013</w:t>
      </w:r>
      <w:r w:rsidR="00F14D09">
        <w:rPr>
          <w:rFonts w:ascii="Times New Roman" w:eastAsia="Times New Roman" w:hAnsi="Times New Roman" w:cs="Times New Roman"/>
          <w:sz w:val="24"/>
          <w:szCs w:val="24"/>
        </w:rPr>
        <w:t>)</w:t>
      </w:r>
      <w:r w:rsidR="00F14D09" w:rsidRPr="00F00245">
        <w:rPr>
          <w:rFonts w:ascii="Times New Roman" w:eastAsia="Times New Roman" w:hAnsi="Times New Roman" w:cs="Times New Roman"/>
          <w:sz w:val="24"/>
          <w:szCs w:val="24"/>
        </w:rPr>
        <w:t>.</w:t>
      </w:r>
      <w:r w:rsidR="00F00245" w:rsidRPr="00F00245">
        <w:rPr>
          <w:rFonts w:ascii="Times New Roman" w:eastAsia="Times New Roman" w:hAnsi="Times New Roman" w:cs="Times New Roman"/>
          <w:i/>
          <w:sz w:val="24"/>
          <w:szCs w:val="24"/>
        </w:rPr>
        <w:t xml:space="preserve"> </w:t>
      </w:r>
      <w:r w:rsidR="00F00245" w:rsidRPr="00F00245">
        <w:rPr>
          <w:rFonts w:ascii="Times New Roman" w:eastAsia="Times New Roman" w:hAnsi="Times New Roman" w:cs="Times New Roman"/>
          <w:sz w:val="24"/>
          <w:szCs w:val="24"/>
        </w:rPr>
        <w:t>Viens augs labvēlīgos apstākļos gada laikā var izveidot līdz 600 m</w:t>
      </w:r>
      <w:r w:rsidR="00F00245" w:rsidRPr="00F00245">
        <w:rPr>
          <w:rFonts w:ascii="Times New Roman" w:eastAsia="Times New Roman" w:hAnsi="Times New Roman" w:cs="Times New Roman"/>
          <w:sz w:val="24"/>
          <w:szCs w:val="24"/>
          <w:vertAlign w:val="superscript"/>
        </w:rPr>
        <w:t>2</w:t>
      </w:r>
      <w:r w:rsidR="00F00245" w:rsidRPr="00F00245">
        <w:rPr>
          <w:rFonts w:ascii="Times New Roman" w:eastAsia="Times New Roman" w:hAnsi="Times New Roman" w:cs="Times New Roman"/>
          <w:sz w:val="24"/>
          <w:szCs w:val="24"/>
        </w:rPr>
        <w:t xml:space="preserve"> lielu audzi</w:t>
      </w:r>
      <w:r w:rsidR="00F00245" w:rsidRPr="00F00245">
        <w:rPr>
          <w:rFonts w:ascii="Times New Roman" w:eastAsia="Times New Roman" w:hAnsi="Times New Roman" w:cs="Times New Roman"/>
          <w:i/>
          <w:sz w:val="24"/>
          <w:szCs w:val="24"/>
        </w:rPr>
        <w:t xml:space="preserve"> </w:t>
      </w:r>
      <w:r w:rsidR="00F00245" w:rsidRPr="00F00245">
        <w:rPr>
          <w:rFonts w:ascii="Times New Roman" w:hAnsi="Times New Roman" w:cs="Times New Roman"/>
          <w:sz w:val="24"/>
          <w:szCs w:val="24"/>
        </w:rPr>
        <w:t>(</w:t>
      </w:r>
      <w:proofErr w:type="spellStart"/>
      <w:r w:rsidR="00F00245" w:rsidRPr="00F00245">
        <w:rPr>
          <w:rFonts w:ascii="Times New Roman" w:hAnsi="Times New Roman" w:cs="Times New Roman"/>
          <w:sz w:val="24"/>
          <w:szCs w:val="24"/>
        </w:rPr>
        <w:t>Lusweti</w:t>
      </w:r>
      <w:proofErr w:type="spellEnd"/>
      <w:r w:rsidR="00F00245" w:rsidRPr="00F00245">
        <w:rPr>
          <w:rFonts w:ascii="Times New Roman" w:hAnsi="Times New Roman" w:cs="Times New Roman"/>
          <w:sz w:val="24"/>
          <w:szCs w:val="24"/>
        </w:rPr>
        <w:t xml:space="preserve"> </w:t>
      </w:r>
      <w:proofErr w:type="spellStart"/>
      <w:r w:rsidR="00F00245" w:rsidRPr="00F00245">
        <w:rPr>
          <w:rFonts w:ascii="Times New Roman" w:hAnsi="Times New Roman" w:cs="Times New Roman"/>
          <w:sz w:val="24"/>
          <w:szCs w:val="24"/>
        </w:rPr>
        <w:t>et</w:t>
      </w:r>
      <w:proofErr w:type="spellEnd"/>
      <w:r w:rsidR="00F00245" w:rsidRPr="00F00245">
        <w:rPr>
          <w:rFonts w:ascii="Times New Roman" w:hAnsi="Times New Roman" w:cs="Times New Roman"/>
          <w:sz w:val="24"/>
          <w:szCs w:val="24"/>
        </w:rPr>
        <w:t xml:space="preserve"> </w:t>
      </w:r>
      <w:proofErr w:type="spellStart"/>
      <w:r w:rsidR="00F00245" w:rsidRPr="00F00245">
        <w:rPr>
          <w:rFonts w:ascii="Times New Roman" w:hAnsi="Times New Roman" w:cs="Times New Roman"/>
          <w:sz w:val="24"/>
          <w:szCs w:val="24"/>
        </w:rPr>
        <w:t>al</w:t>
      </w:r>
      <w:proofErr w:type="spellEnd"/>
      <w:r w:rsidR="00F00245" w:rsidRPr="00F00245">
        <w:rPr>
          <w:rFonts w:ascii="Times New Roman" w:hAnsi="Times New Roman" w:cs="Times New Roman"/>
          <w:sz w:val="24"/>
          <w:szCs w:val="24"/>
        </w:rPr>
        <w:t>., 2011).</w:t>
      </w:r>
      <w:r w:rsidR="00F00245" w:rsidRPr="00F00245">
        <w:rPr>
          <w:rFonts w:ascii="Times New Roman" w:eastAsia="Times New Roman" w:hAnsi="Times New Roman" w:cs="Times New Roman"/>
          <w:b/>
          <w:sz w:val="24"/>
          <w:szCs w:val="24"/>
        </w:rPr>
        <w:t xml:space="preserve">  </w:t>
      </w:r>
    </w:p>
    <w:p w14:paraId="338B05B4" w14:textId="77777777" w:rsidR="00E138DF" w:rsidRPr="00BE1AA4" w:rsidRDefault="00E138DF" w:rsidP="00F14D09">
      <w:pPr>
        <w:spacing w:after="0" w:line="240" w:lineRule="auto"/>
        <w:jc w:val="both"/>
        <w:rPr>
          <w:rFonts w:ascii="Times New Roman" w:eastAsia="Times New Roman" w:hAnsi="Times New Roman" w:cs="Times New Roman"/>
          <w:b/>
          <w:sz w:val="24"/>
          <w:szCs w:val="24"/>
        </w:rPr>
      </w:pPr>
      <w:r w:rsidRPr="00BE1AA4">
        <w:rPr>
          <w:rFonts w:ascii="Times New Roman" w:eastAsia="Times New Roman" w:hAnsi="Times New Roman" w:cs="Times New Roman"/>
          <w:b/>
          <w:sz w:val="24"/>
          <w:szCs w:val="24"/>
        </w:rPr>
        <w:t>Izplatīšanās</w:t>
      </w:r>
    </w:p>
    <w:p w14:paraId="74A4DD33" w14:textId="020016E4" w:rsidR="003E70F7" w:rsidRDefault="00EC1007" w:rsidP="00FD1A16">
      <w:pPr>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lang w:eastAsia="lv-LV"/>
        </w:rPr>
        <w:t>R</w:t>
      </w:r>
      <w:r w:rsidRPr="00EC1007">
        <w:rPr>
          <w:rFonts w:ascii="Times New Roman" w:hAnsi="Times New Roman" w:cs="Times New Roman"/>
          <w:noProof/>
          <w:sz w:val="24"/>
          <w:szCs w:val="24"/>
          <w:lang w:eastAsia="lv-LV"/>
        </w:rPr>
        <w:t>esnkātu ūdenshiacinte</w:t>
      </w:r>
      <w:r>
        <w:rPr>
          <w:rFonts w:ascii="Times New Roman" w:eastAsia="Times New Roman" w:hAnsi="Times New Roman" w:cs="Times New Roman"/>
          <w:sz w:val="24"/>
          <w:szCs w:val="24"/>
        </w:rPr>
        <w:t xml:space="preserve"> </w:t>
      </w:r>
      <w:r w:rsidR="003E70F7">
        <w:rPr>
          <w:rFonts w:ascii="Times New Roman" w:eastAsia="Times New Roman" w:hAnsi="Times New Roman" w:cs="Times New Roman"/>
          <w:sz w:val="24"/>
          <w:szCs w:val="24"/>
        </w:rPr>
        <w:t>izplatās:</w:t>
      </w:r>
    </w:p>
    <w:p w14:paraId="6BAB8748" w14:textId="17647839" w:rsidR="003E70F7" w:rsidRDefault="003E70F7" w:rsidP="00FD1A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ar sēklām, kuras uz jaunām teritorijām pārnes ūdens, ūdensputni vai cilvēki, tām pielīpot pie </w:t>
      </w:r>
      <w:r w:rsidR="00A12304">
        <w:rPr>
          <w:rFonts w:ascii="Times New Roman" w:eastAsia="Times New Roman" w:hAnsi="Times New Roman" w:cs="Times New Roman"/>
          <w:sz w:val="24"/>
          <w:szCs w:val="24"/>
        </w:rPr>
        <w:t xml:space="preserve">pleznām, </w:t>
      </w:r>
      <w:r w:rsidR="005276B2">
        <w:rPr>
          <w:rFonts w:ascii="Times New Roman" w:eastAsia="Times New Roman" w:hAnsi="Times New Roman" w:cs="Times New Roman"/>
          <w:sz w:val="24"/>
          <w:szCs w:val="24"/>
        </w:rPr>
        <w:t>apaviem, laivām u</w:t>
      </w:r>
      <w:r>
        <w:rPr>
          <w:rFonts w:ascii="Times New Roman" w:eastAsia="Times New Roman" w:hAnsi="Times New Roman" w:cs="Times New Roman"/>
          <w:sz w:val="24"/>
          <w:szCs w:val="24"/>
        </w:rPr>
        <w:t>tt.</w:t>
      </w:r>
    </w:p>
    <w:p w14:paraId="0ED4E6BB" w14:textId="2AF48E43" w:rsidR="003E70F7" w:rsidRDefault="003E70F7" w:rsidP="003F0853">
      <w:pPr>
        <w:spacing w:after="0" w:line="240" w:lineRule="auto"/>
        <w:jc w:val="both"/>
        <w:rPr>
          <w:rFonts w:ascii="Times New Roman" w:hAnsi="Times New Roman" w:cs="Times New Roman"/>
          <w:sz w:val="24"/>
          <w:szCs w:val="24"/>
          <w:shd w:val="clear" w:color="auto" w:fill="F9F9F9"/>
        </w:rPr>
      </w:pPr>
      <w:r>
        <w:rPr>
          <w:rFonts w:ascii="Times New Roman" w:eastAsia="Times New Roman" w:hAnsi="Times New Roman" w:cs="Times New Roman"/>
          <w:sz w:val="24"/>
          <w:szCs w:val="24"/>
        </w:rPr>
        <w:t xml:space="preserve">2. </w:t>
      </w:r>
      <w:r w:rsidR="003427BB">
        <w:rPr>
          <w:rFonts w:ascii="Times New Roman" w:eastAsia="Times New Roman" w:hAnsi="Times New Roman" w:cs="Times New Roman"/>
          <w:sz w:val="24"/>
          <w:szCs w:val="24"/>
        </w:rPr>
        <w:t xml:space="preserve">visstraujāk </w:t>
      </w:r>
      <w:r w:rsidR="007E3FF0">
        <w:rPr>
          <w:rFonts w:ascii="Times New Roman" w:eastAsia="Times New Roman" w:hAnsi="Times New Roman" w:cs="Times New Roman"/>
          <w:sz w:val="24"/>
          <w:szCs w:val="24"/>
        </w:rPr>
        <w:t xml:space="preserve">teritoriju </w:t>
      </w:r>
      <w:proofErr w:type="spellStart"/>
      <w:r w:rsidR="003427BB">
        <w:rPr>
          <w:rFonts w:ascii="Times New Roman" w:eastAsia="Times New Roman" w:hAnsi="Times New Roman" w:cs="Times New Roman"/>
          <w:sz w:val="24"/>
          <w:szCs w:val="24"/>
        </w:rPr>
        <w:t>invadē</w:t>
      </w:r>
      <w:proofErr w:type="spellEnd"/>
      <w:r w:rsidR="003427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w:t>
      </w:r>
      <w:r w:rsidR="003427BB">
        <w:rPr>
          <w:rFonts w:ascii="Times New Roman" w:eastAsia="Times New Roman" w:hAnsi="Times New Roman" w:cs="Times New Roman"/>
          <w:sz w:val="24"/>
          <w:szCs w:val="24"/>
        </w:rPr>
        <w:t xml:space="preserve"> </w:t>
      </w:r>
      <w:r w:rsidR="003022B1">
        <w:rPr>
          <w:rFonts w:ascii="Times New Roman" w:eastAsia="Times New Roman" w:hAnsi="Times New Roman" w:cs="Times New Roman"/>
          <w:sz w:val="24"/>
          <w:szCs w:val="24"/>
        </w:rPr>
        <w:t>“</w:t>
      </w:r>
      <w:r w:rsidR="003427BB">
        <w:rPr>
          <w:rFonts w:ascii="Times New Roman" w:eastAsia="Times New Roman" w:hAnsi="Times New Roman" w:cs="Times New Roman"/>
          <w:sz w:val="24"/>
          <w:szCs w:val="24"/>
        </w:rPr>
        <w:t>meitas augiem</w:t>
      </w:r>
      <w:r w:rsidR="003022B1">
        <w:rPr>
          <w:rFonts w:ascii="Times New Roman" w:eastAsia="Times New Roman" w:hAnsi="Times New Roman" w:cs="Times New Roman"/>
          <w:sz w:val="24"/>
          <w:szCs w:val="24"/>
        </w:rPr>
        <w:t>”</w:t>
      </w:r>
      <w:r w:rsidR="003427BB">
        <w:rPr>
          <w:rFonts w:ascii="Times New Roman" w:eastAsia="Times New Roman" w:hAnsi="Times New Roman" w:cs="Times New Roman"/>
          <w:sz w:val="24"/>
          <w:szCs w:val="24"/>
        </w:rPr>
        <w:t xml:space="preserve">, </w:t>
      </w:r>
      <w:r w:rsidR="00624C13">
        <w:rPr>
          <w:rFonts w:ascii="Times New Roman" w:eastAsia="Times New Roman" w:hAnsi="Times New Roman" w:cs="Times New Roman"/>
          <w:sz w:val="24"/>
          <w:szCs w:val="24"/>
        </w:rPr>
        <w:t>kuri</w:t>
      </w:r>
      <w:r w:rsidR="003427BB">
        <w:rPr>
          <w:rFonts w:ascii="Times New Roman" w:eastAsia="Times New Roman" w:hAnsi="Times New Roman" w:cs="Times New Roman"/>
          <w:sz w:val="24"/>
          <w:szCs w:val="24"/>
        </w:rPr>
        <w:t xml:space="preserve"> veidojas ar </w:t>
      </w:r>
      <w:proofErr w:type="spellStart"/>
      <w:r w:rsidR="003427BB">
        <w:rPr>
          <w:rFonts w:ascii="Times New Roman" w:eastAsia="Times New Roman" w:hAnsi="Times New Roman" w:cs="Times New Roman"/>
          <w:sz w:val="24"/>
          <w:szCs w:val="24"/>
        </w:rPr>
        <w:t>stolonu</w:t>
      </w:r>
      <w:proofErr w:type="spellEnd"/>
      <w:r w:rsidR="003427BB">
        <w:rPr>
          <w:rFonts w:ascii="Times New Roman" w:eastAsia="Times New Roman" w:hAnsi="Times New Roman" w:cs="Times New Roman"/>
          <w:sz w:val="24"/>
          <w:szCs w:val="24"/>
        </w:rPr>
        <w:t xml:space="preserve"> palīdzību. Viens augs gadā var izveidot 2-4 </w:t>
      </w:r>
      <w:r w:rsidR="003022B1">
        <w:rPr>
          <w:rFonts w:ascii="Times New Roman" w:eastAsia="Times New Roman" w:hAnsi="Times New Roman" w:cs="Times New Roman"/>
          <w:sz w:val="24"/>
          <w:szCs w:val="24"/>
        </w:rPr>
        <w:t>“</w:t>
      </w:r>
      <w:r w:rsidR="003427BB">
        <w:rPr>
          <w:rFonts w:ascii="Times New Roman" w:eastAsia="Times New Roman" w:hAnsi="Times New Roman" w:cs="Times New Roman"/>
          <w:sz w:val="24"/>
          <w:szCs w:val="24"/>
        </w:rPr>
        <w:t>meitas augus</w:t>
      </w:r>
      <w:r w:rsidR="003022B1">
        <w:rPr>
          <w:rFonts w:ascii="Times New Roman" w:eastAsia="Times New Roman" w:hAnsi="Times New Roman" w:cs="Times New Roman"/>
          <w:sz w:val="24"/>
          <w:szCs w:val="24"/>
        </w:rPr>
        <w:t>”</w:t>
      </w:r>
      <w:r w:rsidR="003427BB">
        <w:rPr>
          <w:rFonts w:ascii="Times New Roman" w:eastAsia="Times New Roman" w:hAnsi="Times New Roman" w:cs="Times New Roman"/>
          <w:sz w:val="24"/>
          <w:szCs w:val="24"/>
        </w:rPr>
        <w:t>, kuri ūdens svārstību, laivošanas vai citu mehānisku darbību ietekmē atdalās no mātes auga un turp</w:t>
      </w:r>
      <w:r w:rsidR="000E3E15">
        <w:rPr>
          <w:rFonts w:ascii="Times New Roman" w:eastAsia="Times New Roman" w:hAnsi="Times New Roman" w:cs="Times New Roman"/>
          <w:sz w:val="24"/>
          <w:szCs w:val="24"/>
        </w:rPr>
        <w:t xml:space="preserve">ina </w:t>
      </w:r>
      <w:r w:rsidR="003F0853">
        <w:rPr>
          <w:rFonts w:ascii="Times New Roman" w:eastAsia="Times New Roman" w:hAnsi="Times New Roman" w:cs="Times New Roman"/>
          <w:sz w:val="24"/>
          <w:szCs w:val="24"/>
        </w:rPr>
        <w:t>augt</w:t>
      </w:r>
      <w:r w:rsidR="007C5874">
        <w:rPr>
          <w:rFonts w:ascii="Times New Roman" w:eastAsia="Times New Roman" w:hAnsi="Times New Roman" w:cs="Times New Roman"/>
          <w:sz w:val="24"/>
          <w:szCs w:val="24"/>
        </w:rPr>
        <w:t xml:space="preserve"> kā atsevišķ</w:t>
      </w:r>
      <w:r w:rsidR="005276B2">
        <w:rPr>
          <w:rFonts w:ascii="Times New Roman" w:eastAsia="Times New Roman" w:hAnsi="Times New Roman" w:cs="Times New Roman"/>
          <w:sz w:val="24"/>
          <w:szCs w:val="24"/>
        </w:rPr>
        <w:t>i</w:t>
      </w:r>
      <w:r w:rsidR="007C5874">
        <w:rPr>
          <w:rFonts w:ascii="Times New Roman" w:eastAsia="Times New Roman" w:hAnsi="Times New Roman" w:cs="Times New Roman"/>
          <w:sz w:val="24"/>
          <w:szCs w:val="24"/>
        </w:rPr>
        <w:t xml:space="preserve"> aug</w:t>
      </w:r>
      <w:r w:rsidR="005276B2">
        <w:rPr>
          <w:rFonts w:ascii="Times New Roman" w:eastAsia="Times New Roman" w:hAnsi="Times New Roman" w:cs="Times New Roman"/>
          <w:sz w:val="24"/>
          <w:szCs w:val="24"/>
        </w:rPr>
        <w:t>i</w:t>
      </w:r>
      <w:r w:rsidR="007C5874">
        <w:rPr>
          <w:rFonts w:ascii="Times New Roman" w:eastAsia="Times New Roman" w:hAnsi="Times New Roman" w:cs="Times New Roman"/>
          <w:sz w:val="24"/>
          <w:szCs w:val="24"/>
        </w:rPr>
        <w:t xml:space="preserve"> (</w:t>
      </w:r>
      <w:proofErr w:type="spellStart"/>
      <w:r w:rsidR="007C5874">
        <w:rPr>
          <w:rFonts w:ascii="Times New Roman" w:eastAsia="Times New Roman" w:hAnsi="Times New Roman" w:cs="Times New Roman"/>
          <w:sz w:val="24"/>
          <w:szCs w:val="24"/>
        </w:rPr>
        <w:t>Coetzee</w:t>
      </w:r>
      <w:proofErr w:type="spellEnd"/>
      <w:r w:rsidR="000E3E15">
        <w:rPr>
          <w:rFonts w:ascii="Times New Roman" w:eastAsia="Times New Roman" w:hAnsi="Times New Roman" w:cs="Times New Roman"/>
          <w:sz w:val="24"/>
          <w:szCs w:val="24"/>
        </w:rPr>
        <w:t xml:space="preserve"> </w:t>
      </w:r>
      <w:proofErr w:type="spellStart"/>
      <w:r w:rsidR="000E3E15">
        <w:rPr>
          <w:rFonts w:ascii="Times New Roman" w:eastAsia="Times New Roman" w:hAnsi="Times New Roman" w:cs="Times New Roman"/>
          <w:sz w:val="24"/>
          <w:szCs w:val="24"/>
        </w:rPr>
        <w:t>and</w:t>
      </w:r>
      <w:proofErr w:type="spellEnd"/>
      <w:r w:rsidR="000E3E15">
        <w:rPr>
          <w:rFonts w:ascii="Times New Roman" w:eastAsia="Times New Roman" w:hAnsi="Times New Roman" w:cs="Times New Roman"/>
          <w:sz w:val="24"/>
          <w:szCs w:val="24"/>
        </w:rPr>
        <w:t xml:space="preserve"> Hill,</w:t>
      </w:r>
      <w:r w:rsidR="000E3E15" w:rsidRPr="0099446E">
        <w:rPr>
          <w:rFonts w:ascii="Times New Roman" w:eastAsia="Times New Roman" w:hAnsi="Times New Roman" w:cs="Times New Roman"/>
          <w:sz w:val="24"/>
          <w:szCs w:val="24"/>
        </w:rPr>
        <w:t xml:space="preserve"> 2019</w:t>
      </w:r>
      <w:r w:rsidR="00A12304">
        <w:rPr>
          <w:rFonts w:ascii="Times New Roman" w:eastAsia="Times New Roman" w:hAnsi="Times New Roman" w:cs="Times New Roman"/>
          <w:sz w:val="24"/>
          <w:szCs w:val="24"/>
        </w:rPr>
        <w:t xml:space="preserve">; </w:t>
      </w:r>
      <w:r w:rsidR="00CF5808" w:rsidRPr="00673BE2">
        <w:rPr>
          <w:rFonts w:ascii="Times New Roman" w:hAnsi="Times New Roman" w:cs="Times New Roman"/>
          <w:sz w:val="24"/>
          <w:szCs w:val="24"/>
        </w:rPr>
        <w:t xml:space="preserve">NSW </w:t>
      </w:r>
      <w:proofErr w:type="spellStart"/>
      <w:r w:rsidR="00CF5808" w:rsidRPr="00673BE2">
        <w:rPr>
          <w:rFonts w:ascii="Times New Roman" w:hAnsi="Times New Roman" w:cs="Times New Roman"/>
          <w:sz w:val="24"/>
          <w:szCs w:val="24"/>
        </w:rPr>
        <w:t>WeedWise</w:t>
      </w:r>
      <w:proofErr w:type="spellEnd"/>
      <w:r w:rsidR="00CF5808" w:rsidRPr="00673BE2">
        <w:rPr>
          <w:rFonts w:ascii="Times New Roman" w:hAnsi="Times New Roman" w:cs="Times New Roman"/>
          <w:sz w:val="24"/>
          <w:szCs w:val="24"/>
        </w:rPr>
        <w:t>, 2020).</w:t>
      </w:r>
      <w:r w:rsidR="00CF5808">
        <w:rPr>
          <w:rFonts w:ascii="Times New Roman" w:hAnsi="Times New Roman" w:cs="Times New Roman"/>
          <w:sz w:val="24"/>
          <w:szCs w:val="24"/>
          <w:shd w:val="clear" w:color="auto" w:fill="F9F9F9"/>
        </w:rPr>
        <w:t xml:space="preserve">  </w:t>
      </w:r>
    </w:p>
    <w:p w14:paraId="13B6104D" w14:textId="77777777" w:rsidR="003F0853" w:rsidRPr="003E70F7" w:rsidRDefault="003F0853" w:rsidP="003F0853">
      <w:pPr>
        <w:spacing w:after="0" w:line="240" w:lineRule="auto"/>
        <w:jc w:val="both"/>
        <w:rPr>
          <w:rFonts w:ascii="Times New Roman" w:eastAsia="Times New Roman" w:hAnsi="Times New Roman" w:cs="Times New Roman"/>
          <w:sz w:val="24"/>
          <w:szCs w:val="24"/>
        </w:rPr>
      </w:pPr>
    </w:p>
    <w:p w14:paraId="122162E5" w14:textId="25FCB97E" w:rsidR="0039131A" w:rsidRDefault="0039131A" w:rsidP="00F14D09">
      <w:pPr>
        <w:spacing w:after="0" w:line="240" w:lineRule="auto"/>
        <w:jc w:val="both"/>
        <w:rPr>
          <w:rFonts w:ascii="Times New Roman" w:eastAsia="Times New Roman" w:hAnsi="Times New Roman" w:cs="Times New Roman"/>
          <w:b/>
          <w:sz w:val="24"/>
          <w:szCs w:val="24"/>
        </w:rPr>
      </w:pPr>
      <w:r w:rsidRPr="0039131A">
        <w:rPr>
          <w:rFonts w:ascii="Times New Roman" w:eastAsia="Times New Roman" w:hAnsi="Times New Roman" w:cs="Times New Roman"/>
          <w:b/>
          <w:sz w:val="24"/>
          <w:szCs w:val="24"/>
        </w:rPr>
        <w:t>Ietekme</w:t>
      </w:r>
    </w:p>
    <w:p w14:paraId="54AB5E22" w14:textId="579B707E" w:rsidR="00200807" w:rsidRDefault="00EC1007" w:rsidP="00200807">
      <w:pPr>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R</w:t>
      </w:r>
      <w:r w:rsidRPr="00EC1007">
        <w:rPr>
          <w:rFonts w:ascii="Times New Roman" w:hAnsi="Times New Roman" w:cs="Times New Roman"/>
          <w:noProof/>
          <w:sz w:val="24"/>
          <w:szCs w:val="24"/>
          <w:lang w:eastAsia="lv-LV"/>
        </w:rPr>
        <w:t>esnkātu ūdenshiacinte</w:t>
      </w:r>
      <w:r w:rsidRPr="00573FFE">
        <w:rPr>
          <w:rFonts w:ascii="Times New Roman" w:eastAsia="Times New Roman" w:hAnsi="Times New Roman" w:cs="Times New Roman"/>
          <w:sz w:val="24"/>
          <w:szCs w:val="24"/>
        </w:rPr>
        <w:t xml:space="preserve"> </w:t>
      </w:r>
      <w:r w:rsidR="00573FFE" w:rsidRPr="00573FFE">
        <w:rPr>
          <w:rFonts w:ascii="Times New Roman" w:eastAsia="Times New Roman" w:hAnsi="Times New Roman" w:cs="Times New Roman"/>
          <w:sz w:val="24"/>
          <w:szCs w:val="24"/>
        </w:rPr>
        <w:t xml:space="preserve">daudzās pasaules valstīs </w:t>
      </w:r>
      <w:r w:rsidR="00573FFE">
        <w:rPr>
          <w:rFonts w:ascii="Times New Roman" w:eastAsia="Times New Roman" w:hAnsi="Times New Roman" w:cs="Times New Roman"/>
          <w:sz w:val="24"/>
          <w:szCs w:val="24"/>
        </w:rPr>
        <w:t>ir</w:t>
      </w:r>
      <w:r w:rsidR="00624C13">
        <w:rPr>
          <w:rFonts w:ascii="Times New Roman" w:eastAsia="Times New Roman" w:hAnsi="Times New Roman" w:cs="Times New Roman"/>
          <w:sz w:val="24"/>
          <w:szCs w:val="24"/>
        </w:rPr>
        <w:t xml:space="preserve"> klasificēta kā</w:t>
      </w:r>
      <w:r w:rsidR="00573FFE" w:rsidRPr="00573FFE">
        <w:rPr>
          <w:rFonts w:ascii="Times New Roman" w:eastAsia="Times New Roman" w:hAnsi="Times New Roman" w:cs="Times New Roman"/>
          <w:sz w:val="24"/>
          <w:szCs w:val="24"/>
        </w:rPr>
        <w:t xml:space="preserve"> nozīmīga ūdens nezāle. IUCN invazīvo sugu speciālistu grupa to ir iekļāvusi </w:t>
      </w:r>
      <w:r w:rsidR="00573FFE">
        <w:rPr>
          <w:rFonts w:ascii="Times New Roman" w:eastAsia="Times New Roman" w:hAnsi="Times New Roman" w:cs="Times New Roman"/>
          <w:sz w:val="24"/>
          <w:szCs w:val="24"/>
        </w:rPr>
        <w:t xml:space="preserve">pasaules </w:t>
      </w:r>
      <w:r w:rsidR="005276B2">
        <w:rPr>
          <w:rFonts w:ascii="Times New Roman" w:eastAsia="Times New Roman" w:hAnsi="Times New Roman" w:cs="Times New Roman"/>
          <w:sz w:val="24"/>
          <w:szCs w:val="24"/>
        </w:rPr>
        <w:t xml:space="preserve">100 </w:t>
      </w:r>
      <w:r w:rsidR="00573FFE" w:rsidRPr="00573FFE">
        <w:rPr>
          <w:rFonts w:ascii="Times New Roman" w:eastAsia="Times New Roman" w:hAnsi="Times New Roman" w:cs="Times New Roman"/>
          <w:sz w:val="24"/>
          <w:szCs w:val="24"/>
        </w:rPr>
        <w:t>bīstamāko invazīvo sugu sarakstā</w:t>
      </w:r>
      <w:r w:rsidR="00573FFE">
        <w:rPr>
          <w:rFonts w:ascii="Times New Roman" w:eastAsia="Times New Roman" w:hAnsi="Times New Roman" w:cs="Times New Roman"/>
          <w:sz w:val="24"/>
          <w:szCs w:val="24"/>
        </w:rPr>
        <w:t>. Vislielāko postu tā nodara Āfrikā.</w:t>
      </w:r>
      <w:r w:rsidR="00573FFE" w:rsidRPr="00573FFE">
        <w:t xml:space="preserve"> </w:t>
      </w:r>
      <w:r w:rsidR="003F1398">
        <w:rPr>
          <w:rFonts w:ascii="Times New Roman" w:hAnsi="Times New Roman" w:cs="Times New Roman"/>
          <w:sz w:val="24"/>
          <w:szCs w:val="24"/>
        </w:rPr>
        <w:t xml:space="preserve">Šis augs </w:t>
      </w:r>
      <w:r w:rsidR="005276B2">
        <w:rPr>
          <w:rFonts w:ascii="Times New Roman" w:hAnsi="Times New Roman" w:cs="Times New Roman"/>
          <w:sz w:val="24"/>
          <w:szCs w:val="24"/>
        </w:rPr>
        <w:t xml:space="preserve">aug </w:t>
      </w:r>
      <w:r w:rsidR="003F1398">
        <w:rPr>
          <w:rFonts w:ascii="Times New Roman" w:hAnsi="Times New Roman" w:cs="Times New Roman"/>
          <w:sz w:val="24"/>
          <w:szCs w:val="24"/>
        </w:rPr>
        <w:t>un vairojas ļ</w:t>
      </w:r>
      <w:r w:rsidR="003F1398" w:rsidRPr="009D4C37">
        <w:rPr>
          <w:rFonts w:ascii="Times New Roman" w:hAnsi="Times New Roman" w:cs="Times New Roman"/>
          <w:sz w:val="24"/>
          <w:szCs w:val="24"/>
        </w:rPr>
        <w:t>oti ātri</w:t>
      </w:r>
      <w:r w:rsidR="003F1398">
        <w:rPr>
          <w:rFonts w:ascii="Times New Roman" w:hAnsi="Times New Roman" w:cs="Times New Roman"/>
          <w:sz w:val="24"/>
          <w:szCs w:val="24"/>
        </w:rPr>
        <w:t xml:space="preserve"> un veido biezus</w:t>
      </w:r>
      <w:r w:rsidR="003F0853">
        <w:rPr>
          <w:rFonts w:ascii="Times New Roman" w:hAnsi="Times New Roman" w:cs="Times New Roman"/>
          <w:sz w:val="24"/>
          <w:szCs w:val="24"/>
        </w:rPr>
        <w:t>,</w:t>
      </w:r>
      <w:r w:rsidR="003F1398">
        <w:rPr>
          <w:rFonts w:ascii="Times New Roman" w:hAnsi="Times New Roman" w:cs="Times New Roman"/>
          <w:sz w:val="24"/>
          <w:szCs w:val="24"/>
        </w:rPr>
        <w:t xml:space="preserve"> peldošus “paklājus”. Ja šo procesu nekontrolē, </w:t>
      </w:r>
      <w:proofErr w:type="spellStart"/>
      <w:r w:rsidR="003F1398">
        <w:rPr>
          <w:rFonts w:ascii="Times New Roman" w:hAnsi="Times New Roman" w:cs="Times New Roman"/>
          <w:sz w:val="24"/>
          <w:szCs w:val="24"/>
        </w:rPr>
        <w:t>ūdenshiacin</w:t>
      </w:r>
      <w:r w:rsidR="00FD1A16">
        <w:rPr>
          <w:rFonts w:ascii="Times New Roman" w:hAnsi="Times New Roman" w:cs="Times New Roman"/>
          <w:sz w:val="24"/>
          <w:szCs w:val="24"/>
        </w:rPr>
        <w:t>te</w:t>
      </w:r>
      <w:proofErr w:type="spellEnd"/>
      <w:r w:rsidR="00FD1A16">
        <w:rPr>
          <w:rFonts w:ascii="Times New Roman" w:hAnsi="Times New Roman" w:cs="Times New Roman"/>
          <w:sz w:val="24"/>
          <w:szCs w:val="24"/>
        </w:rPr>
        <w:t xml:space="preserve"> ātri var pārņemt ūdenstilpi </w:t>
      </w:r>
      <w:r w:rsidR="003C4AFC" w:rsidRPr="008779EB">
        <w:rPr>
          <w:rFonts w:ascii="Times New Roman" w:hAnsi="Times New Roman" w:cs="Times New Roman"/>
          <w:sz w:val="24"/>
          <w:szCs w:val="24"/>
        </w:rPr>
        <w:t>(</w:t>
      </w:r>
      <w:proofErr w:type="spellStart"/>
      <w:r w:rsidR="003C4AFC" w:rsidRPr="008779EB">
        <w:rPr>
          <w:rFonts w:ascii="Times New Roman" w:hAnsi="Times New Roman" w:cs="Times New Roman"/>
          <w:sz w:val="24"/>
          <w:szCs w:val="24"/>
        </w:rPr>
        <w:t>Lusweti</w:t>
      </w:r>
      <w:proofErr w:type="spellEnd"/>
      <w:r w:rsidR="003C4AFC" w:rsidRPr="008779EB">
        <w:rPr>
          <w:rFonts w:ascii="Times New Roman" w:hAnsi="Times New Roman" w:cs="Times New Roman"/>
          <w:sz w:val="24"/>
          <w:szCs w:val="24"/>
        </w:rPr>
        <w:t xml:space="preserve"> </w:t>
      </w:r>
      <w:proofErr w:type="spellStart"/>
      <w:r w:rsidR="003C4AFC" w:rsidRPr="008779EB">
        <w:rPr>
          <w:rFonts w:ascii="Times New Roman" w:hAnsi="Times New Roman" w:cs="Times New Roman"/>
          <w:sz w:val="24"/>
          <w:szCs w:val="24"/>
        </w:rPr>
        <w:t>et</w:t>
      </w:r>
      <w:proofErr w:type="spellEnd"/>
      <w:r w:rsidR="003C4AFC" w:rsidRPr="008779EB">
        <w:rPr>
          <w:rFonts w:ascii="Times New Roman" w:hAnsi="Times New Roman" w:cs="Times New Roman"/>
          <w:sz w:val="24"/>
          <w:szCs w:val="24"/>
        </w:rPr>
        <w:t xml:space="preserve"> </w:t>
      </w:r>
      <w:proofErr w:type="spellStart"/>
      <w:r w:rsidR="003C4AFC" w:rsidRPr="008779EB">
        <w:rPr>
          <w:rFonts w:ascii="Times New Roman" w:hAnsi="Times New Roman" w:cs="Times New Roman"/>
          <w:sz w:val="24"/>
          <w:szCs w:val="24"/>
        </w:rPr>
        <w:t>al</w:t>
      </w:r>
      <w:proofErr w:type="spellEnd"/>
      <w:r w:rsidR="003C4AFC" w:rsidRPr="008779EB">
        <w:rPr>
          <w:rFonts w:ascii="Times New Roman" w:hAnsi="Times New Roman" w:cs="Times New Roman"/>
          <w:sz w:val="24"/>
          <w:szCs w:val="24"/>
        </w:rPr>
        <w:t>., 2011</w:t>
      </w:r>
      <w:r w:rsidR="003C4AFC">
        <w:rPr>
          <w:rFonts w:ascii="Times New Roman" w:hAnsi="Times New Roman" w:cs="Times New Roman"/>
          <w:sz w:val="24"/>
          <w:szCs w:val="24"/>
        </w:rPr>
        <w:t>)</w:t>
      </w:r>
      <w:r w:rsidR="00FD1A16">
        <w:rPr>
          <w:rFonts w:ascii="Times New Roman" w:hAnsi="Times New Roman" w:cs="Times New Roman"/>
          <w:sz w:val="24"/>
          <w:szCs w:val="24"/>
        </w:rPr>
        <w:t>.</w:t>
      </w:r>
      <w:r w:rsidR="00200807" w:rsidRPr="00200807">
        <w:rPr>
          <w:rFonts w:ascii="Times New Roman" w:hAnsi="Times New Roman" w:cs="Times New Roman"/>
          <w:noProof/>
          <w:sz w:val="24"/>
          <w:szCs w:val="24"/>
          <w:lang w:eastAsia="lv-LV"/>
        </w:rPr>
        <w:t xml:space="preserve"> </w:t>
      </w:r>
    </w:p>
    <w:p w14:paraId="2C279FBF" w14:textId="276DD83F" w:rsidR="00200807" w:rsidRDefault="00200807" w:rsidP="00200807">
      <w:pPr>
        <w:jc w:val="both"/>
        <w:rPr>
          <w:rFonts w:ascii="Times New Roman" w:hAnsi="Times New Roman" w:cs="Times New Roman"/>
          <w:sz w:val="24"/>
          <w:szCs w:val="24"/>
        </w:rPr>
      </w:pPr>
      <w:r>
        <w:rPr>
          <w:rFonts w:ascii="Times New Roman" w:hAnsi="Times New Roman" w:cs="Times New Roman"/>
          <w:noProof/>
          <w:sz w:val="24"/>
          <w:szCs w:val="24"/>
          <w:lang w:eastAsia="lv-LV"/>
        </w:rPr>
        <w:t>Dekoratīvs augs.</w:t>
      </w:r>
      <w:r>
        <w:t xml:space="preserve"> </w:t>
      </w:r>
      <w:r>
        <w:rPr>
          <w:rFonts w:ascii="Times New Roman" w:hAnsi="Times New Roman" w:cs="Times New Roman"/>
          <w:noProof/>
          <w:sz w:val="24"/>
          <w:szCs w:val="24"/>
          <w:lang w:eastAsia="lv-LV"/>
        </w:rPr>
        <w:t>To var izmantot arī kā zaļmēslojumu,</w:t>
      </w:r>
      <w:r w:rsidRPr="00573FFE">
        <w:rPr>
          <w:rFonts w:ascii="Times New Roman" w:hAnsi="Times New Roman" w:cs="Times New Roman"/>
          <w:noProof/>
          <w:sz w:val="24"/>
          <w:szCs w:val="24"/>
          <w:lang w:eastAsia="lv-LV"/>
        </w:rPr>
        <w:t xml:space="preserve"> lopbarību</w:t>
      </w:r>
      <w:r>
        <w:rPr>
          <w:rFonts w:ascii="Times New Roman" w:hAnsi="Times New Roman" w:cs="Times New Roman"/>
          <w:noProof/>
          <w:sz w:val="24"/>
          <w:szCs w:val="24"/>
          <w:lang w:eastAsia="lv-LV"/>
        </w:rPr>
        <w:t>,</w:t>
      </w:r>
      <w:r w:rsidRPr="00573FFE">
        <w:rPr>
          <w:rFonts w:ascii="Times New Roman" w:hAnsi="Times New Roman" w:cs="Times New Roman"/>
          <w:noProof/>
          <w:sz w:val="24"/>
          <w:szCs w:val="24"/>
          <w:lang w:eastAsia="lv-LV"/>
        </w:rPr>
        <w:t xml:space="preserve"> biomas</w:t>
      </w:r>
      <w:r>
        <w:rPr>
          <w:rFonts w:ascii="Times New Roman" w:hAnsi="Times New Roman" w:cs="Times New Roman"/>
          <w:noProof/>
          <w:sz w:val="24"/>
          <w:szCs w:val="24"/>
          <w:lang w:eastAsia="lv-LV"/>
        </w:rPr>
        <w:t>u</w:t>
      </w:r>
      <w:r w:rsidRPr="00573FFE">
        <w:rPr>
          <w:rFonts w:ascii="Times New Roman" w:hAnsi="Times New Roman" w:cs="Times New Roman"/>
          <w:noProof/>
          <w:sz w:val="24"/>
          <w:szCs w:val="24"/>
          <w:lang w:eastAsia="lv-LV"/>
        </w:rPr>
        <w:t xml:space="preserve">, </w:t>
      </w:r>
      <w:r>
        <w:rPr>
          <w:rFonts w:ascii="Times New Roman" w:hAnsi="Times New Roman" w:cs="Times New Roman"/>
          <w:noProof/>
          <w:sz w:val="24"/>
          <w:szCs w:val="24"/>
          <w:lang w:eastAsia="lv-LV"/>
        </w:rPr>
        <w:t>k</w:t>
      </w:r>
      <w:r w:rsidRPr="00573FFE">
        <w:rPr>
          <w:rFonts w:ascii="Times New Roman" w:hAnsi="Times New Roman" w:cs="Times New Roman"/>
          <w:noProof/>
          <w:sz w:val="24"/>
          <w:szCs w:val="24"/>
          <w:lang w:eastAsia="lv-LV"/>
        </w:rPr>
        <w:t>ā arī amatniecīb</w:t>
      </w:r>
      <w:r>
        <w:rPr>
          <w:rFonts w:ascii="Times New Roman" w:hAnsi="Times New Roman" w:cs="Times New Roman"/>
          <w:noProof/>
          <w:sz w:val="24"/>
          <w:szCs w:val="24"/>
          <w:lang w:eastAsia="lv-LV"/>
        </w:rPr>
        <w:t>ā</w:t>
      </w:r>
      <w:r w:rsidRPr="00573FFE">
        <w:rPr>
          <w:rFonts w:ascii="Times New Roman" w:hAnsi="Times New Roman" w:cs="Times New Roman"/>
          <w:noProof/>
          <w:sz w:val="24"/>
          <w:szCs w:val="24"/>
          <w:lang w:eastAsia="lv-LV"/>
        </w:rPr>
        <w:t xml:space="preserve">. Ūdens hiacintes </w:t>
      </w:r>
      <w:r w:rsidR="00813F50" w:rsidRPr="002A3F40">
        <w:rPr>
          <w:rFonts w:ascii="Times New Roman" w:hAnsi="Times New Roman" w:cs="Times New Roman"/>
          <w:noProof/>
          <w:sz w:val="24"/>
          <w:szCs w:val="24"/>
          <w:lang w:eastAsia="lv-LV"/>
        </w:rPr>
        <w:t>agrīnā invāzijas stadijā, kad to blīvums ūdensobjektā ir zems,</w:t>
      </w:r>
      <w:r w:rsidR="00813F50">
        <w:rPr>
          <w:rFonts w:ascii="Times New Roman" w:hAnsi="Times New Roman" w:cs="Times New Roman"/>
          <w:noProof/>
          <w:sz w:val="24"/>
          <w:szCs w:val="24"/>
          <w:lang w:eastAsia="lv-LV"/>
        </w:rPr>
        <w:t xml:space="preserve"> </w:t>
      </w:r>
      <w:r w:rsidRPr="00573FFE">
        <w:rPr>
          <w:rFonts w:ascii="Times New Roman" w:hAnsi="Times New Roman" w:cs="Times New Roman"/>
          <w:noProof/>
          <w:sz w:val="24"/>
          <w:szCs w:val="24"/>
          <w:lang w:eastAsia="lv-LV"/>
        </w:rPr>
        <w:t xml:space="preserve">var palielināt zivju nozveju, jo nodrošina </w:t>
      </w:r>
      <w:r>
        <w:rPr>
          <w:rFonts w:ascii="Times New Roman" w:hAnsi="Times New Roman" w:cs="Times New Roman"/>
          <w:noProof/>
          <w:sz w:val="24"/>
          <w:szCs w:val="24"/>
          <w:lang w:eastAsia="lv-LV"/>
        </w:rPr>
        <w:t>dzīvotnes</w:t>
      </w:r>
      <w:r w:rsidRPr="00573FFE">
        <w:rPr>
          <w:rFonts w:ascii="Times New Roman" w:hAnsi="Times New Roman" w:cs="Times New Roman"/>
          <w:noProof/>
          <w:sz w:val="24"/>
          <w:szCs w:val="24"/>
          <w:lang w:eastAsia="lv-LV"/>
        </w:rPr>
        <w:t xml:space="preserve"> bezmugurkaulniekiem, </w:t>
      </w:r>
      <w:r>
        <w:rPr>
          <w:rFonts w:ascii="Times New Roman" w:hAnsi="Times New Roman" w:cs="Times New Roman"/>
          <w:noProof/>
          <w:sz w:val="24"/>
          <w:szCs w:val="24"/>
          <w:lang w:eastAsia="lv-LV"/>
        </w:rPr>
        <w:t xml:space="preserve">ko zivis izmanto </w:t>
      </w:r>
      <w:r w:rsidRPr="00573FFE">
        <w:rPr>
          <w:rFonts w:ascii="Times New Roman" w:hAnsi="Times New Roman" w:cs="Times New Roman"/>
          <w:noProof/>
          <w:sz w:val="24"/>
          <w:szCs w:val="24"/>
          <w:lang w:eastAsia="lv-LV"/>
        </w:rPr>
        <w:t>barīb</w:t>
      </w:r>
      <w:r>
        <w:rPr>
          <w:rFonts w:ascii="Times New Roman" w:hAnsi="Times New Roman" w:cs="Times New Roman"/>
          <w:noProof/>
          <w:sz w:val="24"/>
          <w:szCs w:val="24"/>
          <w:lang w:eastAsia="lv-LV"/>
        </w:rPr>
        <w:t>ā</w:t>
      </w:r>
      <w:hyperlink r:id="rId15" w:history="1"/>
      <w:r w:rsidRPr="003C4AFC">
        <w:t xml:space="preserve"> </w:t>
      </w:r>
      <w:r w:rsidRPr="008779EB">
        <w:rPr>
          <w:rFonts w:ascii="Times New Roman" w:hAnsi="Times New Roman" w:cs="Times New Roman"/>
          <w:sz w:val="24"/>
          <w:szCs w:val="24"/>
        </w:rPr>
        <w:t>(</w:t>
      </w:r>
      <w:proofErr w:type="spellStart"/>
      <w:r w:rsidRPr="008779EB">
        <w:rPr>
          <w:rFonts w:ascii="Times New Roman" w:hAnsi="Times New Roman" w:cs="Times New Roman"/>
          <w:sz w:val="24"/>
          <w:szCs w:val="24"/>
        </w:rPr>
        <w:t>Lusweti</w:t>
      </w:r>
      <w:proofErr w:type="spellEnd"/>
      <w:r w:rsidRPr="008779EB">
        <w:rPr>
          <w:rFonts w:ascii="Times New Roman" w:hAnsi="Times New Roman" w:cs="Times New Roman"/>
          <w:sz w:val="24"/>
          <w:szCs w:val="24"/>
        </w:rPr>
        <w:t xml:space="preserve"> </w:t>
      </w:r>
      <w:proofErr w:type="spellStart"/>
      <w:r w:rsidRPr="008779EB">
        <w:rPr>
          <w:rFonts w:ascii="Times New Roman" w:hAnsi="Times New Roman" w:cs="Times New Roman"/>
          <w:sz w:val="24"/>
          <w:szCs w:val="24"/>
        </w:rPr>
        <w:t>et</w:t>
      </w:r>
      <w:proofErr w:type="spellEnd"/>
      <w:r w:rsidRPr="008779EB">
        <w:rPr>
          <w:rFonts w:ascii="Times New Roman" w:hAnsi="Times New Roman" w:cs="Times New Roman"/>
          <w:sz w:val="24"/>
          <w:szCs w:val="24"/>
        </w:rPr>
        <w:t xml:space="preserve"> </w:t>
      </w:r>
      <w:proofErr w:type="spellStart"/>
      <w:r w:rsidRPr="008779EB">
        <w:rPr>
          <w:rFonts w:ascii="Times New Roman" w:hAnsi="Times New Roman" w:cs="Times New Roman"/>
          <w:sz w:val="24"/>
          <w:szCs w:val="24"/>
        </w:rPr>
        <w:t>al</w:t>
      </w:r>
      <w:proofErr w:type="spellEnd"/>
      <w:r w:rsidRPr="008779EB">
        <w:rPr>
          <w:rFonts w:ascii="Times New Roman" w:hAnsi="Times New Roman" w:cs="Times New Roman"/>
          <w:sz w:val="24"/>
          <w:szCs w:val="24"/>
        </w:rPr>
        <w:t>., 2011</w:t>
      </w:r>
      <w:r>
        <w:rPr>
          <w:rFonts w:ascii="Times New Roman" w:hAnsi="Times New Roman" w:cs="Times New Roman"/>
          <w:sz w:val="24"/>
          <w:szCs w:val="24"/>
        </w:rPr>
        <w:t>)</w:t>
      </w:r>
      <w:r w:rsidRPr="00573FFE">
        <w:rPr>
          <w:rFonts w:ascii="Times New Roman" w:hAnsi="Times New Roman" w:cs="Times New Roman"/>
          <w:noProof/>
          <w:sz w:val="24"/>
          <w:szCs w:val="24"/>
          <w:lang w:eastAsia="lv-LV"/>
        </w:rPr>
        <w:t>.</w:t>
      </w:r>
      <w:r>
        <w:t xml:space="preserve"> </w:t>
      </w:r>
      <w:r w:rsidR="00EC1007">
        <w:rPr>
          <w:rFonts w:ascii="Times New Roman" w:hAnsi="Times New Roman" w:cs="Times New Roman"/>
          <w:noProof/>
          <w:sz w:val="24"/>
          <w:szCs w:val="24"/>
          <w:lang w:eastAsia="lv-LV"/>
        </w:rPr>
        <w:t>R</w:t>
      </w:r>
      <w:r w:rsidR="00EC1007" w:rsidRPr="00EC1007">
        <w:rPr>
          <w:rFonts w:ascii="Times New Roman" w:hAnsi="Times New Roman" w:cs="Times New Roman"/>
          <w:noProof/>
          <w:sz w:val="24"/>
          <w:szCs w:val="24"/>
          <w:lang w:eastAsia="lv-LV"/>
        </w:rPr>
        <w:t>esnkātu ūdenshiacinte</w:t>
      </w:r>
      <w:r w:rsidR="00EC1007" w:rsidRPr="000E7B17">
        <w:rPr>
          <w:rFonts w:ascii="Times New Roman" w:hAnsi="Times New Roman" w:cs="Times New Roman"/>
          <w:noProof/>
          <w:sz w:val="24"/>
          <w:szCs w:val="24"/>
          <w:lang w:eastAsia="lv-LV"/>
        </w:rPr>
        <w:t xml:space="preserve"> </w:t>
      </w:r>
      <w:r w:rsidRPr="000E7B17">
        <w:rPr>
          <w:rFonts w:ascii="Times New Roman" w:hAnsi="Times New Roman" w:cs="Times New Roman"/>
          <w:noProof/>
          <w:sz w:val="24"/>
          <w:szCs w:val="24"/>
          <w:lang w:eastAsia="lv-LV"/>
        </w:rPr>
        <w:t xml:space="preserve">pasīvi spēj absorbēt </w:t>
      </w:r>
      <w:r>
        <w:rPr>
          <w:rFonts w:ascii="Times New Roman" w:hAnsi="Times New Roman" w:cs="Times New Roman"/>
          <w:noProof/>
          <w:sz w:val="24"/>
          <w:szCs w:val="24"/>
          <w:lang w:eastAsia="lv-LV"/>
        </w:rPr>
        <w:t xml:space="preserve">ūdenī esošos </w:t>
      </w:r>
      <w:r w:rsidRPr="000E7B17">
        <w:rPr>
          <w:rFonts w:ascii="Times New Roman" w:hAnsi="Times New Roman" w:cs="Times New Roman"/>
          <w:noProof/>
          <w:sz w:val="24"/>
          <w:szCs w:val="24"/>
          <w:lang w:eastAsia="lv-LV"/>
        </w:rPr>
        <w:t>smagos metālus un barības vielas</w:t>
      </w:r>
      <w:r>
        <w:rPr>
          <w:rFonts w:ascii="Times New Roman" w:hAnsi="Times New Roman" w:cs="Times New Roman"/>
          <w:noProof/>
          <w:sz w:val="24"/>
          <w:szCs w:val="24"/>
          <w:lang w:eastAsia="lv-LV"/>
        </w:rPr>
        <w:t xml:space="preserve"> (</w:t>
      </w:r>
      <w:r w:rsidRPr="003A30FB">
        <w:rPr>
          <w:rFonts w:ascii="Times New Roman" w:hAnsi="Times New Roman" w:cs="Times New Roman"/>
          <w:sz w:val="24"/>
          <w:szCs w:val="24"/>
        </w:rPr>
        <w:t>Rojas-</w:t>
      </w:r>
      <w:proofErr w:type="spellStart"/>
      <w:r w:rsidRPr="003A30FB">
        <w:rPr>
          <w:rFonts w:ascii="Times New Roman" w:hAnsi="Times New Roman" w:cs="Times New Roman"/>
          <w:sz w:val="24"/>
          <w:szCs w:val="24"/>
        </w:rPr>
        <w:t>Sandoval</w:t>
      </w:r>
      <w:proofErr w:type="spellEnd"/>
      <w:r w:rsidRPr="003A30FB">
        <w:rPr>
          <w:rFonts w:ascii="Times New Roman" w:hAnsi="Times New Roman" w:cs="Times New Roman"/>
          <w:sz w:val="24"/>
          <w:szCs w:val="24"/>
        </w:rPr>
        <w:t xml:space="preserve"> </w:t>
      </w:r>
      <w:proofErr w:type="spellStart"/>
      <w:r w:rsidRPr="003A30FB">
        <w:rPr>
          <w:rFonts w:ascii="Times New Roman" w:hAnsi="Times New Roman" w:cs="Times New Roman"/>
          <w:sz w:val="24"/>
          <w:szCs w:val="24"/>
        </w:rPr>
        <w:t>and</w:t>
      </w:r>
      <w:proofErr w:type="spellEnd"/>
      <w:r w:rsidRPr="003A30FB">
        <w:rPr>
          <w:rFonts w:ascii="Times New Roman" w:hAnsi="Times New Roman" w:cs="Times New Roman"/>
          <w:sz w:val="24"/>
          <w:szCs w:val="24"/>
        </w:rPr>
        <w:t xml:space="preserve"> </w:t>
      </w:r>
      <w:proofErr w:type="spellStart"/>
      <w:r w:rsidRPr="003A30FB">
        <w:rPr>
          <w:rFonts w:ascii="Times New Roman" w:hAnsi="Times New Roman" w:cs="Times New Roman"/>
          <w:sz w:val="24"/>
          <w:szCs w:val="24"/>
        </w:rPr>
        <w:t>Acevedo-Rodríguez</w:t>
      </w:r>
      <w:proofErr w:type="spellEnd"/>
      <w:r w:rsidRPr="003A30FB">
        <w:rPr>
          <w:rFonts w:ascii="Times New Roman" w:hAnsi="Times New Roman" w:cs="Times New Roman"/>
          <w:sz w:val="24"/>
          <w:szCs w:val="24"/>
        </w:rPr>
        <w:t>, 2013</w:t>
      </w:r>
      <w:r>
        <w:rPr>
          <w:rFonts w:ascii="Times New Roman" w:hAnsi="Times New Roman" w:cs="Times New Roman"/>
          <w:noProof/>
          <w:sz w:val="24"/>
          <w:szCs w:val="24"/>
          <w:lang w:eastAsia="lv-LV"/>
        </w:rPr>
        <w:t>). Tomēr ieguvumi nekompensē zaudējumus, ko nodara šī suga</w:t>
      </w:r>
      <w:r>
        <w:t xml:space="preserve"> </w:t>
      </w:r>
      <w:r w:rsidRPr="008779EB">
        <w:rPr>
          <w:rFonts w:ascii="Times New Roman" w:hAnsi="Times New Roman" w:cs="Times New Roman"/>
          <w:sz w:val="24"/>
          <w:szCs w:val="24"/>
        </w:rPr>
        <w:t>(</w:t>
      </w:r>
      <w:proofErr w:type="spellStart"/>
      <w:r w:rsidRPr="008779EB">
        <w:rPr>
          <w:rFonts w:ascii="Times New Roman" w:hAnsi="Times New Roman" w:cs="Times New Roman"/>
          <w:sz w:val="24"/>
          <w:szCs w:val="24"/>
        </w:rPr>
        <w:t>Lusweti</w:t>
      </w:r>
      <w:proofErr w:type="spellEnd"/>
      <w:r w:rsidRPr="008779EB">
        <w:rPr>
          <w:rFonts w:ascii="Times New Roman" w:hAnsi="Times New Roman" w:cs="Times New Roman"/>
          <w:sz w:val="24"/>
          <w:szCs w:val="24"/>
        </w:rPr>
        <w:t xml:space="preserve"> </w:t>
      </w:r>
      <w:proofErr w:type="spellStart"/>
      <w:r w:rsidRPr="008779EB">
        <w:rPr>
          <w:rFonts w:ascii="Times New Roman" w:hAnsi="Times New Roman" w:cs="Times New Roman"/>
          <w:sz w:val="24"/>
          <w:szCs w:val="24"/>
        </w:rPr>
        <w:t>et</w:t>
      </w:r>
      <w:proofErr w:type="spellEnd"/>
      <w:r w:rsidRPr="008779EB">
        <w:rPr>
          <w:rFonts w:ascii="Times New Roman" w:hAnsi="Times New Roman" w:cs="Times New Roman"/>
          <w:sz w:val="24"/>
          <w:szCs w:val="24"/>
        </w:rPr>
        <w:t xml:space="preserve"> </w:t>
      </w:r>
      <w:proofErr w:type="spellStart"/>
      <w:r w:rsidRPr="008779EB">
        <w:rPr>
          <w:rFonts w:ascii="Times New Roman" w:hAnsi="Times New Roman" w:cs="Times New Roman"/>
          <w:sz w:val="24"/>
          <w:szCs w:val="24"/>
        </w:rPr>
        <w:t>al</w:t>
      </w:r>
      <w:proofErr w:type="spellEnd"/>
      <w:r w:rsidRPr="008779EB">
        <w:rPr>
          <w:rFonts w:ascii="Times New Roman" w:hAnsi="Times New Roman" w:cs="Times New Roman"/>
          <w:sz w:val="24"/>
          <w:szCs w:val="24"/>
        </w:rPr>
        <w:t>., 2011</w:t>
      </w:r>
      <w:r>
        <w:rPr>
          <w:rFonts w:ascii="Times New Roman" w:hAnsi="Times New Roman" w:cs="Times New Roman"/>
          <w:sz w:val="24"/>
          <w:szCs w:val="24"/>
        </w:rPr>
        <w:t>).</w:t>
      </w:r>
    </w:p>
    <w:p w14:paraId="6645A3A2" w14:textId="0185B1BD" w:rsidR="00200807" w:rsidRPr="005A3698" w:rsidRDefault="00200807" w:rsidP="00200807">
      <w:pPr>
        <w:jc w:val="both"/>
        <w:rPr>
          <w:rFonts w:ascii="Times New Roman" w:eastAsia="Times New Roman" w:hAnsi="Times New Roman" w:cs="Times New Roman"/>
          <w:b/>
          <w:sz w:val="24"/>
          <w:szCs w:val="24"/>
        </w:rPr>
      </w:pPr>
      <w:r w:rsidRPr="006F52F6">
        <w:rPr>
          <w:rFonts w:ascii="Times New Roman" w:eastAsia="Times New Roman" w:hAnsi="Times New Roman" w:cs="Times New Roman"/>
          <w:sz w:val="24"/>
          <w:szCs w:val="24"/>
          <w:u w:val="single"/>
        </w:rPr>
        <w:t>Straujās augšanas un lielās biomasas dēļ</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(Rojas-</w:t>
      </w:r>
      <w:proofErr w:type="spellStart"/>
      <w:r>
        <w:rPr>
          <w:rFonts w:ascii="Times New Roman" w:eastAsia="Times New Roman" w:hAnsi="Times New Roman" w:cs="Times New Roman"/>
          <w:sz w:val="24"/>
          <w:szCs w:val="24"/>
        </w:rPr>
        <w:t>Sandoval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Acevedo-Rodríguez</w:t>
      </w:r>
      <w:proofErr w:type="spellEnd"/>
      <w:r>
        <w:rPr>
          <w:rFonts w:ascii="Times New Roman" w:eastAsia="Times New Roman" w:hAnsi="Times New Roman" w:cs="Times New Roman"/>
          <w:sz w:val="24"/>
          <w:szCs w:val="24"/>
        </w:rPr>
        <w:t>, 2013</w:t>
      </w:r>
      <w:r w:rsidRPr="00E82CB9">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sidR="00EC1007" w:rsidRPr="00EC1007">
        <w:rPr>
          <w:rFonts w:ascii="Times New Roman" w:hAnsi="Times New Roman" w:cs="Times New Roman"/>
          <w:noProof/>
          <w:sz w:val="24"/>
          <w:szCs w:val="24"/>
          <w:lang w:eastAsia="lv-LV"/>
        </w:rPr>
        <w:t>resnkātu ūdenshiacinte</w:t>
      </w:r>
      <w:r w:rsidR="00EC10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rada daudzas būtiskas negatīvas ietekmes:</w:t>
      </w:r>
    </w:p>
    <w:p w14:paraId="40546E07" w14:textId="77777777" w:rsidR="00200807" w:rsidRDefault="00200807" w:rsidP="00200807">
      <w:pPr>
        <w:jc w:val="both"/>
      </w:pPr>
      <w:r>
        <w:rPr>
          <w:rFonts w:ascii="Times New Roman" w:hAnsi="Times New Roman" w:cs="Times New Roman"/>
          <w:noProof/>
          <w:sz w:val="24"/>
          <w:szCs w:val="24"/>
          <w:lang w:eastAsia="lv-LV"/>
        </w:rPr>
        <w:t xml:space="preserve">Ekonomiskā ietekme: </w:t>
      </w:r>
    </w:p>
    <w:p w14:paraId="020DDEA2" w14:textId="2509856F" w:rsidR="00200807" w:rsidRDefault="00200807" w:rsidP="00200807">
      <w:pPr>
        <w:pStyle w:val="Sarakstarindkopa"/>
        <w:numPr>
          <w:ilvl w:val="0"/>
          <w:numId w:val="13"/>
        </w:numPr>
        <w:spacing w:after="0" w:line="240" w:lineRule="auto"/>
        <w:jc w:val="both"/>
        <w:rPr>
          <w:rFonts w:ascii="Times New Roman" w:hAnsi="Times New Roman" w:cs="Times New Roman"/>
          <w:noProof/>
          <w:sz w:val="24"/>
          <w:szCs w:val="24"/>
        </w:rPr>
      </w:pPr>
      <w:r w:rsidRPr="007B65EF">
        <w:rPr>
          <w:rFonts w:ascii="Times New Roman" w:hAnsi="Times New Roman" w:cs="Times New Roman"/>
          <w:noProof/>
          <w:sz w:val="24"/>
          <w:szCs w:val="24"/>
        </w:rPr>
        <w:t xml:space="preserve">fiziski </w:t>
      </w:r>
      <w:r>
        <w:rPr>
          <w:rFonts w:ascii="Times New Roman" w:hAnsi="Times New Roman" w:cs="Times New Roman"/>
          <w:noProof/>
          <w:sz w:val="24"/>
          <w:szCs w:val="24"/>
        </w:rPr>
        <w:t>apgrūtinājumi</w:t>
      </w:r>
      <w:r w:rsidRPr="007B65EF">
        <w:rPr>
          <w:rFonts w:ascii="Times New Roman" w:hAnsi="Times New Roman" w:cs="Times New Roman"/>
          <w:noProof/>
          <w:sz w:val="24"/>
          <w:szCs w:val="24"/>
        </w:rPr>
        <w:t xml:space="preserve"> ūdens transporta</w:t>
      </w:r>
      <w:r>
        <w:rPr>
          <w:rFonts w:ascii="Times New Roman" w:hAnsi="Times New Roman" w:cs="Times New Roman"/>
          <w:noProof/>
          <w:sz w:val="24"/>
          <w:szCs w:val="24"/>
        </w:rPr>
        <w:t xml:space="preserve"> un</w:t>
      </w:r>
      <w:r w:rsidRPr="007B65EF">
        <w:rPr>
          <w:rFonts w:ascii="Times New Roman" w:hAnsi="Times New Roman" w:cs="Times New Roman"/>
          <w:noProof/>
          <w:sz w:val="24"/>
          <w:szCs w:val="24"/>
        </w:rPr>
        <w:t xml:space="preserve"> sakaru jomā</w:t>
      </w:r>
      <w:r>
        <w:rPr>
          <w:rFonts w:ascii="Times New Roman" w:hAnsi="Times New Roman" w:cs="Times New Roman"/>
          <w:noProof/>
          <w:sz w:val="24"/>
          <w:szCs w:val="24"/>
        </w:rPr>
        <w:t>, īpaši tajās teritorijās, kur ūdens transports ir nozīmīgs pārvietošanās veids</w:t>
      </w:r>
      <w:r w:rsidRPr="007B65EF">
        <w:rPr>
          <w:rFonts w:ascii="Times New Roman" w:hAnsi="Times New Roman" w:cs="Times New Roman"/>
          <w:noProof/>
          <w:sz w:val="24"/>
          <w:szCs w:val="24"/>
        </w:rPr>
        <w:t>. Ekonomiskie zaudējumi rodas arī tādē</w:t>
      </w:r>
      <w:r w:rsidR="00DF2E92">
        <w:rPr>
          <w:rFonts w:ascii="Times New Roman" w:hAnsi="Times New Roman" w:cs="Times New Roman"/>
          <w:noProof/>
          <w:sz w:val="24"/>
          <w:szCs w:val="24"/>
        </w:rPr>
        <w:t xml:space="preserve">ļ, ka tiek ietekmēta ūdensobjektu </w:t>
      </w:r>
      <w:r w:rsidRPr="007B65EF">
        <w:rPr>
          <w:rFonts w:ascii="Times New Roman" w:hAnsi="Times New Roman" w:cs="Times New Roman"/>
          <w:noProof/>
          <w:sz w:val="24"/>
          <w:szCs w:val="24"/>
        </w:rPr>
        <w:t xml:space="preserve">izmantošana </w:t>
      </w:r>
      <w:r>
        <w:rPr>
          <w:rFonts w:ascii="Times New Roman" w:hAnsi="Times New Roman" w:cs="Times New Roman"/>
          <w:noProof/>
          <w:sz w:val="24"/>
          <w:szCs w:val="24"/>
        </w:rPr>
        <w:t xml:space="preserve">tūrismam, </w:t>
      </w:r>
      <w:r w:rsidRPr="007B65EF">
        <w:rPr>
          <w:rFonts w:ascii="Times New Roman" w:hAnsi="Times New Roman" w:cs="Times New Roman"/>
          <w:noProof/>
          <w:sz w:val="24"/>
          <w:szCs w:val="24"/>
        </w:rPr>
        <w:t xml:space="preserve">atpūtai </w:t>
      </w:r>
      <w:r>
        <w:rPr>
          <w:rFonts w:ascii="Times New Roman" w:hAnsi="Times New Roman" w:cs="Times New Roman"/>
          <w:noProof/>
          <w:sz w:val="24"/>
          <w:szCs w:val="24"/>
        </w:rPr>
        <w:t>(</w:t>
      </w:r>
      <w:r w:rsidRPr="003A30FB">
        <w:rPr>
          <w:rFonts w:ascii="Times New Roman" w:hAnsi="Times New Roman" w:cs="Times New Roman"/>
          <w:sz w:val="24"/>
          <w:szCs w:val="24"/>
        </w:rPr>
        <w:t>Rojas-</w:t>
      </w:r>
      <w:proofErr w:type="spellStart"/>
      <w:r w:rsidRPr="003A30FB">
        <w:rPr>
          <w:rFonts w:ascii="Times New Roman" w:hAnsi="Times New Roman" w:cs="Times New Roman"/>
          <w:sz w:val="24"/>
          <w:szCs w:val="24"/>
        </w:rPr>
        <w:t>Sandoval</w:t>
      </w:r>
      <w:proofErr w:type="spellEnd"/>
      <w:r w:rsidRPr="003A30FB">
        <w:rPr>
          <w:rFonts w:ascii="Times New Roman" w:hAnsi="Times New Roman" w:cs="Times New Roman"/>
          <w:sz w:val="24"/>
          <w:szCs w:val="24"/>
        </w:rPr>
        <w:t xml:space="preserve"> </w:t>
      </w:r>
      <w:proofErr w:type="spellStart"/>
      <w:r w:rsidRPr="003A30FB">
        <w:rPr>
          <w:rFonts w:ascii="Times New Roman" w:hAnsi="Times New Roman" w:cs="Times New Roman"/>
          <w:sz w:val="24"/>
          <w:szCs w:val="24"/>
        </w:rPr>
        <w:t>and</w:t>
      </w:r>
      <w:proofErr w:type="spellEnd"/>
      <w:r w:rsidRPr="003A30FB">
        <w:rPr>
          <w:rFonts w:ascii="Times New Roman" w:hAnsi="Times New Roman" w:cs="Times New Roman"/>
          <w:sz w:val="24"/>
          <w:szCs w:val="24"/>
        </w:rPr>
        <w:t xml:space="preserve"> </w:t>
      </w:r>
      <w:proofErr w:type="spellStart"/>
      <w:r w:rsidRPr="003A30FB">
        <w:rPr>
          <w:rFonts w:ascii="Times New Roman" w:hAnsi="Times New Roman" w:cs="Times New Roman"/>
          <w:sz w:val="24"/>
          <w:szCs w:val="24"/>
        </w:rPr>
        <w:t>Acevedo-Rodríguez</w:t>
      </w:r>
      <w:proofErr w:type="spellEnd"/>
      <w:r w:rsidRPr="003A30FB">
        <w:rPr>
          <w:rFonts w:ascii="Times New Roman" w:hAnsi="Times New Roman" w:cs="Times New Roman"/>
          <w:sz w:val="24"/>
          <w:szCs w:val="24"/>
        </w:rPr>
        <w:t xml:space="preserve">, 2013) un ūdenssportam (NSW </w:t>
      </w:r>
      <w:proofErr w:type="spellStart"/>
      <w:r w:rsidRPr="003A30FB">
        <w:rPr>
          <w:rFonts w:ascii="Times New Roman" w:hAnsi="Times New Roman" w:cs="Times New Roman"/>
          <w:sz w:val="24"/>
          <w:szCs w:val="24"/>
        </w:rPr>
        <w:t>WeedWise</w:t>
      </w:r>
      <w:proofErr w:type="spellEnd"/>
      <w:r w:rsidRPr="003A30FB">
        <w:rPr>
          <w:rFonts w:ascii="Times New Roman" w:hAnsi="Times New Roman" w:cs="Times New Roman"/>
          <w:sz w:val="24"/>
          <w:szCs w:val="24"/>
        </w:rPr>
        <w:t>, 2020);</w:t>
      </w:r>
    </w:p>
    <w:p w14:paraId="6922A964" w14:textId="77777777" w:rsidR="00200807" w:rsidRPr="000C6423" w:rsidRDefault="00200807" w:rsidP="00200807">
      <w:pPr>
        <w:pStyle w:val="Sarakstarindkopa"/>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apgrūtinājumi zvejniecībai –</w:t>
      </w:r>
      <w:r w:rsidRPr="007B65EF">
        <w:rPr>
          <w:rFonts w:ascii="Times New Roman" w:hAnsi="Times New Roman" w:cs="Times New Roman"/>
          <w:noProof/>
          <w:sz w:val="24"/>
          <w:szCs w:val="24"/>
        </w:rPr>
        <w:t xml:space="preserve"> problēm</w:t>
      </w:r>
      <w:r>
        <w:rPr>
          <w:rFonts w:ascii="Times New Roman" w:hAnsi="Times New Roman" w:cs="Times New Roman"/>
          <w:noProof/>
          <w:sz w:val="24"/>
          <w:szCs w:val="24"/>
        </w:rPr>
        <w:t xml:space="preserve">as ar </w:t>
      </w:r>
      <w:r w:rsidRPr="007B65EF">
        <w:rPr>
          <w:rFonts w:ascii="Times New Roman" w:hAnsi="Times New Roman" w:cs="Times New Roman"/>
          <w:noProof/>
          <w:sz w:val="24"/>
          <w:szCs w:val="24"/>
        </w:rPr>
        <w:t>piekļuvi zvejas vietām un tīkl</w:t>
      </w:r>
      <w:r>
        <w:rPr>
          <w:rFonts w:ascii="Times New Roman" w:hAnsi="Times New Roman" w:cs="Times New Roman"/>
          <w:noProof/>
          <w:sz w:val="24"/>
          <w:szCs w:val="24"/>
        </w:rPr>
        <w:t>iem, to ievietošanu vai izvilkšanu no ūdens utt.</w:t>
      </w:r>
      <w:r w:rsidRPr="007B65EF">
        <w:rPr>
          <w:rFonts w:ascii="Times New Roman" w:hAnsi="Times New Roman" w:cs="Times New Roman"/>
          <w:noProof/>
          <w:sz w:val="24"/>
          <w:szCs w:val="24"/>
        </w:rPr>
        <w:t xml:space="preserve"> </w:t>
      </w:r>
      <w:r>
        <w:rPr>
          <w:rFonts w:ascii="Times New Roman" w:hAnsi="Times New Roman" w:cs="Times New Roman"/>
          <w:noProof/>
          <w:sz w:val="24"/>
          <w:szCs w:val="24"/>
        </w:rPr>
        <w:t>B</w:t>
      </w:r>
      <w:r w:rsidRPr="007B65EF">
        <w:rPr>
          <w:rFonts w:ascii="Times New Roman" w:hAnsi="Times New Roman" w:cs="Times New Roman"/>
          <w:noProof/>
          <w:sz w:val="24"/>
          <w:szCs w:val="24"/>
        </w:rPr>
        <w:t>līva</w:t>
      </w:r>
      <w:r>
        <w:rPr>
          <w:rFonts w:ascii="Times New Roman" w:hAnsi="Times New Roman" w:cs="Times New Roman"/>
          <w:noProof/>
          <w:sz w:val="24"/>
          <w:szCs w:val="24"/>
        </w:rPr>
        <w:t>s</w:t>
      </w:r>
      <w:r w:rsidRPr="007B65EF">
        <w:rPr>
          <w:rFonts w:ascii="Times New Roman" w:hAnsi="Times New Roman" w:cs="Times New Roman"/>
          <w:noProof/>
          <w:sz w:val="24"/>
          <w:szCs w:val="24"/>
        </w:rPr>
        <w:t xml:space="preserve"> </w:t>
      </w:r>
      <w:r>
        <w:rPr>
          <w:rFonts w:ascii="Times New Roman" w:hAnsi="Times New Roman" w:cs="Times New Roman"/>
          <w:noProof/>
          <w:sz w:val="24"/>
          <w:szCs w:val="24"/>
        </w:rPr>
        <w:t>audzes</w:t>
      </w:r>
      <w:r w:rsidRPr="007B65EF">
        <w:rPr>
          <w:rFonts w:ascii="Times New Roman" w:hAnsi="Times New Roman" w:cs="Times New Roman"/>
          <w:noProof/>
          <w:sz w:val="24"/>
          <w:szCs w:val="24"/>
        </w:rPr>
        <w:t xml:space="preserve"> var novest pie zivju nosmakšanas un bojāejas</w:t>
      </w:r>
      <w:r>
        <w:rPr>
          <w:rFonts w:ascii="Times New Roman" w:hAnsi="Times New Roman" w:cs="Times New Roman"/>
          <w:noProof/>
          <w:sz w:val="24"/>
          <w:szCs w:val="24"/>
        </w:rPr>
        <w:t xml:space="preserve">, attiecīgi, </w:t>
      </w:r>
      <w:r w:rsidRPr="007B65EF">
        <w:rPr>
          <w:rFonts w:ascii="Times New Roman" w:hAnsi="Times New Roman" w:cs="Times New Roman"/>
          <w:noProof/>
          <w:sz w:val="24"/>
          <w:szCs w:val="24"/>
        </w:rPr>
        <w:t>samazinā</w:t>
      </w:r>
      <w:r>
        <w:rPr>
          <w:rFonts w:ascii="Times New Roman" w:hAnsi="Times New Roman" w:cs="Times New Roman"/>
          <w:noProof/>
          <w:sz w:val="24"/>
          <w:szCs w:val="24"/>
        </w:rPr>
        <w:t>t zivju krājumus</w:t>
      </w:r>
      <w:r w:rsidRPr="00F00245">
        <w:rPr>
          <w:rFonts w:ascii="Times New Roman" w:hAnsi="Times New Roman" w:cs="Times New Roman"/>
          <w:noProof/>
          <w:sz w:val="24"/>
          <w:szCs w:val="24"/>
        </w:rPr>
        <w:t>.</w:t>
      </w:r>
      <w:r w:rsidRPr="007B65EF">
        <w:rPr>
          <w:rFonts w:ascii="Times New Roman" w:hAnsi="Times New Roman" w:cs="Times New Roman"/>
          <w:noProof/>
          <w:sz w:val="24"/>
          <w:szCs w:val="24"/>
        </w:rPr>
        <w:t xml:space="preserve"> </w:t>
      </w:r>
      <w:r>
        <w:rPr>
          <w:rFonts w:ascii="Times New Roman" w:hAnsi="Times New Roman" w:cs="Times New Roman"/>
          <w:noProof/>
          <w:sz w:val="24"/>
          <w:szCs w:val="24"/>
        </w:rPr>
        <w:t xml:space="preserve">Tāpat ūdenshiacintes invāzija var negatīvi ietekmēt akvakultūras produktivitāti </w:t>
      </w:r>
      <w:r w:rsidRPr="000C6423">
        <w:rPr>
          <w:rFonts w:ascii="Times New Roman" w:hAnsi="Times New Roman" w:cs="Times New Roman"/>
          <w:sz w:val="24"/>
          <w:szCs w:val="24"/>
        </w:rPr>
        <w:t>(Rojas-</w:t>
      </w:r>
      <w:proofErr w:type="spellStart"/>
      <w:r w:rsidRPr="000C6423">
        <w:rPr>
          <w:rFonts w:ascii="Times New Roman" w:hAnsi="Times New Roman" w:cs="Times New Roman"/>
          <w:sz w:val="24"/>
          <w:szCs w:val="24"/>
        </w:rPr>
        <w:t>Sandoval</w:t>
      </w:r>
      <w:proofErr w:type="spellEnd"/>
      <w:r w:rsidRPr="000C6423">
        <w:rPr>
          <w:rFonts w:ascii="Times New Roman" w:hAnsi="Times New Roman" w:cs="Times New Roman"/>
          <w:sz w:val="24"/>
          <w:szCs w:val="24"/>
        </w:rPr>
        <w:t xml:space="preserve"> </w:t>
      </w:r>
      <w:proofErr w:type="spellStart"/>
      <w:r w:rsidRPr="000C6423">
        <w:rPr>
          <w:rFonts w:ascii="Times New Roman" w:hAnsi="Times New Roman" w:cs="Times New Roman"/>
          <w:sz w:val="24"/>
          <w:szCs w:val="24"/>
        </w:rPr>
        <w:t>and</w:t>
      </w:r>
      <w:proofErr w:type="spellEnd"/>
      <w:r w:rsidRPr="000C6423">
        <w:rPr>
          <w:rFonts w:ascii="Times New Roman" w:hAnsi="Times New Roman" w:cs="Times New Roman"/>
          <w:sz w:val="24"/>
          <w:szCs w:val="24"/>
        </w:rPr>
        <w:t xml:space="preserve"> </w:t>
      </w:r>
      <w:proofErr w:type="spellStart"/>
      <w:r w:rsidRPr="000C6423">
        <w:rPr>
          <w:rFonts w:ascii="Times New Roman" w:hAnsi="Times New Roman" w:cs="Times New Roman"/>
          <w:sz w:val="24"/>
          <w:szCs w:val="24"/>
        </w:rPr>
        <w:t>Acevedo-Rodríguez</w:t>
      </w:r>
      <w:proofErr w:type="spellEnd"/>
      <w:r w:rsidRPr="000C6423">
        <w:rPr>
          <w:rFonts w:ascii="Times New Roman" w:hAnsi="Times New Roman" w:cs="Times New Roman"/>
          <w:sz w:val="24"/>
          <w:szCs w:val="24"/>
        </w:rPr>
        <w:t>, 2013);</w:t>
      </w:r>
    </w:p>
    <w:p w14:paraId="71C9588A" w14:textId="77777777" w:rsidR="00200807" w:rsidRDefault="00200807" w:rsidP="00200807">
      <w:pPr>
        <w:pStyle w:val="Sarakstarindkopa"/>
        <w:numPr>
          <w:ilvl w:val="0"/>
          <w:numId w:val="13"/>
        </w:numPr>
        <w:spacing w:after="0" w:line="240" w:lineRule="auto"/>
        <w:jc w:val="both"/>
        <w:rPr>
          <w:rFonts w:ascii="Times New Roman" w:hAnsi="Times New Roman" w:cs="Times New Roman"/>
          <w:sz w:val="24"/>
          <w:szCs w:val="24"/>
        </w:rPr>
      </w:pPr>
      <w:r w:rsidRPr="00F806CF">
        <w:rPr>
          <w:rFonts w:ascii="Times New Roman" w:hAnsi="Times New Roman" w:cs="Times New Roman"/>
          <w:noProof/>
          <w:sz w:val="24"/>
          <w:szCs w:val="24"/>
        </w:rPr>
        <w:t xml:space="preserve">apgrūtinājumi </w:t>
      </w:r>
      <w:r>
        <w:rPr>
          <w:rFonts w:ascii="Times New Roman" w:hAnsi="Times New Roman" w:cs="Times New Roman"/>
          <w:noProof/>
          <w:sz w:val="24"/>
          <w:szCs w:val="24"/>
        </w:rPr>
        <w:t>lauksaimniecībai – audzes bloķē irigācijas kanālus un iekārtas</w:t>
      </w:r>
      <w:r>
        <w:t xml:space="preserve"> (</w:t>
      </w:r>
      <w:r w:rsidRPr="000C6423">
        <w:rPr>
          <w:rFonts w:ascii="Times New Roman" w:hAnsi="Times New Roman" w:cs="Times New Roman"/>
          <w:sz w:val="24"/>
          <w:szCs w:val="24"/>
        </w:rPr>
        <w:t>Rojas-</w:t>
      </w:r>
      <w:proofErr w:type="spellStart"/>
      <w:r w:rsidRPr="000C6423">
        <w:rPr>
          <w:rFonts w:ascii="Times New Roman" w:hAnsi="Times New Roman" w:cs="Times New Roman"/>
          <w:sz w:val="24"/>
          <w:szCs w:val="24"/>
        </w:rPr>
        <w:t>Sandoval</w:t>
      </w:r>
      <w:proofErr w:type="spellEnd"/>
      <w:r w:rsidRPr="000C6423">
        <w:rPr>
          <w:rFonts w:ascii="Times New Roman" w:hAnsi="Times New Roman" w:cs="Times New Roman"/>
          <w:sz w:val="24"/>
          <w:szCs w:val="24"/>
        </w:rPr>
        <w:t xml:space="preserve"> </w:t>
      </w:r>
      <w:proofErr w:type="spellStart"/>
      <w:r w:rsidRPr="000C6423">
        <w:rPr>
          <w:rFonts w:ascii="Times New Roman" w:hAnsi="Times New Roman" w:cs="Times New Roman"/>
          <w:sz w:val="24"/>
          <w:szCs w:val="24"/>
        </w:rPr>
        <w:t>and</w:t>
      </w:r>
      <w:proofErr w:type="spellEnd"/>
      <w:r w:rsidRPr="000C6423">
        <w:rPr>
          <w:rFonts w:ascii="Times New Roman" w:hAnsi="Times New Roman" w:cs="Times New Roman"/>
          <w:sz w:val="24"/>
          <w:szCs w:val="24"/>
        </w:rPr>
        <w:t xml:space="preserve"> </w:t>
      </w:r>
      <w:proofErr w:type="spellStart"/>
      <w:r w:rsidRPr="000C6423">
        <w:rPr>
          <w:rFonts w:ascii="Times New Roman" w:hAnsi="Times New Roman" w:cs="Times New Roman"/>
          <w:sz w:val="24"/>
          <w:szCs w:val="24"/>
        </w:rPr>
        <w:t>Acevedo-Rodríguez</w:t>
      </w:r>
      <w:proofErr w:type="spellEnd"/>
      <w:r w:rsidRPr="000C6423">
        <w:rPr>
          <w:rFonts w:ascii="Times New Roman" w:hAnsi="Times New Roman" w:cs="Times New Roman"/>
          <w:sz w:val="24"/>
          <w:szCs w:val="24"/>
        </w:rPr>
        <w:t>, 2013</w:t>
      </w:r>
      <w:r>
        <w:rPr>
          <w:rFonts w:ascii="Times New Roman" w:hAnsi="Times New Roman" w:cs="Times New Roman"/>
          <w:sz w:val="24"/>
          <w:szCs w:val="24"/>
          <w:shd w:val="clear" w:color="auto" w:fill="F9F9F9"/>
        </w:rPr>
        <w:t>)</w:t>
      </w:r>
      <w:r>
        <w:rPr>
          <w:rFonts w:ascii="Times New Roman" w:hAnsi="Times New Roman" w:cs="Times New Roman"/>
          <w:noProof/>
          <w:sz w:val="24"/>
          <w:szCs w:val="24"/>
        </w:rPr>
        <w:t xml:space="preserve">, ierobežo mājlopu piekļuvi ūdenim, pasliktina dzeramā ūdens kvalitāti mājlopiem </w:t>
      </w:r>
      <w:r>
        <w:t>(</w:t>
      </w:r>
      <w:r w:rsidRPr="000C6423">
        <w:rPr>
          <w:rFonts w:ascii="Times New Roman" w:hAnsi="Times New Roman" w:cs="Times New Roman"/>
          <w:sz w:val="24"/>
          <w:szCs w:val="24"/>
        </w:rPr>
        <w:t xml:space="preserve">NSW </w:t>
      </w:r>
      <w:proofErr w:type="spellStart"/>
      <w:r w:rsidRPr="000C6423">
        <w:rPr>
          <w:rFonts w:ascii="Times New Roman" w:hAnsi="Times New Roman" w:cs="Times New Roman"/>
          <w:sz w:val="24"/>
          <w:szCs w:val="24"/>
        </w:rPr>
        <w:t>WeedWise</w:t>
      </w:r>
      <w:proofErr w:type="spellEnd"/>
      <w:r w:rsidRPr="000C6423">
        <w:rPr>
          <w:rFonts w:ascii="Times New Roman" w:hAnsi="Times New Roman" w:cs="Times New Roman"/>
          <w:sz w:val="24"/>
          <w:szCs w:val="24"/>
        </w:rPr>
        <w:t>, 2020)</w:t>
      </w:r>
      <w:r>
        <w:rPr>
          <w:rFonts w:ascii="Times New Roman" w:hAnsi="Times New Roman" w:cs="Times New Roman"/>
          <w:noProof/>
          <w:sz w:val="24"/>
          <w:szCs w:val="24"/>
        </w:rPr>
        <w:t>;</w:t>
      </w:r>
    </w:p>
    <w:p w14:paraId="54569699" w14:textId="77777777" w:rsidR="00200807" w:rsidRPr="000C6423" w:rsidRDefault="00200807" w:rsidP="00200807">
      <w:pPr>
        <w:pStyle w:val="Sarakstarindkopa"/>
        <w:numPr>
          <w:ilvl w:val="0"/>
          <w:numId w:val="13"/>
        </w:numPr>
        <w:spacing w:after="0" w:line="240" w:lineRule="auto"/>
        <w:jc w:val="both"/>
        <w:rPr>
          <w:rFonts w:ascii="Times New Roman" w:hAnsi="Times New Roman" w:cs="Times New Roman"/>
          <w:sz w:val="24"/>
          <w:szCs w:val="24"/>
        </w:rPr>
      </w:pPr>
      <w:r w:rsidRPr="00F00245">
        <w:rPr>
          <w:rFonts w:ascii="Times New Roman" w:hAnsi="Times New Roman" w:cs="Times New Roman"/>
          <w:noProof/>
          <w:sz w:val="24"/>
          <w:szCs w:val="24"/>
        </w:rPr>
        <w:lastRenderedPageBreak/>
        <w:t>samazina ainavas vērtību</w:t>
      </w:r>
      <w:r>
        <w:rPr>
          <w:rFonts w:ascii="Times New Roman" w:hAnsi="Times New Roman" w:cs="Times New Roman"/>
          <w:noProof/>
          <w:sz w:val="24"/>
          <w:szCs w:val="24"/>
        </w:rPr>
        <w:t xml:space="preserve"> </w:t>
      </w:r>
      <w:r>
        <w:t>(</w:t>
      </w:r>
      <w:r w:rsidRPr="000C6423">
        <w:rPr>
          <w:rFonts w:ascii="Times New Roman" w:hAnsi="Times New Roman" w:cs="Times New Roman"/>
          <w:sz w:val="24"/>
          <w:szCs w:val="24"/>
        </w:rPr>
        <w:t xml:space="preserve">NSW </w:t>
      </w:r>
      <w:proofErr w:type="spellStart"/>
      <w:r w:rsidRPr="000C6423">
        <w:rPr>
          <w:rFonts w:ascii="Times New Roman" w:hAnsi="Times New Roman" w:cs="Times New Roman"/>
          <w:sz w:val="24"/>
          <w:szCs w:val="24"/>
        </w:rPr>
        <w:t>WeedWise</w:t>
      </w:r>
      <w:proofErr w:type="spellEnd"/>
      <w:r w:rsidRPr="000C6423">
        <w:rPr>
          <w:rFonts w:ascii="Times New Roman" w:hAnsi="Times New Roman" w:cs="Times New Roman"/>
          <w:sz w:val="24"/>
          <w:szCs w:val="24"/>
        </w:rPr>
        <w:t>, 2020);</w:t>
      </w:r>
    </w:p>
    <w:p w14:paraId="18DC5E26" w14:textId="1107ADE2" w:rsidR="00200807" w:rsidRPr="00200807" w:rsidRDefault="00200807" w:rsidP="00200807">
      <w:pPr>
        <w:pStyle w:val="Sarakstarindkopa"/>
        <w:numPr>
          <w:ilvl w:val="0"/>
          <w:numId w:val="13"/>
        </w:numPr>
        <w:spacing w:after="0" w:line="240" w:lineRule="auto"/>
        <w:jc w:val="both"/>
        <w:rPr>
          <w:rFonts w:ascii="Times New Roman" w:hAnsi="Times New Roman" w:cs="Times New Roman"/>
          <w:sz w:val="24"/>
          <w:szCs w:val="24"/>
        </w:rPr>
      </w:pPr>
      <w:proofErr w:type="spellStart"/>
      <w:r w:rsidRPr="00542406">
        <w:rPr>
          <w:rFonts w:ascii="Times New Roman" w:hAnsi="Times New Roman" w:cs="Times New Roman"/>
          <w:sz w:val="24"/>
          <w:szCs w:val="24"/>
        </w:rPr>
        <w:t>invadējot</w:t>
      </w:r>
      <w:proofErr w:type="spellEnd"/>
      <w:r w:rsidRPr="00542406">
        <w:rPr>
          <w:rFonts w:ascii="Times New Roman" w:hAnsi="Times New Roman" w:cs="Times New Roman"/>
          <w:sz w:val="24"/>
          <w:szCs w:val="24"/>
        </w:rPr>
        <w:t xml:space="preserve"> HES tuvumā esošās teritorijas, var tikt apgrūtināta turbīnu darbība </w:t>
      </w:r>
      <w:r w:rsidRPr="008779EB">
        <w:rPr>
          <w:rFonts w:ascii="Times New Roman" w:hAnsi="Times New Roman" w:cs="Times New Roman"/>
          <w:sz w:val="24"/>
          <w:szCs w:val="24"/>
        </w:rPr>
        <w:t>(</w:t>
      </w:r>
      <w:proofErr w:type="spellStart"/>
      <w:r w:rsidRPr="000C6423">
        <w:rPr>
          <w:rFonts w:ascii="Times New Roman" w:hAnsi="Times New Roman" w:cs="Times New Roman"/>
          <w:sz w:val="24"/>
          <w:szCs w:val="24"/>
        </w:rPr>
        <w:t>Lusweti</w:t>
      </w:r>
      <w:proofErr w:type="spellEnd"/>
      <w:r w:rsidRPr="000C6423">
        <w:rPr>
          <w:rFonts w:ascii="Times New Roman" w:hAnsi="Times New Roman" w:cs="Times New Roman"/>
          <w:sz w:val="24"/>
          <w:szCs w:val="24"/>
        </w:rPr>
        <w:t xml:space="preserve"> </w:t>
      </w:r>
      <w:proofErr w:type="spellStart"/>
      <w:r w:rsidRPr="000C6423">
        <w:rPr>
          <w:rFonts w:ascii="Times New Roman" w:hAnsi="Times New Roman" w:cs="Times New Roman"/>
          <w:sz w:val="24"/>
          <w:szCs w:val="24"/>
        </w:rPr>
        <w:t>et</w:t>
      </w:r>
      <w:proofErr w:type="spellEnd"/>
      <w:r w:rsidRPr="000C6423">
        <w:rPr>
          <w:rFonts w:ascii="Times New Roman" w:hAnsi="Times New Roman" w:cs="Times New Roman"/>
          <w:sz w:val="24"/>
          <w:szCs w:val="24"/>
        </w:rPr>
        <w:t xml:space="preserve"> </w:t>
      </w:r>
      <w:proofErr w:type="spellStart"/>
      <w:r w:rsidRPr="000C6423">
        <w:rPr>
          <w:rFonts w:ascii="Times New Roman" w:hAnsi="Times New Roman" w:cs="Times New Roman"/>
          <w:sz w:val="24"/>
          <w:szCs w:val="24"/>
        </w:rPr>
        <w:t>al</w:t>
      </w:r>
      <w:proofErr w:type="spellEnd"/>
      <w:r w:rsidRPr="000C6423">
        <w:rPr>
          <w:rFonts w:ascii="Times New Roman" w:hAnsi="Times New Roman" w:cs="Times New Roman"/>
          <w:sz w:val="24"/>
          <w:szCs w:val="24"/>
        </w:rPr>
        <w:t>., 2011, Rojas-</w:t>
      </w:r>
      <w:proofErr w:type="spellStart"/>
      <w:r w:rsidRPr="000C6423">
        <w:rPr>
          <w:rFonts w:ascii="Times New Roman" w:hAnsi="Times New Roman" w:cs="Times New Roman"/>
          <w:sz w:val="24"/>
          <w:szCs w:val="24"/>
        </w:rPr>
        <w:t>Sandoval</w:t>
      </w:r>
      <w:proofErr w:type="spellEnd"/>
      <w:r w:rsidRPr="000C6423">
        <w:rPr>
          <w:rFonts w:ascii="Times New Roman" w:hAnsi="Times New Roman" w:cs="Times New Roman"/>
          <w:sz w:val="24"/>
          <w:szCs w:val="24"/>
        </w:rPr>
        <w:t xml:space="preserve"> </w:t>
      </w:r>
      <w:proofErr w:type="spellStart"/>
      <w:r w:rsidRPr="000C6423">
        <w:rPr>
          <w:rFonts w:ascii="Times New Roman" w:hAnsi="Times New Roman" w:cs="Times New Roman"/>
          <w:sz w:val="24"/>
          <w:szCs w:val="24"/>
        </w:rPr>
        <w:t>and</w:t>
      </w:r>
      <w:proofErr w:type="spellEnd"/>
      <w:r w:rsidRPr="000C6423">
        <w:rPr>
          <w:rFonts w:ascii="Times New Roman" w:hAnsi="Times New Roman" w:cs="Times New Roman"/>
          <w:sz w:val="24"/>
          <w:szCs w:val="24"/>
        </w:rPr>
        <w:t xml:space="preserve"> </w:t>
      </w:r>
      <w:proofErr w:type="spellStart"/>
      <w:r w:rsidRPr="000C6423">
        <w:rPr>
          <w:rFonts w:ascii="Times New Roman" w:hAnsi="Times New Roman" w:cs="Times New Roman"/>
          <w:sz w:val="24"/>
          <w:szCs w:val="24"/>
        </w:rPr>
        <w:t>Acevedo-Rodríguez</w:t>
      </w:r>
      <w:proofErr w:type="spellEnd"/>
      <w:r w:rsidRPr="000C6423">
        <w:rPr>
          <w:rFonts w:ascii="Times New Roman" w:hAnsi="Times New Roman" w:cs="Times New Roman"/>
          <w:sz w:val="24"/>
          <w:szCs w:val="24"/>
        </w:rPr>
        <w:t>, 2013</w:t>
      </w:r>
      <w:r>
        <w:rPr>
          <w:rFonts w:ascii="Times New Roman" w:hAnsi="Times New Roman" w:cs="Times New Roman"/>
          <w:sz w:val="24"/>
          <w:szCs w:val="24"/>
          <w:shd w:val="clear" w:color="auto" w:fill="F9F9F9"/>
        </w:rPr>
        <w:t>).</w:t>
      </w:r>
    </w:p>
    <w:p w14:paraId="6EA66003" w14:textId="77777777" w:rsidR="00200807" w:rsidRPr="00542406" w:rsidRDefault="00200807" w:rsidP="00200807">
      <w:pPr>
        <w:pStyle w:val="Sarakstarindkopa"/>
        <w:spacing w:after="0" w:line="240" w:lineRule="auto"/>
        <w:jc w:val="both"/>
        <w:rPr>
          <w:rFonts w:ascii="Times New Roman" w:hAnsi="Times New Roman" w:cs="Times New Roman"/>
          <w:sz w:val="24"/>
          <w:szCs w:val="24"/>
        </w:rPr>
      </w:pPr>
    </w:p>
    <w:p w14:paraId="62FDE628" w14:textId="77777777" w:rsidR="0027689E" w:rsidRDefault="0027689E" w:rsidP="00200807">
      <w:pPr>
        <w:jc w:val="both"/>
        <w:rPr>
          <w:rFonts w:ascii="Times New Roman" w:hAnsi="Times New Roman" w:cs="Times New Roman"/>
          <w:noProof/>
          <w:sz w:val="24"/>
          <w:szCs w:val="24"/>
          <w:lang w:eastAsia="lv-LV"/>
        </w:rPr>
      </w:pPr>
    </w:p>
    <w:p w14:paraId="00A7D0CE" w14:textId="46B32E24" w:rsidR="00200807" w:rsidRDefault="00200807" w:rsidP="00200807">
      <w:pPr>
        <w:jc w:val="both"/>
      </w:pPr>
      <w:r>
        <w:rPr>
          <w:rFonts w:ascii="Times New Roman" w:hAnsi="Times New Roman" w:cs="Times New Roman"/>
          <w:noProof/>
          <w:sz w:val="24"/>
          <w:szCs w:val="24"/>
          <w:lang w:eastAsia="lv-LV"/>
        </w:rPr>
        <w:t xml:space="preserve">Ietekme uz vidi: </w:t>
      </w:r>
    </w:p>
    <w:p w14:paraId="41020FF4" w14:textId="77777777" w:rsidR="00200807" w:rsidRPr="001E6FCA" w:rsidRDefault="00200807" w:rsidP="00200807">
      <w:pPr>
        <w:pStyle w:val="Sarakstarindkopa"/>
        <w:numPr>
          <w:ilvl w:val="0"/>
          <w:numId w:val="13"/>
        </w:numPr>
        <w:spacing w:after="0" w:line="240" w:lineRule="auto"/>
        <w:jc w:val="both"/>
        <w:rPr>
          <w:rFonts w:ascii="Times New Roman" w:hAnsi="Times New Roman" w:cs="Times New Roman"/>
          <w:sz w:val="24"/>
          <w:szCs w:val="24"/>
        </w:rPr>
      </w:pPr>
      <w:r w:rsidRPr="001E6FCA">
        <w:rPr>
          <w:rFonts w:ascii="Times New Roman" w:hAnsi="Times New Roman" w:cs="Times New Roman"/>
          <w:noProof/>
          <w:sz w:val="24"/>
          <w:szCs w:val="24"/>
        </w:rPr>
        <w:t>būtiski samazina biodaudzveidību (</w:t>
      </w:r>
      <w:r w:rsidRPr="002E242F">
        <w:rPr>
          <w:rFonts w:ascii="Times New Roman" w:hAnsi="Times New Roman" w:cs="Times New Roman"/>
          <w:sz w:val="24"/>
          <w:szCs w:val="24"/>
        </w:rPr>
        <w:t>Rojas-</w:t>
      </w:r>
      <w:proofErr w:type="spellStart"/>
      <w:r w:rsidRPr="002E242F">
        <w:rPr>
          <w:rFonts w:ascii="Times New Roman" w:hAnsi="Times New Roman" w:cs="Times New Roman"/>
          <w:sz w:val="24"/>
          <w:szCs w:val="24"/>
        </w:rPr>
        <w:t>Sandoval</w:t>
      </w:r>
      <w:proofErr w:type="spellEnd"/>
      <w:r w:rsidRPr="002E242F">
        <w:rPr>
          <w:rFonts w:ascii="Times New Roman" w:hAnsi="Times New Roman" w:cs="Times New Roman"/>
          <w:sz w:val="24"/>
          <w:szCs w:val="24"/>
        </w:rPr>
        <w:t xml:space="preserve"> </w:t>
      </w:r>
      <w:proofErr w:type="spellStart"/>
      <w:r w:rsidRPr="002E242F">
        <w:rPr>
          <w:rFonts w:ascii="Times New Roman" w:hAnsi="Times New Roman" w:cs="Times New Roman"/>
          <w:sz w:val="24"/>
          <w:szCs w:val="24"/>
        </w:rPr>
        <w:t>and</w:t>
      </w:r>
      <w:proofErr w:type="spellEnd"/>
      <w:r w:rsidRPr="002E242F">
        <w:rPr>
          <w:rFonts w:ascii="Times New Roman" w:hAnsi="Times New Roman" w:cs="Times New Roman"/>
          <w:sz w:val="24"/>
          <w:szCs w:val="24"/>
        </w:rPr>
        <w:t xml:space="preserve"> </w:t>
      </w:r>
      <w:proofErr w:type="spellStart"/>
      <w:r w:rsidRPr="002E242F">
        <w:rPr>
          <w:rFonts w:ascii="Times New Roman" w:hAnsi="Times New Roman" w:cs="Times New Roman"/>
          <w:sz w:val="24"/>
          <w:szCs w:val="24"/>
        </w:rPr>
        <w:t>Acevedo-Rodríguez</w:t>
      </w:r>
      <w:proofErr w:type="spellEnd"/>
      <w:r w:rsidRPr="002E242F">
        <w:rPr>
          <w:rFonts w:ascii="Times New Roman" w:hAnsi="Times New Roman" w:cs="Times New Roman"/>
          <w:sz w:val="24"/>
          <w:szCs w:val="24"/>
        </w:rPr>
        <w:t>, 2013);</w:t>
      </w:r>
    </w:p>
    <w:p w14:paraId="072AE86D" w14:textId="77777777" w:rsidR="00200807" w:rsidRPr="000E7B17" w:rsidRDefault="00200807" w:rsidP="00200807">
      <w:pPr>
        <w:pStyle w:val="Sarakstarindkopa"/>
        <w:numPr>
          <w:ilvl w:val="0"/>
          <w:numId w:val="13"/>
        </w:numPr>
        <w:spacing w:after="0" w:line="240" w:lineRule="auto"/>
        <w:jc w:val="both"/>
        <w:rPr>
          <w:rFonts w:ascii="Times New Roman" w:hAnsi="Times New Roman" w:cs="Times New Roman"/>
          <w:sz w:val="24"/>
          <w:szCs w:val="24"/>
        </w:rPr>
      </w:pPr>
      <w:r w:rsidRPr="001008DA">
        <w:rPr>
          <w:rFonts w:ascii="Times New Roman" w:hAnsi="Times New Roman" w:cs="Times New Roman"/>
          <w:noProof/>
          <w:sz w:val="24"/>
          <w:szCs w:val="24"/>
        </w:rPr>
        <w:t xml:space="preserve">pazemina </w:t>
      </w:r>
      <w:r>
        <w:rPr>
          <w:rFonts w:ascii="Times New Roman" w:hAnsi="Times New Roman" w:cs="Times New Roman"/>
          <w:noProof/>
          <w:sz w:val="24"/>
          <w:szCs w:val="24"/>
        </w:rPr>
        <w:t>invadētā ūdens objekta ūdens</w:t>
      </w:r>
      <w:r w:rsidRPr="001008DA">
        <w:rPr>
          <w:rFonts w:ascii="Times New Roman" w:hAnsi="Times New Roman" w:cs="Times New Roman"/>
          <w:noProof/>
          <w:sz w:val="24"/>
          <w:szCs w:val="24"/>
        </w:rPr>
        <w:t xml:space="preserve"> pH</w:t>
      </w:r>
      <w:r>
        <w:rPr>
          <w:rFonts w:ascii="Times New Roman" w:hAnsi="Times New Roman" w:cs="Times New Roman"/>
          <w:noProof/>
          <w:sz w:val="24"/>
          <w:szCs w:val="24"/>
        </w:rPr>
        <w:t xml:space="preserve"> (</w:t>
      </w:r>
      <w:r w:rsidRPr="000C6423">
        <w:rPr>
          <w:rFonts w:ascii="Times New Roman" w:hAnsi="Times New Roman" w:cs="Times New Roman"/>
          <w:sz w:val="24"/>
          <w:szCs w:val="24"/>
        </w:rPr>
        <w:t>Rojas-</w:t>
      </w:r>
      <w:proofErr w:type="spellStart"/>
      <w:r w:rsidRPr="000C6423">
        <w:rPr>
          <w:rFonts w:ascii="Times New Roman" w:hAnsi="Times New Roman" w:cs="Times New Roman"/>
          <w:sz w:val="24"/>
          <w:szCs w:val="24"/>
        </w:rPr>
        <w:t>Sandoval</w:t>
      </w:r>
      <w:proofErr w:type="spellEnd"/>
      <w:r w:rsidRPr="000C6423">
        <w:rPr>
          <w:rFonts w:ascii="Times New Roman" w:hAnsi="Times New Roman" w:cs="Times New Roman"/>
          <w:sz w:val="24"/>
          <w:szCs w:val="24"/>
        </w:rPr>
        <w:t xml:space="preserve"> </w:t>
      </w:r>
      <w:proofErr w:type="spellStart"/>
      <w:r w:rsidRPr="000C6423">
        <w:rPr>
          <w:rFonts w:ascii="Times New Roman" w:hAnsi="Times New Roman" w:cs="Times New Roman"/>
          <w:sz w:val="24"/>
          <w:szCs w:val="24"/>
        </w:rPr>
        <w:t>and</w:t>
      </w:r>
      <w:proofErr w:type="spellEnd"/>
      <w:r w:rsidRPr="000C6423">
        <w:rPr>
          <w:rFonts w:ascii="Times New Roman" w:hAnsi="Times New Roman" w:cs="Times New Roman"/>
          <w:sz w:val="24"/>
          <w:szCs w:val="24"/>
        </w:rPr>
        <w:t xml:space="preserve"> </w:t>
      </w:r>
      <w:proofErr w:type="spellStart"/>
      <w:r w:rsidRPr="000C6423">
        <w:rPr>
          <w:rFonts w:ascii="Times New Roman" w:hAnsi="Times New Roman" w:cs="Times New Roman"/>
          <w:sz w:val="24"/>
          <w:szCs w:val="24"/>
        </w:rPr>
        <w:t>Acevedo-Rodríguez</w:t>
      </w:r>
      <w:proofErr w:type="spellEnd"/>
      <w:r w:rsidRPr="000C6423">
        <w:rPr>
          <w:rFonts w:ascii="Times New Roman" w:hAnsi="Times New Roman" w:cs="Times New Roman"/>
          <w:sz w:val="24"/>
          <w:szCs w:val="24"/>
        </w:rPr>
        <w:t>, 2013</w:t>
      </w:r>
      <w:r w:rsidRPr="001008DA">
        <w:rPr>
          <w:rFonts w:ascii="Times New Roman" w:hAnsi="Times New Roman" w:cs="Times New Roman"/>
          <w:noProof/>
          <w:sz w:val="24"/>
          <w:szCs w:val="24"/>
        </w:rPr>
        <w:t>)</w:t>
      </w:r>
      <w:r>
        <w:rPr>
          <w:rFonts w:ascii="Times New Roman" w:hAnsi="Times New Roman" w:cs="Times New Roman"/>
          <w:noProof/>
          <w:sz w:val="24"/>
          <w:szCs w:val="24"/>
        </w:rPr>
        <w:t>, p</w:t>
      </w:r>
      <w:r w:rsidRPr="001008DA">
        <w:rPr>
          <w:rFonts w:ascii="Times New Roman" w:hAnsi="Times New Roman" w:cs="Times New Roman"/>
          <w:sz w:val="24"/>
          <w:szCs w:val="24"/>
        </w:rPr>
        <w:t>atērē ūdenī esošo skābekli, tādejādi samazinot skābekļa daudzumu citiem ūden</w:t>
      </w:r>
      <w:r>
        <w:rPr>
          <w:rFonts w:ascii="Times New Roman" w:hAnsi="Times New Roman" w:cs="Times New Roman"/>
          <w:sz w:val="24"/>
          <w:szCs w:val="24"/>
        </w:rPr>
        <w:t xml:space="preserve">ī </w:t>
      </w:r>
      <w:r w:rsidRPr="000E7B17">
        <w:rPr>
          <w:rFonts w:ascii="Times New Roman" w:hAnsi="Times New Roman" w:cs="Times New Roman"/>
          <w:sz w:val="24"/>
          <w:szCs w:val="24"/>
        </w:rPr>
        <w:t>dzīvojošajiem organismiem</w:t>
      </w:r>
      <w:r>
        <w:rPr>
          <w:rFonts w:ascii="Times New Roman" w:hAnsi="Times New Roman" w:cs="Times New Roman"/>
          <w:sz w:val="24"/>
          <w:szCs w:val="24"/>
        </w:rPr>
        <w:t xml:space="preserve"> (</w:t>
      </w:r>
      <w:r w:rsidRPr="009A7A18">
        <w:rPr>
          <w:rFonts w:ascii="Times New Roman" w:hAnsi="Times New Roman" w:cs="Times New Roman"/>
          <w:sz w:val="24"/>
          <w:szCs w:val="24"/>
        </w:rPr>
        <w:t xml:space="preserve">NSW </w:t>
      </w:r>
      <w:proofErr w:type="spellStart"/>
      <w:r w:rsidRPr="009A7A18">
        <w:rPr>
          <w:rFonts w:ascii="Times New Roman" w:hAnsi="Times New Roman" w:cs="Times New Roman"/>
          <w:sz w:val="24"/>
          <w:szCs w:val="24"/>
        </w:rPr>
        <w:t>WeedWise</w:t>
      </w:r>
      <w:proofErr w:type="spellEnd"/>
      <w:r w:rsidRPr="009A7A18">
        <w:rPr>
          <w:rFonts w:ascii="Times New Roman" w:hAnsi="Times New Roman" w:cs="Times New Roman"/>
          <w:sz w:val="24"/>
          <w:szCs w:val="24"/>
        </w:rPr>
        <w:t>, 2020), kuri iet bojā, nogulsnējas ūdens objekta dibenā un pūst. Šajā procesā tiek patērēts skābeklis, tādejādi vēl vairāk samazinot tā daudzumu ūdenī (</w:t>
      </w:r>
      <w:proofErr w:type="spellStart"/>
      <w:r w:rsidRPr="009A7A18">
        <w:rPr>
          <w:rFonts w:ascii="Times New Roman" w:hAnsi="Times New Roman" w:cs="Times New Roman"/>
          <w:sz w:val="24"/>
          <w:szCs w:val="24"/>
        </w:rPr>
        <w:t>Lusweti</w:t>
      </w:r>
      <w:proofErr w:type="spellEnd"/>
      <w:r w:rsidRPr="009A7A18">
        <w:rPr>
          <w:rFonts w:ascii="Times New Roman" w:hAnsi="Times New Roman" w:cs="Times New Roman"/>
          <w:sz w:val="24"/>
          <w:szCs w:val="24"/>
        </w:rPr>
        <w:t xml:space="preserve"> </w:t>
      </w:r>
      <w:proofErr w:type="spellStart"/>
      <w:r w:rsidRPr="009A7A18">
        <w:rPr>
          <w:rFonts w:ascii="Times New Roman" w:hAnsi="Times New Roman" w:cs="Times New Roman"/>
          <w:sz w:val="24"/>
          <w:szCs w:val="24"/>
        </w:rPr>
        <w:t>et</w:t>
      </w:r>
      <w:proofErr w:type="spellEnd"/>
      <w:r w:rsidRPr="009A7A18">
        <w:rPr>
          <w:rFonts w:ascii="Times New Roman" w:hAnsi="Times New Roman" w:cs="Times New Roman"/>
          <w:sz w:val="24"/>
          <w:szCs w:val="24"/>
        </w:rPr>
        <w:t xml:space="preserve"> </w:t>
      </w:r>
      <w:proofErr w:type="spellStart"/>
      <w:r w:rsidRPr="009A7A18">
        <w:rPr>
          <w:rFonts w:ascii="Times New Roman" w:hAnsi="Times New Roman" w:cs="Times New Roman"/>
          <w:sz w:val="24"/>
          <w:szCs w:val="24"/>
        </w:rPr>
        <w:t>al</w:t>
      </w:r>
      <w:proofErr w:type="spellEnd"/>
      <w:r w:rsidRPr="009A7A18">
        <w:rPr>
          <w:rFonts w:ascii="Times New Roman" w:hAnsi="Times New Roman" w:cs="Times New Roman"/>
          <w:sz w:val="24"/>
          <w:szCs w:val="24"/>
        </w:rPr>
        <w:t xml:space="preserve">., 2011) un vienlaicīgi palielinot </w:t>
      </w:r>
      <w:proofErr w:type="spellStart"/>
      <w:r w:rsidRPr="009A7A18">
        <w:rPr>
          <w:rFonts w:ascii="Times New Roman" w:hAnsi="Times New Roman" w:cs="Times New Roman"/>
          <w:sz w:val="24"/>
          <w:szCs w:val="24"/>
        </w:rPr>
        <w:t>sedimenta</w:t>
      </w:r>
      <w:proofErr w:type="spellEnd"/>
      <w:r w:rsidRPr="009A7A18">
        <w:rPr>
          <w:rFonts w:ascii="Times New Roman" w:hAnsi="Times New Roman" w:cs="Times New Roman"/>
          <w:sz w:val="24"/>
          <w:szCs w:val="24"/>
        </w:rPr>
        <w:t xml:space="preserve"> apjomu (Rojas-</w:t>
      </w:r>
      <w:proofErr w:type="spellStart"/>
      <w:r w:rsidRPr="009A7A18">
        <w:rPr>
          <w:rFonts w:ascii="Times New Roman" w:hAnsi="Times New Roman" w:cs="Times New Roman"/>
          <w:sz w:val="24"/>
          <w:szCs w:val="24"/>
        </w:rPr>
        <w:t>Sandoval</w:t>
      </w:r>
      <w:proofErr w:type="spellEnd"/>
      <w:r w:rsidRPr="009A7A18">
        <w:rPr>
          <w:rFonts w:ascii="Times New Roman" w:hAnsi="Times New Roman" w:cs="Times New Roman"/>
          <w:sz w:val="24"/>
          <w:szCs w:val="24"/>
        </w:rPr>
        <w:t xml:space="preserve"> </w:t>
      </w:r>
      <w:proofErr w:type="spellStart"/>
      <w:r w:rsidRPr="009A7A18">
        <w:rPr>
          <w:rFonts w:ascii="Times New Roman" w:hAnsi="Times New Roman" w:cs="Times New Roman"/>
          <w:sz w:val="24"/>
          <w:szCs w:val="24"/>
        </w:rPr>
        <w:t>and</w:t>
      </w:r>
      <w:proofErr w:type="spellEnd"/>
      <w:r w:rsidRPr="009A7A18">
        <w:rPr>
          <w:rFonts w:ascii="Times New Roman" w:hAnsi="Times New Roman" w:cs="Times New Roman"/>
          <w:sz w:val="24"/>
          <w:szCs w:val="24"/>
        </w:rPr>
        <w:t xml:space="preserve"> </w:t>
      </w:r>
      <w:proofErr w:type="spellStart"/>
      <w:r w:rsidRPr="009A7A18">
        <w:rPr>
          <w:rFonts w:ascii="Times New Roman" w:hAnsi="Times New Roman" w:cs="Times New Roman"/>
          <w:sz w:val="24"/>
          <w:szCs w:val="24"/>
        </w:rPr>
        <w:t>Acevedo-Rodríguez</w:t>
      </w:r>
      <w:proofErr w:type="spellEnd"/>
      <w:r w:rsidRPr="009A7A18">
        <w:rPr>
          <w:rFonts w:ascii="Times New Roman" w:hAnsi="Times New Roman" w:cs="Times New Roman"/>
          <w:sz w:val="24"/>
          <w:szCs w:val="24"/>
        </w:rPr>
        <w:t>, 2013</w:t>
      </w:r>
      <w:r>
        <w:rPr>
          <w:rFonts w:ascii="Times New Roman" w:hAnsi="Times New Roman" w:cs="Times New Roman"/>
          <w:sz w:val="24"/>
          <w:szCs w:val="24"/>
          <w:shd w:val="clear" w:color="auto" w:fill="F9F9F9"/>
        </w:rPr>
        <w:t>);</w:t>
      </w:r>
    </w:p>
    <w:p w14:paraId="532F6F52" w14:textId="77777777" w:rsidR="00200807" w:rsidRPr="002D4AF3" w:rsidRDefault="00200807" w:rsidP="00200807">
      <w:pPr>
        <w:pStyle w:val="Sarakstarindkopa"/>
        <w:numPr>
          <w:ilvl w:val="0"/>
          <w:numId w:val="13"/>
        </w:numPr>
        <w:spacing w:after="0" w:line="240" w:lineRule="auto"/>
        <w:jc w:val="both"/>
        <w:rPr>
          <w:rStyle w:val="Hipersaite"/>
          <w:rFonts w:ascii="Times New Roman" w:hAnsi="Times New Roman" w:cs="Times New Roman"/>
          <w:color w:val="auto"/>
          <w:sz w:val="24"/>
          <w:szCs w:val="24"/>
          <w:u w:val="none"/>
        </w:rPr>
      </w:pPr>
      <w:r>
        <w:rPr>
          <w:rFonts w:ascii="Times New Roman" w:hAnsi="Times New Roman" w:cs="Times New Roman"/>
          <w:sz w:val="24"/>
          <w:szCs w:val="24"/>
        </w:rPr>
        <w:t xml:space="preserve">būtiski ierobežo </w:t>
      </w:r>
      <w:r w:rsidRPr="000E7B17">
        <w:rPr>
          <w:rFonts w:ascii="Times New Roman" w:hAnsi="Times New Roman" w:cs="Times New Roman"/>
          <w:sz w:val="24"/>
          <w:szCs w:val="24"/>
        </w:rPr>
        <w:t>saules gaisma</w:t>
      </w:r>
      <w:r>
        <w:rPr>
          <w:rFonts w:ascii="Times New Roman" w:hAnsi="Times New Roman" w:cs="Times New Roman"/>
          <w:sz w:val="24"/>
          <w:szCs w:val="24"/>
        </w:rPr>
        <w:t>s iekļuvi</w:t>
      </w:r>
      <w:r w:rsidRPr="000E7B17">
        <w:rPr>
          <w:rFonts w:ascii="Times New Roman" w:hAnsi="Times New Roman" w:cs="Times New Roman"/>
          <w:sz w:val="24"/>
          <w:szCs w:val="24"/>
        </w:rPr>
        <w:t xml:space="preserve"> ūdens</w:t>
      </w:r>
      <w:r>
        <w:rPr>
          <w:rFonts w:ascii="Times New Roman" w:hAnsi="Times New Roman" w:cs="Times New Roman"/>
          <w:sz w:val="24"/>
          <w:szCs w:val="24"/>
        </w:rPr>
        <w:t xml:space="preserve"> objektā, pazeminot </w:t>
      </w:r>
      <w:r w:rsidRPr="000E7B17">
        <w:rPr>
          <w:rFonts w:ascii="Times New Roman" w:hAnsi="Times New Roman" w:cs="Times New Roman"/>
          <w:noProof/>
          <w:sz w:val="24"/>
          <w:szCs w:val="24"/>
        </w:rPr>
        <w:t>ūdens temperatūru</w:t>
      </w:r>
      <w:r>
        <w:rPr>
          <w:rFonts w:ascii="Times New Roman" w:hAnsi="Times New Roman" w:cs="Times New Roman"/>
          <w:noProof/>
          <w:sz w:val="24"/>
          <w:szCs w:val="24"/>
        </w:rPr>
        <w:t xml:space="preserve"> tajā</w:t>
      </w:r>
      <w:r>
        <w:rPr>
          <w:rFonts w:ascii="Times New Roman" w:hAnsi="Times New Roman" w:cs="Times New Roman"/>
          <w:sz w:val="24"/>
          <w:szCs w:val="24"/>
        </w:rPr>
        <w:t xml:space="preserve"> (</w:t>
      </w:r>
      <w:r w:rsidRPr="009A7A18">
        <w:rPr>
          <w:rFonts w:ascii="Times New Roman" w:hAnsi="Times New Roman" w:cs="Times New Roman"/>
          <w:sz w:val="24"/>
          <w:szCs w:val="24"/>
        </w:rPr>
        <w:t xml:space="preserve">NSW </w:t>
      </w:r>
      <w:proofErr w:type="spellStart"/>
      <w:r w:rsidRPr="009A7A18">
        <w:rPr>
          <w:rFonts w:ascii="Times New Roman" w:hAnsi="Times New Roman" w:cs="Times New Roman"/>
          <w:sz w:val="24"/>
          <w:szCs w:val="24"/>
        </w:rPr>
        <w:t>WeedWise</w:t>
      </w:r>
      <w:proofErr w:type="spellEnd"/>
      <w:r w:rsidRPr="009A7A18">
        <w:rPr>
          <w:rFonts w:ascii="Times New Roman" w:hAnsi="Times New Roman" w:cs="Times New Roman"/>
          <w:sz w:val="24"/>
          <w:szCs w:val="24"/>
        </w:rPr>
        <w:t>, 2020</w:t>
      </w:r>
      <w:r>
        <w:rPr>
          <w:rFonts w:ascii="Times New Roman" w:hAnsi="Times New Roman" w:cs="Times New Roman"/>
          <w:sz w:val="24"/>
          <w:szCs w:val="24"/>
        </w:rPr>
        <w:t>);</w:t>
      </w:r>
    </w:p>
    <w:p w14:paraId="5DCE7FD8" w14:textId="77777777" w:rsidR="00200807" w:rsidRDefault="00200807" w:rsidP="00200807">
      <w:pPr>
        <w:pStyle w:val="Sarakstarindkopa"/>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2D4AF3">
        <w:rPr>
          <w:rFonts w:ascii="Times New Roman" w:hAnsi="Times New Roman" w:cs="Times New Roman"/>
          <w:sz w:val="24"/>
          <w:szCs w:val="24"/>
        </w:rPr>
        <w:t xml:space="preserve">ar pazemināt ūdens līmeni, jo ir liela lapu virsma, attiecīgi lieli </w:t>
      </w:r>
      <w:proofErr w:type="spellStart"/>
      <w:r w:rsidRPr="002D4AF3">
        <w:rPr>
          <w:rFonts w:ascii="Times New Roman" w:hAnsi="Times New Roman" w:cs="Times New Roman"/>
          <w:sz w:val="24"/>
          <w:szCs w:val="24"/>
        </w:rPr>
        <w:t>transpirā</w:t>
      </w:r>
      <w:r>
        <w:rPr>
          <w:rFonts w:ascii="Times New Roman" w:hAnsi="Times New Roman" w:cs="Times New Roman"/>
          <w:sz w:val="24"/>
          <w:szCs w:val="24"/>
        </w:rPr>
        <w:t>cijas</w:t>
      </w:r>
      <w:proofErr w:type="spellEnd"/>
      <w:r>
        <w:rPr>
          <w:rFonts w:ascii="Times New Roman" w:hAnsi="Times New Roman" w:cs="Times New Roman"/>
          <w:sz w:val="24"/>
          <w:szCs w:val="24"/>
        </w:rPr>
        <w:t xml:space="preserve"> apjomi</w:t>
      </w:r>
      <w:r w:rsidRPr="002D4AF3">
        <w:rPr>
          <w:rFonts w:ascii="Times New Roman" w:hAnsi="Times New Roman" w:cs="Times New Roman"/>
          <w:sz w:val="24"/>
          <w:szCs w:val="24"/>
        </w:rPr>
        <w:t xml:space="preserve"> </w:t>
      </w:r>
      <w:r w:rsidRPr="008779EB">
        <w:rPr>
          <w:rFonts w:ascii="Times New Roman" w:hAnsi="Times New Roman" w:cs="Times New Roman"/>
          <w:sz w:val="24"/>
          <w:szCs w:val="24"/>
        </w:rPr>
        <w:t>(</w:t>
      </w:r>
      <w:proofErr w:type="spellStart"/>
      <w:r w:rsidRPr="008779EB">
        <w:rPr>
          <w:rFonts w:ascii="Times New Roman" w:hAnsi="Times New Roman" w:cs="Times New Roman"/>
          <w:sz w:val="24"/>
          <w:szCs w:val="24"/>
        </w:rPr>
        <w:t>Lusweti</w:t>
      </w:r>
      <w:proofErr w:type="spellEnd"/>
      <w:r w:rsidRPr="008779EB">
        <w:rPr>
          <w:rFonts w:ascii="Times New Roman" w:hAnsi="Times New Roman" w:cs="Times New Roman"/>
          <w:sz w:val="24"/>
          <w:szCs w:val="24"/>
        </w:rPr>
        <w:t xml:space="preserve"> </w:t>
      </w:r>
      <w:proofErr w:type="spellStart"/>
      <w:r w:rsidRPr="008779EB">
        <w:rPr>
          <w:rFonts w:ascii="Times New Roman" w:hAnsi="Times New Roman" w:cs="Times New Roman"/>
          <w:sz w:val="24"/>
          <w:szCs w:val="24"/>
        </w:rPr>
        <w:t>et</w:t>
      </w:r>
      <w:proofErr w:type="spellEnd"/>
      <w:r w:rsidRPr="008779EB">
        <w:rPr>
          <w:rFonts w:ascii="Times New Roman" w:hAnsi="Times New Roman" w:cs="Times New Roman"/>
          <w:sz w:val="24"/>
          <w:szCs w:val="24"/>
        </w:rPr>
        <w:t xml:space="preserve"> </w:t>
      </w:r>
      <w:proofErr w:type="spellStart"/>
      <w:r w:rsidRPr="008779EB">
        <w:rPr>
          <w:rFonts w:ascii="Times New Roman" w:hAnsi="Times New Roman" w:cs="Times New Roman"/>
          <w:sz w:val="24"/>
          <w:szCs w:val="24"/>
        </w:rPr>
        <w:t>al</w:t>
      </w:r>
      <w:proofErr w:type="spellEnd"/>
      <w:r w:rsidRPr="008779EB">
        <w:rPr>
          <w:rFonts w:ascii="Times New Roman" w:hAnsi="Times New Roman" w:cs="Times New Roman"/>
          <w:sz w:val="24"/>
          <w:szCs w:val="24"/>
        </w:rPr>
        <w:t>., 2011</w:t>
      </w:r>
      <w:r>
        <w:rPr>
          <w:rFonts w:ascii="Times New Roman" w:hAnsi="Times New Roman" w:cs="Times New Roman"/>
          <w:sz w:val="24"/>
          <w:szCs w:val="24"/>
        </w:rPr>
        <w:t>,</w:t>
      </w:r>
      <w:r w:rsidRPr="002D4AF3">
        <w:rPr>
          <w:rFonts w:ascii="Times New Roman" w:hAnsi="Times New Roman" w:cs="Times New Roman"/>
          <w:sz w:val="24"/>
          <w:szCs w:val="24"/>
        </w:rPr>
        <w:t xml:space="preserve"> </w:t>
      </w:r>
      <w:r w:rsidRPr="009A7A18">
        <w:rPr>
          <w:rFonts w:ascii="Times New Roman" w:hAnsi="Times New Roman" w:cs="Times New Roman"/>
          <w:sz w:val="24"/>
          <w:szCs w:val="24"/>
        </w:rPr>
        <w:t>Rojas-</w:t>
      </w:r>
      <w:proofErr w:type="spellStart"/>
      <w:r w:rsidRPr="009A7A18">
        <w:rPr>
          <w:rFonts w:ascii="Times New Roman" w:hAnsi="Times New Roman" w:cs="Times New Roman"/>
          <w:sz w:val="24"/>
          <w:szCs w:val="24"/>
        </w:rPr>
        <w:t>Sandoval</w:t>
      </w:r>
      <w:proofErr w:type="spellEnd"/>
      <w:r w:rsidRPr="009A7A18">
        <w:rPr>
          <w:rFonts w:ascii="Times New Roman" w:hAnsi="Times New Roman" w:cs="Times New Roman"/>
          <w:sz w:val="24"/>
          <w:szCs w:val="24"/>
        </w:rPr>
        <w:t xml:space="preserve"> </w:t>
      </w:r>
      <w:proofErr w:type="spellStart"/>
      <w:r w:rsidRPr="009A7A18">
        <w:rPr>
          <w:rFonts w:ascii="Times New Roman" w:hAnsi="Times New Roman" w:cs="Times New Roman"/>
          <w:sz w:val="24"/>
          <w:szCs w:val="24"/>
        </w:rPr>
        <w:t>and</w:t>
      </w:r>
      <w:proofErr w:type="spellEnd"/>
      <w:r w:rsidRPr="009A7A18">
        <w:rPr>
          <w:rFonts w:ascii="Times New Roman" w:hAnsi="Times New Roman" w:cs="Times New Roman"/>
          <w:sz w:val="24"/>
          <w:szCs w:val="24"/>
        </w:rPr>
        <w:t xml:space="preserve"> </w:t>
      </w:r>
      <w:proofErr w:type="spellStart"/>
      <w:r w:rsidRPr="009A7A18">
        <w:rPr>
          <w:rFonts w:ascii="Times New Roman" w:hAnsi="Times New Roman" w:cs="Times New Roman"/>
          <w:sz w:val="24"/>
          <w:szCs w:val="24"/>
        </w:rPr>
        <w:t>Acevedo-Rodríguez</w:t>
      </w:r>
      <w:proofErr w:type="spellEnd"/>
      <w:r w:rsidRPr="009A7A18">
        <w:rPr>
          <w:rFonts w:ascii="Times New Roman" w:hAnsi="Times New Roman" w:cs="Times New Roman"/>
          <w:sz w:val="24"/>
          <w:szCs w:val="24"/>
        </w:rPr>
        <w:t>, 2013</w:t>
      </w:r>
      <w:r>
        <w:rPr>
          <w:rFonts w:ascii="Times New Roman" w:hAnsi="Times New Roman" w:cs="Times New Roman"/>
          <w:sz w:val="24"/>
          <w:szCs w:val="24"/>
          <w:shd w:val="clear" w:color="auto" w:fill="F9F9F9"/>
        </w:rPr>
        <w:t>);</w:t>
      </w:r>
    </w:p>
    <w:p w14:paraId="560B6041" w14:textId="3C7CEF5E" w:rsidR="00200807" w:rsidRDefault="00200807" w:rsidP="00200807">
      <w:pPr>
        <w:pStyle w:val="Sarakstarindkopa"/>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s</w:t>
      </w:r>
      <w:r w:rsidRPr="002D4AF3">
        <w:rPr>
          <w:rFonts w:ascii="Times New Roman" w:hAnsi="Times New Roman" w:cs="Times New Roman"/>
          <w:noProof/>
          <w:sz w:val="24"/>
          <w:szCs w:val="24"/>
        </w:rPr>
        <w:t>amazina barības resursus</w:t>
      </w:r>
      <w:r>
        <w:rPr>
          <w:rFonts w:ascii="Times New Roman" w:hAnsi="Times New Roman" w:cs="Times New Roman"/>
          <w:noProof/>
          <w:sz w:val="24"/>
          <w:szCs w:val="24"/>
        </w:rPr>
        <w:t>, to dažādību</w:t>
      </w:r>
      <w:r w:rsidRPr="002D4AF3">
        <w:rPr>
          <w:rFonts w:ascii="Times New Roman" w:hAnsi="Times New Roman" w:cs="Times New Roman"/>
          <w:noProof/>
          <w:sz w:val="24"/>
          <w:szCs w:val="24"/>
        </w:rPr>
        <w:t xml:space="preserve"> un dzīvesvietas ūdens dzīvn</w:t>
      </w:r>
      <w:r w:rsidRPr="00A36A81">
        <w:rPr>
          <w:rFonts w:ascii="Times New Roman" w:hAnsi="Times New Roman" w:cs="Times New Roman"/>
          <w:noProof/>
          <w:sz w:val="24"/>
          <w:szCs w:val="24"/>
        </w:rPr>
        <w:t>iekiem</w:t>
      </w:r>
      <w:r w:rsidRPr="00A36A81">
        <w:rPr>
          <w:rFonts w:ascii="Times New Roman" w:hAnsi="Times New Roman" w:cs="Times New Roman"/>
          <w:sz w:val="24"/>
          <w:szCs w:val="24"/>
        </w:rPr>
        <w:t xml:space="preserve"> </w:t>
      </w:r>
      <w:r w:rsidRPr="002E242F">
        <w:rPr>
          <w:rFonts w:ascii="Times New Roman" w:hAnsi="Times New Roman" w:cs="Times New Roman"/>
          <w:sz w:val="24"/>
          <w:szCs w:val="24"/>
        </w:rPr>
        <w:t xml:space="preserve">(NSW </w:t>
      </w:r>
      <w:proofErr w:type="spellStart"/>
      <w:r w:rsidRPr="002E242F">
        <w:rPr>
          <w:rFonts w:ascii="Times New Roman" w:hAnsi="Times New Roman" w:cs="Times New Roman"/>
          <w:sz w:val="24"/>
          <w:szCs w:val="24"/>
        </w:rPr>
        <w:t>WeedWise</w:t>
      </w:r>
      <w:proofErr w:type="spellEnd"/>
      <w:r w:rsidRPr="002E242F">
        <w:rPr>
          <w:rFonts w:ascii="Times New Roman" w:hAnsi="Times New Roman" w:cs="Times New Roman"/>
          <w:sz w:val="24"/>
          <w:szCs w:val="24"/>
        </w:rPr>
        <w:t>, 2020);</w:t>
      </w:r>
    </w:p>
    <w:p w14:paraId="05752608" w14:textId="0231719A" w:rsidR="00573FFE" w:rsidRDefault="00200807" w:rsidP="00200807">
      <w:pPr>
        <w:pStyle w:val="Sarakstarindkopa"/>
        <w:numPr>
          <w:ilvl w:val="0"/>
          <w:numId w:val="13"/>
        </w:numPr>
        <w:spacing w:after="0" w:line="240" w:lineRule="auto"/>
        <w:jc w:val="both"/>
        <w:rPr>
          <w:rFonts w:ascii="Times New Roman" w:hAnsi="Times New Roman" w:cs="Times New Roman"/>
          <w:sz w:val="24"/>
          <w:szCs w:val="24"/>
        </w:rPr>
      </w:pPr>
      <w:r w:rsidRPr="00200807">
        <w:rPr>
          <w:rFonts w:ascii="Times New Roman" w:hAnsi="Times New Roman" w:cs="Times New Roman"/>
          <w:noProof/>
          <w:sz w:val="24"/>
          <w:szCs w:val="24"/>
        </w:rPr>
        <w:t>ierobežo ūdens plūsmu upēs, irigācijas kanālos, tādējādi samazinot apūdeņošanai paredzētā ūdens daudzumu un/vai radot lielāku plūdu risku (</w:t>
      </w:r>
      <w:r w:rsidRPr="00200807">
        <w:rPr>
          <w:rFonts w:ascii="Times New Roman" w:hAnsi="Times New Roman" w:cs="Times New Roman"/>
          <w:sz w:val="24"/>
          <w:szCs w:val="24"/>
        </w:rPr>
        <w:t>Rojas-</w:t>
      </w:r>
      <w:proofErr w:type="spellStart"/>
      <w:r w:rsidRPr="00200807">
        <w:rPr>
          <w:rFonts w:ascii="Times New Roman" w:hAnsi="Times New Roman" w:cs="Times New Roman"/>
          <w:sz w:val="24"/>
          <w:szCs w:val="24"/>
        </w:rPr>
        <w:t>Sandoval</w:t>
      </w:r>
      <w:proofErr w:type="spellEnd"/>
      <w:r w:rsidRPr="00200807">
        <w:rPr>
          <w:rFonts w:ascii="Times New Roman" w:hAnsi="Times New Roman" w:cs="Times New Roman"/>
          <w:sz w:val="24"/>
          <w:szCs w:val="24"/>
        </w:rPr>
        <w:t xml:space="preserve"> </w:t>
      </w:r>
      <w:proofErr w:type="spellStart"/>
      <w:r w:rsidRPr="00200807">
        <w:rPr>
          <w:rFonts w:ascii="Times New Roman" w:hAnsi="Times New Roman" w:cs="Times New Roman"/>
          <w:sz w:val="24"/>
          <w:szCs w:val="24"/>
        </w:rPr>
        <w:t>and</w:t>
      </w:r>
      <w:proofErr w:type="spellEnd"/>
      <w:r w:rsidRPr="00200807">
        <w:rPr>
          <w:rFonts w:ascii="Times New Roman" w:hAnsi="Times New Roman" w:cs="Times New Roman"/>
          <w:sz w:val="24"/>
          <w:szCs w:val="24"/>
        </w:rPr>
        <w:t xml:space="preserve"> </w:t>
      </w:r>
      <w:proofErr w:type="spellStart"/>
      <w:r w:rsidRPr="00200807">
        <w:rPr>
          <w:rFonts w:ascii="Times New Roman" w:hAnsi="Times New Roman" w:cs="Times New Roman"/>
          <w:sz w:val="24"/>
          <w:szCs w:val="24"/>
        </w:rPr>
        <w:t>Acevedo-Rodríguez</w:t>
      </w:r>
      <w:proofErr w:type="spellEnd"/>
      <w:r w:rsidRPr="00200807">
        <w:rPr>
          <w:rFonts w:ascii="Times New Roman" w:hAnsi="Times New Roman" w:cs="Times New Roman"/>
          <w:sz w:val="24"/>
          <w:szCs w:val="24"/>
        </w:rPr>
        <w:t>, 2013).</w:t>
      </w:r>
    </w:p>
    <w:p w14:paraId="3DDFD519" w14:textId="77777777" w:rsidR="00200807" w:rsidRPr="00200807" w:rsidRDefault="00200807" w:rsidP="00200807">
      <w:pPr>
        <w:pStyle w:val="Sarakstarindkopa"/>
        <w:spacing w:after="0" w:line="240" w:lineRule="auto"/>
        <w:jc w:val="both"/>
        <w:rPr>
          <w:rFonts w:ascii="Times New Roman" w:hAnsi="Times New Roman" w:cs="Times New Roman"/>
          <w:sz w:val="24"/>
          <w:szCs w:val="24"/>
        </w:rPr>
      </w:pPr>
    </w:p>
    <w:p w14:paraId="1C491F75" w14:textId="325E2171" w:rsidR="003E36C0" w:rsidRDefault="003E36C0" w:rsidP="00200807">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lv-LV"/>
        </w:rPr>
        <w:t>R</w:t>
      </w:r>
      <w:r w:rsidRPr="00EC1007">
        <w:rPr>
          <w:rFonts w:ascii="Times New Roman" w:hAnsi="Times New Roman" w:cs="Times New Roman"/>
          <w:noProof/>
          <w:sz w:val="24"/>
          <w:szCs w:val="24"/>
          <w:lang w:eastAsia="lv-LV"/>
        </w:rPr>
        <w:t>esnkātu ūdenshiacinte</w:t>
      </w:r>
      <w:r w:rsidRPr="00200807">
        <w:rPr>
          <w:rFonts w:ascii="Times New Roman" w:hAnsi="Times New Roman" w:cs="Times New Roman"/>
          <w:sz w:val="24"/>
          <w:szCs w:val="24"/>
        </w:rPr>
        <w:t xml:space="preserve"> var veicināt ar cilvēku slimību</w:t>
      </w:r>
      <w:r>
        <w:rPr>
          <w:rFonts w:ascii="Times New Roman" w:hAnsi="Times New Roman" w:cs="Times New Roman"/>
          <w:sz w:val="24"/>
          <w:szCs w:val="24"/>
        </w:rPr>
        <w:t>, piemēram,</w:t>
      </w:r>
      <w:r w:rsidRPr="00200807">
        <w:rPr>
          <w:rFonts w:ascii="Times New Roman" w:hAnsi="Times New Roman" w:cs="Times New Roman"/>
          <w:sz w:val="24"/>
          <w:szCs w:val="24"/>
        </w:rPr>
        <w:t xml:space="preserve"> </w:t>
      </w:r>
      <w:proofErr w:type="spellStart"/>
      <w:r w:rsidRPr="00200807">
        <w:rPr>
          <w:rFonts w:ascii="Times New Roman" w:hAnsi="Times New Roman" w:cs="Times New Roman"/>
          <w:sz w:val="24"/>
          <w:szCs w:val="24"/>
        </w:rPr>
        <w:t>filario</w:t>
      </w:r>
      <w:r>
        <w:rPr>
          <w:rFonts w:ascii="Times New Roman" w:hAnsi="Times New Roman" w:cs="Times New Roman"/>
          <w:sz w:val="24"/>
          <w:szCs w:val="24"/>
        </w:rPr>
        <w:t>zes</w:t>
      </w:r>
      <w:proofErr w:type="spellEnd"/>
      <w:r w:rsidRPr="00200807">
        <w:rPr>
          <w:rFonts w:ascii="Times New Roman" w:hAnsi="Times New Roman" w:cs="Times New Roman"/>
          <w:sz w:val="24"/>
          <w:szCs w:val="24"/>
        </w:rPr>
        <w:t xml:space="preserve"> un holēr</w:t>
      </w:r>
      <w:r>
        <w:rPr>
          <w:rFonts w:ascii="Times New Roman" w:hAnsi="Times New Roman" w:cs="Times New Roman"/>
          <w:sz w:val="24"/>
          <w:szCs w:val="24"/>
        </w:rPr>
        <w:t xml:space="preserve">as ierosināšanu un </w:t>
      </w:r>
      <w:r w:rsidR="003A73FF">
        <w:rPr>
          <w:rFonts w:ascii="Times New Roman" w:hAnsi="Times New Roman" w:cs="Times New Roman"/>
          <w:sz w:val="24"/>
          <w:szCs w:val="24"/>
        </w:rPr>
        <w:t xml:space="preserve">ar </w:t>
      </w:r>
      <w:r>
        <w:rPr>
          <w:rFonts w:ascii="Times New Roman" w:hAnsi="Times New Roman" w:cs="Times New Roman"/>
          <w:sz w:val="24"/>
          <w:szCs w:val="24"/>
        </w:rPr>
        <w:t>pārnēsāšanu saistītu organismu izplatīb</w:t>
      </w:r>
      <w:r w:rsidR="003A73FF">
        <w:rPr>
          <w:rFonts w:ascii="Times New Roman" w:hAnsi="Times New Roman" w:cs="Times New Roman"/>
          <w:sz w:val="24"/>
          <w:szCs w:val="24"/>
        </w:rPr>
        <w:t>as palielināšanos</w:t>
      </w:r>
      <w:r w:rsidR="008B112F">
        <w:rPr>
          <w:rFonts w:ascii="Times New Roman" w:hAnsi="Times New Roman" w:cs="Times New Roman"/>
          <w:sz w:val="24"/>
          <w:szCs w:val="24"/>
        </w:rPr>
        <w:t xml:space="preserve"> </w:t>
      </w:r>
      <w:r w:rsidR="008B112F" w:rsidRPr="00200807">
        <w:rPr>
          <w:rFonts w:ascii="Times New Roman" w:hAnsi="Times New Roman" w:cs="Times New Roman"/>
          <w:sz w:val="24"/>
          <w:szCs w:val="24"/>
        </w:rPr>
        <w:t>(Rojas-</w:t>
      </w:r>
      <w:proofErr w:type="spellStart"/>
      <w:r w:rsidR="008B112F" w:rsidRPr="00200807">
        <w:rPr>
          <w:rFonts w:ascii="Times New Roman" w:hAnsi="Times New Roman" w:cs="Times New Roman"/>
          <w:sz w:val="24"/>
          <w:szCs w:val="24"/>
        </w:rPr>
        <w:t>Sandoval</w:t>
      </w:r>
      <w:proofErr w:type="spellEnd"/>
      <w:r w:rsidR="008B112F" w:rsidRPr="00200807">
        <w:rPr>
          <w:rFonts w:ascii="Times New Roman" w:hAnsi="Times New Roman" w:cs="Times New Roman"/>
          <w:sz w:val="24"/>
          <w:szCs w:val="24"/>
        </w:rPr>
        <w:t xml:space="preserve"> </w:t>
      </w:r>
      <w:proofErr w:type="spellStart"/>
      <w:r w:rsidR="008B112F" w:rsidRPr="00200807">
        <w:rPr>
          <w:rFonts w:ascii="Times New Roman" w:hAnsi="Times New Roman" w:cs="Times New Roman"/>
          <w:sz w:val="24"/>
          <w:szCs w:val="24"/>
        </w:rPr>
        <w:t>and</w:t>
      </w:r>
      <w:proofErr w:type="spellEnd"/>
      <w:r w:rsidR="008B112F" w:rsidRPr="00200807">
        <w:rPr>
          <w:rFonts w:ascii="Times New Roman" w:hAnsi="Times New Roman" w:cs="Times New Roman"/>
          <w:sz w:val="24"/>
          <w:szCs w:val="24"/>
        </w:rPr>
        <w:t xml:space="preserve"> </w:t>
      </w:r>
      <w:proofErr w:type="spellStart"/>
      <w:r w:rsidR="008B112F" w:rsidRPr="00200807">
        <w:rPr>
          <w:rFonts w:ascii="Times New Roman" w:hAnsi="Times New Roman" w:cs="Times New Roman"/>
          <w:sz w:val="24"/>
          <w:szCs w:val="24"/>
        </w:rPr>
        <w:t>Acevedo-Rodríguez</w:t>
      </w:r>
      <w:proofErr w:type="spellEnd"/>
      <w:r w:rsidR="008B112F" w:rsidRPr="00200807">
        <w:rPr>
          <w:rFonts w:ascii="Times New Roman" w:hAnsi="Times New Roman" w:cs="Times New Roman"/>
          <w:sz w:val="24"/>
          <w:szCs w:val="24"/>
        </w:rPr>
        <w:t>, 2013).</w:t>
      </w:r>
    </w:p>
    <w:p w14:paraId="77E2E207" w14:textId="77777777" w:rsidR="003A73FF" w:rsidRDefault="003A73FF" w:rsidP="00200807">
      <w:pPr>
        <w:tabs>
          <w:tab w:val="left" w:pos="284"/>
        </w:tabs>
        <w:spacing w:after="0"/>
        <w:jc w:val="both"/>
        <w:rPr>
          <w:rFonts w:ascii="Times New Roman" w:hAnsi="Times New Roman" w:cs="Times New Roman"/>
          <w:b/>
          <w:sz w:val="24"/>
          <w:szCs w:val="24"/>
        </w:rPr>
      </w:pPr>
    </w:p>
    <w:p w14:paraId="30A0A2BC" w14:textId="77777777" w:rsidR="00200807" w:rsidRPr="00C513A8" w:rsidRDefault="00200807" w:rsidP="00200807">
      <w:pPr>
        <w:tabs>
          <w:tab w:val="left" w:pos="284"/>
        </w:tabs>
        <w:spacing w:after="0"/>
        <w:jc w:val="both"/>
        <w:rPr>
          <w:rFonts w:ascii="Times New Roman" w:hAnsi="Times New Roman" w:cs="Times New Roman"/>
          <w:b/>
          <w:sz w:val="24"/>
          <w:szCs w:val="24"/>
        </w:rPr>
      </w:pPr>
      <w:r>
        <w:rPr>
          <w:rFonts w:ascii="Times New Roman" w:hAnsi="Times New Roman" w:cs="Times New Roman"/>
          <w:b/>
          <w:sz w:val="24"/>
          <w:szCs w:val="24"/>
        </w:rPr>
        <w:t>Līdzšinējā a</w:t>
      </w:r>
      <w:r w:rsidRPr="00C513A8">
        <w:rPr>
          <w:rFonts w:ascii="Times New Roman" w:hAnsi="Times New Roman" w:cs="Times New Roman"/>
          <w:b/>
          <w:sz w:val="24"/>
          <w:szCs w:val="24"/>
        </w:rPr>
        <w:t>psaimniekošana</w:t>
      </w:r>
      <w:r>
        <w:rPr>
          <w:rFonts w:ascii="Times New Roman" w:hAnsi="Times New Roman" w:cs="Times New Roman"/>
          <w:b/>
          <w:sz w:val="24"/>
          <w:szCs w:val="24"/>
        </w:rPr>
        <w:t xml:space="preserve"> Latvijā</w:t>
      </w:r>
    </w:p>
    <w:p w14:paraId="10F1DFC1" w14:textId="56B55F93" w:rsidR="00200807" w:rsidRDefault="00200807" w:rsidP="00200807">
      <w:pPr>
        <w:spacing w:line="240" w:lineRule="auto"/>
        <w:jc w:val="both"/>
        <w:rPr>
          <w:rFonts w:ascii="Times New Roman" w:eastAsia="Times New Roman" w:hAnsi="Times New Roman" w:cs="Times New Roman"/>
          <w:i/>
          <w:sz w:val="24"/>
          <w:szCs w:val="24"/>
        </w:rPr>
      </w:pPr>
      <w:r w:rsidRPr="00E4167D">
        <w:rPr>
          <w:rFonts w:ascii="Times New Roman" w:hAnsi="Times New Roman" w:cs="Times New Roman"/>
          <w:sz w:val="24"/>
          <w:szCs w:val="24"/>
        </w:rPr>
        <w:t>Nav pieejama inf</w:t>
      </w:r>
      <w:r>
        <w:rPr>
          <w:rFonts w:ascii="Times New Roman" w:hAnsi="Times New Roman" w:cs="Times New Roman"/>
          <w:sz w:val="24"/>
          <w:szCs w:val="24"/>
        </w:rPr>
        <w:t>ormācija par izplatību Latvijā</w:t>
      </w:r>
      <w:r w:rsidRPr="00E4167D">
        <w:rPr>
          <w:rFonts w:ascii="Times New Roman" w:hAnsi="Times New Roman" w:cs="Times New Roman"/>
          <w:sz w:val="24"/>
          <w:szCs w:val="24"/>
        </w:rPr>
        <w:t>.</w:t>
      </w:r>
    </w:p>
    <w:p w14:paraId="1ABB0C03" w14:textId="12D14370" w:rsidR="00C30AE8" w:rsidRDefault="00C30AE8">
      <w:pPr>
        <w:rPr>
          <w:rFonts w:ascii="Times New Roman" w:hAnsi="Times New Roman" w:cs="Times New Roman"/>
          <w:sz w:val="24"/>
          <w:szCs w:val="24"/>
        </w:rPr>
      </w:pPr>
      <w:r>
        <w:rPr>
          <w:rFonts w:ascii="Times New Roman" w:hAnsi="Times New Roman" w:cs="Times New Roman"/>
          <w:sz w:val="24"/>
          <w:szCs w:val="24"/>
        </w:rPr>
        <w:br w:type="page"/>
      </w:r>
    </w:p>
    <w:p w14:paraId="14C89BD2" w14:textId="77777777" w:rsidR="00C30AE8" w:rsidRDefault="00C30AE8" w:rsidP="00436C45">
      <w:pPr>
        <w:jc w:val="center"/>
        <w:rPr>
          <w:rFonts w:ascii="Times New Roman" w:hAnsi="Times New Roman" w:cs="Times New Roman"/>
          <w:sz w:val="24"/>
          <w:szCs w:val="24"/>
        </w:rPr>
        <w:sectPr w:rsidR="00C30AE8" w:rsidSect="00C30AE8">
          <w:pgSz w:w="11906" w:h="16838"/>
          <w:pgMar w:top="1440" w:right="1440" w:bottom="1440" w:left="1440" w:header="708" w:footer="708" w:gutter="0"/>
          <w:cols w:space="708"/>
          <w:docGrid w:linePitch="360"/>
        </w:sectPr>
      </w:pPr>
    </w:p>
    <w:p w14:paraId="6F0E7AC3" w14:textId="649ABBC0" w:rsidR="00D713F9" w:rsidRPr="007A4777" w:rsidRDefault="00EC1007" w:rsidP="00436C45">
      <w:pPr>
        <w:jc w:val="center"/>
        <w:rPr>
          <w:rFonts w:ascii="Times New Roman" w:hAnsi="Times New Roman" w:cs="Times New Roman"/>
          <w:sz w:val="24"/>
          <w:szCs w:val="24"/>
        </w:rPr>
      </w:pPr>
      <w:r>
        <w:rPr>
          <w:rFonts w:ascii="Times New Roman" w:hAnsi="Times New Roman" w:cs="Times New Roman"/>
          <w:noProof/>
          <w:sz w:val="24"/>
          <w:szCs w:val="24"/>
          <w:lang w:eastAsia="lv-LV"/>
        </w:rPr>
        <w:lastRenderedPageBreak/>
        <w:t>R</w:t>
      </w:r>
      <w:r w:rsidRPr="00EC1007">
        <w:rPr>
          <w:rFonts w:ascii="Times New Roman" w:hAnsi="Times New Roman" w:cs="Times New Roman"/>
          <w:noProof/>
          <w:sz w:val="24"/>
          <w:szCs w:val="24"/>
          <w:lang w:eastAsia="lv-LV"/>
        </w:rPr>
        <w:t>esnkātu ūdenshiacinte</w:t>
      </w:r>
      <w:r>
        <w:rPr>
          <w:rFonts w:ascii="Times New Roman" w:hAnsi="Times New Roman" w:cs="Times New Roman"/>
          <w:noProof/>
          <w:sz w:val="24"/>
          <w:szCs w:val="24"/>
          <w:lang w:eastAsia="lv-LV"/>
        </w:rPr>
        <w:t>s</w:t>
      </w:r>
      <w:r w:rsidRPr="007A4777">
        <w:rPr>
          <w:rFonts w:ascii="Times New Roman" w:hAnsi="Times New Roman" w:cs="Times New Roman"/>
          <w:sz w:val="24"/>
          <w:szCs w:val="24"/>
        </w:rPr>
        <w:t xml:space="preserve"> </w:t>
      </w:r>
      <w:r w:rsidR="00436C45" w:rsidRPr="007A4777">
        <w:rPr>
          <w:rFonts w:ascii="Times New Roman" w:hAnsi="Times New Roman" w:cs="Times New Roman"/>
          <w:sz w:val="24"/>
          <w:szCs w:val="24"/>
        </w:rPr>
        <w:t xml:space="preserve">izplatības ierobežošanas un iznīcināšanas </w:t>
      </w:r>
      <w:r w:rsidR="00C2573D">
        <w:rPr>
          <w:rFonts w:ascii="Times New Roman" w:hAnsi="Times New Roman" w:cs="Times New Roman"/>
          <w:sz w:val="24"/>
          <w:szCs w:val="24"/>
        </w:rPr>
        <w:t>pasākumi</w:t>
      </w:r>
    </w:p>
    <w:p w14:paraId="198882E1" w14:textId="77777777" w:rsidR="00436C45" w:rsidRPr="007A4777" w:rsidRDefault="00436C45" w:rsidP="00436C45">
      <w:pPr>
        <w:jc w:val="center"/>
        <w:rPr>
          <w:rFonts w:ascii="Times New Roman" w:hAnsi="Times New Roman" w:cs="Times New Roman"/>
          <w:sz w:val="24"/>
          <w:szCs w:val="24"/>
        </w:rPr>
      </w:pPr>
    </w:p>
    <w:p w14:paraId="2511A4EB" w14:textId="77777777" w:rsidR="00856E36" w:rsidRPr="004E0C73" w:rsidRDefault="00856E36" w:rsidP="00856E36">
      <w:pPr>
        <w:spacing w:after="0" w:line="240" w:lineRule="auto"/>
        <w:jc w:val="both"/>
        <w:rPr>
          <w:rFonts w:ascii="Times New Roman" w:hAnsi="Times New Roman"/>
          <w:sz w:val="24"/>
          <w:szCs w:val="24"/>
        </w:rPr>
      </w:pPr>
      <w:r>
        <w:rPr>
          <w:rFonts w:ascii="Times New Roman" w:eastAsia="Times New Roman" w:hAnsi="Times New Roman"/>
          <w:sz w:val="24"/>
          <w:szCs w:val="24"/>
        </w:rPr>
        <w:t>Visi ieteiktie pasākumi ir novērtēti</w:t>
      </w:r>
      <w:r w:rsidRPr="004E0C73">
        <w:rPr>
          <w:rFonts w:ascii="Times New Roman" w:eastAsia="Times New Roman" w:hAnsi="Times New Roman"/>
          <w:sz w:val="24"/>
          <w:szCs w:val="24"/>
        </w:rPr>
        <w:t xml:space="preserve"> svarīguma/prioritāšu </w:t>
      </w:r>
      <w:proofErr w:type="spellStart"/>
      <w:r w:rsidRPr="004E0C73">
        <w:rPr>
          <w:rFonts w:ascii="Times New Roman" w:eastAsia="Times New Roman" w:hAnsi="Times New Roman"/>
          <w:sz w:val="24"/>
          <w:szCs w:val="24"/>
        </w:rPr>
        <w:t>trīspakāpju</w:t>
      </w:r>
      <w:proofErr w:type="spellEnd"/>
      <w:r w:rsidRPr="004E0C73">
        <w:rPr>
          <w:rFonts w:ascii="Times New Roman" w:eastAsia="Times New Roman" w:hAnsi="Times New Roman"/>
          <w:sz w:val="24"/>
          <w:szCs w:val="24"/>
        </w:rPr>
        <w:t xml:space="preserve"> skalā, kur:</w:t>
      </w:r>
    </w:p>
    <w:p w14:paraId="30F0812C" w14:textId="52BF44CF" w:rsidR="00A81E75" w:rsidRPr="004E0C73" w:rsidRDefault="00A81E75" w:rsidP="00A81E75">
      <w:pPr>
        <w:spacing w:after="0" w:line="240" w:lineRule="auto"/>
        <w:ind w:left="567" w:hanging="567"/>
        <w:jc w:val="both"/>
        <w:rPr>
          <w:rFonts w:ascii="Times New Roman" w:hAnsi="Times New Roman"/>
          <w:sz w:val="24"/>
          <w:szCs w:val="24"/>
        </w:rPr>
      </w:pPr>
      <w:r>
        <w:rPr>
          <w:rFonts w:ascii="Times New Roman" w:eastAsia="Times New Roman" w:hAnsi="Times New Roman"/>
          <w:sz w:val="24"/>
          <w:szCs w:val="24"/>
        </w:rPr>
        <w:t xml:space="preserve">I – apzīmē prioritāri veicamas </w:t>
      </w:r>
      <w:r w:rsidRPr="004E0C73">
        <w:rPr>
          <w:rFonts w:ascii="Times New Roman" w:eastAsia="Times New Roman" w:hAnsi="Times New Roman"/>
          <w:sz w:val="24"/>
          <w:szCs w:val="24"/>
        </w:rPr>
        <w:t>darbības, kur</w:t>
      </w:r>
      <w:r w:rsidR="00EA19AE">
        <w:rPr>
          <w:rFonts w:ascii="Times New Roman" w:eastAsia="Times New Roman" w:hAnsi="Times New Roman"/>
          <w:sz w:val="24"/>
          <w:szCs w:val="24"/>
        </w:rPr>
        <w:t>a</w:t>
      </w:r>
      <w:r w:rsidR="0059349F">
        <w:rPr>
          <w:rFonts w:ascii="Times New Roman" w:eastAsia="Times New Roman" w:hAnsi="Times New Roman"/>
          <w:sz w:val="24"/>
          <w:szCs w:val="24"/>
        </w:rPr>
        <w:t xml:space="preserve">s neīstenojot paredzama </w:t>
      </w:r>
      <w:r>
        <w:rPr>
          <w:rFonts w:ascii="Times New Roman" w:eastAsia="Times New Roman" w:hAnsi="Times New Roman"/>
          <w:sz w:val="24"/>
          <w:szCs w:val="24"/>
        </w:rPr>
        <w:t>sugas strauja un nekontrolēta tālāk</w:t>
      </w:r>
      <w:r w:rsidR="00EA19AE">
        <w:rPr>
          <w:rFonts w:ascii="Times New Roman" w:eastAsia="Times New Roman" w:hAnsi="Times New Roman"/>
          <w:sz w:val="24"/>
          <w:szCs w:val="24"/>
        </w:rPr>
        <w:t>a</w:t>
      </w:r>
      <w:r>
        <w:rPr>
          <w:rFonts w:ascii="Times New Roman" w:eastAsia="Times New Roman" w:hAnsi="Times New Roman"/>
          <w:sz w:val="24"/>
          <w:szCs w:val="24"/>
        </w:rPr>
        <w:t xml:space="preserve"> izplatīšanās</w:t>
      </w:r>
      <w:r w:rsidRPr="004E0C73">
        <w:rPr>
          <w:rFonts w:ascii="Times New Roman" w:eastAsia="Times New Roman" w:hAnsi="Times New Roman"/>
          <w:sz w:val="24"/>
          <w:szCs w:val="24"/>
        </w:rPr>
        <w:t>;</w:t>
      </w:r>
    </w:p>
    <w:p w14:paraId="1598387F" w14:textId="77777777" w:rsidR="00A81E75" w:rsidRPr="004E0C73" w:rsidRDefault="00A81E75" w:rsidP="00A81E75">
      <w:pPr>
        <w:spacing w:after="0" w:line="240" w:lineRule="auto"/>
        <w:ind w:left="567" w:hanging="567"/>
        <w:jc w:val="both"/>
        <w:rPr>
          <w:rFonts w:ascii="Times New Roman" w:hAnsi="Times New Roman"/>
          <w:sz w:val="24"/>
          <w:szCs w:val="24"/>
        </w:rPr>
      </w:pPr>
      <w:r w:rsidRPr="004E0C73">
        <w:rPr>
          <w:rFonts w:ascii="Times New Roman" w:eastAsia="Times New Roman" w:hAnsi="Times New Roman"/>
          <w:sz w:val="24"/>
          <w:szCs w:val="24"/>
        </w:rPr>
        <w:t>II – ap</w:t>
      </w:r>
      <w:r>
        <w:rPr>
          <w:rFonts w:ascii="Times New Roman" w:eastAsia="Times New Roman" w:hAnsi="Times New Roman"/>
          <w:sz w:val="24"/>
          <w:szCs w:val="24"/>
        </w:rPr>
        <w:t xml:space="preserve">zīmē </w:t>
      </w:r>
      <w:r w:rsidRPr="004E0C73">
        <w:rPr>
          <w:rFonts w:ascii="Times New Roman" w:eastAsia="Times New Roman" w:hAnsi="Times New Roman"/>
          <w:sz w:val="24"/>
          <w:szCs w:val="24"/>
        </w:rPr>
        <w:t>darbīb</w:t>
      </w:r>
      <w:r>
        <w:rPr>
          <w:rFonts w:ascii="Times New Roman" w:eastAsia="Times New Roman" w:hAnsi="Times New Roman"/>
          <w:sz w:val="24"/>
          <w:szCs w:val="24"/>
        </w:rPr>
        <w:t>as, kuru</w:t>
      </w:r>
      <w:r w:rsidRPr="004E0C73">
        <w:rPr>
          <w:rFonts w:ascii="Times New Roman" w:eastAsia="Times New Roman" w:hAnsi="Times New Roman"/>
          <w:sz w:val="24"/>
          <w:szCs w:val="24"/>
        </w:rPr>
        <w:t xml:space="preserve"> veikšana pal</w:t>
      </w:r>
      <w:r>
        <w:rPr>
          <w:rFonts w:ascii="Times New Roman" w:eastAsia="Times New Roman" w:hAnsi="Times New Roman"/>
          <w:sz w:val="24"/>
          <w:szCs w:val="24"/>
        </w:rPr>
        <w:t>īdz ierobežot sugas nekontrolētu izplatību ilgtermiņā</w:t>
      </w:r>
      <w:r w:rsidRPr="004E0C73">
        <w:rPr>
          <w:rFonts w:ascii="Times New Roman" w:eastAsia="Times New Roman" w:hAnsi="Times New Roman"/>
          <w:sz w:val="24"/>
          <w:szCs w:val="24"/>
        </w:rPr>
        <w:t>;</w:t>
      </w:r>
    </w:p>
    <w:p w14:paraId="0BBC2CDE" w14:textId="77777777" w:rsidR="00A81E75" w:rsidRPr="004E0C73" w:rsidRDefault="00A81E75" w:rsidP="00A81E75">
      <w:pPr>
        <w:spacing w:after="0" w:line="240" w:lineRule="auto"/>
        <w:ind w:left="567" w:hanging="567"/>
        <w:jc w:val="both"/>
        <w:rPr>
          <w:rFonts w:ascii="Times New Roman" w:hAnsi="Times New Roman"/>
          <w:sz w:val="24"/>
          <w:szCs w:val="24"/>
        </w:rPr>
      </w:pPr>
      <w:r>
        <w:rPr>
          <w:rFonts w:ascii="Times New Roman" w:eastAsia="Times New Roman" w:hAnsi="Times New Roman"/>
          <w:sz w:val="24"/>
          <w:szCs w:val="24"/>
        </w:rPr>
        <w:t>III – apzīmē darbības, kuru</w:t>
      </w:r>
      <w:r w:rsidRPr="004E0C73">
        <w:rPr>
          <w:rFonts w:ascii="Times New Roman" w:eastAsia="Times New Roman" w:hAnsi="Times New Roman"/>
          <w:sz w:val="24"/>
          <w:szCs w:val="24"/>
        </w:rPr>
        <w:t xml:space="preserve"> veikšana i</w:t>
      </w:r>
      <w:r>
        <w:rPr>
          <w:rFonts w:ascii="Times New Roman" w:eastAsia="Times New Roman" w:hAnsi="Times New Roman"/>
          <w:sz w:val="24"/>
          <w:szCs w:val="24"/>
        </w:rPr>
        <w:t xml:space="preserve">r nepieciešama, bet kas nav saistītas ar konkrētiem sugas ierobežošanas pasākumiem </w:t>
      </w:r>
    </w:p>
    <w:p w14:paraId="4D11F420" w14:textId="788766FA" w:rsidR="00A81E75" w:rsidRDefault="00A81E75" w:rsidP="00856E36">
      <w:pPr>
        <w:spacing w:after="0" w:line="240" w:lineRule="auto"/>
        <w:ind w:left="567" w:hanging="567"/>
        <w:jc w:val="both"/>
        <w:rPr>
          <w:rFonts w:ascii="Times New Roman" w:hAnsi="Times New Roman"/>
          <w:sz w:val="24"/>
          <w:szCs w:val="24"/>
        </w:rPr>
      </w:pPr>
    </w:p>
    <w:p w14:paraId="7D866DB7" w14:textId="4BF9F587" w:rsidR="002A2F3B" w:rsidRDefault="002A2F3B" w:rsidP="00856E36">
      <w:pPr>
        <w:spacing w:after="0" w:line="240" w:lineRule="auto"/>
        <w:ind w:left="567" w:hanging="567"/>
        <w:jc w:val="both"/>
        <w:rPr>
          <w:rFonts w:ascii="Times New Roman" w:hAnsi="Times New Roman"/>
          <w:sz w:val="24"/>
          <w:szCs w:val="24"/>
        </w:rPr>
      </w:pPr>
    </w:p>
    <w:tbl>
      <w:tblPr>
        <w:tblStyle w:val="Reatabula"/>
        <w:tblW w:w="14737" w:type="dxa"/>
        <w:tblLayout w:type="fixed"/>
        <w:tblLook w:val="04A0" w:firstRow="1" w:lastRow="0" w:firstColumn="1" w:lastColumn="0" w:noHBand="0" w:noVBand="1"/>
      </w:tblPr>
      <w:tblGrid>
        <w:gridCol w:w="1980"/>
        <w:gridCol w:w="850"/>
        <w:gridCol w:w="2414"/>
        <w:gridCol w:w="3256"/>
        <w:gridCol w:w="1560"/>
        <w:gridCol w:w="1535"/>
        <w:gridCol w:w="24"/>
        <w:gridCol w:w="2107"/>
        <w:gridCol w:w="1011"/>
      </w:tblGrid>
      <w:tr w:rsidR="00057B3F" w:rsidRPr="007A4777" w14:paraId="52ECAEB2" w14:textId="77777777" w:rsidTr="00951F3C">
        <w:tc>
          <w:tcPr>
            <w:tcW w:w="14737" w:type="dxa"/>
            <w:gridSpan w:val="9"/>
          </w:tcPr>
          <w:p w14:paraId="3C6D94A7" w14:textId="77777777" w:rsidR="00057B3F" w:rsidRPr="00997B58" w:rsidRDefault="00057B3F" w:rsidP="00057B3F">
            <w:pPr>
              <w:pStyle w:val="Sarakstarindkopa"/>
              <w:numPr>
                <w:ilvl w:val="0"/>
                <w:numId w:val="9"/>
              </w:numPr>
              <w:pBdr>
                <w:top w:val="nil"/>
                <w:left w:val="nil"/>
                <w:bottom w:val="nil"/>
                <w:right w:val="nil"/>
                <w:between w:val="nil"/>
              </w:pBdr>
              <w:spacing w:after="0" w:line="240" w:lineRule="auto"/>
              <w:ind w:left="360"/>
              <w:jc w:val="center"/>
              <w:rPr>
                <w:rFonts w:ascii="Times New Roman" w:hAnsi="Times New Roman" w:cs="Times New Roman"/>
                <w:b/>
                <w:sz w:val="24"/>
                <w:szCs w:val="24"/>
              </w:rPr>
            </w:pPr>
            <w:r w:rsidRPr="000238E6">
              <w:rPr>
                <w:rFonts w:ascii="Times New Roman" w:hAnsi="Times New Roman" w:cs="Times New Roman"/>
                <w:b/>
                <w:sz w:val="24"/>
                <w:szCs w:val="24"/>
              </w:rPr>
              <w:t>Profilakse</w:t>
            </w:r>
            <w:r>
              <w:rPr>
                <w:rFonts w:ascii="Times New Roman" w:hAnsi="Times New Roman" w:cs="Times New Roman"/>
                <w:b/>
                <w:sz w:val="24"/>
                <w:szCs w:val="24"/>
              </w:rPr>
              <w:t xml:space="preserve"> (Regulas 7., 8., 14.,15, 22.pants)</w:t>
            </w:r>
          </w:p>
        </w:tc>
      </w:tr>
      <w:tr w:rsidR="00057B3F" w:rsidRPr="007A4777" w14:paraId="45B5534A" w14:textId="77777777" w:rsidTr="00951F3C">
        <w:tc>
          <w:tcPr>
            <w:tcW w:w="1980" w:type="dxa"/>
          </w:tcPr>
          <w:p w14:paraId="5CF6CF4F" w14:textId="77777777" w:rsidR="00057B3F" w:rsidRPr="001B2AFC" w:rsidRDefault="00057B3F" w:rsidP="00951F3C">
            <w:pPr>
              <w:jc w:val="center"/>
              <w:rPr>
                <w:rFonts w:ascii="Times New Roman" w:hAnsi="Times New Roman" w:cs="Times New Roman"/>
                <w:sz w:val="24"/>
                <w:szCs w:val="24"/>
              </w:rPr>
            </w:pPr>
            <w:r w:rsidRPr="001B2AFC">
              <w:rPr>
                <w:rFonts w:ascii="Times New Roman" w:hAnsi="Times New Roman" w:cs="Times New Roman"/>
                <w:sz w:val="24"/>
                <w:szCs w:val="24"/>
              </w:rPr>
              <w:t>Pasākums</w:t>
            </w:r>
          </w:p>
        </w:tc>
        <w:tc>
          <w:tcPr>
            <w:tcW w:w="850" w:type="dxa"/>
          </w:tcPr>
          <w:p w14:paraId="037BF214" w14:textId="77777777" w:rsidR="00057B3F" w:rsidRPr="001B2AFC" w:rsidRDefault="00057B3F" w:rsidP="00951F3C">
            <w:pPr>
              <w:jc w:val="center"/>
              <w:rPr>
                <w:rFonts w:ascii="Times New Roman" w:hAnsi="Times New Roman" w:cs="Times New Roman"/>
                <w:sz w:val="24"/>
                <w:szCs w:val="24"/>
              </w:rPr>
            </w:pPr>
            <w:proofErr w:type="spellStart"/>
            <w:r w:rsidRPr="001B2AFC">
              <w:rPr>
                <w:rFonts w:ascii="Times New Roman" w:hAnsi="Times New Roman" w:cs="Times New Roman"/>
                <w:sz w:val="24"/>
                <w:szCs w:val="24"/>
              </w:rPr>
              <w:t>Pasā-kuma</w:t>
            </w:r>
            <w:proofErr w:type="spellEnd"/>
          </w:p>
          <w:p w14:paraId="45029DB7" w14:textId="77777777" w:rsidR="00057B3F" w:rsidRPr="001B2AFC" w:rsidRDefault="00057B3F" w:rsidP="00951F3C">
            <w:pPr>
              <w:jc w:val="center"/>
              <w:rPr>
                <w:rFonts w:ascii="Times New Roman" w:hAnsi="Times New Roman" w:cs="Times New Roman"/>
                <w:sz w:val="24"/>
                <w:szCs w:val="24"/>
              </w:rPr>
            </w:pPr>
            <w:proofErr w:type="spellStart"/>
            <w:r>
              <w:rPr>
                <w:rFonts w:ascii="Times New Roman" w:hAnsi="Times New Roman" w:cs="Times New Roman"/>
                <w:sz w:val="24"/>
                <w:szCs w:val="24"/>
              </w:rPr>
              <w:t>p</w:t>
            </w:r>
            <w:r w:rsidRPr="001B2AFC">
              <w:rPr>
                <w:rFonts w:ascii="Times New Roman" w:hAnsi="Times New Roman" w:cs="Times New Roman"/>
                <w:sz w:val="24"/>
                <w:szCs w:val="24"/>
              </w:rPr>
              <w:t>riori</w:t>
            </w:r>
            <w:r>
              <w:rPr>
                <w:rFonts w:ascii="Times New Roman" w:hAnsi="Times New Roman" w:cs="Times New Roman"/>
                <w:sz w:val="24"/>
                <w:szCs w:val="24"/>
              </w:rPr>
              <w:t>-</w:t>
            </w:r>
            <w:r w:rsidRPr="001B2AFC">
              <w:rPr>
                <w:rFonts w:ascii="Times New Roman" w:hAnsi="Times New Roman" w:cs="Times New Roman"/>
                <w:sz w:val="24"/>
                <w:szCs w:val="24"/>
              </w:rPr>
              <w:t>tāte</w:t>
            </w:r>
            <w:proofErr w:type="spellEnd"/>
          </w:p>
        </w:tc>
        <w:tc>
          <w:tcPr>
            <w:tcW w:w="2414" w:type="dxa"/>
          </w:tcPr>
          <w:p w14:paraId="10695504" w14:textId="77777777" w:rsidR="00057B3F" w:rsidRPr="001B2AFC" w:rsidRDefault="00057B3F" w:rsidP="00951F3C">
            <w:pPr>
              <w:pBdr>
                <w:top w:val="nil"/>
                <w:left w:val="nil"/>
                <w:bottom w:val="nil"/>
                <w:right w:val="nil"/>
                <w:between w:val="nil"/>
              </w:pBdr>
              <w:jc w:val="center"/>
              <w:rPr>
                <w:rFonts w:ascii="Times New Roman" w:eastAsia="Times New Roman" w:hAnsi="Times New Roman" w:cs="Times New Roman"/>
                <w:color w:val="000000"/>
                <w:sz w:val="24"/>
                <w:szCs w:val="24"/>
              </w:rPr>
            </w:pPr>
            <w:r w:rsidRPr="001B2AFC">
              <w:rPr>
                <w:rFonts w:ascii="Times New Roman" w:eastAsia="Times New Roman" w:hAnsi="Times New Roman" w:cs="Times New Roman"/>
                <w:color w:val="000000"/>
                <w:sz w:val="24"/>
                <w:szCs w:val="24"/>
              </w:rPr>
              <w:t>Esošās situācijas raksturojums</w:t>
            </w:r>
          </w:p>
        </w:tc>
        <w:tc>
          <w:tcPr>
            <w:tcW w:w="3256" w:type="dxa"/>
          </w:tcPr>
          <w:p w14:paraId="33EF44A2" w14:textId="77777777" w:rsidR="00057B3F" w:rsidRPr="001B2AFC" w:rsidRDefault="00057B3F" w:rsidP="00951F3C">
            <w:pPr>
              <w:pBdr>
                <w:top w:val="nil"/>
                <w:left w:val="nil"/>
                <w:bottom w:val="nil"/>
                <w:right w:val="nil"/>
                <w:between w:val="nil"/>
              </w:pBdr>
              <w:jc w:val="center"/>
              <w:rPr>
                <w:rFonts w:ascii="Times New Roman" w:eastAsia="Times New Roman" w:hAnsi="Times New Roman" w:cs="Times New Roman"/>
                <w:color w:val="000000"/>
                <w:sz w:val="24"/>
                <w:szCs w:val="24"/>
              </w:rPr>
            </w:pPr>
            <w:r w:rsidRPr="001B2AFC">
              <w:rPr>
                <w:rFonts w:ascii="Times New Roman" w:eastAsia="Times New Roman" w:hAnsi="Times New Roman" w:cs="Times New Roman"/>
                <w:color w:val="000000"/>
                <w:sz w:val="24"/>
                <w:szCs w:val="24"/>
              </w:rPr>
              <w:t>Rīcības</w:t>
            </w:r>
          </w:p>
        </w:tc>
        <w:tc>
          <w:tcPr>
            <w:tcW w:w="1560" w:type="dxa"/>
          </w:tcPr>
          <w:p w14:paraId="7D28CDF2" w14:textId="77777777" w:rsidR="00057B3F" w:rsidRPr="001B2AFC" w:rsidRDefault="00057B3F" w:rsidP="00951F3C">
            <w:pPr>
              <w:jc w:val="center"/>
              <w:rPr>
                <w:rFonts w:ascii="Times New Roman" w:hAnsi="Times New Roman" w:cs="Times New Roman"/>
                <w:sz w:val="24"/>
                <w:szCs w:val="24"/>
              </w:rPr>
            </w:pPr>
            <w:r w:rsidRPr="001B2AFC">
              <w:rPr>
                <w:rFonts w:ascii="Times New Roman" w:hAnsi="Times New Roman" w:cs="Times New Roman"/>
                <w:sz w:val="24"/>
                <w:szCs w:val="24"/>
              </w:rPr>
              <w:t xml:space="preserve">Izpildes termiņš </w:t>
            </w:r>
          </w:p>
          <w:p w14:paraId="2171A79D" w14:textId="77777777" w:rsidR="00057B3F" w:rsidRPr="001B2AFC" w:rsidRDefault="00057B3F" w:rsidP="00951F3C">
            <w:pPr>
              <w:jc w:val="center"/>
              <w:rPr>
                <w:rFonts w:ascii="Times New Roman" w:hAnsi="Times New Roman" w:cs="Times New Roman"/>
                <w:sz w:val="24"/>
                <w:szCs w:val="24"/>
              </w:rPr>
            </w:pPr>
          </w:p>
        </w:tc>
        <w:tc>
          <w:tcPr>
            <w:tcW w:w="1535" w:type="dxa"/>
          </w:tcPr>
          <w:p w14:paraId="2037FEB0" w14:textId="77777777" w:rsidR="00057B3F" w:rsidRPr="001B2AFC" w:rsidRDefault="00057B3F" w:rsidP="00951F3C">
            <w:pPr>
              <w:jc w:val="center"/>
              <w:rPr>
                <w:rFonts w:ascii="Times New Roman" w:hAnsi="Times New Roman" w:cs="Times New Roman"/>
                <w:sz w:val="24"/>
                <w:szCs w:val="24"/>
              </w:rPr>
            </w:pPr>
            <w:r w:rsidRPr="001B2AFC">
              <w:rPr>
                <w:rFonts w:ascii="Times New Roman" w:hAnsi="Times New Roman" w:cs="Times New Roman"/>
                <w:sz w:val="24"/>
                <w:szCs w:val="24"/>
              </w:rPr>
              <w:t>Izpildītāji</w:t>
            </w:r>
          </w:p>
        </w:tc>
        <w:tc>
          <w:tcPr>
            <w:tcW w:w="2131" w:type="dxa"/>
            <w:gridSpan w:val="2"/>
          </w:tcPr>
          <w:p w14:paraId="1F3278CF" w14:textId="77777777" w:rsidR="00057B3F" w:rsidRPr="001B2AFC" w:rsidRDefault="00057B3F" w:rsidP="00951F3C">
            <w:pPr>
              <w:jc w:val="center"/>
              <w:rPr>
                <w:rFonts w:ascii="Times New Roman" w:hAnsi="Times New Roman" w:cs="Times New Roman"/>
                <w:sz w:val="24"/>
                <w:szCs w:val="24"/>
              </w:rPr>
            </w:pPr>
            <w:r w:rsidRPr="001B2AFC">
              <w:rPr>
                <w:rFonts w:ascii="Times New Roman" w:eastAsia="Arial Unicode MS" w:hAnsi="Times New Roman" w:cs="Times New Roman"/>
                <w:sz w:val="24"/>
                <w:szCs w:val="24"/>
              </w:rPr>
              <w:t>Izpildes rādītāji</w:t>
            </w:r>
          </w:p>
        </w:tc>
        <w:tc>
          <w:tcPr>
            <w:tcW w:w="1011" w:type="dxa"/>
          </w:tcPr>
          <w:p w14:paraId="6E5172FD" w14:textId="77777777" w:rsidR="00057B3F" w:rsidRPr="001B2AFC" w:rsidRDefault="00057B3F" w:rsidP="00951F3C">
            <w:pPr>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Finansējuma avots</w:t>
            </w:r>
          </w:p>
        </w:tc>
      </w:tr>
      <w:tr w:rsidR="00057B3F" w:rsidRPr="007A4777" w14:paraId="05E973DA" w14:textId="77777777" w:rsidTr="00193238">
        <w:tc>
          <w:tcPr>
            <w:tcW w:w="14737" w:type="dxa"/>
            <w:gridSpan w:val="9"/>
            <w:shd w:val="clear" w:color="auto" w:fill="auto"/>
          </w:tcPr>
          <w:p w14:paraId="48A06786" w14:textId="77777777" w:rsidR="00057B3F" w:rsidRDefault="00057B3F" w:rsidP="00951F3C">
            <w:pPr>
              <w:jc w:val="center"/>
              <w:rPr>
                <w:rFonts w:ascii="Times New Roman" w:hAnsi="Times New Roman" w:cs="Times New Roman"/>
                <w:b/>
                <w:sz w:val="24"/>
                <w:szCs w:val="24"/>
              </w:rPr>
            </w:pPr>
            <w:r>
              <w:rPr>
                <w:rFonts w:ascii="Times New Roman" w:hAnsi="Times New Roman" w:cs="Times New Roman"/>
                <w:b/>
                <w:sz w:val="24"/>
                <w:szCs w:val="24"/>
              </w:rPr>
              <w:t>1.1.</w:t>
            </w:r>
            <w:r w:rsidRPr="00E03123">
              <w:rPr>
                <w:rFonts w:ascii="Times New Roman" w:hAnsi="Times New Roman" w:cs="Times New Roman"/>
                <w:b/>
                <w:sz w:val="24"/>
                <w:szCs w:val="24"/>
              </w:rPr>
              <w:t>Normatīvo aktu pilnveidošana</w:t>
            </w:r>
          </w:p>
          <w:p w14:paraId="58490FA1" w14:textId="5C96E005" w:rsidR="00193238" w:rsidRPr="00193238" w:rsidRDefault="00193238" w:rsidP="00951F3C">
            <w:pPr>
              <w:jc w:val="center"/>
              <w:rPr>
                <w:rFonts w:ascii="Times New Roman" w:hAnsi="Times New Roman" w:cs="Times New Roman"/>
                <w:sz w:val="24"/>
                <w:szCs w:val="24"/>
              </w:rPr>
            </w:pPr>
            <w:r w:rsidRPr="00193238">
              <w:rPr>
                <w:rFonts w:ascii="Times New Roman" w:hAnsi="Times New Roman" w:cs="Times New Roman"/>
                <w:sz w:val="24"/>
                <w:szCs w:val="24"/>
              </w:rPr>
              <w:t xml:space="preserve">Šī dokumenta sagatavošanas laikā norit darbs pie </w:t>
            </w:r>
            <w:r>
              <w:rPr>
                <w:rFonts w:ascii="Times New Roman" w:hAnsi="Times New Roman" w:cs="Times New Roman"/>
                <w:sz w:val="24"/>
                <w:szCs w:val="24"/>
              </w:rPr>
              <w:t xml:space="preserve">atsevišķu </w:t>
            </w:r>
            <w:r w:rsidRPr="00193238">
              <w:rPr>
                <w:rFonts w:ascii="Times New Roman" w:hAnsi="Times New Roman" w:cs="Times New Roman"/>
                <w:sz w:val="24"/>
                <w:szCs w:val="24"/>
              </w:rPr>
              <w:t xml:space="preserve">normatīvo aktu grozījumu sagatavošanas invazīvo sugu pārvaldības jomā. Līdz ar to </w:t>
            </w:r>
            <w:r>
              <w:rPr>
                <w:rFonts w:ascii="Times New Roman" w:hAnsi="Times New Roman" w:cs="Times New Roman"/>
                <w:sz w:val="24"/>
                <w:szCs w:val="24"/>
              </w:rPr>
              <w:t xml:space="preserve">pilnvērtīgi/visaptveroši </w:t>
            </w:r>
            <w:r w:rsidRPr="00193238">
              <w:rPr>
                <w:rFonts w:ascii="Times New Roman" w:hAnsi="Times New Roman" w:cs="Times New Roman"/>
                <w:sz w:val="24"/>
                <w:szCs w:val="24"/>
              </w:rPr>
              <w:t>pasākumi šai plāna sadaļai var tikt izstrādāti tikai pēc minēto grozījumu apstiprināšanas un praktiskās ieviešanas</w:t>
            </w:r>
          </w:p>
        </w:tc>
      </w:tr>
      <w:tr w:rsidR="00ED7177" w:rsidRPr="007A4777" w14:paraId="4F3AC516" w14:textId="77777777" w:rsidTr="00951F3C">
        <w:tc>
          <w:tcPr>
            <w:tcW w:w="1980" w:type="dxa"/>
            <w:vMerge w:val="restart"/>
          </w:tcPr>
          <w:p w14:paraId="7C513FE1" w14:textId="413CC66B" w:rsidR="00ED7177" w:rsidRPr="001B2AFC" w:rsidRDefault="00ED7177" w:rsidP="00394694">
            <w:pPr>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vMerge w:val="restart"/>
          </w:tcPr>
          <w:p w14:paraId="540C8D74" w14:textId="5394BC54" w:rsidR="00ED7177" w:rsidRPr="001B2AFC" w:rsidRDefault="00ED7177" w:rsidP="00394694">
            <w:pPr>
              <w:jc w:val="center"/>
              <w:rPr>
                <w:rFonts w:ascii="Times New Roman" w:hAnsi="Times New Roman" w:cs="Times New Roman"/>
                <w:sz w:val="24"/>
                <w:szCs w:val="24"/>
              </w:rPr>
            </w:pPr>
            <w:r>
              <w:rPr>
                <w:rFonts w:ascii="Times New Roman" w:hAnsi="Times New Roman" w:cs="Times New Roman"/>
                <w:sz w:val="24"/>
                <w:szCs w:val="24"/>
              </w:rPr>
              <w:t>III</w:t>
            </w:r>
          </w:p>
        </w:tc>
        <w:tc>
          <w:tcPr>
            <w:tcW w:w="2414" w:type="dxa"/>
            <w:vMerge w:val="restart"/>
          </w:tcPr>
          <w:p w14:paraId="009B7895" w14:textId="781363B8" w:rsidR="00ED7177" w:rsidRPr="001B2AFC" w:rsidRDefault="00ED7177" w:rsidP="00ED7177">
            <w:p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Resnkātu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ūdenshiacinte</w:t>
            </w:r>
            <w:proofErr w:type="spellEnd"/>
            <w:r>
              <w:rPr>
                <w:rFonts w:ascii="Times New Roman" w:eastAsia="Times New Roman" w:hAnsi="Times New Roman" w:cs="Times New Roman"/>
                <w:color w:val="000000"/>
                <w:sz w:val="24"/>
                <w:szCs w:val="24"/>
              </w:rPr>
              <w:t xml:space="preserve"> var izplatīties akvakultūras vajadzībām izmantotos ūdensobjektos. Tomēr spēkā esošais regulējums par valsts atbalsta un kompensāciju piešķiršanu nemotivē ūdensobjektu valdītājus veikt sugas ierobežošanas pasākumus</w:t>
            </w:r>
          </w:p>
        </w:tc>
        <w:tc>
          <w:tcPr>
            <w:tcW w:w="3256" w:type="dxa"/>
          </w:tcPr>
          <w:p w14:paraId="676D8CA5" w14:textId="14E3FA7D" w:rsidR="00ED7177" w:rsidRPr="001B2AFC" w:rsidRDefault="00ED7177" w:rsidP="000D2088">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Grozījumu apstiprināšana MK </w:t>
            </w:r>
            <w:r w:rsidRPr="00ED7177">
              <w:rPr>
                <w:rFonts w:ascii="Times New Roman" w:eastAsia="Times New Roman" w:hAnsi="Times New Roman" w:cs="Times New Roman"/>
                <w:color w:val="000000"/>
                <w:sz w:val="24"/>
                <w:szCs w:val="24"/>
              </w:rPr>
              <w:t>2016. gada 7. jūnij</w:t>
            </w:r>
            <w:r>
              <w:rPr>
                <w:rFonts w:ascii="Times New Roman" w:eastAsia="Times New Roman" w:hAnsi="Times New Roman" w:cs="Times New Roman"/>
                <w:color w:val="000000"/>
                <w:sz w:val="24"/>
                <w:szCs w:val="24"/>
              </w:rPr>
              <w:t>a noteikumos Nr.353 “</w:t>
            </w:r>
            <w:r w:rsidRPr="000701FD">
              <w:rPr>
                <w:rFonts w:ascii="Times New Roman" w:eastAsia="Times New Roman" w:hAnsi="Times New Roman" w:cs="Times New Roman"/>
                <w:i/>
                <w:color w:val="000000"/>
                <w:sz w:val="24"/>
                <w:szCs w:val="24"/>
              </w:rPr>
              <w:t>Kārtība, kādā zemes īpašniekiem vai lietotājiem nosakāmi to zaudējumu apmēri, kas saistīti ar īpaši aizsargājamo nemedījamo sugu un migrējošo sugu dzīvnieku nodarītajiem būtiskiem postījumiem, un minimālās aizsardzības pasākumu prasības postījumu novēršanai</w:t>
            </w:r>
            <w:r>
              <w:rPr>
                <w:rFonts w:ascii="Times New Roman" w:eastAsia="Times New Roman" w:hAnsi="Times New Roman" w:cs="Times New Roman"/>
                <w:color w:val="000000"/>
                <w:sz w:val="24"/>
                <w:szCs w:val="24"/>
              </w:rPr>
              <w:t xml:space="preserve">” </w:t>
            </w:r>
            <w:r w:rsidR="000701FD">
              <w:rPr>
                <w:rFonts w:ascii="Times New Roman" w:eastAsia="Times New Roman" w:hAnsi="Times New Roman" w:cs="Times New Roman"/>
                <w:color w:val="000000"/>
                <w:sz w:val="24"/>
                <w:szCs w:val="24"/>
              </w:rPr>
              <w:t xml:space="preserve">6.punktā </w:t>
            </w:r>
            <w:r>
              <w:rPr>
                <w:rFonts w:ascii="Times New Roman" w:eastAsia="Times New Roman" w:hAnsi="Times New Roman" w:cs="Times New Roman"/>
                <w:color w:val="000000"/>
                <w:sz w:val="24"/>
                <w:szCs w:val="24"/>
              </w:rPr>
              <w:t xml:space="preserve">paredzot, ka </w:t>
            </w:r>
            <w:r w:rsidR="000701FD">
              <w:rPr>
                <w:rFonts w:ascii="Times New Roman" w:eastAsia="Times New Roman" w:hAnsi="Times New Roman" w:cs="Times New Roman"/>
                <w:color w:val="000000"/>
                <w:sz w:val="24"/>
                <w:szCs w:val="24"/>
              </w:rPr>
              <w:t>kompensāciju nepiešķir, ja ūdensobjektā valdītājs nav veicis invazīvo sugu ierobežošanas pasākumus</w:t>
            </w:r>
          </w:p>
        </w:tc>
        <w:tc>
          <w:tcPr>
            <w:tcW w:w="1560" w:type="dxa"/>
          </w:tcPr>
          <w:p w14:paraId="70B98FB3" w14:textId="00354F81" w:rsidR="00ED7177" w:rsidRPr="001B2AFC" w:rsidRDefault="00ED7177" w:rsidP="00394694">
            <w:pPr>
              <w:jc w:val="center"/>
              <w:rPr>
                <w:rFonts w:ascii="Times New Roman" w:hAnsi="Times New Roman" w:cs="Times New Roman"/>
                <w:sz w:val="24"/>
                <w:szCs w:val="24"/>
              </w:rPr>
            </w:pPr>
            <w:r>
              <w:rPr>
                <w:rFonts w:ascii="Times New Roman" w:hAnsi="Times New Roman" w:cs="Times New Roman"/>
                <w:sz w:val="24"/>
                <w:szCs w:val="24"/>
              </w:rPr>
              <w:t xml:space="preserve">24 mēnešu laikā no plāna </w:t>
            </w:r>
            <w:proofErr w:type="spellStart"/>
            <w:r>
              <w:rPr>
                <w:rFonts w:ascii="Times New Roman" w:hAnsi="Times New Roman" w:cs="Times New Roman"/>
                <w:sz w:val="24"/>
                <w:szCs w:val="24"/>
              </w:rPr>
              <w:t>apstiprināša</w:t>
            </w:r>
            <w:r w:rsidR="002A3F40">
              <w:rPr>
                <w:rFonts w:ascii="Times New Roman" w:hAnsi="Times New Roman" w:cs="Times New Roman"/>
                <w:sz w:val="24"/>
                <w:szCs w:val="24"/>
              </w:rPr>
              <w:t>-</w:t>
            </w:r>
            <w:r>
              <w:rPr>
                <w:rFonts w:ascii="Times New Roman" w:hAnsi="Times New Roman" w:cs="Times New Roman"/>
                <w:sz w:val="24"/>
                <w:szCs w:val="24"/>
              </w:rPr>
              <w:t>nas</w:t>
            </w:r>
            <w:proofErr w:type="spellEnd"/>
          </w:p>
        </w:tc>
        <w:tc>
          <w:tcPr>
            <w:tcW w:w="1535" w:type="dxa"/>
          </w:tcPr>
          <w:p w14:paraId="19CAB1B4" w14:textId="2C1269B1" w:rsidR="00ED7177" w:rsidRPr="001B2AFC" w:rsidRDefault="00ED7177" w:rsidP="00ED7177">
            <w:pPr>
              <w:jc w:val="center"/>
              <w:rPr>
                <w:rFonts w:ascii="Times New Roman" w:hAnsi="Times New Roman" w:cs="Times New Roman"/>
                <w:sz w:val="24"/>
                <w:szCs w:val="24"/>
              </w:rPr>
            </w:pPr>
            <w:r>
              <w:rPr>
                <w:rFonts w:ascii="Times New Roman" w:hAnsi="Times New Roman" w:cs="Times New Roman"/>
                <w:sz w:val="24"/>
                <w:szCs w:val="24"/>
              </w:rPr>
              <w:t>VARAM</w:t>
            </w:r>
          </w:p>
        </w:tc>
        <w:tc>
          <w:tcPr>
            <w:tcW w:w="2131" w:type="dxa"/>
            <w:gridSpan w:val="2"/>
          </w:tcPr>
          <w:p w14:paraId="100FFA9E" w14:textId="5DCF6701" w:rsidR="00ED7177" w:rsidRPr="001B2AFC" w:rsidRDefault="00ED7177" w:rsidP="000701FD">
            <w:pPr>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Apstiprināti grozījumi </w:t>
            </w:r>
            <w:r w:rsidR="000701FD">
              <w:rPr>
                <w:rFonts w:ascii="Times New Roman" w:eastAsia="Arial Unicode MS" w:hAnsi="Times New Roman" w:cs="Times New Roman"/>
                <w:sz w:val="24"/>
                <w:szCs w:val="24"/>
              </w:rPr>
              <w:t>MK</w:t>
            </w:r>
            <w:r>
              <w:rPr>
                <w:rFonts w:ascii="Times New Roman" w:eastAsia="Arial Unicode MS" w:hAnsi="Times New Roman" w:cs="Times New Roman"/>
                <w:sz w:val="24"/>
                <w:szCs w:val="24"/>
              </w:rPr>
              <w:t xml:space="preserve"> noteikumos</w:t>
            </w:r>
          </w:p>
        </w:tc>
        <w:tc>
          <w:tcPr>
            <w:tcW w:w="1011" w:type="dxa"/>
          </w:tcPr>
          <w:p w14:paraId="500E4A07" w14:textId="4FF5E9AD" w:rsidR="00ED7177" w:rsidRDefault="00ED7177" w:rsidP="00394694">
            <w:pPr>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Valsts budžets</w:t>
            </w:r>
          </w:p>
        </w:tc>
      </w:tr>
      <w:tr w:rsidR="00ED7177" w:rsidRPr="007A4777" w14:paraId="0D2BDF63" w14:textId="77777777" w:rsidTr="00951F3C">
        <w:tc>
          <w:tcPr>
            <w:tcW w:w="1980" w:type="dxa"/>
            <w:vMerge/>
          </w:tcPr>
          <w:p w14:paraId="467D0C3B" w14:textId="77777777" w:rsidR="00ED7177" w:rsidRDefault="00ED7177" w:rsidP="00ED7177">
            <w:pPr>
              <w:jc w:val="center"/>
              <w:rPr>
                <w:rFonts w:ascii="Times New Roman" w:hAnsi="Times New Roman" w:cs="Times New Roman"/>
                <w:sz w:val="24"/>
                <w:szCs w:val="24"/>
              </w:rPr>
            </w:pPr>
          </w:p>
        </w:tc>
        <w:tc>
          <w:tcPr>
            <w:tcW w:w="850" w:type="dxa"/>
            <w:vMerge/>
          </w:tcPr>
          <w:p w14:paraId="464B15D0" w14:textId="77777777" w:rsidR="00ED7177" w:rsidRDefault="00ED7177" w:rsidP="00ED7177">
            <w:pPr>
              <w:jc w:val="center"/>
              <w:rPr>
                <w:rFonts w:ascii="Times New Roman" w:hAnsi="Times New Roman" w:cs="Times New Roman"/>
                <w:sz w:val="24"/>
                <w:szCs w:val="24"/>
              </w:rPr>
            </w:pPr>
          </w:p>
        </w:tc>
        <w:tc>
          <w:tcPr>
            <w:tcW w:w="2414" w:type="dxa"/>
            <w:vMerge/>
          </w:tcPr>
          <w:p w14:paraId="4990B95C" w14:textId="77777777" w:rsidR="00ED7177" w:rsidRPr="001B2AFC" w:rsidRDefault="00ED7177" w:rsidP="00ED7177">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256" w:type="dxa"/>
          </w:tcPr>
          <w:p w14:paraId="35727F30" w14:textId="77777777" w:rsidR="00C60EE5" w:rsidRDefault="00C60EE5" w:rsidP="00C60EE5">
            <w:pPr>
              <w:pBdr>
                <w:top w:val="nil"/>
                <w:left w:val="nil"/>
                <w:bottom w:val="nil"/>
                <w:right w:val="nil"/>
                <w:between w:val="nil"/>
              </w:pBdr>
              <w:jc w:val="both"/>
              <w:rPr>
                <w:rFonts w:ascii="Times New Roman" w:eastAsia="Times New Roman" w:hAnsi="Times New Roman" w:cs="Times New Roman"/>
                <w:color w:val="000000"/>
                <w:sz w:val="24"/>
                <w:szCs w:val="24"/>
              </w:rPr>
            </w:pPr>
            <w:r>
              <w:t xml:space="preserve"> </w:t>
            </w:r>
            <w:r>
              <w:rPr>
                <w:rFonts w:ascii="Times New Roman" w:eastAsia="Times New Roman" w:hAnsi="Times New Roman" w:cs="Times New Roman"/>
                <w:color w:val="000000"/>
                <w:sz w:val="24"/>
                <w:szCs w:val="24"/>
              </w:rPr>
              <w:t xml:space="preserve">Grozījumu apstiprināšana </w:t>
            </w:r>
            <w:r w:rsidRPr="00C60EE5">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K</w:t>
            </w:r>
            <w:r w:rsidRPr="00C60EE5">
              <w:rPr>
                <w:rFonts w:ascii="Times New Roman" w:eastAsia="Times New Roman" w:hAnsi="Times New Roman" w:cs="Times New Roman"/>
                <w:color w:val="000000"/>
                <w:sz w:val="24"/>
                <w:szCs w:val="24"/>
              </w:rPr>
              <w:t xml:space="preserve"> 2014.gada 3.novembra noteikum</w:t>
            </w:r>
            <w:r>
              <w:rPr>
                <w:rFonts w:ascii="Times New Roman" w:eastAsia="Times New Roman" w:hAnsi="Times New Roman" w:cs="Times New Roman"/>
                <w:color w:val="000000"/>
                <w:sz w:val="24"/>
                <w:szCs w:val="24"/>
              </w:rPr>
              <w:t>u</w:t>
            </w:r>
            <w:r w:rsidRPr="00C60EE5">
              <w:rPr>
                <w:rFonts w:ascii="Times New Roman" w:eastAsia="Times New Roman" w:hAnsi="Times New Roman" w:cs="Times New Roman"/>
                <w:color w:val="000000"/>
                <w:sz w:val="24"/>
                <w:szCs w:val="24"/>
              </w:rPr>
              <w:t xml:space="preserve"> Nr.692 Valsts un Eiropas Savienības atbalsta piešķiršanas kārtība pasākumā "Akvakultūra, kas nodrošina vides pakalpojumus" </w:t>
            </w:r>
          </w:p>
          <w:p w14:paraId="5023CE5F" w14:textId="38DD628F" w:rsidR="00ED7177" w:rsidRPr="001B2AFC" w:rsidRDefault="00C60EE5" w:rsidP="00475D83">
            <w:pPr>
              <w:pBdr>
                <w:top w:val="nil"/>
                <w:left w:val="nil"/>
                <w:bottom w:val="nil"/>
                <w:right w:val="nil"/>
                <w:between w:val="nil"/>
              </w:pBdr>
              <w:jc w:val="both"/>
              <w:rPr>
                <w:rFonts w:ascii="Times New Roman" w:eastAsia="Times New Roman" w:hAnsi="Times New Roman" w:cs="Times New Roman"/>
                <w:color w:val="000000"/>
                <w:sz w:val="24"/>
                <w:szCs w:val="24"/>
              </w:rPr>
            </w:pPr>
            <w:r w:rsidRPr="00C60EE5">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9.apakš</w:t>
            </w:r>
            <w:r w:rsidRPr="00C60EE5">
              <w:rPr>
                <w:rFonts w:ascii="Times New Roman" w:eastAsia="Times New Roman" w:hAnsi="Times New Roman" w:cs="Times New Roman"/>
                <w:color w:val="000000"/>
                <w:sz w:val="24"/>
                <w:szCs w:val="24"/>
              </w:rPr>
              <w:t>punktā</w:t>
            </w:r>
            <w:r>
              <w:rPr>
                <w:rFonts w:ascii="Times New Roman" w:eastAsia="Times New Roman" w:hAnsi="Times New Roman" w:cs="Times New Roman"/>
                <w:color w:val="000000"/>
                <w:sz w:val="24"/>
                <w:szCs w:val="24"/>
              </w:rPr>
              <w:t xml:space="preserve"> paredzot, ka a</w:t>
            </w:r>
            <w:r w:rsidRPr="00C60EE5">
              <w:rPr>
                <w:rFonts w:ascii="Times New Roman" w:eastAsia="Times New Roman" w:hAnsi="Times New Roman" w:cs="Times New Roman"/>
                <w:color w:val="000000"/>
                <w:sz w:val="24"/>
                <w:szCs w:val="24"/>
              </w:rPr>
              <w:t xml:space="preserve">tbalsta saņēmējs </w:t>
            </w:r>
            <w:r>
              <w:rPr>
                <w:rFonts w:ascii="Times New Roman" w:eastAsia="Times New Roman" w:hAnsi="Times New Roman" w:cs="Times New Roman"/>
                <w:color w:val="000000"/>
                <w:sz w:val="24"/>
                <w:szCs w:val="24"/>
              </w:rPr>
              <w:t>ne</w:t>
            </w:r>
            <w:r w:rsidRPr="00C60EE5">
              <w:rPr>
                <w:rFonts w:ascii="Times New Roman" w:eastAsia="Times New Roman" w:hAnsi="Times New Roman" w:cs="Times New Roman"/>
                <w:color w:val="000000"/>
                <w:sz w:val="24"/>
                <w:szCs w:val="24"/>
              </w:rPr>
              <w:t xml:space="preserve">saņem atbalstu, </w:t>
            </w:r>
            <w:r>
              <w:rPr>
                <w:rFonts w:ascii="Times New Roman" w:eastAsia="Times New Roman" w:hAnsi="Times New Roman" w:cs="Times New Roman"/>
                <w:color w:val="000000"/>
                <w:sz w:val="24"/>
                <w:szCs w:val="24"/>
              </w:rPr>
              <w:t xml:space="preserve">ja ūdensobjektā nav veicis invazīvo sugu ierobežošanas pasākumus </w:t>
            </w:r>
          </w:p>
        </w:tc>
        <w:tc>
          <w:tcPr>
            <w:tcW w:w="1560" w:type="dxa"/>
          </w:tcPr>
          <w:p w14:paraId="08B0E516" w14:textId="2495C07F" w:rsidR="00ED7177" w:rsidRPr="001B2AFC" w:rsidRDefault="00ED7177" w:rsidP="00ED7177">
            <w:pPr>
              <w:jc w:val="center"/>
              <w:rPr>
                <w:rFonts w:ascii="Times New Roman" w:hAnsi="Times New Roman" w:cs="Times New Roman"/>
                <w:sz w:val="24"/>
                <w:szCs w:val="24"/>
              </w:rPr>
            </w:pPr>
            <w:r>
              <w:rPr>
                <w:rFonts w:ascii="Times New Roman" w:hAnsi="Times New Roman" w:cs="Times New Roman"/>
                <w:sz w:val="24"/>
                <w:szCs w:val="24"/>
              </w:rPr>
              <w:t xml:space="preserve">24 mēnešu laikā no plāna </w:t>
            </w:r>
            <w:proofErr w:type="spellStart"/>
            <w:r>
              <w:rPr>
                <w:rFonts w:ascii="Times New Roman" w:hAnsi="Times New Roman" w:cs="Times New Roman"/>
                <w:sz w:val="24"/>
                <w:szCs w:val="24"/>
              </w:rPr>
              <w:t>apstiprināša</w:t>
            </w:r>
            <w:r w:rsidR="00C60EE5">
              <w:rPr>
                <w:rFonts w:ascii="Times New Roman" w:hAnsi="Times New Roman" w:cs="Times New Roman"/>
                <w:sz w:val="24"/>
                <w:szCs w:val="24"/>
              </w:rPr>
              <w:t>-</w:t>
            </w:r>
            <w:r>
              <w:rPr>
                <w:rFonts w:ascii="Times New Roman" w:hAnsi="Times New Roman" w:cs="Times New Roman"/>
                <w:sz w:val="24"/>
                <w:szCs w:val="24"/>
              </w:rPr>
              <w:t>nas</w:t>
            </w:r>
            <w:proofErr w:type="spellEnd"/>
          </w:p>
        </w:tc>
        <w:tc>
          <w:tcPr>
            <w:tcW w:w="1535" w:type="dxa"/>
          </w:tcPr>
          <w:p w14:paraId="055136EA" w14:textId="596D85E3" w:rsidR="00ED7177" w:rsidRPr="001B2AFC" w:rsidRDefault="00ED7177" w:rsidP="00ED7177">
            <w:pPr>
              <w:jc w:val="center"/>
              <w:rPr>
                <w:rFonts w:ascii="Times New Roman" w:hAnsi="Times New Roman" w:cs="Times New Roman"/>
                <w:sz w:val="24"/>
                <w:szCs w:val="24"/>
              </w:rPr>
            </w:pPr>
            <w:r>
              <w:rPr>
                <w:rFonts w:ascii="Times New Roman" w:hAnsi="Times New Roman" w:cs="Times New Roman"/>
                <w:sz w:val="24"/>
                <w:szCs w:val="24"/>
              </w:rPr>
              <w:t>ZM</w:t>
            </w:r>
          </w:p>
        </w:tc>
        <w:tc>
          <w:tcPr>
            <w:tcW w:w="2131" w:type="dxa"/>
            <w:gridSpan w:val="2"/>
          </w:tcPr>
          <w:p w14:paraId="17B47225" w14:textId="7F1A7FC1" w:rsidR="00ED7177" w:rsidRPr="001B2AFC" w:rsidRDefault="00ED7177" w:rsidP="000701FD">
            <w:pPr>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Apstiprināti grozījumi </w:t>
            </w:r>
            <w:r w:rsidR="000701FD">
              <w:rPr>
                <w:rFonts w:ascii="Times New Roman" w:eastAsia="Arial Unicode MS" w:hAnsi="Times New Roman" w:cs="Times New Roman"/>
                <w:sz w:val="24"/>
                <w:szCs w:val="24"/>
              </w:rPr>
              <w:t>MK</w:t>
            </w:r>
            <w:r>
              <w:rPr>
                <w:rFonts w:ascii="Times New Roman" w:eastAsia="Arial Unicode MS" w:hAnsi="Times New Roman" w:cs="Times New Roman"/>
                <w:sz w:val="24"/>
                <w:szCs w:val="24"/>
              </w:rPr>
              <w:t xml:space="preserve"> noteikumos</w:t>
            </w:r>
          </w:p>
        </w:tc>
        <w:tc>
          <w:tcPr>
            <w:tcW w:w="1011" w:type="dxa"/>
          </w:tcPr>
          <w:p w14:paraId="008BC5B2" w14:textId="2909FAA9" w:rsidR="00ED7177" w:rsidRDefault="00ED7177" w:rsidP="00ED7177">
            <w:pPr>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Valsts budžets</w:t>
            </w:r>
          </w:p>
        </w:tc>
      </w:tr>
      <w:tr w:rsidR="00ED7177" w:rsidRPr="007A4777" w14:paraId="67F008A1" w14:textId="77777777" w:rsidTr="00951F3C">
        <w:tc>
          <w:tcPr>
            <w:tcW w:w="14737" w:type="dxa"/>
            <w:gridSpan w:val="9"/>
          </w:tcPr>
          <w:p w14:paraId="1CA7AEF7" w14:textId="77777777" w:rsidR="00ED7177" w:rsidRPr="00FF78BD" w:rsidRDefault="00ED7177" w:rsidP="00ED7177">
            <w:pPr>
              <w:pStyle w:val="Sarakstarindkopa"/>
              <w:numPr>
                <w:ilvl w:val="1"/>
                <w:numId w:val="16"/>
              </w:num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sidRPr="001B2AFC">
              <w:rPr>
                <w:rFonts w:ascii="Times New Roman" w:hAnsi="Times New Roman" w:cs="Times New Roman"/>
                <w:b/>
                <w:sz w:val="24"/>
                <w:szCs w:val="24"/>
              </w:rPr>
              <w:t>Apzināta sugas</w:t>
            </w:r>
            <w:r w:rsidRPr="001B2AFC">
              <w:rPr>
                <w:rFonts w:ascii="Times New Roman" w:hAnsi="Times New Roman" w:cs="Times New Roman"/>
                <w:sz w:val="24"/>
                <w:szCs w:val="24"/>
              </w:rPr>
              <w:t xml:space="preserve"> </w:t>
            </w:r>
            <w:r w:rsidRPr="001B2AFC">
              <w:rPr>
                <w:rFonts w:ascii="Times New Roman" w:hAnsi="Times New Roman" w:cs="Times New Roman"/>
                <w:b/>
                <w:sz w:val="24"/>
                <w:szCs w:val="24"/>
              </w:rPr>
              <w:t>ieviešana</w:t>
            </w:r>
            <w:r>
              <w:rPr>
                <w:rFonts w:ascii="Times New Roman" w:hAnsi="Times New Roman" w:cs="Times New Roman"/>
                <w:b/>
                <w:sz w:val="24"/>
                <w:szCs w:val="24"/>
              </w:rPr>
              <w:t xml:space="preserve"> un izmantošana Latvijā</w:t>
            </w:r>
          </w:p>
        </w:tc>
      </w:tr>
      <w:tr w:rsidR="00ED7177" w:rsidRPr="007A4777" w14:paraId="2958C1D0" w14:textId="77777777" w:rsidTr="00951F3C">
        <w:tc>
          <w:tcPr>
            <w:tcW w:w="1980" w:type="dxa"/>
            <w:vMerge w:val="restart"/>
          </w:tcPr>
          <w:p w14:paraId="3F8C5078" w14:textId="1668FECC" w:rsidR="00ED7177" w:rsidRPr="000238E6" w:rsidRDefault="00ED7177" w:rsidP="00ED7177">
            <w:pPr>
              <w:pStyle w:val="Sarakstarindkopa"/>
              <w:numPr>
                <w:ilvl w:val="2"/>
                <w:numId w:val="16"/>
              </w:numPr>
              <w:spacing w:after="0" w:line="240" w:lineRule="auto"/>
              <w:ind w:left="32" w:hanging="11"/>
              <w:jc w:val="both"/>
              <w:rPr>
                <w:rFonts w:ascii="Times New Roman" w:hAnsi="Times New Roman" w:cs="Times New Roman"/>
                <w:sz w:val="24"/>
                <w:szCs w:val="24"/>
              </w:rPr>
            </w:pPr>
            <w:r w:rsidRPr="00E03123">
              <w:rPr>
                <w:rFonts w:ascii="Times New Roman" w:hAnsi="Times New Roman" w:cs="Times New Roman"/>
                <w:sz w:val="24"/>
                <w:szCs w:val="24"/>
              </w:rPr>
              <w:t>Apzinātas ieviešanas</w:t>
            </w:r>
            <w:r>
              <w:rPr>
                <w:rFonts w:ascii="Times New Roman" w:hAnsi="Times New Roman" w:cs="Times New Roman"/>
                <w:sz w:val="24"/>
                <w:szCs w:val="24"/>
              </w:rPr>
              <w:t xml:space="preserve"> fiksēšana</w:t>
            </w:r>
          </w:p>
        </w:tc>
        <w:tc>
          <w:tcPr>
            <w:tcW w:w="850" w:type="dxa"/>
            <w:vMerge w:val="restart"/>
          </w:tcPr>
          <w:p w14:paraId="682D8CB8" w14:textId="39ABFF2C" w:rsidR="00ED7177" w:rsidRPr="00B04D8F" w:rsidRDefault="00ED7177" w:rsidP="00ED7177">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367C4B28" w14:textId="3912CF92" w:rsidR="00ED7177" w:rsidRPr="00F110FD" w:rsidRDefault="00ED7177" w:rsidP="00ED7177">
            <w:pPr>
              <w:jc w:val="both"/>
              <w:rPr>
                <w:rFonts w:ascii="Times New Roman" w:hAnsi="Times New Roman" w:cs="Times New Roman"/>
                <w:sz w:val="24"/>
                <w:szCs w:val="24"/>
              </w:rPr>
            </w:pPr>
            <w:r w:rsidRPr="00F110FD">
              <w:rPr>
                <w:rFonts w:ascii="Times New Roman" w:hAnsi="Times New Roman" w:cs="Times New Roman"/>
                <w:sz w:val="24"/>
                <w:szCs w:val="24"/>
              </w:rPr>
              <w:t xml:space="preserve">Lai arī </w:t>
            </w:r>
            <w:r w:rsidRPr="00EC1007">
              <w:rPr>
                <w:rFonts w:ascii="Times New Roman" w:hAnsi="Times New Roman" w:cs="Times New Roman"/>
                <w:noProof/>
                <w:sz w:val="24"/>
                <w:szCs w:val="24"/>
                <w:lang w:eastAsia="lv-LV"/>
              </w:rPr>
              <w:t>resnkātu ūdenshiacinte</w:t>
            </w:r>
            <w:r>
              <w:rPr>
                <w:rFonts w:ascii="Times New Roman" w:hAnsi="Times New Roman" w:cs="Times New Roman"/>
                <w:sz w:val="24"/>
                <w:szCs w:val="24"/>
              </w:rPr>
              <w:t xml:space="preserve"> </w:t>
            </w:r>
            <w:r w:rsidRPr="00F110FD">
              <w:rPr>
                <w:rFonts w:ascii="Times New Roman" w:hAnsi="Times New Roman" w:cs="Times New Roman"/>
                <w:sz w:val="24"/>
                <w:szCs w:val="24"/>
              </w:rPr>
              <w:t xml:space="preserve">ir iekļauta </w:t>
            </w:r>
            <w:r>
              <w:rPr>
                <w:rFonts w:ascii="Times New Roman" w:hAnsi="Times New Roman" w:cs="Times New Roman"/>
                <w:sz w:val="24"/>
                <w:szCs w:val="24"/>
              </w:rPr>
              <w:t>Komisijas Īstenošanas regulā (ES) 2017/1263</w:t>
            </w:r>
            <w:r w:rsidRPr="00F110FD">
              <w:rPr>
                <w:rFonts w:ascii="Times New Roman" w:hAnsi="Times New Roman" w:cs="Times New Roman"/>
                <w:sz w:val="24"/>
                <w:szCs w:val="24"/>
              </w:rPr>
              <w:t xml:space="preserve">, to joprojām </w:t>
            </w:r>
            <w:r>
              <w:rPr>
                <w:rFonts w:ascii="Times New Roman" w:hAnsi="Times New Roman" w:cs="Times New Roman"/>
                <w:sz w:val="24"/>
                <w:szCs w:val="24"/>
              </w:rPr>
              <w:t xml:space="preserve">izmanto </w:t>
            </w:r>
            <w:r w:rsidRPr="00F110FD">
              <w:rPr>
                <w:rFonts w:ascii="Times New Roman" w:hAnsi="Times New Roman" w:cs="Times New Roman"/>
                <w:sz w:val="24"/>
                <w:szCs w:val="24"/>
              </w:rPr>
              <w:t>kā dekoratīvo kultūru</w:t>
            </w:r>
            <w:r>
              <w:rPr>
                <w:rFonts w:ascii="Times New Roman" w:hAnsi="Times New Roman" w:cs="Times New Roman"/>
                <w:sz w:val="24"/>
                <w:szCs w:val="24"/>
              </w:rPr>
              <w:t xml:space="preserve"> un uz to netiek pilnvērtīgi piemērotas </w:t>
            </w:r>
            <w:r w:rsidRPr="00336863">
              <w:rPr>
                <w:rFonts w:ascii="Times New Roman" w:hAnsi="Times New Roman" w:cs="Times New Roman"/>
                <w:sz w:val="24"/>
                <w:szCs w:val="24"/>
              </w:rPr>
              <w:t>Padome</w:t>
            </w:r>
            <w:r>
              <w:rPr>
                <w:rFonts w:ascii="Times New Roman" w:hAnsi="Times New Roman" w:cs="Times New Roman"/>
                <w:sz w:val="24"/>
                <w:szCs w:val="24"/>
              </w:rPr>
              <w:t>s regulas Nr. 1143/2014 7. panta prasības</w:t>
            </w:r>
          </w:p>
        </w:tc>
        <w:tc>
          <w:tcPr>
            <w:tcW w:w="3256" w:type="dxa"/>
            <w:vMerge w:val="restart"/>
          </w:tcPr>
          <w:p w14:paraId="595C0EFA" w14:textId="4A125B99" w:rsidR="00ED7177" w:rsidRPr="007A4777" w:rsidRDefault="00ED7177" w:rsidP="00ED7177">
            <w:pPr>
              <w:jc w:val="both"/>
              <w:rPr>
                <w:rFonts w:ascii="Times New Roman" w:hAnsi="Times New Roman" w:cs="Times New Roman"/>
                <w:sz w:val="24"/>
                <w:szCs w:val="24"/>
              </w:rPr>
            </w:pPr>
            <w:r>
              <w:rPr>
                <w:rFonts w:ascii="Times New Roman" w:hAnsi="Times New Roman" w:cs="Times New Roman"/>
                <w:sz w:val="24"/>
                <w:szCs w:val="24"/>
              </w:rPr>
              <w:t xml:space="preserve">Novērst </w:t>
            </w:r>
            <w:r w:rsidRPr="00CF4956">
              <w:rPr>
                <w:rFonts w:ascii="Times New Roman" w:hAnsi="Times New Roman" w:cs="Times New Roman"/>
                <w:sz w:val="24"/>
                <w:szCs w:val="24"/>
              </w:rPr>
              <w:t>apzināt</w:t>
            </w:r>
            <w:r>
              <w:rPr>
                <w:rFonts w:ascii="Times New Roman" w:hAnsi="Times New Roman" w:cs="Times New Roman"/>
                <w:sz w:val="24"/>
                <w:szCs w:val="24"/>
              </w:rPr>
              <w:t>u</w:t>
            </w:r>
            <w:r w:rsidRPr="00CF4956">
              <w:rPr>
                <w:rFonts w:ascii="Times New Roman" w:hAnsi="Times New Roman" w:cs="Times New Roman"/>
                <w:sz w:val="24"/>
                <w:szCs w:val="24"/>
              </w:rPr>
              <w:t xml:space="preserve"> </w:t>
            </w:r>
            <w:r w:rsidRPr="00EC1007">
              <w:rPr>
                <w:rFonts w:ascii="Times New Roman" w:hAnsi="Times New Roman" w:cs="Times New Roman"/>
                <w:noProof/>
                <w:sz w:val="24"/>
                <w:szCs w:val="24"/>
                <w:lang w:eastAsia="lv-LV"/>
              </w:rPr>
              <w:t>resnkātu ūdenshiacinte</w:t>
            </w:r>
            <w:r>
              <w:rPr>
                <w:rFonts w:ascii="Times New Roman" w:hAnsi="Times New Roman" w:cs="Times New Roman"/>
                <w:noProof/>
                <w:sz w:val="24"/>
                <w:szCs w:val="24"/>
                <w:lang w:eastAsia="lv-LV"/>
              </w:rPr>
              <w:t>s</w:t>
            </w:r>
            <w:r>
              <w:rPr>
                <w:rFonts w:ascii="Times New Roman" w:hAnsi="Times New Roman" w:cs="Times New Roman"/>
                <w:sz w:val="24"/>
                <w:szCs w:val="24"/>
              </w:rPr>
              <w:t xml:space="preserve"> īpatņu</w:t>
            </w:r>
            <w:r w:rsidRPr="00CF4956">
              <w:rPr>
                <w:rFonts w:ascii="Times New Roman" w:hAnsi="Times New Roman" w:cs="Times New Roman"/>
                <w:sz w:val="24"/>
                <w:szCs w:val="24"/>
              </w:rPr>
              <w:t xml:space="preserve"> ieviešanu</w:t>
            </w:r>
            <w:r>
              <w:rPr>
                <w:rFonts w:ascii="Times New Roman" w:hAnsi="Times New Roman" w:cs="Times New Roman"/>
                <w:sz w:val="24"/>
                <w:szCs w:val="24"/>
              </w:rPr>
              <w:t>, veicot</w:t>
            </w:r>
            <w:r w:rsidRPr="00CF4956">
              <w:rPr>
                <w:rFonts w:ascii="Times New Roman" w:hAnsi="Times New Roman" w:cs="Times New Roman"/>
                <w:sz w:val="24"/>
                <w:szCs w:val="24"/>
              </w:rPr>
              <w:t xml:space="preserve"> importē</w:t>
            </w:r>
            <w:r>
              <w:rPr>
                <w:rFonts w:ascii="Times New Roman" w:hAnsi="Times New Roman" w:cs="Times New Roman"/>
                <w:sz w:val="24"/>
                <w:szCs w:val="24"/>
              </w:rPr>
              <w:t>šanas</w:t>
            </w:r>
            <w:r w:rsidRPr="00CF4956">
              <w:rPr>
                <w:rFonts w:ascii="Times New Roman" w:hAnsi="Times New Roman" w:cs="Times New Roman"/>
                <w:sz w:val="24"/>
                <w:szCs w:val="24"/>
              </w:rPr>
              <w:t>, pārdo</w:t>
            </w:r>
            <w:r>
              <w:rPr>
                <w:rFonts w:ascii="Times New Roman" w:hAnsi="Times New Roman" w:cs="Times New Roman"/>
                <w:sz w:val="24"/>
                <w:szCs w:val="24"/>
              </w:rPr>
              <w:t>šanas</w:t>
            </w:r>
            <w:r w:rsidRPr="00CF4956">
              <w:rPr>
                <w:rFonts w:ascii="Times New Roman" w:hAnsi="Times New Roman" w:cs="Times New Roman"/>
                <w:sz w:val="24"/>
                <w:szCs w:val="24"/>
              </w:rPr>
              <w:t>, audzē</w:t>
            </w:r>
            <w:r>
              <w:rPr>
                <w:rFonts w:ascii="Times New Roman" w:hAnsi="Times New Roman" w:cs="Times New Roman"/>
                <w:sz w:val="24"/>
                <w:szCs w:val="24"/>
              </w:rPr>
              <w:t>šanas</w:t>
            </w:r>
            <w:r w:rsidRPr="00CF4956">
              <w:rPr>
                <w:rFonts w:ascii="Times New Roman" w:hAnsi="Times New Roman" w:cs="Times New Roman"/>
                <w:sz w:val="24"/>
                <w:szCs w:val="24"/>
              </w:rPr>
              <w:t xml:space="preserve"> </w:t>
            </w:r>
            <w:r>
              <w:rPr>
                <w:rFonts w:ascii="Times New Roman" w:hAnsi="Times New Roman" w:cs="Times New Roman"/>
                <w:sz w:val="24"/>
                <w:szCs w:val="24"/>
              </w:rPr>
              <w:t xml:space="preserve">u.c. ar </w:t>
            </w:r>
            <w:r w:rsidRPr="00336863">
              <w:rPr>
                <w:rFonts w:ascii="Times New Roman" w:hAnsi="Times New Roman" w:cs="Times New Roman"/>
                <w:sz w:val="24"/>
                <w:szCs w:val="24"/>
              </w:rPr>
              <w:t>Padomes regulas Nr. 1143/2014 7. pant</w:t>
            </w:r>
            <w:r>
              <w:rPr>
                <w:rFonts w:ascii="Times New Roman" w:hAnsi="Times New Roman" w:cs="Times New Roman"/>
                <w:sz w:val="24"/>
                <w:szCs w:val="24"/>
              </w:rPr>
              <w:t>u aizliegto darbību uzraudzību</w:t>
            </w:r>
          </w:p>
        </w:tc>
        <w:tc>
          <w:tcPr>
            <w:tcW w:w="1560" w:type="dxa"/>
            <w:vMerge w:val="restart"/>
          </w:tcPr>
          <w:p w14:paraId="3BB777AB" w14:textId="77777777" w:rsidR="00ED7177" w:rsidRPr="007A4777" w:rsidRDefault="00ED7177" w:rsidP="00ED7177">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3EEC62EE" w14:textId="55039A58" w:rsidR="00ED7177" w:rsidRPr="007A4777" w:rsidRDefault="00ED7177" w:rsidP="00ED7177">
            <w:pPr>
              <w:jc w:val="center"/>
              <w:rPr>
                <w:rFonts w:ascii="Times New Roman" w:hAnsi="Times New Roman" w:cs="Times New Roman"/>
                <w:sz w:val="24"/>
                <w:szCs w:val="24"/>
              </w:rPr>
            </w:pPr>
            <w:r>
              <w:rPr>
                <w:rFonts w:ascii="Times New Roman" w:hAnsi="Times New Roman" w:cs="Times New Roman"/>
                <w:sz w:val="24"/>
                <w:szCs w:val="24"/>
              </w:rPr>
              <w:t>VAAD</w:t>
            </w:r>
          </w:p>
        </w:tc>
        <w:tc>
          <w:tcPr>
            <w:tcW w:w="2131" w:type="dxa"/>
            <w:gridSpan w:val="2"/>
          </w:tcPr>
          <w:p w14:paraId="0D9C1670" w14:textId="58CBD371" w:rsidR="00ED7177" w:rsidRPr="007A4777" w:rsidRDefault="00ED7177" w:rsidP="00ED7177">
            <w:pPr>
              <w:jc w:val="both"/>
              <w:rPr>
                <w:rFonts w:ascii="Times New Roman" w:hAnsi="Times New Roman" w:cs="Times New Roman"/>
                <w:sz w:val="24"/>
                <w:szCs w:val="24"/>
              </w:rPr>
            </w:pPr>
            <w:proofErr w:type="spellStart"/>
            <w:r>
              <w:rPr>
                <w:rFonts w:ascii="Times New Roman" w:hAnsi="Times New Roman" w:cs="Times New Roman"/>
                <w:sz w:val="24"/>
                <w:szCs w:val="24"/>
              </w:rPr>
              <w:t>Stādaudzētavu</w:t>
            </w:r>
            <w:proofErr w:type="spellEnd"/>
            <w:r>
              <w:rPr>
                <w:rFonts w:ascii="Times New Roman" w:hAnsi="Times New Roman" w:cs="Times New Roman"/>
                <w:sz w:val="24"/>
                <w:szCs w:val="24"/>
              </w:rPr>
              <w:t xml:space="preserve"> un stādu tirgošanas vietu pārbaudes –</w:t>
            </w:r>
            <w:r w:rsidRPr="00AF44EB">
              <w:rPr>
                <w:rFonts w:ascii="Times New Roman" w:hAnsi="Times New Roman" w:cs="Times New Roman"/>
                <w:color w:val="FF0000"/>
                <w:sz w:val="24"/>
                <w:szCs w:val="24"/>
              </w:rPr>
              <w:t xml:space="preserve"> </w:t>
            </w:r>
            <w:r>
              <w:rPr>
                <w:rFonts w:ascii="Times New Roman" w:hAnsi="Times New Roman" w:cs="Times New Roman"/>
                <w:sz w:val="24"/>
                <w:szCs w:val="24"/>
              </w:rPr>
              <w:t>1 x gadā</w:t>
            </w:r>
            <w:r w:rsidRPr="00C55FA9">
              <w:rPr>
                <w:rFonts w:ascii="Times New Roman" w:hAnsi="Times New Roman" w:cs="Times New Roman"/>
                <w:sz w:val="24"/>
                <w:szCs w:val="24"/>
              </w:rPr>
              <w:t xml:space="preserve"> katru gadu, t.sk, reģistrējot jaunu </w:t>
            </w:r>
            <w:r w:rsidRPr="00D22572">
              <w:rPr>
                <w:rFonts w:ascii="Times New Roman" w:hAnsi="Times New Roman" w:cs="Times New Roman"/>
                <w:sz w:val="24"/>
                <w:szCs w:val="24"/>
              </w:rPr>
              <w:t>turēšanas/tirdzniecības</w:t>
            </w:r>
            <w:r>
              <w:rPr>
                <w:rFonts w:ascii="Times New Roman" w:hAnsi="Times New Roman" w:cs="Times New Roman"/>
                <w:sz w:val="24"/>
                <w:szCs w:val="24"/>
              </w:rPr>
              <w:t xml:space="preserve"> </w:t>
            </w:r>
            <w:r w:rsidRPr="00C55FA9">
              <w:rPr>
                <w:rFonts w:ascii="Times New Roman" w:hAnsi="Times New Roman" w:cs="Times New Roman"/>
                <w:sz w:val="24"/>
                <w:szCs w:val="24"/>
              </w:rPr>
              <w:t>vietu</w:t>
            </w:r>
          </w:p>
        </w:tc>
        <w:tc>
          <w:tcPr>
            <w:tcW w:w="1011" w:type="dxa"/>
          </w:tcPr>
          <w:p w14:paraId="38156F39" w14:textId="77777777"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ED7177" w:rsidRPr="007A4777" w14:paraId="3C75DB14" w14:textId="77777777" w:rsidTr="00951F3C">
        <w:tc>
          <w:tcPr>
            <w:tcW w:w="1980" w:type="dxa"/>
            <w:vMerge/>
          </w:tcPr>
          <w:p w14:paraId="4D1015D0" w14:textId="77777777" w:rsidR="00ED7177" w:rsidRDefault="00ED7177" w:rsidP="00ED7177">
            <w:pPr>
              <w:pStyle w:val="Sarakstarindkopa"/>
              <w:spacing w:after="0" w:line="240" w:lineRule="auto"/>
              <w:ind w:left="0"/>
              <w:rPr>
                <w:rFonts w:ascii="Times New Roman" w:hAnsi="Times New Roman" w:cs="Times New Roman"/>
                <w:sz w:val="24"/>
                <w:szCs w:val="24"/>
              </w:rPr>
            </w:pPr>
          </w:p>
        </w:tc>
        <w:tc>
          <w:tcPr>
            <w:tcW w:w="850" w:type="dxa"/>
            <w:vMerge/>
          </w:tcPr>
          <w:p w14:paraId="7D21B0D0" w14:textId="77777777" w:rsidR="00ED7177" w:rsidRDefault="00ED7177" w:rsidP="00ED7177">
            <w:pPr>
              <w:pStyle w:val="Sarakstarindkopa"/>
              <w:spacing w:after="0" w:line="240" w:lineRule="auto"/>
              <w:ind w:left="360"/>
              <w:rPr>
                <w:rFonts w:ascii="Times New Roman" w:hAnsi="Times New Roman" w:cs="Times New Roman"/>
                <w:sz w:val="24"/>
                <w:szCs w:val="24"/>
              </w:rPr>
            </w:pPr>
          </w:p>
        </w:tc>
        <w:tc>
          <w:tcPr>
            <w:tcW w:w="2414" w:type="dxa"/>
            <w:vMerge/>
          </w:tcPr>
          <w:p w14:paraId="10891D1E" w14:textId="77777777" w:rsidR="00ED7177" w:rsidRPr="00F110FD" w:rsidRDefault="00ED7177" w:rsidP="00ED7177">
            <w:pPr>
              <w:jc w:val="center"/>
              <w:rPr>
                <w:rFonts w:ascii="Times New Roman" w:hAnsi="Times New Roman" w:cs="Times New Roman"/>
                <w:sz w:val="24"/>
                <w:szCs w:val="24"/>
              </w:rPr>
            </w:pPr>
          </w:p>
        </w:tc>
        <w:tc>
          <w:tcPr>
            <w:tcW w:w="3256" w:type="dxa"/>
            <w:vMerge/>
          </w:tcPr>
          <w:p w14:paraId="772EBD9E" w14:textId="77777777" w:rsidR="00ED7177" w:rsidRDefault="00ED7177" w:rsidP="00ED7177">
            <w:pPr>
              <w:jc w:val="center"/>
              <w:rPr>
                <w:rFonts w:ascii="Times New Roman" w:hAnsi="Times New Roman" w:cs="Times New Roman"/>
                <w:sz w:val="24"/>
                <w:szCs w:val="24"/>
              </w:rPr>
            </w:pPr>
          </w:p>
        </w:tc>
        <w:tc>
          <w:tcPr>
            <w:tcW w:w="1560" w:type="dxa"/>
            <w:vMerge/>
          </w:tcPr>
          <w:p w14:paraId="572D5FAA" w14:textId="77777777" w:rsidR="00ED7177" w:rsidRDefault="00ED7177" w:rsidP="00ED7177">
            <w:pPr>
              <w:jc w:val="center"/>
              <w:rPr>
                <w:rFonts w:ascii="Times New Roman" w:hAnsi="Times New Roman" w:cs="Times New Roman"/>
                <w:sz w:val="24"/>
                <w:szCs w:val="24"/>
              </w:rPr>
            </w:pPr>
          </w:p>
        </w:tc>
        <w:tc>
          <w:tcPr>
            <w:tcW w:w="1535" w:type="dxa"/>
          </w:tcPr>
          <w:p w14:paraId="02BBF3F9" w14:textId="77777777" w:rsidR="00ED7177" w:rsidRDefault="00ED7177" w:rsidP="00ED7177">
            <w:pPr>
              <w:jc w:val="center"/>
              <w:rPr>
                <w:rFonts w:ascii="Times New Roman" w:hAnsi="Times New Roman" w:cs="Times New Roman"/>
                <w:sz w:val="24"/>
                <w:szCs w:val="24"/>
              </w:rPr>
            </w:pPr>
            <w:r>
              <w:rPr>
                <w:rFonts w:ascii="Times New Roman" w:hAnsi="Times New Roman" w:cs="Times New Roman"/>
                <w:sz w:val="24"/>
                <w:szCs w:val="24"/>
              </w:rPr>
              <w:t>PVD, VID muitas pārvalde</w:t>
            </w:r>
          </w:p>
        </w:tc>
        <w:tc>
          <w:tcPr>
            <w:tcW w:w="2131" w:type="dxa"/>
            <w:gridSpan w:val="2"/>
          </w:tcPr>
          <w:p w14:paraId="7F8B4A8E" w14:textId="77777777"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Kravu kontrole uz robežas</w:t>
            </w:r>
          </w:p>
        </w:tc>
        <w:tc>
          <w:tcPr>
            <w:tcW w:w="1011" w:type="dxa"/>
          </w:tcPr>
          <w:p w14:paraId="1DB82526" w14:textId="77777777"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ED7177" w:rsidRPr="007A4777" w14:paraId="14EDD443" w14:textId="77777777" w:rsidTr="00CE2E27">
        <w:trPr>
          <w:trHeight w:val="983"/>
        </w:trPr>
        <w:tc>
          <w:tcPr>
            <w:tcW w:w="1980" w:type="dxa"/>
            <w:vMerge/>
          </w:tcPr>
          <w:p w14:paraId="1062518E" w14:textId="77777777" w:rsidR="00ED7177" w:rsidRPr="00582F55" w:rsidRDefault="00ED7177" w:rsidP="00ED7177">
            <w:pPr>
              <w:pStyle w:val="Sarakstarindkopa"/>
              <w:spacing w:after="0" w:line="240" w:lineRule="auto"/>
              <w:ind w:left="0"/>
              <w:rPr>
                <w:rFonts w:ascii="Times New Roman" w:hAnsi="Times New Roman" w:cs="Times New Roman"/>
                <w:sz w:val="24"/>
                <w:szCs w:val="24"/>
              </w:rPr>
            </w:pPr>
          </w:p>
        </w:tc>
        <w:tc>
          <w:tcPr>
            <w:tcW w:w="850" w:type="dxa"/>
            <w:vMerge/>
          </w:tcPr>
          <w:p w14:paraId="26DF6C69" w14:textId="77777777" w:rsidR="00ED7177" w:rsidRPr="00582F55" w:rsidRDefault="00ED7177" w:rsidP="00ED7177">
            <w:pPr>
              <w:pStyle w:val="Sarakstarindkopa"/>
              <w:spacing w:after="0" w:line="240" w:lineRule="auto"/>
              <w:ind w:left="360"/>
              <w:rPr>
                <w:rFonts w:ascii="Times New Roman" w:hAnsi="Times New Roman" w:cs="Times New Roman"/>
                <w:sz w:val="24"/>
                <w:szCs w:val="24"/>
              </w:rPr>
            </w:pPr>
          </w:p>
        </w:tc>
        <w:tc>
          <w:tcPr>
            <w:tcW w:w="2414" w:type="dxa"/>
            <w:vMerge/>
          </w:tcPr>
          <w:p w14:paraId="644EB7FB" w14:textId="77777777" w:rsidR="00ED7177" w:rsidRDefault="00ED7177" w:rsidP="00ED7177">
            <w:pPr>
              <w:pStyle w:val="Sarakstarindkopa"/>
              <w:spacing w:after="0" w:line="240" w:lineRule="auto"/>
              <w:ind w:left="0"/>
              <w:jc w:val="both"/>
              <w:rPr>
                <w:rFonts w:ascii="Times New Roman" w:hAnsi="Times New Roman" w:cs="Times New Roman"/>
                <w:sz w:val="24"/>
                <w:szCs w:val="24"/>
              </w:rPr>
            </w:pPr>
          </w:p>
        </w:tc>
        <w:tc>
          <w:tcPr>
            <w:tcW w:w="3256" w:type="dxa"/>
          </w:tcPr>
          <w:p w14:paraId="3AF50F18" w14:textId="77777777" w:rsidR="00ED7177" w:rsidRPr="00E94352" w:rsidDel="00AD6BBE" w:rsidRDefault="00ED7177" w:rsidP="00ED7177">
            <w:pPr>
              <w:pStyle w:val="Sarakstarindkopa"/>
              <w:spacing w:after="0" w:line="240" w:lineRule="auto"/>
              <w:ind w:left="27"/>
              <w:jc w:val="both"/>
              <w:rPr>
                <w:rFonts w:ascii="Times New Roman" w:hAnsi="Times New Roman" w:cs="Times New Roman"/>
                <w:sz w:val="24"/>
                <w:szCs w:val="24"/>
                <w:highlight w:val="yellow"/>
              </w:rPr>
            </w:pPr>
            <w:r w:rsidRPr="008F3A50">
              <w:rPr>
                <w:rFonts w:ascii="Times New Roman" w:hAnsi="Times New Roman" w:cs="Times New Roman"/>
                <w:sz w:val="24"/>
                <w:szCs w:val="24"/>
              </w:rPr>
              <w:t>Sagatavota un apstiprināta starpresoru vienošanās par operatīvu informācijas apmaiņu starp kompetentajām iestādēm, lai nodrošinātu iespējami ātru sugas identificēšanu aizdomu gadījumos, tādējādi samazinot ar kontroles veikšanu saistīto kavēšanos preču apritei</w:t>
            </w:r>
          </w:p>
        </w:tc>
        <w:tc>
          <w:tcPr>
            <w:tcW w:w="1560" w:type="dxa"/>
          </w:tcPr>
          <w:p w14:paraId="6650EFAC" w14:textId="76344B02" w:rsidR="00ED7177" w:rsidRPr="007E6E71" w:rsidRDefault="00ED7177" w:rsidP="00ED7177">
            <w:pPr>
              <w:pStyle w:val="Sarakstarindkopa"/>
              <w:spacing w:after="0" w:line="240" w:lineRule="auto"/>
              <w:ind w:left="37"/>
              <w:jc w:val="both"/>
              <w:rPr>
                <w:rFonts w:ascii="Times New Roman" w:hAnsi="Times New Roman" w:cs="Times New Roman"/>
                <w:sz w:val="24"/>
                <w:szCs w:val="24"/>
              </w:rPr>
            </w:pPr>
            <w:r w:rsidRPr="007E6E71">
              <w:rPr>
                <w:rFonts w:ascii="Times New Roman" w:hAnsi="Times New Roman" w:cs="Times New Roman"/>
                <w:sz w:val="24"/>
                <w:szCs w:val="24"/>
              </w:rPr>
              <w:t xml:space="preserve">6 mēnešu laikā no plāna apstiprināšanas un </w:t>
            </w:r>
            <w:r>
              <w:rPr>
                <w:rFonts w:ascii="Times New Roman" w:hAnsi="Times New Roman" w:cs="Times New Roman"/>
                <w:sz w:val="24"/>
                <w:szCs w:val="24"/>
              </w:rPr>
              <w:t>turpmāk</w:t>
            </w:r>
            <w:r w:rsidRPr="007E6E71">
              <w:rPr>
                <w:rFonts w:ascii="Times New Roman" w:hAnsi="Times New Roman" w:cs="Times New Roman"/>
                <w:sz w:val="24"/>
                <w:szCs w:val="24"/>
              </w:rPr>
              <w:t xml:space="preserve"> nepārtraukti</w:t>
            </w:r>
          </w:p>
        </w:tc>
        <w:tc>
          <w:tcPr>
            <w:tcW w:w="1559" w:type="dxa"/>
            <w:gridSpan w:val="2"/>
          </w:tcPr>
          <w:p w14:paraId="4A077F29" w14:textId="77777777" w:rsidR="00ED7177" w:rsidRPr="000866BF" w:rsidRDefault="00ED7177" w:rsidP="00ED7177">
            <w:pPr>
              <w:pStyle w:val="Sarakstarindkopa"/>
              <w:spacing w:after="0" w:line="240" w:lineRule="auto"/>
              <w:ind w:left="36"/>
              <w:jc w:val="both"/>
              <w:rPr>
                <w:rFonts w:ascii="Times New Roman" w:hAnsi="Times New Roman" w:cs="Times New Roman"/>
                <w:sz w:val="24"/>
                <w:szCs w:val="24"/>
              </w:rPr>
            </w:pPr>
            <w:r w:rsidRPr="000866BF">
              <w:rPr>
                <w:rFonts w:ascii="Times New Roman" w:hAnsi="Times New Roman" w:cs="Times New Roman"/>
                <w:sz w:val="24"/>
                <w:szCs w:val="24"/>
              </w:rPr>
              <w:t>VAAD, PVD, VID muitas pārvalde</w:t>
            </w:r>
          </w:p>
        </w:tc>
        <w:tc>
          <w:tcPr>
            <w:tcW w:w="2107" w:type="dxa"/>
          </w:tcPr>
          <w:p w14:paraId="1CA63465" w14:textId="77777777" w:rsidR="00ED7177" w:rsidRPr="000866BF" w:rsidRDefault="00ED7177" w:rsidP="00ED7177">
            <w:pPr>
              <w:pStyle w:val="Sarakstarindkopa"/>
              <w:spacing w:after="0" w:line="240" w:lineRule="auto"/>
              <w:ind w:left="36"/>
              <w:jc w:val="both"/>
              <w:rPr>
                <w:rFonts w:ascii="Times New Roman" w:hAnsi="Times New Roman" w:cs="Times New Roman"/>
                <w:sz w:val="24"/>
                <w:szCs w:val="24"/>
              </w:rPr>
            </w:pPr>
            <w:r w:rsidRPr="000866BF">
              <w:rPr>
                <w:rFonts w:ascii="Times New Roman" w:hAnsi="Times New Roman" w:cs="Times New Roman"/>
                <w:sz w:val="24"/>
                <w:szCs w:val="24"/>
              </w:rPr>
              <w:t>Kontroles laikā notiek operatīva sugas identificēšana</w:t>
            </w:r>
          </w:p>
        </w:tc>
        <w:tc>
          <w:tcPr>
            <w:tcW w:w="1011" w:type="dxa"/>
          </w:tcPr>
          <w:p w14:paraId="2F34BAC5" w14:textId="77777777" w:rsidR="00ED7177" w:rsidRDefault="00ED7177" w:rsidP="00ED7177">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Valsts budžets</w:t>
            </w:r>
          </w:p>
        </w:tc>
      </w:tr>
      <w:tr w:rsidR="00ED7177" w:rsidRPr="007A4777" w14:paraId="463D862C" w14:textId="77777777" w:rsidTr="00951F3C">
        <w:trPr>
          <w:trHeight w:val="1240"/>
        </w:trPr>
        <w:tc>
          <w:tcPr>
            <w:tcW w:w="1980" w:type="dxa"/>
            <w:vMerge w:val="restart"/>
          </w:tcPr>
          <w:p w14:paraId="0379F811" w14:textId="53AEF3EE" w:rsidR="00ED7177" w:rsidRPr="00582F55" w:rsidRDefault="00ED7177" w:rsidP="00ED7177">
            <w:pPr>
              <w:pStyle w:val="Sarakstarindkopa"/>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1.2</w:t>
            </w:r>
            <w:r w:rsidRPr="00582F55">
              <w:rPr>
                <w:rFonts w:ascii="Times New Roman" w:hAnsi="Times New Roman" w:cs="Times New Roman"/>
                <w:sz w:val="24"/>
                <w:szCs w:val="24"/>
              </w:rPr>
              <w:t>.2.</w:t>
            </w:r>
            <w:r>
              <w:rPr>
                <w:rFonts w:ascii="Times New Roman" w:hAnsi="Times New Roman" w:cs="Times New Roman"/>
                <w:sz w:val="24"/>
                <w:szCs w:val="24"/>
              </w:rPr>
              <w:t xml:space="preserve"> Apzināti ievestu indivīdu iznīcināšana</w:t>
            </w:r>
          </w:p>
        </w:tc>
        <w:tc>
          <w:tcPr>
            <w:tcW w:w="850" w:type="dxa"/>
            <w:vMerge w:val="restart"/>
          </w:tcPr>
          <w:p w14:paraId="792E53C1" w14:textId="77777777" w:rsidR="00ED7177" w:rsidRPr="00582F55" w:rsidRDefault="00ED7177" w:rsidP="00ED7177">
            <w:pPr>
              <w:pStyle w:val="Sarakstarindkopa"/>
              <w:spacing w:after="0" w:line="240" w:lineRule="auto"/>
              <w:ind w:left="360"/>
              <w:rPr>
                <w:rFonts w:ascii="Times New Roman" w:hAnsi="Times New Roman" w:cs="Times New Roman"/>
                <w:sz w:val="24"/>
                <w:szCs w:val="24"/>
              </w:rPr>
            </w:pPr>
            <w:r w:rsidRPr="00582F55">
              <w:rPr>
                <w:rFonts w:ascii="Times New Roman" w:hAnsi="Times New Roman" w:cs="Times New Roman"/>
                <w:sz w:val="24"/>
                <w:szCs w:val="24"/>
              </w:rPr>
              <w:t>I</w:t>
            </w:r>
          </w:p>
        </w:tc>
        <w:tc>
          <w:tcPr>
            <w:tcW w:w="2414" w:type="dxa"/>
            <w:vMerge w:val="restart"/>
          </w:tcPr>
          <w:p w14:paraId="01501110" w14:textId="2139860F" w:rsidR="00ED7177" w:rsidRPr="00EC4A93" w:rsidRDefault="00ED7177" w:rsidP="00ED7177">
            <w:pPr>
              <w:pStyle w:val="Sarakstarindko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Ne </w:t>
            </w:r>
            <w:proofErr w:type="spellStart"/>
            <w:r>
              <w:rPr>
                <w:rFonts w:ascii="Times New Roman" w:hAnsi="Times New Roman" w:cs="Times New Roman"/>
                <w:sz w:val="24"/>
                <w:szCs w:val="24"/>
              </w:rPr>
              <w:t>stādaudzētavās</w:t>
            </w:r>
            <w:proofErr w:type="spellEnd"/>
            <w:r>
              <w:rPr>
                <w:rFonts w:ascii="Times New Roman" w:hAnsi="Times New Roman" w:cs="Times New Roman"/>
                <w:sz w:val="24"/>
                <w:szCs w:val="24"/>
              </w:rPr>
              <w:t xml:space="preserve">, ne stādu tirgošanas vietās, ne uz robežas netiek iznīcināts </w:t>
            </w:r>
            <w:r w:rsidRPr="00EC1007">
              <w:rPr>
                <w:rFonts w:ascii="Times New Roman" w:hAnsi="Times New Roman" w:cs="Times New Roman"/>
                <w:noProof/>
                <w:sz w:val="24"/>
                <w:szCs w:val="24"/>
              </w:rPr>
              <w:t>resnkātu ūdenshiacinte</w:t>
            </w:r>
            <w:r>
              <w:rPr>
                <w:rFonts w:ascii="Times New Roman" w:hAnsi="Times New Roman" w:cs="Times New Roman"/>
                <w:noProof/>
                <w:sz w:val="24"/>
                <w:szCs w:val="24"/>
              </w:rPr>
              <w:t>s</w:t>
            </w:r>
            <w:r>
              <w:rPr>
                <w:rFonts w:ascii="Times New Roman" w:hAnsi="Times New Roman" w:cs="Times New Roman"/>
                <w:sz w:val="24"/>
                <w:szCs w:val="24"/>
              </w:rPr>
              <w:t xml:space="preserve"> stādu materiāls vai sēklas</w:t>
            </w:r>
          </w:p>
        </w:tc>
        <w:tc>
          <w:tcPr>
            <w:tcW w:w="3256" w:type="dxa"/>
          </w:tcPr>
          <w:p w14:paraId="77AB440A" w14:textId="2CCBC15B" w:rsidR="00ED7177" w:rsidRPr="00582F55" w:rsidRDefault="00ED7177" w:rsidP="00ED7177">
            <w:pPr>
              <w:pStyle w:val="Sarakstarindkopa"/>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 xml:space="preserve">Ja kravu kontroles laikā uz robežas tiek konstatēts </w:t>
            </w:r>
            <w:r w:rsidRPr="00EC1007">
              <w:rPr>
                <w:rFonts w:ascii="Times New Roman" w:hAnsi="Times New Roman" w:cs="Times New Roman"/>
                <w:noProof/>
                <w:sz w:val="24"/>
                <w:szCs w:val="24"/>
              </w:rPr>
              <w:t>resnkātu ūdenshiacinte</w:t>
            </w:r>
            <w:r>
              <w:rPr>
                <w:rFonts w:ascii="Times New Roman" w:hAnsi="Times New Roman" w:cs="Times New Roman"/>
                <w:noProof/>
                <w:sz w:val="24"/>
                <w:szCs w:val="24"/>
              </w:rPr>
              <w:t>s</w:t>
            </w:r>
            <w:r>
              <w:rPr>
                <w:rFonts w:ascii="Times New Roman" w:hAnsi="Times New Roman" w:cs="Times New Roman"/>
                <w:sz w:val="24"/>
                <w:szCs w:val="24"/>
              </w:rPr>
              <w:t xml:space="preserve"> stādu materiāls un/vai sēklas, tas ir jāaiztur un jāiznīcina, sadedzinot</w:t>
            </w:r>
          </w:p>
        </w:tc>
        <w:tc>
          <w:tcPr>
            <w:tcW w:w="1560" w:type="dxa"/>
            <w:vMerge w:val="restart"/>
          </w:tcPr>
          <w:p w14:paraId="005E1A71" w14:textId="77777777" w:rsidR="00ED7177" w:rsidRPr="00582F55" w:rsidRDefault="00ED7177" w:rsidP="00ED7177">
            <w:pPr>
              <w:pStyle w:val="Sarakstarindkopa"/>
              <w:spacing w:after="0" w:line="240" w:lineRule="auto"/>
              <w:ind w:left="37"/>
              <w:rPr>
                <w:rFonts w:ascii="Times New Roman" w:hAnsi="Times New Roman" w:cs="Times New Roman"/>
                <w:sz w:val="24"/>
                <w:szCs w:val="24"/>
              </w:rPr>
            </w:pPr>
            <w:r>
              <w:rPr>
                <w:rFonts w:ascii="Times New Roman" w:hAnsi="Times New Roman" w:cs="Times New Roman"/>
                <w:sz w:val="24"/>
                <w:szCs w:val="24"/>
              </w:rPr>
              <w:t>Nepārtraukti</w:t>
            </w:r>
          </w:p>
        </w:tc>
        <w:tc>
          <w:tcPr>
            <w:tcW w:w="1559" w:type="dxa"/>
            <w:gridSpan w:val="2"/>
          </w:tcPr>
          <w:p w14:paraId="352901CC" w14:textId="77777777" w:rsidR="00ED7177" w:rsidRPr="00582F55" w:rsidRDefault="00ED7177" w:rsidP="00ED7177">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Preču valdītājs nepieciešamības gadījumā klātesot VID muitas pārvaldei</w:t>
            </w:r>
          </w:p>
        </w:tc>
        <w:tc>
          <w:tcPr>
            <w:tcW w:w="2107" w:type="dxa"/>
            <w:vMerge w:val="restart"/>
          </w:tcPr>
          <w:p w14:paraId="0136B10D" w14:textId="3C3ACD14" w:rsidR="00ED7177" w:rsidRPr="00582F55" w:rsidRDefault="00ED7177" w:rsidP="00ED7177">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 xml:space="preserve">Iznīcināts </w:t>
            </w:r>
            <w:r w:rsidRPr="00EC1007">
              <w:rPr>
                <w:rFonts w:ascii="Times New Roman" w:hAnsi="Times New Roman" w:cs="Times New Roman"/>
                <w:noProof/>
                <w:sz w:val="24"/>
                <w:szCs w:val="24"/>
              </w:rPr>
              <w:t>resnkātu ūdenshiacinte</w:t>
            </w:r>
            <w:r>
              <w:rPr>
                <w:rFonts w:ascii="Times New Roman" w:hAnsi="Times New Roman" w:cs="Times New Roman"/>
                <w:noProof/>
                <w:sz w:val="24"/>
                <w:szCs w:val="24"/>
              </w:rPr>
              <w:t>s</w:t>
            </w:r>
            <w:r>
              <w:rPr>
                <w:rFonts w:ascii="Times New Roman" w:hAnsi="Times New Roman" w:cs="Times New Roman"/>
                <w:sz w:val="24"/>
                <w:szCs w:val="24"/>
              </w:rPr>
              <w:t xml:space="preserve"> stādu materiāls un/vai sēklas - </w:t>
            </w:r>
            <w:r w:rsidRPr="003E1080">
              <w:rPr>
                <w:rFonts w:ascii="Times New Roman" w:hAnsi="Times New Roman" w:cs="Times New Roman"/>
                <w:sz w:val="24"/>
                <w:szCs w:val="24"/>
              </w:rPr>
              <w:t>100%</w:t>
            </w:r>
          </w:p>
        </w:tc>
        <w:tc>
          <w:tcPr>
            <w:tcW w:w="1011" w:type="dxa"/>
          </w:tcPr>
          <w:p w14:paraId="2A32FB98" w14:textId="2107A330" w:rsidR="00ED7177" w:rsidRDefault="00ED7177" w:rsidP="00ED7177">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 xml:space="preserve">Preču </w:t>
            </w:r>
            <w:proofErr w:type="spellStart"/>
            <w:r>
              <w:rPr>
                <w:rFonts w:ascii="Times New Roman" w:hAnsi="Times New Roman" w:cs="Times New Roman"/>
                <w:sz w:val="24"/>
                <w:szCs w:val="24"/>
              </w:rPr>
              <w:t>valdī</w:t>
            </w:r>
            <w:proofErr w:type="spellEnd"/>
            <w:r>
              <w:rPr>
                <w:rFonts w:ascii="Times New Roman" w:hAnsi="Times New Roman" w:cs="Times New Roman"/>
                <w:sz w:val="24"/>
                <w:szCs w:val="24"/>
              </w:rPr>
              <w:t>-</w:t>
            </w:r>
          </w:p>
          <w:p w14:paraId="00EAAEB8" w14:textId="6EDF3879" w:rsidR="00ED7177" w:rsidRDefault="00ED7177" w:rsidP="00ED7177">
            <w:pPr>
              <w:pStyle w:val="Sarakstarindkopa"/>
              <w:spacing w:after="0" w:line="240" w:lineRule="auto"/>
              <w:ind w:left="36"/>
              <w:jc w:val="both"/>
              <w:rPr>
                <w:rFonts w:ascii="Times New Roman" w:hAnsi="Times New Roman" w:cs="Times New Roman"/>
                <w:sz w:val="24"/>
                <w:szCs w:val="24"/>
              </w:rPr>
            </w:pPr>
            <w:proofErr w:type="spellStart"/>
            <w:r>
              <w:rPr>
                <w:rFonts w:ascii="Times New Roman" w:hAnsi="Times New Roman" w:cs="Times New Roman"/>
                <w:sz w:val="24"/>
                <w:szCs w:val="24"/>
              </w:rPr>
              <w:t>tāja</w:t>
            </w:r>
            <w:proofErr w:type="spellEnd"/>
            <w:r>
              <w:rPr>
                <w:rFonts w:ascii="Times New Roman" w:hAnsi="Times New Roman" w:cs="Times New Roman"/>
                <w:sz w:val="24"/>
                <w:szCs w:val="24"/>
              </w:rPr>
              <w:t xml:space="preserve"> līdzekļi</w:t>
            </w:r>
          </w:p>
        </w:tc>
      </w:tr>
      <w:tr w:rsidR="00ED7177" w:rsidRPr="007A4777" w14:paraId="6DEC1BC8" w14:textId="77777777" w:rsidTr="00951F3C">
        <w:trPr>
          <w:trHeight w:val="1240"/>
        </w:trPr>
        <w:tc>
          <w:tcPr>
            <w:tcW w:w="1980" w:type="dxa"/>
            <w:vMerge/>
          </w:tcPr>
          <w:p w14:paraId="41512675" w14:textId="77777777" w:rsidR="00ED7177" w:rsidRPr="00582F55" w:rsidRDefault="00ED7177" w:rsidP="00ED7177">
            <w:pPr>
              <w:pStyle w:val="Sarakstarindkopa"/>
              <w:spacing w:after="0" w:line="240" w:lineRule="auto"/>
              <w:ind w:left="0"/>
              <w:rPr>
                <w:rFonts w:ascii="Times New Roman" w:hAnsi="Times New Roman" w:cs="Times New Roman"/>
                <w:sz w:val="24"/>
                <w:szCs w:val="24"/>
              </w:rPr>
            </w:pPr>
          </w:p>
        </w:tc>
        <w:tc>
          <w:tcPr>
            <w:tcW w:w="850" w:type="dxa"/>
            <w:vMerge/>
          </w:tcPr>
          <w:p w14:paraId="613D2361" w14:textId="77777777" w:rsidR="00ED7177" w:rsidRPr="00582F55" w:rsidRDefault="00ED7177" w:rsidP="00ED7177">
            <w:pPr>
              <w:pStyle w:val="Sarakstarindkopa"/>
              <w:spacing w:after="0" w:line="240" w:lineRule="auto"/>
              <w:ind w:left="360"/>
              <w:rPr>
                <w:rFonts w:ascii="Times New Roman" w:hAnsi="Times New Roman" w:cs="Times New Roman"/>
                <w:sz w:val="24"/>
                <w:szCs w:val="24"/>
              </w:rPr>
            </w:pPr>
          </w:p>
        </w:tc>
        <w:tc>
          <w:tcPr>
            <w:tcW w:w="2414" w:type="dxa"/>
            <w:vMerge/>
          </w:tcPr>
          <w:p w14:paraId="01832805" w14:textId="77777777" w:rsidR="00ED7177" w:rsidRDefault="00ED7177" w:rsidP="00ED7177">
            <w:pPr>
              <w:pStyle w:val="Sarakstarindkopa"/>
              <w:spacing w:after="0" w:line="240" w:lineRule="auto"/>
              <w:ind w:left="0"/>
              <w:jc w:val="both"/>
              <w:rPr>
                <w:rFonts w:ascii="Times New Roman" w:hAnsi="Times New Roman" w:cs="Times New Roman"/>
                <w:sz w:val="24"/>
                <w:szCs w:val="24"/>
              </w:rPr>
            </w:pPr>
          </w:p>
        </w:tc>
        <w:tc>
          <w:tcPr>
            <w:tcW w:w="3256" w:type="dxa"/>
          </w:tcPr>
          <w:p w14:paraId="1FA2EAE3" w14:textId="37E241A4" w:rsidR="00ED7177" w:rsidRDefault="00ED7177" w:rsidP="00ED7177">
            <w:pPr>
              <w:pStyle w:val="Sarakstarindkopa"/>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 xml:space="preserve">Ja </w:t>
            </w:r>
            <w:proofErr w:type="spellStart"/>
            <w:r>
              <w:rPr>
                <w:rFonts w:ascii="Times New Roman" w:hAnsi="Times New Roman" w:cs="Times New Roman"/>
                <w:sz w:val="24"/>
                <w:szCs w:val="24"/>
              </w:rPr>
              <w:t>stādaudzētavā</w:t>
            </w:r>
            <w:proofErr w:type="spellEnd"/>
            <w:r>
              <w:rPr>
                <w:rFonts w:ascii="Times New Roman" w:hAnsi="Times New Roman" w:cs="Times New Roman"/>
                <w:sz w:val="24"/>
                <w:szCs w:val="24"/>
              </w:rPr>
              <w:t xml:space="preserve">, stādu tirgošanas vietā tiek konstatēts </w:t>
            </w:r>
            <w:r w:rsidRPr="00EC1007">
              <w:rPr>
                <w:rFonts w:ascii="Times New Roman" w:hAnsi="Times New Roman" w:cs="Times New Roman"/>
                <w:noProof/>
                <w:sz w:val="24"/>
                <w:szCs w:val="24"/>
              </w:rPr>
              <w:t>resnkātu ūdenshiacinte</w:t>
            </w:r>
            <w:r>
              <w:rPr>
                <w:rFonts w:ascii="Times New Roman" w:hAnsi="Times New Roman" w:cs="Times New Roman"/>
                <w:noProof/>
                <w:sz w:val="24"/>
                <w:szCs w:val="24"/>
              </w:rPr>
              <w:t>s</w:t>
            </w:r>
            <w:r>
              <w:rPr>
                <w:rFonts w:ascii="Times New Roman" w:hAnsi="Times New Roman" w:cs="Times New Roman"/>
                <w:sz w:val="24"/>
                <w:szCs w:val="24"/>
              </w:rPr>
              <w:t xml:space="preserve"> stādu materiāls, sēklas, tas ir jāiznīcina, sadedzinot</w:t>
            </w:r>
          </w:p>
        </w:tc>
        <w:tc>
          <w:tcPr>
            <w:tcW w:w="1560" w:type="dxa"/>
            <w:vMerge/>
          </w:tcPr>
          <w:p w14:paraId="4819BA3E" w14:textId="77777777" w:rsidR="00ED7177" w:rsidRDefault="00ED7177" w:rsidP="00ED7177">
            <w:pPr>
              <w:pStyle w:val="Sarakstarindkopa"/>
              <w:spacing w:after="0" w:line="240" w:lineRule="auto"/>
              <w:ind w:left="37"/>
              <w:rPr>
                <w:rFonts w:ascii="Times New Roman" w:hAnsi="Times New Roman" w:cs="Times New Roman"/>
                <w:sz w:val="24"/>
                <w:szCs w:val="24"/>
              </w:rPr>
            </w:pPr>
          </w:p>
        </w:tc>
        <w:tc>
          <w:tcPr>
            <w:tcW w:w="1559" w:type="dxa"/>
            <w:gridSpan w:val="2"/>
          </w:tcPr>
          <w:p w14:paraId="1E0AAF36" w14:textId="77777777" w:rsidR="00ED7177" w:rsidRDefault="00ED7177" w:rsidP="00ED7177">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Indivīda īpašnieks</w:t>
            </w:r>
          </w:p>
        </w:tc>
        <w:tc>
          <w:tcPr>
            <w:tcW w:w="2107" w:type="dxa"/>
            <w:vMerge/>
          </w:tcPr>
          <w:p w14:paraId="1AF05BC6" w14:textId="77777777" w:rsidR="00ED7177" w:rsidRDefault="00ED7177" w:rsidP="00ED7177">
            <w:pPr>
              <w:pStyle w:val="Sarakstarindkopa"/>
              <w:spacing w:after="0" w:line="240" w:lineRule="auto"/>
              <w:ind w:left="36"/>
              <w:jc w:val="both"/>
              <w:rPr>
                <w:rFonts w:ascii="Times New Roman" w:hAnsi="Times New Roman" w:cs="Times New Roman"/>
                <w:sz w:val="24"/>
                <w:szCs w:val="24"/>
              </w:rPr>
            </w:pPr>
          </w:p>
        </w:tc>
        <w:tc>
          <w:tcPr>
            <w:tcW w:w="1011" w:type="dxa"/>
          </w:tcPr>
          <w:p w14:paraId="11FD7467" w14:textId="5F4973C2" w:rsidR="00ED7177" w:rsidRDefault="00ED7177" w:rsidP="00ED7177">
            <w:pPr>
              <w:pStyle w:val="Sarakstarindkopa"/>
              <w:spacing w:after="0" w:line="240" w:lineRule="auto"/>
              <w:ind w:left="36"/>
              <w:jc w:val="both"/>
              <w:rPr>
                <w:rFonts w:ascii="Times New Roman" w:hAnsi="Times New Roman" w:cs="Times New Roman"/>
                <w:sz w:val="24"/>
                <w:szCs w:val="24"/>
              </w:rPr>
            </w:pPr>
            <w:proofErr w:type="spellStart"/>
            <w:r>
              <w:rPr>
                <w:rFonts w:ascii="Times New Roman" w:hAnsi="Times New Roman" w:cs="Times New Roman"/>
                <w:sz w:val="24"/>
                <w:szCs w:val="24"/>
              </w:rPr>
              <w:t>Indivī</w:t>
            </w:r>
            <w:proofErr w:type="spellEnd"/>
            <w:r>
              <w:rPr>
                <w:rFonts w:ascii="Times New Roman" w:hAnsi="Times New Roman" w:cs="Times New Roman"/>
                <w:sz w:val="24"/>
                <w:szCs w:val="24"/>
              </w:rPr>
              <w:t>-</w:t>
            </w:r>
          </w:p>
          <w:p w14:paraId="4367531B" w14:textId="061A063E" w:rsidR="00ED7177" w:rsidRDefault="00ED7177" w:rsidP="00ED7177">
            <w:pPr>
              <w:pStyle w:val="Sarakstarindkopa"/>
              <w:spacing w:after="0" w:line="240" w:lineRule="auto"/>
              <w:ind w:left="36"/>
              <w:jc w:val="both"/>
              <w:rPr>
                <w:rFonts w:ascii="Times New Roman" w:hAnsi="Times New Roman" w:cs="Times New Roman"/>
                <w:sz w:val="24"/>
                <w:szCs w:val="24"/>
              </w:rPr>
            </w:pPr>
            <w:proofErr w:type="spellStart"/>
            <w:r>
              <w:rPr>
                <w:rFonts w:ascii="Times New Roman" w:hAnsi="Times New Roman" w:cs="Times New Roman"/>
                <w:sz w:val="24"/>
                <w:szCs w:val="24"/>
              </w:rPr>
              <w:t>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īpaš</w:t>
            </w:r>
            <w:proofErr w:type="spellEnd"/>
            <w:r>
              <w:rPr>
                <w:rFonts w:ascii="Times New Roman" w:hAnsi="Times New Roman" w:cs="Times New Roman"/>
                <w:sz w:val="24"/>
                <w:szCs w:val="24"/>
              </w:rPr>
              <w:t>-nieka līdzekļi</w:t>
            </w:r>
          </w:p>
        </w:tc>
      </w:tr>
      <w:tr w:rsidR="00ED7177" w:rsidRPr="007A4777" w14:paraId="4AF469C3" w14:textId="77777777" w:rsidTr="00951F3C">
        <w:trPr>
          <w:trHeight w:val="1240"/>
        </w:trPr>
        <w:tc>
          <w:tcPr>
            <w:tcW w:w="1980" w:type="dxa"/>
          </w:tcPr>
          <w:p w14:paraId="15F2B3DB" w14:textId="358BA54E" w:rsidR="00ED7177" w:rsidRPr="00574237" w:rsidRDefault="00ED7177" w:rsidP="00ED7177">
            <w:pPr>
              <w:pStyle w:val="Sarakstarindkopa"/>
              <w:spacing w:after="0" w:line="240" w:lineRule="auto"/>
              <w:ind w:left="0"/>
              <w:rPr>
                <w:rFonts w:ascii="Times New Roman" w:hAnsi="Times New Roman" w:cs="Times New Roman"/>
                <w:sz w:val="24"/>
                <w:szCs w:val="24"/>
              </w:rPr>
            </w:pPr>
            <w:r w:rsidRPr="00574237">
              <w:rPr>
                <w:rFonts w:ascii="Times New Roman" w:hAnsi="Times New Roman" w:cs="Times New Roman"/>
                <w:sz w:val="24"/>
                <w:szCs w:val="24"/>
              </w:rPr>
              <w:t xml:space="preserve">1.2.3. </w:t>
            </w:r>
            <w:proofErr w:type="spellStart"/>
            <w:r w:rsidRPr="00574237">
              <w:rPr>
                <w:rFonts w:ascii="Times New Roman" w:hAnsi="Times New Roman" w:cs="Times New Roman"/>
                <w:sz w:val="24"/>
                <w:szCs w:val="24"/>
              </w:rPr>
              <w:t>Stādaudzētavas</w:t>
            </w:r>
            <w:proofErr w:type="spellEnd"/>
            <w:r w:rsidRPr="00574237">
              <w:rPr>
                <w:rFonts w:ascii="Times New Roman" w:hAnsi="Times New Roman" w:cs="Times New Roman"/>
                <w:sz w:val="24"/>
                <w:szCs w:val="24"/>
              </w:rPr>
              <w:t>, stādu tirgošanas</w:t>
            </w:r>
            <w:r>
              <w:rPr>
                <w:rFonts w:ascii="Times New Roman" w:hAnsi="Times New Roman" w:cs="Times New Roman"/>
                <w:sz w:val="24"/>
                <w:szCs w:val="24"/>
              </w:rPr>
              <w:t xml:space="preserve"> vietas, kurās tika konstatēts </w:t>
            </w:r>
            <w:r w:rsidRPr="00EC1007">
              <w:rPr>
                <w:rFonts w:ascii="Times New Roman" w:hAnsi="Times New Roman" w:cs="Times New Roman"/>
                <w:noProof/>
                <w:sz w:val="24"/>
                <w:szCs w:val="24"/>
              </w:rPr>
              <w:t>resnkātu ūdenshiacinte</w:t>
            </w:r>
            <w:r>
              <w:rPr>
                <w:rFonts w:ascii="Times New Roman" w:hAnsi="Times New Roman" w:cs="Times New Roman"/>
                <w:noProof/>
                <w:sz w:val="24"/>
                <w:szCs w:val="24"/>
              </w:rPr>
              <w:t>s</w:t>
            </w:r>
            <w:r w:rsidRPr="00574237">
              <w:rPr>
                <w:rFonts w:ascii="Times New Roman" w:hAnsi="Times New Roman" w:cs="Times New Roman"/>
                <w:sz w:val="24"/>
                <w:szCs w:val="24"/>
              </w:rPr>
              <w:t xml:space="preserve"> stādu materiāls, sēklas, pārbaude</w:t>
            </w:r>
          </w:p>
        </w:tc>
        <w:tc>
          <w:tcPr>
            <w:tcW w:w="850" w:type="dxa"/>
            <w:vMerge/>
          </w:tcPr>
          <w:p w14:paraId="1AEA9720" w14:textId="77777777" w:rsidR="00ED7177" w:rsidRPr="00574237" w:rsidRDefault="00ED7177" w:rsidP="00ED7177">
            <w:pPr>
              <w:pStyle w:val="Sarakstarindkopa"/>
              <w:spacing w:after="0" w:line="240" w:lineRule="auto"/>
              <w:ind w:left="360"/>
              <w:rPr>
                <w:rFonts w:ascii="Times New Roman" w:hAnsi="Times New Roman" w:cs="Times New Roman"/>
                <w:sz w:val="24"/>
                <w:szCs w:val="24"/>
              </w:rPr>
            </w:pPr>
          </w:p>
        </w:tc>
        <w:tc>
          <w:tcPr>
            <w:tcW w:w="2414" w:type="dxa"/>
            <w:vMerge/>
          </w:tcPr>
          <w:p w14:paraId="34B473CD" w14:textId="77777777" w:rsidR="00ED7177" w:rsidRPr="00574237" w:rsidRDefault="00ED7177" w:rsidP="00ED7177">
            <w:pPr>
              <w:pStyle w:val="Sarakstarindkopa"/>
              <w:spacing w:after="0" w:line="240" w:lineRule="auto"/>
              <w:ind w:left="0"/>
              <w:jc w:val="both"/>
              <w:rPr>
                <w:rFonts w:ascii="Times New Roman" w:hAnsi="Times New Roman" w:cs="Times New Roman"/>
                <w:sz w:val="24"/>
                <w:szCs w:val="24"/>
              </w:rPr>
            </w:pPr>
          </w:p>
        </w:tc>
        <w:tc>
          <w:tcPr>
            <w:tcW w:w="3256" w:type="dxa"/>
          </w:tcPr>
          <w:p w14:paraId="09CB5CC3" w14:textId="5D236DA2" w:rsidR="00ED7177" w:rsidRPr="00574237" w:rsidRDefault="00ED7177" w:rsidP="00ED7177">
            <w:pPr>
              <w:pStyle w:val="Sarakstarindkopa"/>
              <w:spacing w:after="0" w:line="240" w:lineRule="auto"/>
              <w:ind w:left="27"/>
              <w:jc w:val="both"/>
              <w:rPr>
                <w:rFonts w:ascii="Times New Roman" w:hAnsi="Times New Roman" w:cs="Times New Roman"/>
                <w:sz w:val="24"/>
                <w:szCs w:val="24"/>
              </w:rPr>
            </w:pPr>
            <w:proofErr w:type="spellStart"/>
            <w:r w:rsidRPr="00574237">
              <w:rPr>
                <w:rFonts w:ascii="Times New Roman" w:hAnsi="Times New Roman" w:cs="Times New Roman"/>
                <w:sz w:val="24"/>
                <w:szCs w:val="24"/>
              </w:rPr>
              <w:t>Stādaudzētavas</w:t>
            </w:r>
            <w:proofErr w:type="spellEnd"/>
            <w:r w:rsidRPr="00574237">
              <w:rPr>
                <w:rFonts w:ascii="Times New Roman" w:hAnsi="Times New Roman" w:cs="Times New Roman"/>
                <w:sz w:val="24"/>
                <w:szCs w:val="24"/>
              </w:rPr>
              <w:t xml:space="preserve">, stādu tirgošanas vietas, kurās </w:t>
            </w:r>
            <w:r>
              <w:rPr>
                <w:rFonts w:ascii="Times New Roman" w:hAnsi="Times New Roman" w:cs="Times New Roman"/>
                <w:sz w:val="24"/>
                <w:szCs w:val="24"/>
              </w:rPr>
              <w:t>iepriekš</w:t>
            </w:r>
            <w:r w:rsidRPr="00574237">
              <w:rPr>
                <w:rFonts w:ascii="Times New Roman" w:hAnsi="Times New Roman" w:cs="Times New Roman"/>
                <w:sz w:val="24"/>
                <w:szCs w:val="24"/>
              </w:rPr>
              <w:t xml:space="preserve"> konstatēts </w:t>
            </w:r>
            <w:r w:rsidRPr="00EC1007">
              <w:rPr>
                <w:rFonts w:ascii="Times New Roman" w:hAnsi="Times New Roman" w:cs="Times New Roman"/>
                <w:noProof/>
                <w:sz w:val="24"/>
                <w:szCs w:val="24"/>
              </w:rPr>
              <w:t>resnkātu ūdenshiacinte</w:t>
            </w:r>
            <w:r>
              <w:rPr>
                <w:rFonts w:ascii="Times New Roman" w:hAnsi="Times New Roman" w:cs="Times New Roman"/>
                <w:noProof/>
                <w:sz w:val="24"/>
                <w:szCs w:val="24"/>
              </w:rPr>
              <w:t>s</w:t>
            </w:r>
            <w:r w:rsidRPr="00574237">
              <w:rPr>
                <w:rFonts w:ascii="Times New Roman" w:hAnsi="Times New Roman" w:cs="Times New Roman"/>
                <w:sz w:val="24"/>
                <w:szCs w:val="24"/>
              </w:rPr>
              <w:t xml:space="preserve"> stādu materiāls, sēklas, </w:t>
            </w:r>
            <w:r>
              <w:rPr>
                <w:rFonts w:ascii="Times New Roman" w:hAnsi="Times New Roman" w:cs="Times New Roman"/>
                <w:sz w:val="24"/>
                <w:szCs w:val="24"/>
              </w:rPr>
              <w:t xml:space="preserve">atkārtota </w:t>
            </w:r>
            <w:r w:rsidRPr="00574237">
              <w:rPr>
                <w:rFonts w:ascii="Times New Roman" w:hAnsi="Times New Roman" w:cs="Times New Roman"/>
                <w:sz w:val="24"/>
                <w:szCs w:val="24"/>
              </w:rPr>
              <w:t>pārbaude</w:t>
            </w:r>
          </w:p>
        </w:tc>
        <w:tc>
          <w:tcPr>
            <w:tcW w:w="1560" w:type="dxa"/>
            <w:vMerge/>
          </w:tcPr>
          <w:p w14:paraId="59B25DC9" w14:textId="77777777" w:rsidR="00ED7177" w:rsidRPr="00574237" w:rsidRDefault="00ED7177" w:rsidP="00ED7177">
            <w:pPr>
              <w:pStyle w:val="Sarakstarindkopa"/>
              <w:spacing w:after="0" w:line="240" w:lineRule="auto"/>
              <w:ind w:left="37"/>
              <w:rPr>
                <w:rFonts w:ascii="Times New Roman" w:hAnsi="Times New Roman" w:cs="Times New Roman"/>
                <w:sz w:val="24"/>
                <w:szCs w:val="24"/>
              </w:rPr>
            </w:pPr>
          </w:p>
        </w:tc>
        <w:tc>
          <w:tcPr>
            <w:tcW w:w="1559" w:type="dxa"/>
            <w:gridSpan w:val="2"/>
          </w:tcPr>
          <w:p w14:paraId="2AC4C3A9" w14:textId="77777777" w:rsidR="00ED7177" w:rsidRPr="00574237" w:rsidRDefault="00ED7177" w:rsidP="00ED7177">
            <w:pPr>
              <w:pStyle w:val="Sarakstarindkopa"/>
              <w:spacing w:after="0" w:line="240" w:lineRule="auto"/>
              <w:ind w:left="36"/>
              <w:jc w:val="both"/>
              <w:rPr>
                <w:rFonts w:ascii="Times New Roman" w:hAnsi="Times New Roman" w:cs="Times New Roman"/>
                <w:sz w:val="24"/>
                <w:szCs w:val="24"/>
              </w:rPr>
            </w:pPr>
            <w:r w:rsidRPr="00574237">
              <w:rPr>
                <w:rFonts w:ascii="Times New Roman" w:hAnsi="Times New Roman" w:cs="Times New Roman"/>
                <w:sz w:val="24"/>
                <w:szCs w:val="24"/>
              </w:rPr>
              <w:t>VAAD</w:t>
            </w:r>
          </w:p>
        </w:tc>
        <w:tc>
          <w:tcPr>
            <w:tcW w:w="2107" w:type="dxa"/>
          </w:tcPr>
          <w:p w14:paraId="5992E37D" w14:textId="77777777" w:rsidR="00ED7177" w:rsidRPr="00574237" w:rsidRDefault="00ED7177" w:rsidP="00ED7177">
            <w:pPr>
              <w:pStyle w:val="Sarakstarindkopa"/>
              <w:spacing w:after="0" w:line="240" w:lineRule="auto"/>
              <w:ind w:left="36"/>
              <w:rPr>
                <w:rFonts w:ascii="Times New Roman" w:hAnsi="Times New Roman" w:cs="Times New Roman"/>
                <w:sz w:val="24"/>
                <w:szCs w:val="24"/>
              </w:rPr>
            </w:pPr>
            <w:r w:rsidRPr="00574237">
              <w:rPr>
                <w:rFonts w:ascii="Times New Roman" w:hAnsi="Times New Roman" w:cs="Times New Roman"/>
                <w:sz w:val="24"/>
                <w:szCs w:val="24"/>
              </w:rPr>
              <w:t>Veiktas pārbaudes – 100%</w:t>
            </w:r>
          </w:p>
        </w:tc>
        <w:tc>
          <w:tcPr>
            <w:tcW w:w="1011" w:type="dxa"/>
          </w:tcPr>
          <w:p w14:paraId="732E1BFB" w14:textId="77777777" w:rsidR="00ED7177" w:rsidRPr="00574237" w:rsidRDefault="00ED7177" w:rsidP="00ED7177">
            <w:pPr>
              <w:pStyle w:val="Sarakstarindkopa"/>
              <w:spacing w:after="0" w:line="240" w:lineRule="auto"/>
              <w:ind w:left="0"/>
              <w:rPr>
                <w:rFonts w:ascii="Times New Roman" w:hAnsi="Times New Roman" w:cs="Times New Roman"/>
                <w:sz w:val="24"/>
                <w:szCs w:val="24"/>
              </w:rPr>
            </w:pPr>
            <w:r w:rsidRPr="00574237">
              <w:rPr>
                <w:rFonts w:ascii="Times New Roman" w:hAnsi="Times New Roman" w:cs="Times New Roman"/>
                <w:sz w:val="24"/>
                <w:szCs w:val="24"/>
              </w:rPr>
              <w:t>Valsts budžets</w:t>
            </w:r>
          </w:p>
        </w:tc>
      </w:tr>
      <w:tr w:rsidR="00ED7177" w:rsidRPr="007A4777" w14:paraId="47CABA70" w14:textId="77777777" w:rsidTr="00951F3C">
        <w:tc>
          <w:tcPr>
            <w:tcW w:w="13726" w:type="dxa"/>
            <w:gridSpan w:val="8"/>
          </w:tcPr>
          <w:p w14:paraId="1D8A482A" w14:textId="77777777" w:rsidR="00ED7177" w:rsidRPr="001B2AFC" w:rsidRDefault="00ED7177" w:rsidP="00ED7177">
            <w:pPr>
              <w:pStyle w:val="Sarakstarindkopa"/>
              <w:numPr>
                <w:ilvl w:val="1"/>
                <w:numId w:val="16"/>
              </w:numPr>
              <w:spacing w:after="0" w:line="240" w:lineRule="auto"/>
              <w:jc w:val="center"/>
              <w:rPr>
                <w:rFonts w:ascii="Times New Roman" w:hAnsi="Times New Roman" w:cs="Times New Roman"/>
                <w:b/>
                <w:sz w:val="24"/>
                <w:szCs w:val="24"/>
              </w:rPr>
            </w:pPr>
            <w:r w:rsidRPr="001B2AFC">
              <w:rPr>
                <w:rFonts w:ascii="Times New Roman" w:hAnsi="Times New Roman" w:cs="Times New Roman"/>
                <w:b/>
                <w:sz w:val="24"/>
                <w:szCs w:val="24"/>
              </w:rPr>
              <w:t>Nejauša ieviešanās un izplatīšanās L</w:t>
            </w:r>
            <w:r>
              <w:rPr>
                <w:rFonts w:ascii="Times New Roman" w:hAnsi="Times New Roman" w:cs="Times New Roman"/>
                <w:b/>
                <w:sz w:val="24"/>
                <w:szCs w:val="24"/>
              </w:rPr>
              <w:t>atvijā</w:t>
            </w:r>
          </w:p>
        </w:tc>
        <w:tc>
          <w:tcPr>
            <w:tcW w:w="1011" w:type="dxa"/>
          </w:tcPr>
          <w:p w14:paraId="5CFF436E" w14:textId="77777777" w:rsidR="00ED7177" w:rsidRPr="001B2AFC" w:rsidRDefault="00ED7177" w:rsidP="00ED7177">
            <w:pPr>
              <w:pStyle w:val="Sarakstarindkopa"/>
              <w:spacing w:after="0" w:line="240" w:lineRule="auto"/>
              <w:ind w:left="360"/>
              <w:rPr>
                <w:rFonts w:ascii="Times New Roman" w:hAnsi="Times New Roman" w:cs="Times New Roman"/>
                <w:b/>
                <w:sz w:val="24"/>
                <w:szCs w:val="24"/>
              </w:rPr>
            </w:pPr>
          </w:p>
        </w:tc>
      </w:tr>
      <w:tr w:rsidR="00ED7177" w:rsidRPr="007A4777" w14:paraId="183C9415" w14:textId="77777777" w:rsidTr="00951F3C">
        <w:tc>
          <w:tcPr>
            <w:tcW w:w="1980" w:type="dxa"/>
            <w:vMerge w:val="restart"/>
          </w:tcPr>
          <w:p w14:paraId="475F2E9B" w14:textId="77777777"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1.3.1. Potenciālo invāzijas teritoriju apzināšana kaimiņvalstīs un sadarbība ar tām</w:t>
            </w:r>
          </w:p>
        </w:tc>
        <w:tc>
          <w:tcPr>
            <w:tcW w:w="850" w:type="dxa"/>
            <w:vMerge w:val="restart"/>
          </w:tcPr>
          <w:p w14:paraId="298BDAEF" w14:textId="77777777" w:rsidR="00ED7177" w:rsidRPr="00554C65" w:rsidRDefault="00ED7177" w:rsidP="00ED7177">
            <w:pPr>
              <w:jc w:val="center"/>
              <w:rPr>
                <w:rFonts w:ascii="Times New Roman" w:hAnsi="Times New Roman" w:cs="Times New Roman"/>
                <w:sz w:val="24"/>
                <w:szCs w:val="24"/>
              </w:rPr>
            </w:pPr>
            <w:r>
              <w:rPr>
                <w:rFonts w:ascii="Times New Roman" w:hAnsi="Times New Roman" w:cs="Times New Roman"/>
                <w:sz w:val="24"/>
                <w:szCs w:val="24"/>
              </w:rPr>
              <w:t>II</w:t>
            </w:r>
          </w:p>
        </w:tc>
        <w:tc>
          <w:tcPr>
            <w:tcW w:w="2414" w:type="dxa"/>
            <w:vMerge w:val="restart"/>
          </w:tcPr>
          <w:p w14:paraId="755AC881" w14:textId="719C24D8" w:rsidR="00ED7177" w:rsidRPr="006549FA" w:rsidRDefault="00ED7177" w:rsidP="00ED7177">
            <w:pPr>
              <w:jc w:val="both"/>
              <w:rPr>
                <w:rFonts w:ascii="Times New Roman" w:hAnsi="Times New Roman" w:cs="Times New Roman"/>
                <w:sz w:val="24"/>
                <w:szCs w:val="24"/>
              </w:rPr>
            </w:pPr>
            <w:r>
              <w:rPr>
                <w:rFonts w:ascii="Times New Roman" w:hAnsi="Times New Roman" w:cs="Times New Roman"/>
                <w:sz w:val="24"/>
                <w:szCs w:val="24"/>
              </w:rPr>
              <w:t xml:space="preserve">Patreiz invazīvo sugu jomā nenotiek regulāra sadarbība starpvalstu līmenī. Tā palīdzētu laicīgi paredzēt </w:t>
            </w:r>
            <w:r w:rsidRPr="00EC1007">
              <w:rPr>
                <w:rFonts w:ascii="Times New Roman" w:hAnsi="Times New Roman" w:cs="Times New Roman"/>
                <w:noProof/>
                <w:sz w:val="24"/>
                <w:szCs w:val="24"/>
                <w:lang w:eastAsia="lv-LV"/>
              </w:rPr>
              <w:t>resnkātu ūdenshiacinte</w:t>
            </w:r>
            <w:r>
              <w:rPr>
                <w:rFonts w:ascii="Times New Roman" w:hAnsi="Times New Roman" w:cs="Times New Roman"/>
                <w:noProof/>
                <w:sz w:val="24"/>
                <w:szCs w:val="24"/>
                <w:lang w:eastAsia="lv-LV"/>
              </w:rPr>
              <w:t>s</w:t>
            </w:r>
            <w:r>
              <w:rPr>
                <w:rFonts w:ascii="Times New Roman" w:hAnsi="Times New Roman" w:cs="Times New Roman"/>
                <w:sz w:val="24"/>
                <w:szCs w:val="24"/>
              </w:rPr>
              <w:t xml:space="preserve"> potenciālās ieviešanās teritorijas Latvijas pierobežā</w:t>
            </w:r>
          </w:p>
        </w:tc>
        <w:tc>
          <w:tcPr>
            <w:tcW w:w="3256" w:type="dxa"/>
          </w:tcPr>
          <w:p w14:paraId="36CAFA38" w14:textId="31952010"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 xml:space="preserve">Nodibināt kontaktus ar LT, EE, </w:t>
            </w:r>
            <w:r w:rsidRPr="00A86ED8">
              <w:rPr>
                <w:rFonts w:ascii="Times New Roman" w:hAnsi="Times New Roman" w:cs="Times New Roman"/>
                <w:sz w:val="24"/>
                <w:szCs w:val="24"/>
              </w:rPr>
              <w:t>BY, RU</w:t>
            </w:r>
            <w:r>
              <w:rPr>
                <w:rFonts w:ascii="Times New Roman" w:hAnsi="Times New Roman" w:cs="Times New Roman"/>
                <w:sz w:val="24"/>
                <w:szCs w:val="24"/>
              </w:rPr>
              <w:t xml:space="preserve"> kompetentajām iestādēm un vienoties par sadarbības mehānismu regulārai informācijas apmaiņai par jaunām </w:t>
            </w:r>
            <w:r w:rsidRPr="00EC1007">
              <w:rPr>
                <w:rFonts w:ascii="Times New Roman" w:hAnsi="Times New Roman" w:cs="Times New Roman"/>
                <w:noProof/>
                <w:sz w:val="24"/>
                <w:szCs w:val="24"/>
                <w:lang w:eastAsia="lv-LV"/>
              </w:rPr>
              <w:t>resnkātu ūdenshiacinte</w:t>
            </w:r>
            <w:r>
              <w:rPr>
                <w:rFonts w:ascii="Times New Roman" w:hAnsi="Times New Roman" w:cs="Times New Roman"/>
                <w:noProof/>
                <w:sz w:val="24"/>
                <w:szCs w:val="24"/>
                <w:lang w:eastAsia="lv-LV"/>
              </w:rPr>
              <w:t>s</w:t>
            </w:r>
            <w:r>
              <w:rPr>
                <w:rFonts w:ascii="Times New Roman" w:hAnsi="Times New Roman" w:cs="Times New Roman"/>
                <w:sz w:val="24"/>
                <w:szCs w:val="24"/>
              </w:rPr>
              <w:t xml:space="preserve"> atradnēm</w:t>
            </w:r>
          </w:p>
        </w:tc>
        <w:tc>
          <w:tcPr>
            <w:tcW w:w="1560" w:type="dxa"/>
          </w:tcPr>
          <w:p w14:paraId="23EE0BD7" w14:textId="77777777"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 xml:space="preserve">6 mēnešu laikā no  plāna </w:t>
            </w:r>
            <w:proofErr w:type="spellStart"/>
            <w:r>
              <w:rPr>
                <w:rFonts w:ascii="Times New Roman" w:hAnsi="Times New Roman" w:cs="Times New Roman"/>
                <w:sz w:val="24"/>
                <w:szCs w:val="24"/>
              </w:rPr>
              <w:t>apstiprināša</w:t>
            </w:r>
            <w:proofErr w:type="spellEnd"/>
            <w:r>
              <w:rPr>
                <w:rFonts w:ascii="Times New Roman" w:hAnsi="Times New Roman" w:cs="Times New Roman"/>
                <w:sz w:val="24"/>
                <w:szCs w:val="24"/>
              </w:rPr>
              <w:t>-</w:t>
            </w:r>
          </w:p>
          <w:p w14:paraId="7E48F43E" w14:textId="21DF5198" w:rsidR="00ED7177" w:rsidRDefault="00ED7177" w:rsidP="00ED7177">
            <w:pPr>
              <w:jc w:val="both"/>
              <w:rPr>
                <w:rFonts w:ascii="Times New Roman" w:hAnsi="Times New Roman" w:cs="Times New Roman"/>
                <w:sz w:val="24"/>
                <w:szCs w:val="24"/>
              </w:rPr>
            </w:pPr>
            <w:proofErr w:type="spellStart"/>
            <w:r>
              <w:rPr>
                <w:rFonts w:ascii="Times New Roman" w:hAnsi="Times New Roman" w:cs="Times New Roman"/>
                <w:sz w:val="24"/>
                <w:szCs w:val="24"/>
              </w:rPr>
              <w:t>nas</w:t>
            </w:r>
            <w:proofErr w:type="spellEnd"/>
            <w:r>
              <w:rPr>
                <w:rFonts w:ascii="Times New Roman" w:hAnsi="Times New Roman" w:cs="Times New Roman"/>
                <w:sz w:val="24"/>
                <w:szCs w:val="24"/>
              </w:rPr>
              <w:t xml:space="preserve"> un turpmāk nepārtraukti</w:t>
            </w:r>
          </w:p>
          <w:p w14:paraId="4FCEF71E" w14:textId="77777777" w:rsidR="00ED7177" w:rsidRDefault="00ED7177" w:rsidP="00ED7177">
            <w:pPr>
              <w:jc w:val="center"/>
              <w:rPr>
                <w:rFonts w:ascii="Times New Roman" w:hAnsi="Times New Roman" w:cs="Times New Roman"/>
                <w:sz w:val="24"/>
                <w:szCs w:val="24"/>
              </w:rPr>
            </w:pPr>
          </w:p>
        </w:tc>
        <w:tc>
          <w:tcPr>
            <w:tcW w:w="1535" w:type="dxa"/>
          </w:tcPr>
          <w:p w14:paraId="51EB18D5" w14:textId="77777777" w:rsidR="00ED7177" w:rsidRDefault="00ED7177" w:rsidP="00ED7177">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gridSpan w:val="2"/>
          </w:tcPr>
          <w:p w14:paraId="4324828A" w14:textId="77777777" w:rsidR="00ED7177" w:rsidRPr="006549FA" w:rsidRDefault="00ED7177" w:rsidP="00ED7177">
            <w:pPr>
              <w:jc w:val="both"/>
              <w:rPr>
                <w:rFonts w:ascii="Times New Roman" w:hAnsi="Times New Roman" w:cs="Times New Roman"/>
                <w:sz w:val="24"/>
                <w:szCs w:val="24"/>
              </w:rPr>
            </w:pPr>
            <w:r>
              <w:rPr>
                <w:rFonts w:ascii="Times New Roman" w:hAnsi="Times New Roman" w:cs="Times New Roman"/>
                <w:sz w:val="24"/>
                <w:szCs w:val="24"/>
              </w:rPr>
              <w:t>Vienošanās par sadarbību</w:t>
            </w:r>
          </w:p>
        </w:tc>
        <w:tc>
          <w:tcPr>
            <w:tcW w:w="1011" w:type="dxa"/>
          </w:tcPr>
          <w:p w14:paraId="6AB0B5D5" w14:textId="77777777"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ED7177" w:rsidRPr="007A4777" w14:paraId="0C07E49F" w14:textId="77777777" w:rsidTr="00951F3C">
        <w:tc>
          <w:tcPr>
            <w:tcW w:w="1980" w:type="dxa"/>
            <w:vMerge/>
          </w:tcPr>
          <w:p w14:paraId="6709AC17" w14:textId="77777777" w:rsidR="00ED7177" w:rsidRDefault="00ED7177" w:rsidP="00ED7177">
            <w:pPr>
              <w:jc w:val="center"/>
              <w:rPr>
                <w:rFonts w:ascii="Times New Roman" w:hAnsi="Times New Roman" w:cs="Times New Roman"/>
                <w:sz w:val="24"/>
                <w:szCs w:val="24"/>
              </w:rPr>
            </w:pPr>
          </w:p>
        </w:tc>
        <w:tc>
          <w:tcPr>
            <w:tcW w:w="850" w:type="dxa"/>
            <w:vMerge/>
          </w:tcPr>
          <w:p w14:paraId="791BCC9D" w14:textId="77777777" w:rsidR="00ED7177" w:rsidRPr="00554C65" w:rsidRDefault="00ED7177" w:rsidP="00ED7177">
            <w:pPr>
              <w:jc w:val="center"/>
              <w:rPr>
                <w:rFonts w:ascii="Times New Roman" w:hAnsi="Times New Roman" w:cs="Times New Roman"/>
                <w:sz w:val="24"/>
                <w:szCs w:val="24"/>
              </w:rPr>
            </w:pPr>
          </w:p>
        </w:tc>
        <w:tc>
          <w:tcPr>
            <w:tcW w:w="2414" w:type="dxa"/>
            <w:vMerge/>
          </w:tcPr>
          <w:p w14:paraId="3A859035" w14:textId="77777777" w:rsidR="00ED7177" w:rsidRPr="00F110FD" w:rsidRDefault="00ED7177" w:rsidP="00ED7177">
            <w:pPr>
              <w:jc w:val="center"/>
              <w:rPr>
                <w:rFonts w:ascii="Times New Roman" w:hAnsi="Times New Roman" w:cs="Times New Roman"/>
                <w:sz w:val="24"/>
                <w:szCs w:val="24"/>
              </w:rPr>
            </w:pPr>
          </w:p>
        </w:tc>
        <w:tc>
          <w:tcPr>
            <w:tcW w:w="3256" w:type="dxa"/>
          </w:tcPr>
          <w:p w14:paraId="30FA0DC2" w14:textId="0CC8F048"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 xml:space="preserve">Tiek saņemta un nodota informācija par jaunām </w:t>
            </w:r>
            <w:r w:rsidRPr="00EC1007">
              <w:rPr>
                <w:rFonts w:ascii="Times New Roman" w:hAnsi="Times New Roman" w:cs="Times New Roman"/>
                <w:noProof/>
                <w:sz w:val="24"/>
                <w:szCs w:val="24"/>
                <w:lang w:eastAsia="lv-LV"/>
              </w:rPr>
              <w:t>resnkātu ūdenshiacinte</w:t>
            </w:r>
            <w:r>
              <w:rPr>
                <w:rFonts w:ascii="Times New Roman" w:hAnsi="Times New Roman" w:cs="Times New Roman"/>
                <w:noProof/>
                <w:sz w:val="24"/>
                <w:szCs w:val="24"/>
                <w:lang w:eastAsia="lv-LV"/>
              </w:rPr>
              <w:t>s</w:t>
            </w:r>
            <w:r>
              <w:rPr>
                <w:rFonts w:ascii="Times New Roman" w:hAnsi="Times New Roman" w:cs="Times New Roman"/>
                <w:sz w:val="24"/>
                <w:szCs w:val="24"/>
              </w:rPr>
              <w:t xml:space="preserve"> atradnēm attiecīgās </w:t>
            </w:r>
            <w:r>
              <w:rPr>
                <w:rFonts w:ascii="Times New Roman" w:hAnsi="Times New Roman" w:cs="Times New Roman"/>
                <w:sz w:val="24"/>
                <w:szCs w:val="24"/>
              </w:rPr>
              <w:lastRenderedPageBreak/>
              <w:t>kaimiņvalsts teritorijā un Latvijā</w:t>
            </w:r>
          </w:p>
        </w:tc>
        <w:tc>
          <w:tcPr>
            <w:tcW w:w="1560" w:type="dxa"/>
          </w:tcPr>
          <w:p w14:paraId="03EE906A" w14:textId="77777777" w:rsidR="00ED7177" w:rsidRDefault="00ED7177" w:rsidP="00ED7177">
            <w:pPr>
              <w:jc w:val="center"/>
              <w:rPr>
                <w:rFonts w:ascii="Times New Roman" w:hAnsi="Times New Roman" w:cs="Times New Roman"/>
                <w:sz w:val="24"/>
                <w:szCs w:val="24"/>
              </w:rPr>
            </w:pPr>
            <w:r>
              <w:rPr>
                <w:rFonts w:ascii="Times New Roman" w:hAnsi="Times New Roman" w:cs="Times New Roman"/>
                <w:sz w:val="24"/>
                <w:szCs w:val="24"/>
              </w:rPr>
              <w:lastRenderedPageBreak/>
              <w:t>Nepārtraukti</w:t>
            </w:r>
          </w:p>
        </w:tc>
        <w:tc>
          <w:tcPr>
            <w:tcW w:w="1535" w:type="dxa"/>
          </w:tcPr>
          <w:p w14:paraId="7226EA2D" w14:textId="77777777" w:rsidR="00ED7177" w:rsidRDefault="00ED7177" w:rsidP="00ED7177">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gridSpan w:val="2"/>
          </w:tcPr>
          <w:p w14:paraId="59F2BEFA" w14:textId="6B8DCC3E"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 xml:space="preserve">Ziņojumu apmaiņa ar kaimiņvalstīm par jaunām </w:t>
            </w:r>
            <w:r w:rsidRPr="00EC1007">
              <w:rPr>
                <w:rFonts w:ascii="Times New Roman" w:hAnsi="Times New Roman" w:cs="Times New Roman"/>
                <w:noProof/>
                <w:sz w:val="24"/>
                <w:szCs w:val="24"/>
                <w:lang w:eastAsia="lv-LV"/>
              </w:rPr>
              <w:t>resnkātu ūdenshiacinte</w:t>
            </w:r>
            <w:r>
              <w:rPr>
                <w:rFonts w:ascii="Times New Roman" w:hAnsi="Times New Roman" w:cs="Times New Roman"/>
                <w:noProof/>
                <w:sz w:val="24"/>
                <w:szCs w:val="24"/>
                <w:lang w:eastAsia="lv-LV"/>
              </w:rPr>
              <w:t>s</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atradnēm – vismaz 1 reizi gadā  </w:t>
            </w:r>
          </w:p>
        </w:tc>
        <w:tc>
          <w:tcPr>
            <w:tcW w:w="1011" w:type="dxa"/>
          </w:tcPr>
          <w:p w14:paraId="509555C2" w14:textId="77777777"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lastRenderedPageBreak/>
              <w:t>Valsts budžets</w:t>
            </w:r>
          </w:p>
        </w:tc>
      </w:tr>
      <w:tr w:rsidR="00ED7177" w:rsidRPr="007A4777" w14:paraId="7B05665B" w14:textId="77777777" w:rsidTr="00951F3C">
        <w:trPr>
          <w:trHeight w:val="1104"/>
        </w:trPr>
        <w:tc>
          <w:tcPr>
            <w:tcW w:w="1980" w:type="dxa"/>
          </w:tcPr>
          <w:p w14:paraId="46833278" w14:textId="369464F4" w:rsidR="00ED7177" w:rsidRPr="007A4777" w:rsidRDefault="00ED7177" w:rsidP="00ED7177">
            <w:pPr>
              <w:jc w:val="both"/>
              <w:rPr>
                <w:rFonts w:ascii="Times New Roman" w:hAnsi="Times New Roman" w:cs="Times New Roman"/>
                <w:sz w:val="24"/>
                <w:szCs w:val="24"/>
              </w:rPr>
            </w:pPr>
            <w:r>
              <w:rPr>
                <w:rFonts w:ascii="Times New Roman" w:hAnsi="Times New Roman" w:cs="Times New Roman"/>
                <w:sz w:val="24"/>
                <w:szCs w:val="24"/>
              </w:rPr>
              <w:t>1.3.2. Atļauto audzēšanas vietu pārbaude</w:t>
            </w:r>
          </w:p>
        </w:tc>
        <w:tc>
          <w:tcPr>
            <w:tcW w:w="850" w:type="dxa"/>
          </w:tcPr>
          <w:p w14:paraId="0E542896" w14:textId="35AC85C3" w:rsidR="00ED7177" w:rsidRPr="00554C65" w:rsidRDefault="00ED7177" w:rsidP="00ED7177">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4DA5CCE5" w14:textId="256BBE92" w:rsidR="00ED7177" w:rsidRPr="00F110FD" w:rsidRDefault="00ED7177" w:rsidP="00ED7177">
            <w:pPr>
              <w:jc w:val="both"/>
              <w:rPr>
                <w:rFonts w:ascii="Times New Roman" w:hAnsi="Times New Roman" w:cs="Times New Roman"/>
                <w:sz w:val="24"/>
                <w:szCs w:val="24"/>
              </w:rPr>
            </w:pPr>
            <w:r>
              <w:rPr>
                <w:rFonts w:ascii="Times New Roman" w:hAnsi="Times New Roman" w:cs="Times New Roman"/>
                <w:sz w:val="24"/>
                <w:szCs w:val="24"/>
              </w:rPr>
              <w:t xml:space="preserve">Latvijā nav izsniegtas atļaujas darbībām ar </w:t>
            </w:r>
            <w:r w:rsidRPr="00EC1007">
              <w:rPr>
                <w:rFonts w:ascii="Times New Roman" w:hAnsi="Times New Roman" w:cs="Times New Roman"/>
                <w:noProof/>
                <w:sz w:val="24"/>
                <w:szCs w:val="24"/>
                <w:lang w:eastAsia="lv-LV"/>
              </w:rPr>
              <w:t>r</w:t>
            </w:r>
            <w:r>
              <w:rPr>
                <w:rFonts w:ascii="Times New Roman" w:hAnsi="Times New Roman" w:cs="Times New Roman"/>
                <w:noProof/>
                <w:sz w:val="24"/>
                <w:szCs w:val="24"/>
                <w:lang w:eastAsia="lv-LV"/>
              </w:rPr>
              <w:t>esnkātu ūdenshiacinti</w:t>
            </w:r>
            <w:r>
              <w:rPr>
                <w:rFonts w:ascii="Times New Roman" w:hAnsi="Times New Roman" w:cs="Times New Roman"/>
                <w:i/>
                <w:sz w:val="24"/>
                <w:szCs w:val="24"/>
              </w:rPr>
              <w:t xml:space="preserve">. </w:t>
            </w:r>
            <w:r>
              <w:rPr>
                <w:rFonts w:ascii="Times New Roman" w:hAnsi="Times New Roman" w:cs="Times New Roman"/>
                <w:sz w:val="24"/>
                <w:szCs w:val="24"/>
              </w:rPr>
              <w:t>Taču ir jāparedz kontroles rīcība gadījumiem, ja šādas atļaujas tiek izsniegtas</w:t>
            </w:r>
          </w:p>
        </w:tc>
        <w:tc>
          <w:tcPr>
            <w:tcW w:w="3256" w:type="dxa"/>
          </w:tcPr>
          <w:p w14:paraId="6CB25531" w14:textId="77777777"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Tiek pārbaudītas visas atļautās audzēšanas vietas un tām izdoto atļauju nosacījumu ievērošana</w:t>
            </w:r>
          </w:p>
        </w:tc>
        <w:tc>
          <w:tcPr>
            <w:tcW w:w="1560" w:type="dxa"/>
          </w:tcPr>
          <w:p w14:paraId="5D336790" w14:textId="0576F2BC"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1818F4F4" w14:textId="77777777"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VAAD</w:t>
            </w:r>
          </w:p>
        </w:tc>
        <w:tc>
          <w:tcPr>
            <w:tcW w:w="2131" w:type="dxa"/>
            <w:gridSpan w:val="2"/>
          </w:tcPr>
          <w:p w14:paraId="4F0D2C96" w14:textId="3F4ADA7B" w:rsidR="00ED7177" w:rsidRDefault="00ED7177" w:rsidP="00ED7177">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Atļauto audzēšanas vietu pārbaudes-vienu reizi trīs gados</w:t>
            </w:r>
          </w:p>
        </w:tc>
        <w:tc>
          <w:tcPr>
            <w:tcW w:w="1011" w:type="dxa"/>
          </w:tcPr>
          <w:p w14:paraId="578A9866" w14:textId="77777777"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ED7177" w:rsidRPr="007A4777" w14:paraId="13144506" w14:textId="77777777" w:rsidTr="00951F3C">
        <w:trPr>
          <w:trHeight w:val="395"/>
        </w:trPr>
        <w:tc>
          <w:tcPr>
            <w:tcW w:w="14737" w:type="dxa"/>
            <w:gridSpan w:val="9"/>
          </w:tcPr>
          <w:p w14:paraId="1934A114" w14:textId="77777777" w:rsidR="00ED7177" w:rsidRPr="00414595" w:rsidRDefault="00ED7177" w:rsidP="00ED7177">
            <w:pPr>
              <w:pStyle w:val="Sarakstarindkopa"/>
              <w:numPr>
                <w:ilvl w:val="1"/>
                <w:numId w:val="16"/>
              </w:numPr>
              <w:spacing w:after="0" w:line="240" w:lineRule="auto"/>
              <w:jc w:val="center"/>
              <w:rPr>
                <w:rFonts w:ascii="Times New Roman" w:eastAsia="Times New Roman" w:hAnsi="Times New Roman" w:cs="Times New Roman"/>
                <w:b/>
                <w:color w:val="000000"/>
                <w:sz w:val="24"/>
                <w:szCs w:val="24"/>
              </w:rPr>
            </w:pPr>
            <w:r>
              <w:rPr>
                <w:rFonts w:eastAsia="Times New Roman"/>
                <w:color w:val="000000"/>
              </w:rPr>
              <w:t xml:space="preserve"> </w:t>
            </w:r>
            <w:r>
              <w:rPr>
                <w:rFonts w:ascii="Times New Roman" w:eastAsia="Times New Roman" w:hAnsi="Times New Roman" w:cs="Times New Roman"/>
                <w:b/>
                <w:color w:val="000000"/>
                <w:sz w:val="24"/>
                <w:szCs w:val="24"/>
              </w:rPr>
              <w:t>Izplatības ceļu analīze</w:t>
            </w:r>
            <w:r w:rsidRPr="00414595">
              <w:rPr>
                <w:rFonts w:ascii="Times New Roman" w:eastAsia="Times New Roman" w:hAnsi="Times New Roman" w:cs="Times New Roman"/>
                <w:b/>
                <w:color w:val="000000"/>
                <w:sz w:val="24"/>
                <w:szCs w:val="24"/>
              </w:rPr>
              <w:t xml:space="preserve"> </w:t>
            </w:r>
          </w:p>
        </w:tc>
      </w:tr>
      <w:tr w:rsidR="00ED7177" w:rsidRPr="007A4777" w14:paraId="0AFDC11B" w14:textId="77777777" w:rsidTr="00951F3C">
        <w:tc>
          <w:tcPr>
            <w:tcW w:w="1980" w:type="dxa"/>
          </w:tcPr>
          <w:p w14:paraId="0BA8B8F8" w14:textId="226EC12B"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 xml:space="preserve">1.4.1 </w:t>
            </w:r>
            <w:proofErr w:type="spellStart"/>
            <w:r w:rsidRPr="00EC1007">
              <w:rPr>
                <w:rFonts w:ascii="Times New Roman" w:eastAsia="Times New Roman" w:hAnsi="Times New Roman" w:cs="Times New Roman"/>
                <w:sz w:val="24"/>
                <w:szCs w:val="24"/>
              </w:rPr>
              <w:t>R</w:t>
            </w:r>
            <w:r w:rsidRPr="00EC1007">
              <w:rPr>
                <w:rFonts w:ascii="Times New Roman" w:hAnsi="Times New Roman" w:cs="Times New Roman"/>
                <w:noProof/>
                <w:sz w:val="24"/>
                <w:szCs w:val="24"/>
                <w:lang w:eastAsia="lv-LV"/>
              </w:rPr>
              <w:t>esnkātu</w:t>
            </w:r>
            <w:proofErr w:type="spellEnd"/>
            <w:r w:rsidRPr="00EC1007">
              <w:rPr>
                <w:rFonts w:ascii="Times New Roman" w:hAnsi="Times New Roman" w:cs="Times New Roman"/>
                <w:noProof/>
                <w:sz w:val="24"/>
                <w:szCs w:val="24"/>
                <w:lang w:eastAsia="lv-LV"/>
              </w:rPr>
              <w:t xml:space="preserve"> ūdenshiacinte</w:t>
            </w:r>
            <w:r>
              <w:rPr>
                <w:rFonts w:ascii="Times New Roman" w:hAnsi="Times New Roman" w:cs="Times New Roman"/>
                <w:sz w:val="24"/>
                <w:szCs w:val="24"/>
              </w:rPr>
              <w:t xml:space="preserve"> izplatības ceļu analīze</w:t>
            </w:r>
          </w:p>
        </w:tc>
        <w:tc>
          <w:tcPr>
            <w:tcW w:w="850" w:type="dxa"/>
          </w:tcPr>
          <w:p w14:paraId="62CCC800" w14:textId="77777777" w:rsidR="00ED7177" w:rsidRDefault="00ED7177" w:rsidP="00ED7177">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652193E5" w14:textId="64C9E3C8" w:rsidR="00ED7177" w:rsidRPr="00F110FD" w:rsidRDefault="00ED7177" w:rsidP="00ED7177">
            <w:pPr>
              <w:jc w:val="both"/>
              <w:rPr>
                <w:rFonts w:ascii="Times New Roman" w:hAnsi="Times New Roman" w:cs="Times New Roman"/>
                <w:sz w:val="24"/>
                <w:szCs w:val="24"/>
              </w:rPr>
            </w:pPr>
            <w:r>
              <w:rPr>
                <w:rFonts w:ascii="Times New Roman" w:hAnsi="Times New Roman" w:cs="Times New Roman"/>
                <w:sz w:val="24"/>
                <w:szCs w:val="24"/>
              </w:rPr>
              <w:t>Saskaņā ar Regulas 13.pantu dalībvalstīm</w:t>
            </w:r>
            <w:r w:rsidRPr="00414595">
              <w:rPr>
                <w:rFonts w:ascii="Times New Roman" w:hAnsi="Times New Roman" w:cs="Times New Roman"/>
                <w:sz w:val="24"/>
                <w:szCs w:val="24"/>
              </w:rPr>
              <w:t xml:space="preserve"> 18 mēnešos no dienas, kad pieņemts </w:t>
            </w:r>
            <w:r>
              <w:rPr>
                <w:rFonts w:ascii="Times New Roman" w:hAnsi="Times New Roman" w:cs="Times New Roman"/>
                <w:sz w:val="24"/>
                <w:szCs w:val="24"/>
              </w:rPr>
              <w:t xml:space="preserve">Eiropas </w:t>
            </w:r>
            <w:r w:rsidRPr="00414595">
              <w:rPr>
                <w:rFonts w:ascii="Times New Roman" w:hAnsi="Times New Roman" w:cs="Times New Roman"/>
                <w:sz w:val="24"/>
                <w:szCs w:val="24"/>
              </w:rPr>
              <w:t xml:space="preserve">Savienības saraksts, </w:t>
            </w:r>
            <w:r>
              <w:rPr>
                <w:rFonts w:ascii="Times New Roman" w:hAnsi="Times New Roman" w:cs="Times New Roman"/>
                <w:sz w:val="24"/>
                <w:szCs w:val="24"/>
              </w:rPr>
              <w:t>jā</w:t>
            </w:r>
            <w:r w:rsidRPr="00414595">
              <w:rPr>
                <w:rFonts w:ascii="Times New Roman" w:hAnsi="Times New Roman" w:cs="Times New Roman"/>
                <w:sz w:val="24"/>
                <w:szCs w:val="24"/>
              </w:rPr>
              <w:t>veic visaptverošu analīzi par invazīvu svešzemju sugu, kas rada bažas Savienībai, neapzinātas introdukcijas un izplatīšanās ceļiem vismaz savā teritorijā</w:t>
            </w:r>
            <w:r w:rsidRPr="00F110FD">
              <w:rPr>
                <w:rFonts w:ascii="Times New Roman" w:hAnsi="Times New Roman" w:cs="Times New Roman"/>
                <w:sz w:val="24"/>
                <w:szCs w:val="24"/>
              </w:rPr>
              <w:t>,</w:t>
            </w:r>
            <w:r>
              <w:rPr>
                <w:rFonts w:ascii="Times New Roman" w:hAnsi="Times New Roman" w:cs="Times New Roman"/>
                <w:sz w:val="24"/>
                <w:szCs w:val="24"/>
              </w:rPr>
              <w:t xml:space="preserve"> </w:t>
            </w:r>
            <w:r w:rsidRPr="00414595">
              <w:rPr>
                <w:rFonts w:ascii="Times New Roman" w:hAnsi="Times New Roman" w:cs="Times New Roman"/>
                <w:sz w:val="24"/>
                <w:szCs w:val="24"/>
              </w:rPr>
              <w:t xml:space="preserve">un </w:t>
            </w:r>
            <w:r>
              <w:rPr>
                <w:rFonts w:ascii="Times New Roman" w:hAnsi="Times New Roman" w:cs="Times New Roman"/>
                <w:sz w:val="24"/>
                <w:szCs w:val="24"/>
              </w:rPr>
              <w:t>jā</w:t>
            </w:r>
            <w:r w:rsidRPr="00414595">
              <w:rPr>
                <w:rFonts w:ascii="Times New Roman" w:hAnsi="Times New Roman" w:cs="Times New Roman"/>
                <w:sz w:val="24"/>
                <w:szCs w:val="24"/>
              </w:rPr>
              <w:t>nosaka tos izplatības ceļus, attiecībā uz kuriem vajadzīga prioritāra rīcība sakarā ar sugu, kas pa šiem izplatīšanās ceļiem ienāk Savienībā, daudzumu vai iespējamo kaitējumu</w:t>
            </w:r>
            <w:r>
              <w:rPr>
                <w:rFonts w:ascii="Times New Roman" w:hAnsi="Times New Roman" w:cs="Times New Roman"/>
                <w:sz w:val="24"/>
                <w:szCs w:val="24"/>
              </w:rPr>
              <w:t xml:space="preserve">. </w:t>
            </w:r>
            <w:r w:rsidRPr="00F110FD">
              <w:rPr>
                <w:rFonts w:ascii="Times New Roman" w:hAnsi="Times New Roman" w:cs="Times New Roman"/>
                <w:sz w:val="24"/>
                <w:szCs w:val="24"/>
              </w:rPr>
              <w:t xml:space="preserve">Lai arī </w:t>
            </w:r>
            <w:r w:rsidRPr="00EC1007">
              <w:rPr>
                <w:rFonts w:ascii="Times New Roman" w:hAnsi="Times New Roman" w:cs="Times New Roman"/>
                <w:noProof/>
                <w:sz w:val="24"/>
                <w:szCs w:val="24"/>
                <w:lang w:eastAsia="lv-LV"/>
              </w:rPr>
              <w:t xml:space="preserve">resnkātu </w:t>
            </w:r>
            <w:r w:rsidRPr="00EC1007">
              <w:rPr>
                <w:rFonts w:ascii="Times New Roman" w:hAnsi="Times New Roman" w:cs="Times New Roman"/>
                <w:noProof/>
                <w:sz w:val="24"/>
                <w:szCs w:val="24"/>
                <w:lang w:eastAsia="lv-LV"/>
              </w:rPr>
              <w:lastRenderedPageBreak/>
              <w:t>ūdenshiacinte</w:t>
            </w:r>
            <w:r w:rsidRPr="00F110FD">
              <w:rPr>
                <w:rFonts w:ascii="Times New Roman" w:hAnsi="Times New Roman" w:cs="Times New Roman"/>
                <w:sz w:val="24"/>
                <w:szCs w:val="24"/>
              </w:rPr>
              <w:t xml:space="preserve"> Regulā ir iekļauta</w:t>
            </w:r>
            <w:r>
              <w:rPr>
                <w:rFonts w:ascii="Times New Roman" w:hAnsi="Times New Roman" w:cs="Times New Roman"/>
                <w:sz w:val="24"/>
                <w:szCs w:val="24"/>
              </w:rPr>
              <w:t xml:space="preserve"> 2017. gada 12. jūlijā, Latvijā nav veikta tās izplatīšanās ceļu analīze.</w:t>
            </w:r>
          </w:p>
        </w:tc>
        <w:tc>
          <w:tcPr>
            <w:tcW w:w="3256" w:type="dxa"/>
          </w:tcPr>
          <w:p w14:paraId="30513DAB" w14:textId="05282ABE" w:rsidR="00ED7177" w:rsidRDefault="00ED7177" w:rsidP="00ED7177">
            <w:pPr>
              <w:pStyle w:val="Sarakstarindkopa"/>
              <w:pBdr>
                <w:top w:val="nil"/>
                <w:left w:val="nil"/>
                <w:bottom w:val="nil"/>
                <w:right w:val="nil"/>
                <w:between w:val="nil"/>
              </w:pBdr>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lastRenderedPageBreak/>
              <w:t xml:space="preserve">Veikta </w:t>
            </w:r>
            <w:r w:rsidRPr="00EC1007">
              <w:rPr>
                <w:rFonts w:ascii="Times New Roman" w:hAnsi="Times New Roman" w:cs="Times New Roman"/>
                <w:noProof/>
                <w:sz w:val="24"/>
                <w:szCs w:val="24"/>
              </w:rPr>
              <w:t>resnkātu ūdenshiacinte</w:t>
            </w:r>
            <w:r>
              <w:rPr>
                <w:rFonts w:ascii="Times New Roman" w:hAnsi="Times New Roman" w:cs="Times New Roman"/>
                <w:noProof/>
                <w:sz w:val="24"/>
                <w:szCs w:val="24"/>
              </w:rPr>
              <w:t>s</w:t>
            </w:r>
            <w:r>
              <w:rPr>
                <w:rFonts w:ascii="Times New Roman" w:hAnsi="Times New Roman" w:cs="Times New Roman"/>
                <w:sz w:val="24"/>
                <w:szCs w:val="24"/>
              </w:rPr>
              <w:t xml:space="preserve"> izplatības ceļu analīze un noteikti tās prioritārie izplatības ceļi</w:t>
            </w:r>
          </w:p>
        </w:tc>
        <w:tc>
          <w:tcPr>
            <w:tcW w:w="1560" w:type="dxa"/>
          </w:tcPr>
          <w:p w14:paraId="18220981" w14:textId="5D6E7198" w:rsidR="00ED7177" w:rsidRDefault="00ED7177" w:rsidP="00ED7177">
            <w:pPr>
              <w:jc w:val="both"/>
              <w:rPr>
                <w:rFonts w:ascii="Times New Roman" w:hAnsi="Times New Roman" w:cs="Times New Roman"/>
                <w:sz w:val="24"/>
                <w:szCs w:val="24"/>
              </w:rPr>
            </w:pPr>
            <w:r w:rsidRPr="00034560">
              <w:rPr>
                <w:rFonts w:ascii="Times New Roman" w:hAnsi="Times New Roman" w:cs="Times New Roman"/>
                <w:sz w:val="24"/>
                <w:szCs w:val="24"/>
              </w:rPr>
              <w:t>6 mēnešu laikā</w:t>
            </w:r>
            <w:r>
              <w:rPr>
                <w:rFonts w:ascii="Times New Roman" w:hAnsi="Times New Roman" w:cs="Times New Roman"/>
                <w:sz w:val="24"/>
                <w:szCs w:val="24"/>
              </w:rPr>
              <w:t xml:space="preserve"> no  plāna </w:t>
            </w:r>
            <w:proofErr w:type="spellStart"/>
            <w:r>
              <w:rPr>
                <w:rFonts w:ascii="Times New Roman" w:hAnsi="Times New Roman" w:cs="Times New Roman"/>
                <w:sz w:val="24"/>
                <w:szCs w:val="24"/>
              </w:rPr>
              <w:t>apstiprināša-nas</w:t>
            </w:r>
            <w:proofErr w:type="spellEnd"/>
          </w:p>
        </w:tc>
        <w:tc>
          <w:tcPr>
            <w:tcW w:w="1535" w:type="dxa"/>
          </w:tcPr>
          <w:p w14:paraId="6CD34B77" w14:textId="77777777" w:rsidR="00ED7177" w:rsidRPr="00A86ED8" w:rsidRDefault="00ED7177" w:rsidP="00ED7177">
            <w:pPr>
              <w:rPr>
                <w:rFonts w:ascii="Times New Roman" w:hAnsi="Times New Roman" w:cs="Times New Roman"/>
                <w:sz w:val="24"/>
                <w:szCs w:val="24"/>
                <w:highlight w:val="yellow"/>
              </w:rPr>
            </w:pPr>
            <w:r w:rsidRPr="00034560">
              <w:rPr>
                <w:rFonts w:ascii="Times New Roman" w:hAnsi="Times New Roman" w:cs="Times New Roman"/>
                <w:sz w:val="24"/>
                <w:szCs w:val="24"/>
              </w:rPr>
              <w:t>VARAM, DAP</w:t>
            </w:r>
          </w:p>
        </w:tc>
        <w:tc>
          <w:tcPr>
            <w:tcW w:w="2131" w:type="dxa"/>
            <w:gridSpan w:val="2"/>
          </w:tcPr>
          <w:p w14:paraId="0102F784" w14:textId="4823330F" w:rsidR="00ED7177" w:rsidRDefault="00ED7177" w:rsidP="00ED7177">
            <w:pPr>
              <w:jc w:val="both"/>
              <w:rPr>
                <w:rFonts w:ascii="Times New Roman" w:hAnsi="Times New Roman" w:cs="Times New Roman"/>
                <w:sz w:val="24"/>
                <w:szCs w:val="24"/>
              </w:rPr>
            </w:pPr>
            <w:r w:rsidRPr="00A86ED8">
              <w:rPr>
                <w:rFonts w:ascii="Times New Roman" w:hAnsi="Times New Roman" w:cs="Times New Roman"/>
                <w:sz w:val="24"/>
                <w:szCs w:val="24"/>
              </w:rPr>
              <w:t>Izveidota</w:t>
            </w:r>
            <w:r>
              <w:rPr>
                <w:rFonts w:ascii="Times New Roman" w:hAnsi="Times New Roman" w:cs="Times New Roman"/>
                <w:i/>
                <w:sz w:val="24"/>
                <w:szCs w:val="24"/>
              </w:rPr>
              <w:t xml:space="preserve"> </w:t>
            </w:r>
            <w:r w:rsidRPr="00EC1007">
              <w:rPr>
                <w:rFonts w:ascii="Times New Roman" w:hAnsi="Times New Roman" w:cs="Times New Roman"/>
                <w:noProof/>
                <w:sz w:val="24"/>
                <w:szCs w:val="24"/>
                <w:lang w:eastAsia="lv-LV"/>
              </w:rPr>
              <w:t>resnkātu ūdenshiacinte</w:t>
            </w:r>
            <w:r>
              <w:rPr>
                <w:rFonts w:ascii="Times New Roman" w:hAnsi="Times New Roman" w:cs="Times New Roman"/>
                <w:noProof/>
                <w:sz w:val="24"/>
                <w:szCs w:val="24"/>
                <w:lang w:eastAsia="lv-LV"/>
              </w:rPr>
              <w:t>s</w:t>
            </w:r>
            <w:r>
              <w:rPr>
                <w:rFonts w:ascii="Times New Roman" w:hAnsi="Times New Roman" w:cs="Times New Roman"/>
                <w:sz w:val="24"/>
                <w:szCs w:val="24"/>
              </w:rPr>
              <w:t xml:space="preserve"> izplatības ceļu analīze</w:t>
            </w:r>
          </w:p>
        </w:tc>
        <w:tc>
          <w:tcPr>
            <w:tcW w:w="1011" w:type="dxa"/>
          </w:tcPr>
          <w:p w14:paraId="69DE29FD" w14:textId="77777777"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ED7177" w:rsidRPr="007A4777" w14:paraId="5AC6AF2F" w14:textId="77777777" w:rsidTr="00951F3C">
        <w:tc>
          <w:tcPr>
            <w:tcW w:w="1980" w:type="dxa"/>
          </w:tcPr>
          <w:p w14:paraId="672EA285" w14:textId="5D2E170E"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 xml:space="preserve">1.4.2. Rīcības plāna  izstrāde </w:t>
            </w:r>
            <w:r>
              <w:rPr>
                <w:rFonts w:ascii="Times New Roman" w:hAnsi="Times New Roman" w:cs="Times New Roman"/>
                <w:i/>
                <w:sz w:val="24"/>
                <w:szCs w:val="24"/>
              </w:rPr>
              <w:t xml:space="preserve"> </w:t>
            </w:r>
            <w:r w:rsidRPr="00414595">
              <w:rPr>
                <w:rFonts w:ascii="Times New Roman" w:hAnsi="Times New Roman" w:cs="Times New Roman"/>
                <w:sz w:val="24"/>
                <w:szCs w:val="24"/>
              </w:rPr>
              <w:t>invazīvu svešzemju sugu izplatības ceļiem</w:t>
            </w:r>
          </w:p>
        </w:tc>
        <w:tc>
          <w:tcPr>
            <w:tcW w:w="850" w:type="dxa"/>
          </w:tcPr>
          <w:p w14:paraId="031DAD66" w14:textId="77777777" w:rsidR="00ED7177" w:rsidRDefault="00ED7177" w:rsidP="00ED7177">
            <w:pPr>
              <w:jc w:val="center"/>
              <w:rPr>
                <w:rFonts w:ascii="Times New Roman" w:hAnsi="Times New Roman" w:cs="Times New Roman"/>
                <w:sz w:val="24"/>
                <w:szCs w:val="24"/>
              </w:rPr>
            </w:pPr>
          </w:p>
        </w:tc>
        <w:tc>
          <w:tcPr>
            <w:tcW w:w="2414" w:type="dxa"/>
          </w:tcPr>
          <w:p w14:paraId="2491D6CE" w14:textId="77777777" w:rsidR="00ED7177" w:rsidRPr="00F110FD" w:rsidRDefault="00ED7177" w:rsidP="00ED7177">
            <w:pPr>
              <w:jc w:val="both"/>
              <w:rPr>
                <w:rFonts w:ascii="Times New Roman" w:hAnsi="Times New Roman" w:cs="Times New Roman"/>
                <w:sz w:val="24"/>
                <w:szCs w:val="24"/>
              </w:rPr>
            </w:pPr>
            <w:r>
              <w:rPr>
                <w:rFonts w:ascii="Times New Roman" w:hAnsi="Times New Roman" w:cs="Times New Roman"/>
                <w:sz w:val="24"/>
                <w:szCs w:val="24"/>
              </w:rPr>
              <w:t>Saskaņā ar Regulas 13.pantu t</w:t>
            </w:r>
            <w:r w:rsidRPr="00414595">
              <w:rPr>
                <w:rFonts w:ascii="Times New Roman" w:hAnsi="Times New Roman" w:cs="Times New Roman"/>
                <w:sz w:val="24"/>
                <w:szCs w:val="24"/>
              </w:rPr>
              <w:t xml:space="preserve">rīs gadu laikā no </w:t>
            </w:r>
            <w:r>
              <w:rPr>
                <w:rFonts w:ascii="Times New Roman" w:hAnsi="Times New Roman" w:cs="Times New Roman"/>
                <w:sz w:val="24"/>
                <w:szCs w:val="24"/>
              </w:rPr>
              <w:t xml:space="preserve">Eiropas </w:t>
            </w:r>
            <w:r w:rsidRPr="00414595">
              <w:rPr>
                <w:rFonts w:ascii="Times New Roman" w:hAnsi="Times New Roman" w:cs="Times New Roman"/>
                <w:sz w:val="24"/>
                <w:szCs w:val="24"/>
              </w:rPr>
              <w:t>Savienības saraksta pieņemšanas katra</w:t>
            </w:r>
            <w:r>
              <w:rPr>
                <w:rFonts w:ascii="Times New Roman" w:hAnsi="Times New Roman" w:cs="Times New Roman"/>
                <w:sz w:val="24"/>
                <w:szCs w:val="24"/>
              </w:rPr>
              <w:t>i dalībvalstij</w:t>
            </w:r>
            <w:r w:rsidRPr="00414595">
              <w:rPr>
                <w:rFonts w:ascii="Times New Roman" w:hAnsi="Times New Roman" w:cs="Times New Roman"/>
                <w:sz w:val="24"/>
                <w:szCs w:val="24"/>
              </w:rPr>
              <w:t xml:space="preserve"> </w:t>
            </w:r>
            <w:r>
              <w:rPr>
                <w:rFonts w:ascii="Times New Roman" w:hAnsi="Times New Roman" w:cs="Times New Roman"/>
                <w:sz w:val="24"/>
                <w:szCs w:val="24"/>
              </w:rPr>
              <w:t>jā</w:t>
            </w:r>
            <w:r w:rsidRPr="00414595">
              <w:rPr>
                <w:rFonts w:ascii="Times New Roman" w:hAnsi="Times New Roman" w:cs="Times New Roman"/>
                <w:sz w:val="24"/>
                <w:szCs w:val="24"/>
              </w:rPr>
              <w:t xml:space="preserve">izstrādā un </w:t>
            </w:r>
            <w:r>
              <w:rPr>
                <w:rFonts w:ascii="Times New Roman" w:hAnsi="Times New Roman" w:cs="Times New Roman"/>
                <w:sz w:val="24"/>
                <w:szCs w:val="24"/>
              </w:rPr>
              <w:t>jā</w:t>
            </w:r>
            <w:r w:rsidRPr="00414595">
              <w:rPr>
                <w:rFonts w:ascii="Times New Roman" w:hAnsi="Times New Roman" w:cs="Times New Roman"/>
                <w:sz w:val="24"/>
                <w:szCs w:val="24"/>
              </w:rPr>
              <w:t>īsteno vienu rīcības plānu vai rīcības plānu kopumu saistībā ar prioritārajiem invazīvu svešzemju sugu izplatības ceļiem.</w:t>
            </w:r>
          </w:p>
        </w:tc>
        <w:tc>
          <w:tcPr>
            <w:tcW w:w="3256" w:type="dxa"/>
          </w:tcPr>
          <w:p w14:paraId="09EA71E3" w14:textId="2E41CA56" w:rsidR="00ED7177" w:rsidRDefault="00ED7177" w:rsidP="00ED7177">
            <w:pPr>
              <w:pStyle w:val="Sarakstarindkopa"/>
              <w:pBdr>
                <w:top w:val="nil"/>
                <w:left w:val="nil"/>
                <w:bottom w:val="nil"/>
                <w:right w:val="nil"/>
                <w:between w:val="nil"/>
              </w:pBdr>
              <w:spacing w:after="0" w:line="240" w:lineRule="auto"/>
              <w:ind w:left="27"/>
              <w:jc w:val="both"/>
              <w:rPr>
                <w:rFonts w:ascii="Times New Roman" w:hAnsi="Times New Roman" w:cs="Times New Roman"/>
                <w:sz w:val="24"/>
                <w:szCs w:val="24"/>
              </w:rPr>
            </w:pPr>
            <w:r w:rsidRPr="0084421A">
              <w:rPr>
                <w:rFonts w:ascii="Times New Roman" w:hAnsi="Times New Roman" w:cs="Times New Roman"/>
                <w:sz w:val="24"/>
                <w:szCs w:val="24"/>
              </w:rPr>
              <w:t>Izstrādāts rīcības plāns  izplatības ceļam/-</w:t>
            </w:r>
            <w:proofErr w:type="spellStart"/>
            <w:r w:rsidRPr="0084421A">
              <w:rPr>
                <w:rFonts w:ascii="Times New Roman" w:hAnsi="Times New Roman" w:cs="Times New Roman"/>
                <w:sz w:val="24"/>
                <w:szCs w:val="24"/>
              </w:rPr>
              <w:t>iem</w:t>
            </w:r>
            <w:proofErr w:type="spellEnd"/>
            <w:r w:rsidRPr="0084421A">
              <w:rPr>
                <w:rFonts w:ascii="Times New Roman" w:hAnsi="Times New Roman" w:cs="Times New Roman"/>
                <w:sz w:val="24"/>
                <w:szCs w:val="24"/>
              </w:rPr>
              <w:t xml:space="preserve">, kurš/-i ir prioritārs/-i </w:t>
            </w:r>
            <w:r w:rsidRPr="00EC1007">
              <w:rPr>
                <w:rFonts w:ascii="Times New Roman" w:hAnsi="Times New Roman" w:cs="Times New Roman"/>
                <w:noProof/>
                <w:sz w:val="24"/>
                <w:szCs w:val="24"/>
              </w:rPr>
              <w:t>resnkātu ūdenshiacinte</w:t>
            </w:r>
            <w:r>
              <w:rPr>
                <w:rFonts w:ascii="Times New Roman" w:hAnsi="Times New Roman" w:cs="Times New Roman"/>
                <w:noProof/>
                <w:sz w:val="24"/>
                <w:szCs w:val="24"/>
              </w:rPr>
              <w:t>s</w:t>
            </w:r>
            <w:r w:rsidRPr="0084421A">
              <w:rPr>
                <w:rFonts w:ascii="Times New Roman" w:hAnsi="Times New Roman" w:cs="Times New Roman"/>
                <w:sz w:val="24"/>
                <w:szCs w:val="24"/>
              </w:rPr>
              <w:t xml:space="preserve"> izplatībā</w:t>
            </w:r>
            <w:r>
              <w:rPr>
                <w:rFonts w:ascii="Times New Roman" w:hAnsi="Times New Roman" w:cs="Times New Roman"/>
                <w:sz w:val="24"/>
                <w:szCs w:val="24"/>
              </w:rPr>
              <w:t xml:space="preserve">. </w:t>
            </w:r>
            <w:r w:rsidRPr="0084421A">
              <w:rPr>
                <w:rFonts w:ascii="Times New Roman" w:hAnsi="Times New Roman" w:cs="Times New Roman"/>
                <w:sz w:val="24"/>
                <w:szCs w:val="24"/>
              </w:rPr>
              <w:t>Rīcības plānā/</w:t>
            </w:r>
            <w:proofErr w:type="spellStart"/>
            <w:r w:rsidRPr="0084421A">
              <w:rPr>
                <w:rFonts w:ascii="Times New Roman" w:hAnsi="Times New Roman" w:cs="Times New Roman"/>
                <w:sz w:val="24"/>
                <w:szCs w:val="24"/>
              </w:rPr>
              <w:t>os</w:t>
            </w:r>
            <w:proofErr w:type="spellEnd"/>
            <w:r w:rsidRPr="0084421A">
              <w:rPr>
                <w:rFonts w:ascii="Times New Roman" w:hAnsi="Times New Roman" w:cs="Times New Roman"/>
                <w:sz w:val="24"/>
                <w:szCs w:val="24"/>
              </w:rPr>
              <w:t xml:space="preserve"> iekļauj rīcības grafiku un apraksta pasākumus, kas jāpieņem, lai novērstu invazīvu svešzemju sugu neapzinātu introdukciju vai izplatīšanos</w:t>
            </w:r>
            <w:r>
              <w:rPr>
                <w:rFonts w:ascii="Times New Roman" w:hAnsi="Times New Roman" w:cs="Times New Roman"/>
                <w:sz w:val="24"/>
                <w:szCs w:val="24"/>
              </w:rPr>
              <w:t>.</w:t>
            </w:r>
          </w:p>
        </w:tc>
        <w:tc>
          <w:tcPr>
            <w:tcW w:w="1560" w:type="dxa"/>
          </w:tcPr>
          <w:p w14:paraId="16747301" w14:textId="65E3C1B9" w:rsidR="00ED7177" w:rsidRPr="0084421A" w:rsidRDefault="00ED7177" w:rsidP="00ED7177">
            <w:pPr>
              <w:jc w:val="both"/>
              <w:rPr>
                <w:rFonts w:ascii="Times New Roman" w:hAnsi="Times New Roman" w:cs="Times New Roman"/>
                <w:sz w:val="24"/>
                <w:szCs w:val="24"/>
              </w:rPr>
            </w:pPr>
            <w:r w:rsidRPr="0084421A">
              <w:rPr>
                <w:rFonts w:ascii="Times New Roman" w:hAnsi="Times New Roman" w:cs="Times New Roman"/>
                <w:sz w:val="24"/>
                <w:szCs w:val="24"/>
              </w:rPr>
              <w:t xml:space="preserve">12 mēnešu laikā no  plāna </w:t>
            </w:r>
            <w:proofErr w:type="spellStart"/>
            <w:r w:rsidRPr="0084421A">
              <w:rPr>
                <w:rFonts w:ascii="Times New Roman" w:hAnsi="Times New Roman" w:cs="Times New Roman"/>
                <w:sz w:val="24"/>
                <w:szCs w:val="24"/>
              </w:rPr>
              <w:t>apstiprināša-nas</w:t>
            </w:r>
            <w:proofErr w:type="spellEnd"/>
          </w:p>
        </w:tc>
        <w:tc>
          <w:tcPr>
            <w:tcW w:w="1535" w:type="dxa"/>
          </w:tcPr>
          <w:p w14:paraId="0C6CA471" w14:textId="77777777" w:rsidR="00ED7177" w:rsidRPr="0084421A" w:rsidRDefault="00ED7177" w:rsidP="00ED7177">
            <w:pPr>
              <w:jc w:val="both"/>
              <w:rPr>
                <w:rFonts w:ascii="Times New Roman" w:hAnsi="Times New Roman" w:cs="Times New Roman"/>
                <w:sz w:val="24"/>
                <w:szCs w:val="24"/>
              </w:rPr>
            </w:pPr>
            <w:r w:rsidRPr="0084421A">
              <w:rPr>
                <w:rFonts w:ascii="Times New Roman" w:hAnsi="Times New Roman" w:cs="Times New Roman"/>
                <w:sz w:val="24"/>
                <w:szCs w:val="24"/>
              </w:rPr>
              <w:t>VARAM, DAP</w:t>
            </w:r>
          </w:p>
        </w:tc>
        <w:tc>
          <w:tcPr>
            <w:tcW w:w="2131" w:type="dxa"/>
            <w:gridSpan w:val="2"/>
          </w:tcPr>
          <w:p w14:paraId="2DECE3BC" w14:textId="7D0C95EC"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Izstrādāts rīcības plāns  un reizi sešos gados tas tiek aktualizēts</w:t>
            </w:r>
          </w:p>
        </w:tc>
        <w:tc>
          <w:tcPr>
            <w:tcW w:w="1011" w:type="dxa"/>
          </w:tcPr>
          <w:p w14:paraId="73E95DF6" w14:textId="77777777"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ED7177" w:rsidRPr="007A4777" w14:paraId="485B678D" w14:textId="77777777" w:rsidTr="00951F3C">
        <w:tc>
          <w:tcPr>
            <w:tcW w:w="14737" w:type="dxa"/>
            <w:gridSpan w:val="9"/>
          </w:tcPr>
          <w:p w14:paraId="133B91FE" w14:textId="77777777" w:rsidR="00ED7177" w:rsidRPr="00897B98" w:rsidRDefault="00ED7177" w:rsidP="00ED7177">
            <w:pPr>
              <w:pStyle w:val="Sarakstarindkopa"/>
              <w:numPr>
                <w:ilvl w:val="0"/>
                <w:numId w:val="16"/>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897B98">
              <w:rPr>
                <w:rFonts w:eastAsiaTheme="minorHAnsi"/>
                <w:sz w:val="24"/>
                <w:szCs w:val="24"/>
                <w:lang w:eastAsia="en-US"/>
              </w:rPr>
              <w:br w:type="page"/>
            </w:r>
            <w:r w:rsidRPr="00897B98">
              <w:rPr>
                <w:rFonts w:ascii="Times New Roman" w:eastAsia="Times New Roman" w:hAnsi="Times New Roman" w:cs="Times New Roman"/>
                <w:b/>
                <w:color w:val="000000"/>
                <w:sz w:val="24"/>
                <w:szCs w:val="24"/>
              </w:rPr>
              <w:t xml:space="preserve">Ziņošana un agrīna atklāšana </w:t>
            </w:r>
            <w:r w:rsidRPr="00897B98">
              <w:rPr>
                <w:rFonts w:ascii="Times New Roman" w:hAnsi="Times New Roman" w:cs="Times New Roman"/>
                <w:b/>
                <w:sz w:val="24"/>
                <w:szCs w:val="24"/>
              </w:rPr>
              <w:t>(Regulas</w:t>
            </w:r>
            <w:r>
              <w:rPr>
                <w:rFonts w:ascii="Times New Roman" w:hAnsi="Times New Roman" w:cs="Times New Roman"/>
                <w:b/>
                <w:sz w:val="24"/>
                <w:szCs w:val="24"/>
              </w:rPr>
              <w:t xml:space="preserve"> 14</w:t>
            </w:r>
            <w:r w:rsidRPr="00897B98">
              <w:rPr>
                <w:rFonts w:ascii="Times New Roman" w:hAnsi="Times New Roman" w:cs="Times New Roman"/>
                <w:b/>
                <w:sz w:val="24"/>
                <w:szCs w:val="24"/>
              </w:rPr>
              <w:t>.pant</w:t>
            </w:r>
            <w:r>
              <w:rPr>
                <w:rFonts w:ascii="Times New Roman" w:hAnsi="Times New Roman" w:cs="Times New Roman"/>
                <w:b/>
                <w:sz w:val="24"/>
                <w:szCs w:val="24"/>
              </w:rPr>
              <w:t>s</w:t>
            </w:r>
            <w:r w:rsidRPr="00897B98">
              <w:rPr>
                <w:rFonts w:ascii="Times New Roman" w:hAnsi="Times New Roman" w:cs="Times New Roman"/>
                <w:b/>
                <w:sz w:val="24"/>
                <w:szCs w:val="24"/>
              </w:rPr>
              <w:t>)</w:t>
            </w:r>
          </w:p>
          <w:p w14:paraId="6F5C70AC" w14:textId="138CD763" w:rsidR="00ED7177" w:rsidRPr="00897B98" w:rsidRDefault="00ED7177" w:rsidP="00ED7177">
            <w:pPr>
              <w:jc w:val="center"/>
              <w:rPr>
                <w:rFonts w:ascii="Times New Roman" w:hAnsi="Times New Roman" w:cs="Times New Roman"/>
                <w:sz w:val="24"/>
                <w:szCs w:val="24"/>
              </w:rPr>
            </w:pPr>
            <w:r w:rsidRPr="00897B98">
              <w:rPr>
                <w:rFonts w:ascii="Times New Roman" w:hAnsi="Times New Roman" w:cs="Times New Roman"/>
                <w:sz w:val="24"/>
                <w:szCs w:val="24"/>
              </w:rPr>
              <w:t xml:space="preserve">Datu ieguve par </w:t>
            </w:r>
            <w:r w:rsidRPr="00EC1007">
              <w:rPr>
                <w:rFonts w:ascii="Times New Roman" w:hAnsi="Times New Roman" w:cs="Times New Roman"/>
                <w:noProof/>
                <w:sz w:val="24"/>
                <w:szCs w:val="24"/>
                <w:lang w:eastAsia="lv-LV"/>
              </w:rPr>
              <w:t>resnkātu ūdenshiacinte</w:t>
            </w:r>
            <w:r>
              <w:rPr>
                <w:rFonts w:ascii="Times New Roman" w:hAnsi="Times New Roman" w:cs="Times New Roman"/>
                <w:noProof/>
                <w:sz w:val="24"/>
                <w:szCs w:val="24"/>
                <w:lang w:eastAsia="lv-LV"/>
              </w:rPr>
              <w:t>s</w:t>
            </w:r>
            <w:r w:rsidRPr="00897B98">
              <w:rPr>
                <w:rFonts w:ascii="Times New Roman" w:hAnsi="Times New Roman" w:cs="Times New Roman"/>
                <w:sz w:val="24"/>
                <w:szCs w:val="24"/>
              </w:rPr>
              <w:t xml:space="preserve"> izplatību L</w:t>
            </w:r>
            <w:r>
              <w:rPr>
                <w:rFonts w:ascii="Times New Roman" w:hAnsi="Times New Roman" w:cs="Times New Roman"/>
                <w:sz w:val="24"/>
                <w:szCs w:val="24"/>
              </w:rPr>
              <w:t xml:space="preserve">atvijā </w:t>
            </w:r>
          </w:p>
        </w:tc>
      </w:tr>
      <w:tr w:rsidR="00ED7177" w:rsidRPr="007A4777" w14:paraId="563BFCB0" w14:textId="77777777" w:rsidTr="00951F3C">
        <w:tc>
          <w:tcPr>
            <w:tcW w:w="1980" w:type="dxa"/>
          </w:tcPr>
          <w:p w14:paraId="75A069CE" w14:textId="77777777" w:rsidR="00ED7177" w:rsidRPr="001B2AFC" w:rsidRDefault="00ED7177" w:rsidP="00ED7177">
            <w:pPr>
              <w:jc w:val="center"/>
              <w:rPr>
                <w:rFonts w:ascii="Times New Roman" w:hAnsi="Times New Roman" w:cs="Times New Roman"/>
                <w:sz w:val="24"/>
                <w:szCs w:val="24"/>
              </w:rPr>
            </w:pPr>
            <w:r w:rsidRPr="001B2AFC">
              <w:rPr>
                <w:rFonts w:ascii="Times New Roman" w:hAnsi="Times New Roman" w:cs="Times New Roman"/>
                <w:sz w:val="24"/>
                <w:szCs w:val="24"/>
              </w:rPr>
              <w:t>Pasākums</w:t>
            </w:r>
          </w:p>
        </w:tc>
        <w:tc>
          <w:tcPr>
            <w:tcW w:w="850" w:type="dxa"/>
          </w:tcPr>
          <w:p w14:paraId="1BCF2DF9" w14:textId="6D8BD1C3" w:rsidR="00ED7177" w:rsidRPr="001B2AFC" w:rsidRDefault="00ED7177" w:rsidP="00ED7177">
            <w:pPr>
              <w:jc w:val="center"/>
              <w:rPr>
                <w:rFonts w:ascii="Times New Roman" w:hAnsi="Times New Roman" w:cs="Times New Roman"/>
                <w:sz w:val="24"/>
                <w:szCs w:val="24"/>
              </w:rPr>
            </w:pPr>
            <w:proofErr w:type="spellStart"/>
            <w:r w:rsidRPr="001B2AFC">
              <w:rPr>
                <w:rFonts w:ascii="Times New Roman" w:hAnsi="Times New Roman" w:cs="Times New Roman"/>
                <w:sz w:val="24"/>
                <w:szCs w:val="24"/>
              </w:rPr>
              <w:t>Pasā</w:t>
            </w:r>
            <w:r>
              <w:rPr>
                <w:rFonts w:ascii="Times New Roman" w:hAnsi="Times New Roman" w:cs="Times New Roman"/>
                <w:sz w:val="24"/>
                <w:szCs w:val="24"/>
              </w:rPr>
              <w:t>-</w:t>
            </w:r>
            <w:r w:rsidRPr="001B2AFC">
              <w:rPr>
                <w:rFonts w:ascii="Times New Roman" w:hAnsi="Times New Roman" w:cs="Times New Roman"/>
                <w:sz w:val="24"/>
                <w:szCs w:val="24"/>
              </w:rPr>
              <w:t>kuma</w:t>
            </w:r>
            <w:r>
              <w:rPr>
                <w:rFonts w:ascii="Times New Roman" w:hAnsi="Times New Roman" w:cs="Times New Roman"/>
                <w:sz w:val="24"/>
                <w:szCs w:val="24"/>
              </w:rPr>
              <w:t>p</w:t>
            </w:r>
            <w:r w:rsidRPr="001B2AFC">
              <w:rPr>
                <w:rFonts w:ascii="Times New Roman" w:hAnsi="Times New Roman" w:cs="Times New Roman"/>
                <w:sz w:val="24"/>
                <w:szCs w:val="24"/>
              </w:rPr>
              <w:t>riori</w:t>
            </w:r>
            <w:r>
              <w:rPr>
                <w:rFonts w:ascii="Times New Roman" w:hAnsi="Times New Roman" w:cs="Times New Roman"/>
                <w:sz w:val="24"/>
                <w:szCs w:val="24"/>
              </w:rPr>
              <w:t>-</w:t>
            </w:r>
            <w:r w:rsidRPr="001B2AFC">
              <w:rPr>
                <w:rFonts w:ascii="Times New Roman" w:hAnsi="Times New Roman" w:cs="Times New Roman"/>
                <w:sz w:val="24"/>
                <w:szCs w:val="24"/>
              </w:rPr>
              <w:t>tāte</w:t>
            </w:r>
            <w:proofErr w:type="spellEnd"/>
          </w:p>
        </w:tc>
        <w:tc>
          <w:tcPr>
            <w:tcW w:w="2414" w:type="dxa"/>
          </w:tcPr>
          <w:p w14:paraId="7623640C" w14:textId="77777777" w:rsidR="00ED7177" w:rsidRPr="001B2AFC" w:rsidRDefault="00ED7177" w:rsidP="00ED7177">
            <w:pPr>
              <w:pBdr>
                <w:top w:val="nil"/>
                <w:left w:val="nil"/>
                <w:bottom w:val="nil"/>
                <w:right w:val="nil"/>
                <w:between w:val="nil"/>
              </w:pBdr>
              <w:jc w:val="center"/>
              <w:rPr>
                <w:rFonts w:ascii="Times New Roman" w:eastAsia="Times New Roman" w:hAnsi="Times New Roman" w:cs="Times New Roman"/>
                <w:color w:val="000000"/>
                <w:sz w:val="24"/>
                <w:szCs w:val="24"/>
              </w:rPr>
            </w:pPr>
            <w:r w:rsidRPr="001B2AFC">
              <w:rPr>
                <w:rFonts w:ascii="Times New Roman" w:eastAsia="Times New Roman" w:hAnsi="Times New Roman" w:cs="Times New Roman"/>
                <w:color w:val="000000"/>
                <w:sz w:val="24"/>
                <w:szCs w:val="24"/>
              </w:rPr>
              <w:t>Esošās situācijas raksturojums</w:t>
            </w:r>
          </w:p>
        </w:tc>
        <w:tc>
          <w:tcPr>
            <w:tcW w:w="3256" w:type="dxa"/>
          </w:tcPr>
          <w:p w14:paraId="46C22236" w14:textId="77777777" w:rsidR="00ED7177" w:rsidRPr="001B2AFC" w:rsidRDefault="00ED7177" w:rsidP="00ED7177">
            <w:pPr>
              <w:pBdr>
                <w:top w:val="nil"/>
                <w:left w:val="nil"/>
                <w:bottom w:val="nil"/>
                <w:right w:val="nil"/>
                <w:between w:val="nil"/>
              </w:pBdr>
              <w:jc w:val="center"/>
              <w:rPr>
                <w:rFonts w:ascii="Times New Roman" w:eastAsia="Times New Roman" w:hAnsi="Times New Roman" w:cs="Times New Roman"/>
                <w:color w:val="000000"/>
                <w:sz w:val="24"/>
                <w:szCs w:val="24"/>
              </w:rPr>
            </w:pPr>
            <w:r w:rsidRPr="001B2AFC">
              <w:rPr>
                <w:rFonts w:ascii="Times New Roman" w:eastAsia="Times New Roman" w:hAnsi="Times New Roman" w:cs="Times New Roman"/>
                <w:color w:val="000000"/>
                <w:sz w:val="24"/>
                <w:szCs w:val="24"/>
              </w:rPr>
              <w:t>Rīcības</w:t>
            </w:r>
          </w:p>
        </w:tc>
        <w:tc>
          <w:tcPr>
            <w:tcW w:w="1560" w:type="dxa"/>
          </w:tcPr>
          <w:p w14:paraId="20A74337" w14:textId="77777777" w:rsidR="00ED7177" w:rsidRPr="001B2AFC" w:rsidRDefault="00ED7177" w:rsidP="00ED7177">
            <w:pPr>
              <w:jc w:val="center"/>
              <w:rPr>
                <w:rFonts w:ascii="Times New Roman" w:hAnsi="Times New Roman" w:cs="Times New Roman"/>
                <w:sz w:val="24"/>
                <w:szCs w:val="24"/>
              </w:rPr>
            </w:pPr>
            <w:r w:rsidRPr="001B2AFC">
              <w:rPr>
                <w:rFonts w:ascii="Times New Roman" w:hAnsi="Times New Roman" w:cs="Times New Roman"/>
                <w:sz w:val="24"/>
                <w:szCs w:val="24"/>
              </w:rPr>
              <w:t xml:space="preserve">Izpildes termiņš </w:t>
            </w:r>
          </w:p>
          <w:p w14:paraId="4BCA6767" w14:textId="77777777" w:rsidR="00ED7177" w:rsidRPr="001B2AFC" w:rsidRDefault="00ED7177" w:rsidP="00ED7177">
            <w:pPr>
              <w:jc w:val="center"/>
              <w:rPr>
                <w:rFonts w:ascii="Times New Roman" w:hAnsi="Times New Roman" w:cs="Times New Roman"/>
                <w:sz w:val="24"/>
                <w:szCs w:val="24"/>
              </w:rPr>
            </w:pPr>
          </w:p>
        </w:tc>
        <w:tc>
          <w:tcPr>
            <w:tcW w:w="1535" w:type="dxa"/>
          </w:tcPr>
          <w:p w14:paraId="2EEDACC4" w14:textId="77777777" w:rsidR="00ED7177" w:rsidRPr="001B2AFC" w:rsidRDefault="00ED7177" w:rsidP="00ED7177">
            <w:pPr>
              <w:jc w:val="center"/>
              <w:rPr>
                <w:rFonts w:ascii="Times New Roman" w:hAnsi="Times New Roman" w:cs="Times New Roman"/>
                <w:sz w:val="24"/>
                <w:szCs w:val="24"/>
              </w:rPr>
            </w:pPr>
            <w:r w:rsidRPr="001B2AFC">
              <w:rPr>
                <w:rFonts w:ascii="Times New Roman" w:hAnsi="Times New Roman" w:cs="Times New Roman"/>
                <w:sz w:val="24"/>
                <w:szCs w:val="24"/>
              </w:rPr>
              <w:t>Izpildītāji</w:t>
            </w:r>
          </w:p>
        </w:tc>
        <w:tc>
          <w:tcPr>
            <w:tcW w:w="2131" w:type="dxa"/>
            <w:gridSpan w:val="2"/>
          </w:tcPr>
          <w:p w14:paraId="6F09A694" w14:textId="77777777" w:rsidR="00ED7177" w:rsidRPr="001B2AFC" w:rsidRDefault="00ED7177" w:rsidP="00ED7177">
            <w:pPr>
              <w:jc w:val="center"/>
              <w:rPr>
                <w:rFonts w:ascii="Times New Roman" w:hAnsi="Times New Roman" w:cs="Times New Roman"/>
                <w:sz w:val="24"/>
                <w:szCs w:val="24"/>
              </w:rPr>
            </w:pPr>
            <w:r w:rsidRPr="001B2AFC">
              <w:rPr>
                <w:rFonts w:ascii="Times New Roman" w:eastAsia="Arial Unicode MS" w:hAnsi="Times New Roman" w:cs="Times New Roman"/>
                <w:sz w:val="24"/>
                <w:szCs w:val="24"/>
              </w:rPr>
              <w:t>Izpildes rādītāji</w:t>
            </w:r>
          </w:p>
        </w:tc>
        <w:tc>
          <w:tcPr>
            <w:tcW w:w="1011" w:type="dxa"/>
          </w:tcPr>
          <w:p w14:paraId="604871A0" w14:textId="77777777" w:rsidR="00ED7177" w:rsidRPr="001B2AFC" w:rsidRDefault="00ED7177" w:rsidP="00ED7177">
            <w:pPr>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Budžeta avots</w:t>
            </w:r>
          </w:p>
        </w:tc>
      </w:tr>
      <w:tr w:rsidR="00ED7177" w:rsidRPr="007A4777" w14:paraId="0E8FAD38" w14:textId="77777777" w:rsidTr="00951F3C">
        <w:tc>
          <w:tcPr>
            <w:tcW w:w="1980" w:type="dxa"/>
            <w:vMerge w:val="restart"/>
          </w:tcPr>
          <w:p w14:paraId="4CFC955A" w14:textId="4FEDE362" w:rsidR="00ED7177" w:rsidRPr="003F5BAF" w:rsidRDefault="00ED7177" w:rsidP="00ED7177">
            <w:pPr>
              <w:pStyle w:val="Sarakstarindkopa"/>
              <w:numPr>
                <w:ilvl w:val="1"/>
                <w:numId w:val="17"/>
              </w:numPr>
              <w:spacing w:after="0" w:line="240" w:lineRule="auto"/>
              <w:ind w:left="0" w:hanging="44"/>
              <w:jc w:val="both"/>
              <w:rPr>
                <w:rFonts w:ascii="Times New Roman" w:hAnsi="Times New Roman" w:cs="Times New Roman"/>
                <w:sz w:val="24"/>
                <w:szCs w:val="24"/>
              </w:rPr>
            </w:pPr>
            <w:r w:rsidRPr="00613513">
              <w:rPr>
                <w:rFonts w:ascii="Times New Roman" w:hAnsi="Times New Roman" w:cs="Times New Roman"/>
                <w:sz w:val="24"/>
                <w:szCs w:val="24"/>
              </w:rPr>
              <w:t>Invazīvo sugu datu uzkrāšanas sistēmas izveide  un uzturēšana DDPS Ozols</w:t>
            </w:r>
          </w:p>
        </w:tc>
        <w:tc>
          <w:tcPr>
            <w:tcW w:w="850" w:type="dxa"/>
            <w:vMerge w:val="restart"/>
          </w:tcPr>
          <w:p w14:paraId="75919FE0" w14:textId="69A73D77" w:rsidR="00ED7177" w:rsidRDefault="00ED7177" w:rsidP="00ED7177">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6EAF510E" w14:textId="53640A95"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 xml:space="preserve">Invazīvo sugu, t.sk., </w:t>
            </w:r>
            <w:r w:rsidRPr="00EC1007">
              <w:rPr>
                <w:rFonts w:ascii="Times New Roman" w:hAnsi="Times New Roman" w:cs="Times New Roman"/>
                <w:noProof/>
                <w:sz w:val="24"/>
                <w:szCs w:val="24"/>
                <w:lang w:eastAsia="lv-LV"/>
              </w:rPr>
              <w:t>resnkātu ūdenshiacinte</w:t>
            </w:r>
            <w:r>
              <w:rPr>
                <w:rFonts w:ascii="Times New Roman" w:hAnsi="Times New Roman" w:cs="Times New Roman"/>
                <w:noProof/>
                <w:sz w:val="24"/>
                <w:szCs w:val="24"/>
                <w:lang w:eastAsia="lv-LV"/>
              </w:rPr>
              <w:t>s</w:t>
            </w:r>
            <w:r>
              <w:rPr>
                <w:rFonts w:ascii="Times New Roman" w:hAnsi="Times New Roman" w:cs="Times New Roman"/>
                <w:sz w:val="24"/>
                <w:szCs w:val="24"/>
              </w:rPr>
              <w:t xml:space="preserve"> izplatības un to raksturojošie dati Latvijā netiek uzkrāti vienotā datu sistēmā</w:t>
            </w:r>
          </w:p>
        </w:tc>
        <w:tc>
          <w:tcPr>
            <w:tcW w:w="3256" w:type="dxa"/>
          </w:tcPr>
          <w:p w14:paraId="56C56984" w14:textId="378FFC1D" w:rsidR="00ED7177" w:rsidDel="004B7044" w:rsidRDefault="00ED7177" w:rsidP="00ED7177">
            <w:pPr>
              <w:jc w:val="both"/>
              <w:rPr>
                <w:rFonts w:ascii="Times New Roman" w:hAnsi="Times New Roman" w:cs="Times New Roman"/>
                <w:sz w:val="24"/>
                <w:szCs w:val="24"/>
              </w:rPr>
            </w:pPr>
            <w:r>
              <w:rPr>
                <w:rFonts w:ascii="Times New Roman" w:hAnsi="Times New Roman" w:cs="Times New Roman"/>
                <w:sz w:val="24"/>
                <w:szCs w:val="24"/>
              </w:rPr>
              <w:t xml:space="preserve">Izstrādāta sistēma jaunu ziņojumu par invazīvo sugu atradnēm </w:t>
            </w:r>
            <w:r w:rsidRPr="002C2375">
              <w:rPr>
                <w:rFonts w:ascii="Times New Roman" w:hAnsi="Times New Roman" w:cs="Times New Roman"/>
                <w:sz w:val="24"/>
                <w:szCs w:val="24"/>
              </w:rPr>
              <w:t>uzkrāšanai</w:t>
            </w:r>
            <w:r>
              <w:rPr>
                <w:rFonts w:ascii="Times New Roman" w:hAnsi="Times New Roman" w:cs="Times New Roman"/>
                <w:sz w:val="24"/>
                <w:szCs w:val="24"/>
              </w:rPr>
              <w:t xml:space="preserve"> – k</w:t>
            </w:r>
            <w:r w:rsidRPr="002106D9">
              <w:rPr>
                <w:rFonts w:ascii="Times New Roman" w:hAnsi="Times New Roman" w:cs="Times New Roman"/>
                <w:sz w:val="24"/>
                <w:szCs w:val="24"/>
              </w:rPr>
              <w:t>atrs jauns ziņojums</w:t>
            </w:r>
            <w:r>
              <w:rPr>
                <w:rFonts w:ascii="Times New Roman" w:hAnsi="Times New Roman" w:cs="Times New Roman"/>
                <w:sz w:val="24"/>
                <w:szCs w:val="24"/>
              </w:rPr>
              <w:t xml:space="preserve">, balstoties uz tā aprakstu un attēliem, 5 darba dienu laikā tiek pārbaudīts. Dati tiek pievienoti invazīvo sugu slānim. </w:t>
            </w:r>
            <w:r w:rsidRPr="002106D9">
              <w:rPr>
                <w:rFonts w:ascii="Times New Roman" w:hAnsi="Times New Roman" w:cs="Times New Roman"/>
                <w:sz w:val="24"/>
                <w:szCs w:val="24"/>
              </w:rPr>
              <w:t xml:space="preserve">Tālāk informācija </w:t>
            </w:r>
            <w:r w:rsidRPr="008E3D0B">
              <w:rPr>
                <w:rFonts w:ascii="Times New Roman" w:hAnsi="Times New Roman" w:cs="Times New Roman"/>
                <w:sz w:val="24"/>
                <w:szCs w:val="24"/>
              </w:rPr>
              <w:t>2 darba dienu laikā</w:t>
            </w:r>
            <w:r>
              <w:rPr>
                <w:rFonts w:ascii="Times New Roman" w:hAnsi="Times New Roman" w:cs="Times New Roman"/>
                <w:sz w:val="24"/>
                <w:szCs w:val="24"/>
              </w:rPr>
              <w:t xml:space="preserve"> </w:t>
            </w:r>
            <w:r w:rsidRPr="002106D9">
              <w:rPr>
                <w:rFonts w:ascii="Times New Roman" w:hAnsi="Times New Roman" w:cs="Times New Roman"/>
                <w:sz w:val="24"/>
                <w:szCs w:val="24"/>
              </w:rPr>
              <w:t>tiek nodota VAAD kontaktpersonai</w:t>
            </w:r>
          </w:p>
        </w:tc>
        <w:tc>
          <w:tcPr>
            <w:tcW w:w="1560" w:type="dxa"/>
          </w:tcPr>
          <w:p w14:paraId="6E6DC84A" w14:textId="77777777" w:rsidR="00ED7177" w:rsidRDefault="00ED7177" w:rsidP="00ED7177">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04A9A8D6" w14:textId="77777777" w:rsidR="00ED7177" w:rsidRDefault="00ED7177" w:rsidP="00ED7177">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gridSpan w:val="2"/>
          </w:tcPr>
          <w:p w14:paraId="60EDB95C" w14:textId="1779D292"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 xml:space="preserve">Izveidota </w:t>
            </w:r>
            <w:r w:rsidRPr="00995657">
              <w:rPr>
                <w:rFonts w:ascii="Times New Roman" w:hAnsi="Times New Roman" w:cs="Times New Roman"/>
                <w:sz w:val="24"/>
                <w:szCs w:val="24"/>
              </w:rPr>
              <w:t>un tiek uzturēta</w:t>
            </w:r>
            <w:r>
              <w:rPr>
                <w:rFonts w:ascii="Times New Roman" w:hAnsi="Times New Roman" w:cs="Times New Roman"/>
                <w:sz w:val="24"/>
                <w:szCs w:val="24"/>
              </w:rPr>
              <w:t xml:space="preserve"> Latvijā vienota invazīvo sugu datu uzkrāšanas sistēma.</w:t>
            </w:r>
          </w:p>
        </w:tc>
        <w:tc>
          <w:tcPr>
            <w:tcW w:w="1011" w:type="dxa"/>
          </w:tcPr>
          <w:p w14:paraId="1AECEEBE" w14:textId="77777777"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LIFE IP</w:t>
            </w:r>
          </w:p>
        </w:tc>
      </w:tr>
      <w:tr w:rsidR="00ED7177" w:rsidRPr="007A4777" w14:paraId="7CC1931A" w14:textId="77777777" w:rsidTr="00951F3C">
        <w:tc>
          <w:tcPr>
            <w:tcW w:w="1980" w:type="dxa"/>
            <w:vMerge/>
          </w:tcPr>
          <w:p w14:paraId="38F4E7AE" w14:textId="77777777" w:rsidR="00ED7177" w:rsidRDefault="00ED7177" w:rsidP="00454413">
            <w:pPr>
              <w:pStyle w:val="Sarakstarindkopa"/>
              <w:spacing w:after="0" w:line="240" w:lineRule="auto"/>
              <w:ind w:left="360"/>
              <w:jc w:val="both"/>
              <w:rPr>
                <w:rFonts w:ascii="Times New Roman" w:hAnsi="Times New Roman" w:cs="Times New Roman"/>
                <w:sz w:val="24"/>
                <w:szCs w:val="24"/>
              </w:rPr>
            </w:pPr>
          </w:p>
        </w:tc>
        <w:tc>
          <w:tcPr>
            <w:tcW w:w="850" w:type="dxa"/>
            <w:vMerge/>
          </w:tcPr>
          <w:p w14:paraId="2668C9BE" w14:textId="77777777" w:rsidR="00ED7177" w:rsidRDefault="00ED7177" w:rsidP="00ED7177">
            <w:pPr>
              <w:jc w:val="center"/>
              <w:rPr>
                <w:rFonts w:ascii="Times New Roman" w:hAnsi="Times New Roman" w:cs="Times New Roman"/>
                <w:sz w:val="24"/>
                <w:szCs w:val="24"/>
              </w:rPr>
            </w:pPr>
          </w:p>
        </w:tc>
        <w:tc>
          <w:tcPr>
            <w:tcW w:w="2414" w:type="dxa"/>
            <w:vMerge/>
          </w:tcPr>
          <w:p w14:paraId="1D103519" w14:textId="77777777" w:rsidR="00ED7177" w:rsidRDefault="00ED7177" w:rsidP="00ED7177">
            <w:pPr>
              <w:jc w:val="both"/>
              <w:rPr>
                <w:rFonts w:ascii="Times New Roman" w:hAnsi="Times New Roman" w:cs="Times New Roman"/>
                <w:sz w:val="24"/>
                <w:szCs w:val="24"/>
              </w:rPr>
            </w:pPr>
          </w:p>
        </w:tc>
        <w:tc>
          <w:tcPr>
            <w:tcW w:w="3256" w:type="dxa"/>
          </w:tcPr>
          <w:p w14:paraId="37CAC520" w14:textId="29C7AC8B" w:rsidR="00ED7177" w:rsidRPr="003E3177" w:rsidRDefault="00ED7177" w:rsidP="00ED7177">
            <w:pPr>
              <w:jc w:val="both"/>
              <w:rPr>
                <w:rFonts w:ascii="Times New Roman" w:hAnsi="Times New Roman" w:cs="Times New Roman"/>
                <w:sz w:val="24"/>
                <w:szCs w:val="24"/>
              </w:rPr>
            </w:pPr>
            <w:r w:rsidRPr="003E3177">
              <w:rPr>
                <w:rFonts w:ascii="Times New Roman" w:hAnsi="Times New Roman" w:cs="Times New Roman"/>
                <w:sz w:val="24"/>
                <w:szCs w:val="24"/>
              </w:rPr>
              <w:t>Invazīvo sugu slāņa izveide</w:t>
            </w:r>
            <w:r>
              <w:rPr>
                <w:rFonts w:ascii="Times New Roman" w:hAnsi="Times New Roman" w:cs="Times New Roman"/>
                <w:sz w:val="24"/>
                <w:szCs w:val="24"/>
              </w:rPr>
              <w:t xml:space="preserve"> un uzturēšana</w:t>
            </w:r>
            <w:r w:rsidRPr="003E3177">
              <w:rPr>
                <w:rFonts w:ascii="Times New Roman" w:hAnsi="Times New Roman" w:cs="Times New Roman"/>
                <w:sz w:val="24"/>
                <w:szCs w:val="24"/>
              </w:rPr>
              <w:t xml:space="preserve"> DDPS Ozols</w:t>
            </w:r>
          </w:p>
        </w:tc>
        <w:tc>
          <w:tcPr>
            <w:tcW w:w="1560" w:type="dxa"/>
          </w:tcPr>
          <w:p w14:paraId="78F93CD4" w14:textId="77777777" w:rsidR="00ED7177" w:rsidRDefault="00ED7177" w:rsidP="00ED7177">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0C9F99EA" w14:textId="77777777" w:rsidR="00ED7177" w:rsidRDefault="00ED7177" w:rsidP="00ED7177">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gridSpan w:val="2"/>
          </w:tcPr>
          <w:p w14:paraId="61E05416" w14:textId="666592D3"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 xml:space="preserve">Papildināts invazīvo sugu slānis ar informāciju par </w:t>
            </w:r>
            <w:r w:rsidRPr="00EC1007">
              <w:rPr>
                <w:rFonts w:ascii="Times New Roman" w:hAnsi="Times New Roman" w:cs="Times New Roman"/>
                <w:noProof/>
                <w:sz w:val="24"/>
                <w:szCs w:val="24"/>
                <w:lang w:eastAsia="lv-LV"/>
              </w:rPr>
              <w:t>resnkātu ūdenshiacinte</w:t>
            </w:r>
            <w:r>
              <w:rPr>
                <w:rFonts w:ascii="Times New Roman" w:hAnsi="Times New Roman" w:cs="Times New Roman"/>
                <w:noProof/>
                <w:sz w:val="24"/>
                <w:szCs w:val="24"/>
                <w:lang w:eastAsia="lv-LV"/>
              </w:rPr>
              <w:t>s</w:t>
            </w:r>
            <w:r>
              <w:rPr>
                <w:rFonts w:ascii="Times New Roman" w:hAnsi="Times New Roman" w:cs="Times New Roman"/>
                <w:sz w:val="24"/>
                <w:szCs w:val="24"/>
              </w:rPr>
              <w:t xml:space="preserve"> atradnēm un tās raksturojošā informācija</w:t>
            </w:r>
          </w:p>
        </w:tc>
        <w:tc>
          <w:tcPr>
            <w:tcW w:w="1011" w:type="dxa"/>
          </w:tcPr>
          <w:p w14:paraId="7606C507" w14:textId="77777777"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LIFE IP</w:t>
            </w:r>
          </w:p>
        </w:tc>
      </w:tr>
      <w:tr w:rsidR="00C60EE5" w:rsidRPr="007A4777" w14:paraId="4B8FB126" w14:textId="77777777" w:rsidTr="00951F3C">
        <w:tc>
          <w:tcPr>
            <w:tcW w:w="1980" w:type="dxa"/>
          </w:tcPr>
          <w:p w14:paraId="29354C80" w14:textId="77777777" w:rsidR="00C60EE5" w:rsidRPr="001B2AFC" w:rsidRDefault="00C60EE5" w:rsidP="00ED7177">
            <w:pPr>
              <w:jc w:val="both"/>
              <w:rPr>
                <w:rFonts w:ascii="Times New Roman" w:hAnsi="Times New Roman" w:cs="Times New Roman"/>
                <w:sz w:val="24"/>
                <w:szCs w:val="24"/>
              </w:rPr>
            </w:pPr>
            <w:r>
              <w:rPr>
                <w:rFonts w:ascii="Times New Roman" w:hAnsi="Times New Roman" w:cs="Times New Roman"/>
                <w:sz w:val="24"/>
                <w:szCs w:val="24"/>
              </w:rPr>
              <w:t>2.2. Sabiedriskā monitoringa programmas izveide un sugas iekļaušana tajā</w:t>
            </w:r>
          </w:p>
        </w:tc>
        <w:tc>
          <w:tcPr>
            <w:tcW w:w="850" w:type="dxa"/>
          </w:tcPr>
          <w:p w14:paraId="7CC48E4F" w14:textId="6C331953" w:rsidR="00C60EE5" w:rsidRPr="007A4777" w:rsidRDefault="00C60EE5" w:rsidP="00ED7177">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24794DB0" w14:textId="3CF99442" w:rsidR="00C60EE5" w:rsidRPr="006114DE" w:rsidRDefault="00C60EE5" w:rsidP="00ED7177">
            <w:pPr>
              <w:jc w:val="both"/>
              <w:rPr>
                <w:rFonts w:ascii="Times New Roman" w:hAnsi="Times New Roman" w:cs="Times New Roman"/>
                <w:strike/>
                <w:sz w:val="24"/>
                <w:szCs w:val="24"/>
              </w:rPr>
            </w:pPr>
            <w:r>
              <w:rPr>
                <w:rFonts w:ascii="Times New Roman" w:hAnsi="Times New Roman" w:cs="Times New Roman"/>
                <w:sz w:val="24"/>
                <w:szCs w:val="24"/>
              </w:rPr>
              <w:t xml:space="preserve">Netiek ievākti dati par </w:t>
            </w:r>
            <w:r w:rsidRPr="00EC1007">
              <w:rPr>
                <w:rFonts w:ascii="Times New Roman" w:hAnsi="Times New Roman" w:cs="Times New Roman"/>
                <w:noProof/>
                <w:sz w:val="24"/>
                <w:szCs w:val="24"/>
                <w:lang w:eastAsia="lv-LV"/>
              </w:rPr>
              <w:t>resnkātu ūdenshiacinte</w:t>
            </w:r>
            <w:r>
              <w:rPr>
                <w:rFonts w:ascii="Times New Roman" w:hAnsi="Times New Roman" w:cs="Times New Roman"/>
                <w:noProof/>
                <w:sz w:val="24"/>
                <w:szCs w:val="24"/>
                <w:lang w:eastAsia="lv-LV"/>
              </w:rPr>
              <w:t>s</w:t>
            </w:r>
            <w:r>
              <w:rPr>
                <w:rFonts w:ascii="Times New Roman" w:hAnsi="Times New Roman" w:cs="Times New Roman"/>
                <w:sz w:val="24"/>
                <w:szCs w:val="24"/>
              </w:rPr>
              <w:t xml:space="preserve"> izplatību Latvijā</w:t>
            </w:r>
          </w:p>
        </w:tc>
        <w:tc>
          <w:tcPr>
            <w:tcW w:w="3256" w:type="dxa"/>
          </w:tcPr>
          <w:p w14:paraId="5CA6243D" w14:textId="1F8CC9E9" w:rsidR="00C60EE5" w:rsidRPr="008F1C38" w:rsidRDefault="00C60EE5" w:rsidP="00ED7177">
            <w:pPr>
              <w:jc w:val="both"/>
              <w:rPr>
                <w:rFonts w:ascii="Times New Roman" w:hAnsi="Times New Roman" w:cs="Times New Roman"/>
                <w:sz w:val="24"/>
                <w:szCs w:val="24"/>
              </w:rPr>
            </w:pPr>
            <w:r>
              <w:rPr>
                <w:rFonts w:ascii="Times New Roman" w:hAnsi="Times New Roman" w:cs="Times New Roman"/>
                <w:sz w:val="24"/>
                <w:szCs w:val="24"/>
              </w:rPr>
              <w:t>Suga ir iekļauta sabiedriskā monitoringa programmā</w:t>
            </w:r>
          </w:p>
        </w:tc>
        <w:tc>
          <w:tcPr>
            <w:tcW w:w="1560" w:type="dxa"/>
          </w:tcPr>
          <w:p w14:paraId="6CC9270D" w14:textId="77777777" w:rsidR="00C60EE5" w:rsidRPr="007A4777" w:rsidRDefault="00C60EE5" w:rsidP="00ED7177">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7BEC1754" w14:textId="77777777" w:rsidR="00C60EE5" w:rsidRPr="007A4777" w:rsidRDefault="00C60EE5" w:rsidP="00ED7177">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gridSpan w:val="2"/>
          </w:tcPr>
          <w:p w14:paraId="2B47EA3A" w14:textId="57D4D779" w:rsidR="00C60EE5" w:rsidRPr="00260AAE" w:rsidRDefault="00C60EE5" w:rsidP="00ED7177">
            <w:pPr>
              <w:jc w:val="both"/>
              <w:rPr>
                <w:rFonts w:ascii="Times New Roman" w:hAnsi="Times New Roman" w:cs="Times New Roman"/>
                <w:sz w:val="24"/>
                <w:szCs w:val="24"/>
              </w:rPr>
            </w:pPr>
            <w:r>
              <w:rPr>
                <w:rFonts w:ascii="Times New Roman" w:hAnsi="Times New Roman" w:cs="Times New Roman"/>
                <w:sz w:val="24"/>
                <w:szCs w:val="24"/>
              </w:rPr>
              <w:t xml:space="preserve">Izveidota sabiedriskā monitoringa programma; ziņojumi par </w:t>
            </w:r>
            <w:r w:rsidRPr="00EC1007">
              <w:rPr>
                <w:rFonts w:ascii="Times New Roman" w:hAnsi="Times New Roman" w:cs="Times New Roman"/>
                <w:noProof/>
                <w:sz w:val="24"/>
                <w:szCs w:val="24"/>
                <w:lang w:eastAsia="lv-LV"/>
              </w:rPr>
              <w:t>resnkātu ūdenshiacinte</w:t>
            </w:r>
            <w:r>
              <w:rPr>
                <w:rFonts w:ascii="Times New Roman" w:hAnsi="Times New Roman" w:cs="Times New Roman"/>
                <w:noProof/>
                <w:sz w:val="24"/>
                <w:szCs w:val="24"/>
                <w:lang w:eastAsia="lv-LV"/>
              </w:rPr>
              <w:t>s</w:t>
            </w:r>
            <w:r>
              <w:rPr>
                <w:rFonts w:ascii="Times New Roman" w:hAnsi="Times New Roman" w:cs="Times New Roman"/>
                <w:sz w:val="24"/>
                <w:szCs w:val="24"/>
              </w:rPr>
              <w:t xml:space="preserve"> atradnēm</w:t>
            </w:r>
          </w:p>
        </w:tc>
        <w:tc>
          <w:tcPr>
            <w:tcW w:w="1011" w:type="dxa"/>
          </w:tcPr>
          <w:p w14:paraId="00F17E87" w14:textId="77777777" w:rsidR="00C60EE5" w:rsidRDefault="00C60EE5" w:rsidP="00ED7177">
            <w:pPr>
              <w:jc w:val="both"/>
              <w:rPr>
                <w:rFonts w:ascii="Times New Roman" w:hAnsi="Times New Roman" w:cs="Times New Roman"/>
                <w:sz w:val="24"/>
                <w:szCs w:val="24"/>
              </w:rPr>
            </w:pPr>
            <w:r>
              <w:rPr>
                <w:rFonts w:ascii="Times New Roman" w:hAnsi="Times New Roman" w:cs="Times New Roman"/>
                <w:sz w:val="24"/>
                <w:szCs w:val="24"/>
              </w:rPr>
              <w:t>LIFE IP</w:t>
            </w:r>
          </w:p>
        </w:tc>
      </w:tr>
      <w:tr w:rsidR="00C60EE5" w:rsidRPr="007A4777" w14:paraId="01D96E9D" w14:textId="77777777" w:rsidTr="002A2F3B">
        <w:trPr>
          <w:trHeight w:val="841"/>
        </w:trPr>
        <w:tc>
          <w:tcPr>
            <w:tcW w:w="1980" w:type="dxa"/>
            <w:vMerge w:val="restart"/>
          </w:tcPr>
          <w:p w14:paraId="07F05D4A" w14:textId="03EC8338" w:rsidR="00C60EE5" w:rsidRPr="007A4777" w:rsidRDefault="00C60EE5" w:rsidP="00ED7177">
            <w:pPr>
              <w:pStyle w:val="Sarakstarindkopa"/>
              <w:numPr>
                <w:ilvl w:val="1"/>
                <w:numId w:val="18"/>
              </w:numPr>
              <w:spacing w:after="0" w:line="240" w:lineRule="auto"/>
              <w:ind w:left="0" w:hanging="44"/>
              <w:jc w:val="both"/>
              <w:rPr>
                <w:rFonts w:ascii="Times New Roman" w:hAnsi="Times New Roman" w:cs="Times New Roman"/>
                <w:sz w:val="24"/>
                <w:szCs w:val="24"/>
              </w:rPr>
            </w:pPr>
            <w:r w:rsidRPr="00B04D8F">
              <w:rPr>
                <w:rFonts w:ascii="Times New Roman" w:hAnsi="Times New Roman" w:cs="Times New Roman"/>
                <w:sz w:val="24"/>
                <w:szCs w:val="24"/>
              </w:rPr>
              <w:t>Iekļaušana esošajās monitoringa programmās un pārbaudēs</w:t>
            </w:r>
          </w:p>
        </w:tc>
        <w:tc>
          <w:tcPr>
            <w:tcW w:w="850" w:type="dxa"/>
            <w:vMerge w:val="restart"/>
          </w:tcPr>
          <w:p w14:paraId="681BA9BD" w14:textId="55C45EBB" w:rsidR="00C60EE5" w:rsidRPr="007A4777" w:rsidRDefault="00C60EE5" w:rsidP="00ED7177">
            <w:pPr>
              <w:jc w:val="center"/>
              <w:rPr>
                <w:rFonts w:ascii="Times New Roman" w:hAnsi="Times New Roman" w:cs="Times New Roman"/>
                <w:sz w:val="24"/>
                <w:szCs w:val="24"/>
              </w:rPr>
            </w:pPr>
            <w:r>
              <w:rPr>
                <w:rFonts w:ascii="Times New Roman" w:hAnsi="Times New Roman" w:cs="Times New Roman"/>
                <w:sz w:val="24"/>
                <w:szCs w:val="24"/>
              </w:rPr>
              <w:t>II</w:t>
            </w:r>
          </w:p>
        </w:tc>
        <w:tc>
          <w:tcPr>
            <w:tcW w:w="2414" w:type="dxa"/>
            <w:vMerge/>
          </w:tcPr>
          <w:p w14:paraId="084B9E77" w14:textId="77777777" w:rsidR="00C60EE5" w:rsidRDefault="00C60EE5" w:rsidP="00ED7177">
            <w:pPr>
              <w:jc w:val="center"/>
              <w:rPr>
                <w:rFonts w:ascii="Times New Roman" w:hAnsi="Times New Roman" w:cs="Times New Roman"/>
                <w:sz w:val="24"/>
                <w:szCs w:val="24"/>
              </w:rPr>
            </w:pPr>
          </w:p>
        </w:tc>
        <w:tc>
          <w:tcPr>
            <w:tcW w:w="3256" w:type="dxa"/>
          </w:tcPr>
          <w:p w14:paraId="580AF6CC" w14:textId="77777777" w:rsidR="00C60EE5" w:rsidRPr="002106D9" w:rsidRDefault="00C60EE5" w:rsidP="00ED7177">
            <w:pPr>
              <w:jc w:val="both"/>
              <w:rPr>
                <w:rFonts w:ascii="Times New Roman" w:hAnsi="Times New Roman" w:cs="Times New Roman"/>
                <w:sz w:val="24"/>
                <w:szCs w:val="24"/>
              </w:rPr>
            </w:pPr>
            <w:r>
              <w:rPr>
                <w:rFonts w:ascii="Times New Roman" w:hAnsi="Times New Roman" w:cs="Times New Roman"/>
                <w:sz w:val="24"/>
                <w:szCs w:val="24"/>
              </w:rPr>
              <w:t>Iekļaušana B</w:t>
            </w:r>
            <w:r w:rsidRPr="003D648F">
              <w:rPr>
                <w:rFonts w:ascii="Times New Roman" w:hAnsi="Times New Roman" w:cs="Times New Roman"/>
                <w:sz w:val="24"/>
                <w:szCs w:val="24"/>
              </w:rPr>
              <w:t xml:space="preserve">ioloģiskās daudzveidības </w:t>
            </w:r>
            <w:r>
              <w:rPr>
                <w:rFonts w:ascii="Times New Roman" w:hAnsi="Times New Roman" w:cs="Times New Roman"/>
                <w:sz w:val="24"/>
                <w:szCs w:val="24"/>
              </w:rPr>
              <w:t xml:space="preserve">monitoringa programmā – </w:t>
            </w:r>
            <w:proofErr w:type="spellStart"/>
            <w:r>
              <w:rPr>
                <w:rFonts w:ascii="Times New Roman" w:hAnsi="Times New Roman" w:cs="Times New Roman"/>
                <w:sz w:val="24"/>
                <w:szCs w:val="24"/>
              </w:rPr>
              <w:t>Natura</w:t>
            </w:r>
            <w:proofErr w:type="spellEnd"/>
            <w:r>
              <w:rPr>
                <w:rFonts w:ascii="Times New Roman" w:hAnsi="Times New Roman" w:cs="Times New Roman"/>
                <w:sz w:val="24"/>
                <w:szCs w:val="24"/>
              </w:rPr>
              <w:t xml:space="preserve"> 2000  Augu, biotopu programmās, fona monitoringa Augu, biotopu programmās, speciālā monitoringa biotopu programmās, Invazīvo augu sugu monitoringā, </w:t>
            </w:r>
            <w:r w:rsidRPr="003F5BAF">
              <w:rPr>
                <w:rFonts w:ascii="Times New Roman" w:hAnsi="Times New Roman" w:cs="Times New Roman"/>
                <w:sz w:val="24"/>
                <w:szCs w:val="24"/>
              </w:rPr>
              <w:t>paredzot, ka monitoringa veicējam par jaunatklātu sugas atrad</w:t>
            </w:r>
            <w:r>
              <w:rPr>
                <w:rFonts w:ascii="Times New Roman" w:hAnsi="Times New Roman" w:cs="Times New Roman"/>
                <w:sz w:val="24"/>
                <w:szCs w:val="24"/>
              </w:rPr>
              <w:t>i</w:t>
            </w:r>
            <w:r w:rsidRPr="003F5BAF">
              <w:rPr>
                <w:rFonts w:ascii="Times New Roman" w:hAnsi="Times New Roman" w:cs="Times New Roman"/>
                <w:sz w:val="24"/>
                <w:szCs w:val="24"/>
              </w:rPr>
              <w:t xml:space="preserve"> </w:t>
            </w:r>
            <w:r>
              <w:rPr>
                <w:rFonts w:ascii="Times New Roman" w:hAnsi="Times New Roman" w:cs="Times New Roman"/>
                <w:sz w:val="24"/>
                <w:szCs w:val="24"/>
              </w:rPr>
              <w:t>jā</w:t>
            </w:r>
            <w:r w:rsidRPr="003F5BAF">
              <w:rPr>
                <w:rFonts w:ascii="Times New Roman" w:hAnsi="Times New Roman" w:cs="Times New Roman"/>
                <w:sz w:val="24"/>
                <w:szCs w:val="24"/>
              </w:rPr>
              <w:t xml:space="preserve">ziņo nekavējoties </w:t>
            </w:r>
          </w:p>
        </w:tc>
        <w:tc>
          <w:tcPr>
            <w:tcW w:w="1560" w:type="dxa"/>
          </w:tcPr>
          <w:p w14:paraId="38422309" w14:textId="083034F6" w:rsidR="00C60EE5" w:rsidRPr="007A4777" w:rsidRDefault="00C60EE5" w:rsidP="00ED7177">
            <w:pPr>
              <w:jc w:val="center"/>
              <w:rPr>
                <w:rFonts w:ascii="Times New Roman" w:hAnsi="Times New Roman" w:cs="Times New Roman"/>
                <w:sz w:val="24"/>
                <w:szCs w:val="24"/>
              </w:rPr>
            </w:pPr>
            <w:r w:rsidRPr="0084421A">
              <w:rPr>
                <w:rFonts w:ascii="Times New Roman" w:hAnsi="Times New Roman" w:cs="Times New Roman"/>
                <w:sz w:val="24"/>
                <w:szCs w:val="24"/>
              </w:rPr>
              <w:t xml:space="preserve">12 mēnešu </w:t>
            </w:r>
            <w:r>
              <w:rPr>
                <w:rFonts w:ascii="Times New Roman" w:hAnsi="Times New Roman" w:cs="Times New Roman"/>
                <w:sz w:val="24"/>
                <w:szCs w:val="24"/>
              </w:rPr>
              <w:t xml:space="preserve">laikā no plāna </w:t>
            </w:r>
            <w:proofErr w:type="spellStart"/>
            <w:r>
              <w:rPr>
                <w:rFonts w:ascii="Times New Roman" w:hAnsi="Times New Roman" w:cs="Times New Roman"/>
                <w:sz w:val="24"/>
                <w:szCs w:val="24"/>
              </w:rPr>
              <w:t>apstiprināša-nas</w:t>
            </w:r>
            <w:proofErr w:type="spellEnd"/>
            <w:r>
              <w:rPr>
                <w:rFonts w:ascii="Times New Roman" w:hAnsi="Times New Roman" w:cs="Times New Roman"/>
                <w:sz w:val="24"/>
                <w:szCs w:val="24"/>
              </w:rPr>
              <w:t xml:space="preserve"> un turpmāk- katrā monitoringa programmas </w:t>
            </w:r>
            <w:proofErr w:type="spellStart"/>
            <w:r>
              <w:rPr>
                <w:rFonts w:ascii="Times New Roman" w:hAnsi="Times New Roman" w:cs="Times New Roman"/>
                <w:sz w:val="24"/>
                <w:szCs w:val="24"/>
              </w:rPr>
              <w:t>aktualizēša-nas</w:t>
            </w:r>
            <w:proofErr w:type="spellEnd"/>
            <w:r>
              <w:rPr>
                <w:rFonts w:ascii="Times New Roman" w:hAnsi="Times New Roman" w:cs="Times New Roman"/>
                <w:sz w:val="24"/>
                <w:szCs w:val="24"/>
              </w:rPr>
              <w:t xml:space="preserve"> reizē</w:t>
            </w:r>
          </w:p>
        </w:tc>
        <w:tc>
          <w:tcPr>
            <w:tcW w:w="1535" w:type="dxa"/>
          </w:tcPr>
          <w:p w14:paraId="25F21878" w14:textId="69731608" w:rsidR="00C60EE5" w:rsidRPr="007A4777" w:rsidRDefault="00C60EE5" w:rsidP="00ED7177">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gridSpan w:val="2"/>
          </w:tcPr>
          <w:p w14:paraId="53A1789A" w14:textId="48AAFE29" w:rsidR="00C60EE5" w:rsidRDefault="00C60EE5" w:rsidP="00ED7177">
            <w:pPr>
              <w:jc w:val="both"/>
              <w:rPr>
                <w:rFonts w:ascii="Times New Roman" w:hAnsi="Times New Roman" w:cs="Times New Roman"/>
                <w:sz w:val="24"/>
                <w:szCs w:val="24"/>
              </w:rPr>
            </w:pPr>
            <w:r>
              <w:rPr>
                <w:rFonts w:ascii="Times New Roman" w:hAnsi="Times New Roman" w:cs="Times New Roman"/>
                <w:sz w:val="24"/>
                <w:szCs w:val="24"/>
              </w:rPr>
              <w:t>Suga ir iekļauta B</w:t>
            </w:r>
            <w:r w:rsidRPr="003D648F">
              <w:rPr>
                <w:rFonts w:ascii="Times New Roman" w:hAnsi="Times New Roman" w:cs="Times New Roman"/>
                <w:sz w:val="24"/>
                <w:szCs w:val="24"/>
              </w:rPr>
              <w:t xml:space="preserve">ioloģiskās daudzveidības </w:t>
            </w:r>
            <w:r>
              <w:rPr>
                <w:rFonts w:ascii="Times New Roman" w:hAnsi="Times New Roman" w:cs="Times New Roman"/>
                <w:sz w:val="24"/>
                <w:szCs w:val="24"/>
              </w:rPr>
              <w:t xml:space="preserve">monitoringa programmā – </w:t>
            </w:r>
            <w:proofErr w:type="spellStart"/>
            <w:r>
              <w:rPr>
                <w:rFonts w:ascii="Times New Roman" w:hAnsi="Times New Roman" w:cs="Times New Roman"/>
                <w:sz w:val="24"/>
                <w:szCs w:val="24"/>
              </w:rPr>
              <w:t>Natura</w:t>
            </w:r>
            <w:proofErr w:type="spellEnd"/>
            <w:r>
              <w:rPr>
                <w:rFonts w:ascii="Times New Roman" w:hAnsi="Times New Roman" w:cs="Times New Roman"/>
                <w:sz w:val="24"/>
                <w:szCs w:val="24"/>
              </w:rPr>
              <w:t xml:space="preserve"> 2000 Augu, biotopu programmās, fona monitoringa Augu, biotopu programmās, speciālā monitoringa biotopu programmās, Invazīvo augu sugu monitoringā;</w:t>
            </w:r>
          </w:p>
          <w:p w14:paraId="35718E6C" w14:textId="160B79DA" w:rsidR="00C60EE5" w:rsidRPr="007A4777" w:rsidRDefault="00C60EE5" w:rsidP="00ED717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Ziņojumi par </w:t>
            </w:r>
            <w:r w:rsidRPr="00EC1007">
              <w:rPr>
                <w:rFonts w:ascii="Times New Roman" w:hAnsi="Times New Roman" w:cs="Times New Roman"/>
                <w:noProof/>
                <w:sz w:val="24"/>
                <w:szCs w:val="24"/>
                <w:lang w:eastAsia="lv-LV"/>
              </w:rPr>
              <w:t>resnkātu ūdenshiacinte</w:t>
            </w:r>
            <w:r>
              <w:rPr>
                <w:rFonts w:ascii="Times New Roman" w:hAnsi="Times New Roman" w:cs="Times New Roman"/>
                <w:noProof/>
                <w:sz w:val="24"/>
                <w:szCs w:val="24"/>
                <w:lang w:eastAsia="lv-LV"/>
              </w:rPr>
              <w:t>s</w:t>
            </w:r>
            <w:r>
              <w:rPr>
                <w:rFonts w:ascii="Times New Roman" w:hAnsi="Times New Roman" w:cs="Times New Roman"/>
                <w:sz w:val="24"/>
                <w:szCs w:val="24"/>
              </w:rPr>
              <w:t xml:space="preserve"> atradnēm</w:t>
            </w:r>
          </w:p>
        </w:tc>
        <w:tc>
          <w:tcPr>
            <w:tcW w:w="1011" w:type="dxa"/>
          </w:tcPr>
          <w:p w14:paraId="60719E79" w14:textId="77777777" w:rsidR="00C60EE5" w:rsidRDefault="00C60EE5" w:rsidP="00ED7177">
            <w:pPr>
              <w:jc w:val="both"/>
              <w:rPr>
                <w:rFonts w:ascii="Times New Roman" w:hAnsi="Times New Roman" w:cs="Times New Roman"/>
                <w:sz w:val="24"/>
                <w:szCs w:val="24"/>
              </w:rPr>
            </w:pPr>
            <w:r>
              <w:rPr>
                <w:rFonts w:ascii="Times New Roman" w:hAnsi="Times New Roman" w:cs="Times New Roman"/>
                <w:sz w:val="24"/>
                <w:szCs w:val="24"/>
              </w:rPr>
              <w:lastRenderedPageBreak/>
              <w:t>LIFE IP</w:t>
            </w:r>
          </w:p>
        </w:tc>
      </w:tr>
      <w:tr w:rsidR="00065E65" w:rsidRPr="007A4777" w14:paraId="1F9DEBED" w14:textId="77777777" w:rsidTr="00C60EE5">
        <w:trPr>
          <w:trHeight w:val="1930"/>
        </w:trPr>
        <w:tc>
          <w:tcPr>
            <w:tcW w:w="1980" w:type="dxa"/>
            <w:vMerge/>
          </w:tcPr>
          <w:p w14:paraId="0D752AAB" w14:textId="39A8DB7B" w:rsidR="00065E65" w:rsidRDefault="00065E65" w:rsidP="00ED7177">
            <w:pPr>
              <w:pStyle w:val="Sarakstarindkopa"/>
              <w:spacing w:after="0" w:line="240" w:lineRule="auto"/>
              <w:ind w:left="0"/>
              <w:jc w:val="both"/>
              <w:rPr>
                <w:rFonts w:ascii="Times New Roman" w:hAnsi="Times New Roman" w:cs="Times New Roman"/>
                <w:sz w:val="24"/>
                <w:szCs w:val="24"/>
              </w:rPr>
            </w:pPr>
          </w:p>
        </w:tc>
        <w:tc>
          <w:tcPr>
            <w:tcW w:w="850" w:type="dxa"/>
            <w:vMerge/>
          </w:tcPr>
          <w:p w14:paraId="62F2AD5A" w14:textId="217F6CEF" w:rsidR="00065E65" w:rsidRDefault="00065E65" w:rsidP="00ED7177">
            <w:pPr>
              <w:jc w:val="center"/>
              <w:rPr>
                <w:rFonts w:ascii="Times New Roman" w:hAnsi="Times New Roman" w:cs="Times New Roman"/>
                <w:sz w:val="24"/>
                <w:szCs w:val="24"/>
              </w:rPr>
            </w:pPr>
          </w:p>
        </w:tc>
        <w:tc>
          <w:tcPr>
            <w:tcW w:w="2414" w:type="dxa"/>
            <w:vMerge/>
          </w:tcPr>
          <w:p w14:paraId="12F12E43" w14:textId="77777777" w:rsidR="00065E65" w:rsidRDefault="00065E65" w:rsidP="00ED7177">
            <w:pPr>
              <w:jc w:val="center"/>
              <w:rPr>
                <w:rFonts w:ascii="Times New Roman" w:hAnsi="Times New Roman" w:cs="Times New Roman"/>
                <w:sz w:val="24"/>
                <w:szCs w:val="24"/>
              </w:rPr>
            </w:pPr>
          </w:p>
        </w:tc>
        <w:tc>
          <w:tcPr>
            <w:tcW w:w="3256" w:type="dxa"/>
          </w:tcPr>
          <w:p w14:paraId="16D4FC4D" w14:textId="5FECAEDD" w:rsidR="00065E65" w:rsidDel="003D648F" w:rsidRDefault="00065E65" w:rsidP="00ED7177">
            <w:pPr>
              <w:jc w:val="both"/>
              <w:rPr>
                <w:rFonts w:ascii="Times New Roman" w:hAnsi="Times New Roman" w:cs="Times New Roman"/>
                <w:sz w:val="24"/>
                <w:szCs w:val="24"/>
              </w:rPr>
            </w:pPr>
            <w:r>
              <w:rPr>
                <w:rFonts w:ascii="Times New Roman" w:hAnsi="Times New Roman" w:cs="Times New Roman"/>
                <w:sz w:val="24"/>
                <w:szCs w:val="24"/>
              </w:rPr>
              <w:t>Iekļaušana Lauku atbalsta dienesta (LAD)</w:t>
            </w:r>
            <w:r w:rsidRPr="007E6E71">
              <w:rPr>
                <w:rFonts w:ascii="Times New Roman" w:hAnsi="Times New Roman" w:cs="Times New Roman"/>
                <w:sz w:val="24"/>
                <w:szCs w:val="24"/>
              </w:rPr>
              <w:t xml:space="preserve"> izlase</w:t>
            </w:r>
            <w:r>
              <w:rPr>
                <w:rFonts w:ascii="Times New Roman" w:hAnsi="Times New Roman" w:cs="Times New Roman"/>
                <w:sz w:val="24"/>
                <w:szCs w:val="24"/>
              </w:rPr>
              <w:t xml:space="preserve">s pārbaudēs, kuras veicamas  </w:t>
            </w:r>
            <w:r w:rsidRPr="007E6E71">
              <w:rPr>
                <w:rFonts w:ascii="Times New Roman" w:hAnsi="Times New Roman" w:cs="Times New Roman"/>
                <w:sz w:val="24"/>
                <w:szCs w:val="24"/>
              </w:rPr>
              <w:t xml:space="preserve">saskaņā ar </w:t>
            </w:r>
            <w:r w:rsidRPr="00E359C2">
              <w:rPr>
                <w:rStyle w:val="Izteiksmgs"/>
                <w:rFonts w:ascii="Times New Roman" w:hAnsi="Times New Roman"/>
                <w:b w:val="0"/>
                <w:sz w:val="24"/>
                <w:szCs w:val="24"/>
              </w:rPr>
              <w:t>2014.gada 17.jūlija Komisijas Īstenošanas Regulas (ES) Nr.809/2014</w:t>
            </w:r>
            <w:r w:rsidRPr="004755BF">
              <w:rPr>
                <w:rStyle w:val="Izteiksmgs"/>
                <w:rFonts w:ascii="Times New Roman" w:hAnsi="Times New Roman"/>
                <w:sz w:val="24"/>
                <w:szCs w:val="24"/>
              </w:rPr>
              <w:t>,</w:t>
            </w:r>
            <w:r w:rsidRPr="004755BF">
              <w:rPr>
                <w:rFonts w:ascii="Times New Roman" w:hAnsi="Times New Roman"/>
                <w:sz w:val="24"/>
                <w:szCs w:val="24"/>
              </w:rPr>
              <w:t xml:space="preserve"> </w:t>
            </w:r>
            <w:r w:rsidRPr="004755BF">
              <w:rPr>
                <w:rFonts w:ascii="Times New Roman" w:hAnsi="Times New Roman"/>
                <w:bCs/>
                <w:sz w:val="24"/>
                <w:szCs w:val="24"/>
              </w:rPr>
              <w:t>ar ko paredz noteikumus par to, kā Eiropas Parlamenta un Padomes Regulu (ES) Nr.1306/2013 piemēro attiecībā uz integrēto administrācijas un kontroles sistēmu, lauku attīstības pasāk</w:t>
            </w:r>
            <w:r>
              <w:rPr>
                <w:rFonts w:ascii="Times New Roman" w:hAnsi="Times New Roman"/>
                <w:bCs/>
                <w:sz w:val="24"/>
                <w:szCs w:val="24"/>
              </w:rPr>
              <w:t>umiem un savstarpējo atbilstību</w:t>
            </w:r>
            <w:r w:rsidRPr="004755BF">
              <w:rPr>
                <w:rFonts w:ascii="Times New Roman" w:hAnsi="Times New Roman" w:cs="Times New Roman"/>
                <w:sz w:val="24"/>
                <w:szCs w:val="24"/>
              </w:rPr>
              <w:t xml:space="preserve"> </w:t>
            </w:r>
            <w:r>
              <w:rPr>
                <w:rFonts w:ascii="Times New Roman" w:hAnsi="Times New Roman" w:cs="Times New Roman"/>
                <w:sz w:val="24"/>
                <w:szCs w:val="24"/>
              </w:rPr>
              <w:t>30.pantu</w:t>
            </w:r>
          </w:p>
        </w:tc>
        <w:tc>
          <w:tcPr>
            <w:tcW w:w="1560" w:type="dxa"/>
            <w:vMerge w:val="restart"/>
          </w:tcPr>
          <w:p w14:paraId="3E4DEF46" w14:textId="69252021" w:rsidR="00065E65" w:rsidRDefault="00065E65" w:rsidP="00ED7177">
            <w:pPr>
              <w:jc w:val="center"/>
              <w:rPr>
                <w:rFonts w:ascii="Times New Roman" w:hAnsi="Times New Roman" w:cs="Times New Roman"/>
                <w:sz w:val="24"/>
                <w:szCs w:val="24"/>
              </w:rPr>
            </w:pPr>
            <w:r w:rsidRPr="0084421A">
              <w:rPr>
                <w:rFonts w:ascii="Times New Roman" w:hAnsi="Times New Roman" w:cs="Times New Roman"/>
                <w:sz w:val="24"/>
                <w:szCs w:val="24"/>
              </w:rPr>
              <w:t xml:space="preserve">12 mēnešu </w:t>
            </w:r>
            <w:r>
              <w:rPr>
                <w:rFonts w:ascii="Times New Roman" w:hAnsi="Times New Roman" w:cs="Times New Roman"/>
                <w:sz w:val="24"/>
                <w:szCs w:val="24"/>
              </w:rPr>
              <w:t xml:space="preserve">laikā </w:t>
            </w:r>
            <w:proofErr w:type="spellStart"/>
            <w:r>
              <w:rPr>
                <w:rFonts w:ascii="Times New Roman" w:hAnsi="Times New Roman" w:cs="Times New Roman"/>
                <w:sz w:val="24"/>
                <w:szCs w:val="24"/>
              </w:rPr>
              <w:t>laikā</w:t>
            </w:r>
            <w:proofErr w:type="spellEnd"/>
            <w:r>
              <w:rPr>
                <w:rFonts w:ascii="Times New Roman" w:hAnsi="Times New Roman" w:cs="Times New Roman"/>
                <w:sz w:val="24"/>
                <w:szCs w:val="24"/>
              </w:rPr>
              <w:t xml:space="preserve"> no plāna </w:t>
            </w:r>
            <w:proofErr w:type="spellStart"/>
            <w:r>
              <w:rPr>
                <w:rFonts w:ascii="Times New Roman" w:hAnsi="Times New Roman" w:cs="Times New Roman"/>
                <w:sz w:val="24"/>
                <w:szCs w:val="24"/>
              </w:rPr>
              <w:t>apstiprināša-nas</w:t>
            </w:r>
            <w:proofErr w:type="spellEnd"/>
          </w:p>
        </w:tc>
        <w:tc>
          <w:tcPr>
            <w:tcW w:w="1535" w:type="dxa"/>
          </w:tcPr>
          <w:p w14:paraId="4EE1216D" w14:textId="77777777" w:rsidR="00065E65" w:rsidRDefault="00065E65" w:rsidP="00ED7177">
            <w:pPr>
              <w:jc w:val="center"/>
              <w:rPr>
                <w:rFonts w:ascii="Times New Roman" w:hAnsi="Times New Roman" w:cs="Times New Roman"/>
                <w:sz w:val="24"/>
                <w:szCs w:val="24"/>
              </w:rPr>
            </w:pPr>
            <w:r>
              <w:rPr>
                <w:rFonts w:ascii="Times New Roman" w:hAnsi="Times New Roman" w:cs="Times New Roman"/>
                <w:sz w:val="24"/>
                <w:szCs w:val="24"/>
              </w:rPr>
              <w:t>LAD</w:t>
            </w:r>
          </w:p>
        </w:tc>
        <w:tc>
          <w:tcPr>
            <w:tcW w:w="2131" w:type="dxa"/>
            <w:gridSpan w:val="2"/>
          </w:tcPr>
          <w:p w14:paraId="574AFF05" w14:textId="2411588A" w:rsidR="00065E65" w:rsidRDefault="00065E65" w:rsidP="00ED7177">
            <w:pPr>
              <w:jc w:val="both"/>
              <w:rPr>
                <w:rFonts w:ascii="Times New Roman" w:hAnsi="Times New Roman" w:cs="Times New Roman"/>
                <w:sz w:val="24"/>
                <w:szCs w:val="24"/>
              </w:rPr>
            </w:pPr>
            <w:r>
              <w:rPr>
                <w:rFonts w:ascii="Times New Roman" w:hAnsi="Times New Roman" w:cs="Times New Roman"/>
                <w:sz w:val="24"/>
                <w:szCs w:val="24"/>
              </w:rPr>
              <w:t>Suga ir iekļauta Lauku atbalsta dienesta (LAD)</w:t>
            </w:r>
            <w:r w:rsidRPr="007E6E71">
              <w:rPr>
                <w:rFonts w:ascii="Times New Roman" w:hAnsi="Times New Roman" w:cs="Times New Roman"/>
                <w:sz w:val="24"/>
                <w:szCs w:val="24"/>
              </w:rPr>
              <w:t xml:space="preserve"> izlase</w:t>
            </w:r>
            <w:r>
              <w:rPr>
                <w:rFonts w:ascii="Times New Roman" w:hAnsi="Times New Roman" w:cs="Times New Roman"/>
                <w:sz w:val="24"/>
                <w:szCs w:val="24"/>
              </w:rPr>
              <w:t xml:space="preserve">s pārbaudēs. Ziņojumi par </w:t>
            </w:r>
            <w:r w:rsidRPr="00EC1007">
              <w:rPr>
                <w:rFonts w:ascii="Times New Roman" w:hAnsi="Times New Roman" w:cs="Times New Roman"/>
                <w:noProof/>
                <w:sz w:val="24"/>
                <w:szCs w:val="24"/>
                <w:lang w:eastAsia="lv-LV"/>
              </w:rPr>
              <w:t>resnkātu ūdenshiacinte</w:t>
            </w:r>
            <w:r>
              <w:rPr>
                <w:rFonts w:ascii="Times New Roman" w:hAnsi="Times New Roman" w:cs="Times New Roman"/>
                <w:noProof/>
                <w:sz w:val="24"/>
                <w:szCs w:val="24"/>
                <w:lang w:eastAsia="lv-LV"/>
              </w:rPr>
              <w:t>s</w:t>
            </w:r>
            <w:r>
              <w:rPr>
                <w:rFonts w:ascii="Times New Roman" w:hAnsi="Times New Roman" w:cs="Times New Roman"/>
                <w:sz w:val="24"/>
                <w:szCs w:val="24"/>
              </w:rPr>
              <w:t xml:space="preserve"> atradnēm</w:t>
            </w:r>
          </w:p>
        </w:tc>
        <w:tc>
          <w:tcPr>
            <w:tcW w:w="1011" w:type="dxa"/>
            <w:vMerge w:val="restart"/>
          </w:tcPr>
          <w:p w14:paraId="73264E7C" w14:textId="77777777" w:rsidR="00065E65" w:rsidRDefault="00065E65" w:rsidP="00ED7177">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065E65" w:rsidRPr="007A4777" w14:paraId="1420FA5A" w14:textId="77777777" w:rsidTr="00951F3C">
        <w:trPr>
          <w:trHeight w:val="1930"/>
        </w:trPr>
        <w:tc>
          <w:tcPr>
            <w:tcW w:w="1980" w:type="dxa"/>
            <w:vMerge/>
          </w:tcPr>
          <w:p w14:paraId="26AEEDC2" w14:textId="77777777" w:rsidR="00065E65" w:rsidRDefault="00065E65" w:rsidP="00ED7177">
            <w:pPr>
              <w:pStyle w:val="Sarakstarindkopa"/>
              <w:spacing w:after="0" w:line="240" w:lineRule="auto"/>
              <w:ind w:left="0"/>
              <w:jc w:val="both"/>
              <w:rPr>
                <w:rFonts w:ascii="Times New Roman" w:hAnsi="Times New Roman" w:cs="Times New Roman"/>
                <w:sz w:val="24"/>
                <w:szCs w:val="24"/>
              </w:rPr>
            </w:pPr>
          </w:p>
        </w:tc>
        <w:tc>
          <w:tcPr>
            <w:tcW w:w="850" w:type="dxa"/>
            <w:vMerge/>
          </w:tcPr>
          <w:p w14:paraId="1FE3F49C" w14:textId="77777777" w:rsidR="00065E65" w:rsidRDefault="00065E65" w:rsidP="00ED7177">
            <w:pPr>
              <w:jc w:val="center"/>
              <w:rPr>
                <w:rFonts w:ascii="Times New Roman" w:hAnsi="Times New Roman" w:cs="Times New Roman"/>
                <w:sz w:val="24"/>
                <w:szCs w:val="24"/>
              </w:rPr>
            </w:pPr>
          </w:p>
        </w:tc>
        <w:tc>
          <w:tcPr>
            <w:tcW w:w="2414" w:type="dxa"/>
            <w:vMerge/>
          </w:tcPr>
          <w:p w14:paraId="072BC2F1" w14:textId="77777777" w:rsidR="00065E65" w:rsidRDefault="00065E65" w:rsidP="00ED7177">
            <w:pPr>
              <w:jc w:val="center"/>
              <w:rPr>
                <w:rFonts w:ascii="Times New Roman" w:hAnsi="Times New Roman" w:cs="Times New Roman"/>
                <w:sz w:val="24"/>
                <w:szCs w:val="24"/>
              </w:rPr>
            </w:pPr>
          </w:p>
        </w:tc>
        <w:tc>
          <w:tcPr>
            <w:tcW w:w="3256" w:type="dxa"/>
          </w:tcPr>
          <w:p w14:paraId="34E248DB" w14:textId="02051996" w:rsidR="00065E65" w:rsidRDefault="00065E65" w:rsidP="00B917EC">
            <w:pPr>
              <w:jc w:val="both"/>
              <w:rPr>
                <w:rFonts w:ascii="Times New Roman" w:hAnsi="Times New Roman" w:cs="Times New Roman"/>
                <w:sz w:val="24"/>
                <w:szCs w:val="24"/>
              </w:rPr>
            </w:pPr>
            <w:r>
              <w:rPr>
                <w:rFonts w:ascii="Times New Roman" w:hAnsi="Times New Roman" w:cs="Times New Roman"/>
                <w:sz w:val="24"/>
                <w:szCs w:val="24"/>
              </w:rPr>
              <w:t xml:space="preserve">Iekļaušana pārbaudēs, kuras paredz  </w:t>
            </w:r>
            <w:r w:rsidRPr="00065E65">
              <w:rPr>
                <w:rFonts w:ascii="Times New Roman" w:hAnsi="Times New Roman" w:cs="Times New Roman"/>
                <w:sz w:val="24"/>
                <w:szCs w:val="24"/>
              </w:rPr>
              <w:t>MK</w:t>
            </w:r>
            <w:r>
              <w:rPr>
                <w:rFonts w:ascii="Times New Roman" w:hAnsi="Times New Roman" w:cs="Times New Roman"/>
                <w:sz w:val="24"/>
                <w:szCs w:val="24"/>
              </w:rPr>
              <w:t xml:space="preserve"> 2016. gada 7. jūnija noteikumu</w:t>
            </w:r>
            <w:r w:rsidR="00B917EC">
              <w:rPr>
                <w:rFonts w:ascii="Times New Roman" w:hAnsi="Times New Roman" w:cs="Times New Roman"/>
                <w:sz w:val="24"/>
                <w:szCs w:val="24"/>
              </w:rPr>
              <w:t xml:space="preserve"> </w:t>
            </w:r>
            <w:r w:rsidRPr="00065E65">
              <w:rPr>
                <w:rFonts w:ascii="Times New Roman" w:hAnsi="Times New Roman" w:cs="Times New Roman"/>
                <w:sz w:val="24"/>
                <w:szCs w:val="24"/>
              </w:rPr>
              <w:t>Nr.353 “Kārtība, kādā zemes īpašniekiem vai lietotājiem nosakāmi to zaudējumu apmēri, kas saistīti ar īpaši aizsargājamo nemedījamo sugu un migrējošo sugu dzīvnieku nodarītajiem būtiskiem postījumiem, un minimālās aizsardzības pasākumu prasības postījumu novēršanai”</w:t>
            </w:r>
            <w:r w:rsidR="00B917EC">
              <w:rPr>
                <w:rFonts w:ascii="Times New Roman" w:hAnsi="Times New Roman" w:cs="Times New Roman"/>
                <w:sz w:val="24"/>
                <w:szCs w:val="24"/>
              </w:rPr>
              <w:t xml:space="preserve"> 27.punkts un ziņošana par rezultātiem LAD, ar nosacījumu, ja tiek ieviests šīs tabulas punkts Nr.1.1.</w:t>
            </w:r>
          </w:p>
        </w:tc>
        <w:tc>
          <w:tcPr>
            <w:tcW w:w="1560" w:type="dxa"/>
            <w:vMerge/>
          </w:tcPr>
          <w:p w14:paraId="6811C0F7" w14:textId="77777777" w:rsidR="00065E65" w:rsidRPr="0084421A" w:rsidRDefault="00065E65" w:rsidP="00ED7177">
            <w:pPr>
              <w:jc w:val="center"/>
              <w:rPr>
                <w:rFonts w:ascii="Times New Roman" w:hAnsi="Times New Roman" w:cs="Times New Roman"/>
                <w:sz w:val="24"/>
                <w:szCs w:val="24"/>
              </w:rPr>
            </w:pPr>
          </w:p>
        </w:tc>
        <w:tc>
          <w:tcPr>
            <w:tcW w:w="1535" w:type="dxa"/>
          </w:tcPr>
          <w:p w14:paraId="0C24A18B" w14:textId="3DAC80D3" w:rsidR="00065E65" w:rsidRDefault="00065E65" w:rsidP="00ED7177">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gridSpan w:val="2"/>
          </w:tcPr>
          <w:p w14:paraId="745614DB" w14:textId="41E832AA" w:rsidR="00065E65" w:rsidRDefault="00B917EC" w:rsidP="00B917EC">
            <w:pPr>
              <w:jc w:val="both"/>
              <w:rPr>
                <w:rFonts w:ascii="Times New Roman" w:hAnsi="Times New Roman" w:cs="Times New Roman"/>
                <w:sz w:val="24"/>
                <w:szCs w:val="24"/>
              </w:rPr>
            </w:pPr>
            <w:r>
              <w:rPr>
                <w:rFonts w:ascii="Times New Roman" w:hAnsi="Times New Roman" w:cs="Times New Roman"/>
                <w:sz w:val="24"/>
                <w:szCs w:val="24"/>
              </w:rPr>
              <w:t xml:space="preserve">Suga ir iekļauta DAP pārbaudēs. Ziņojumi par </w:t>
            </w:r>
            <w:r w:rsidRPr="00EC1007">
              <w:rPr>
                <w:rFonts w:ascii="Times New Roman" w:hAnsi="Times New Roman" w:cs="Times New Roman"/>
                <w:noProof/>
                <w:sz w:val="24"/>
                <w:szCs w:val="24"/>
                <w:lang w:eastAsia="lv-LV"/>
              </w:rPr>
              <w:t>resnkātu ūdenshiacinte</w:t>
            </w:r>
            <w:r>
              <w:rPr>
                <w:rFonts w:ascii="Times New Roman" w:hAnsi="Times New Roman" w:cs="Times New Roman"/>
                <w:noProof/>
                <w:sz w:val="24"/>
                <w:szCs w:val="24"/>
                <w:lang w:eastAsia="lv-LV"/>
              </w:rPr>
              <w:t>s</w:t>
            </w:r>
            <w:r>
              <w:rPr>
                <w:rFonts w:ascii="Times New Roman" w:hAnsi="Times New Roman" w:cs="Times New Roman"/>
                <w:sz w:val="24"/>
                <w:szCs w:val="24"/>
              </w:rPr>
              <w:t xml:space="preserve"> atradnēm</w:t>
            </w:r>
          </w:p>
        </w:tc>
        <w:tc>
          <w:tcPr>
            <w:tcW w:w="1011" w:type="dxa"/>
            <w:vMerge/>
          </w:tcPr>
          <w:p w14:paraId="256AFAB7" w14:textId="77777777" w:rsidR="00065E65" w:rsidRDefault="00065E65" w:rsidP="00ED7177">
            <w:pPr>
              <w:jc w:val="both"/>
              <w:rPr>
                <w:rFonts w:ascii="Times New Roman" w:hAnsi="Times New Roman" w:cs="Times New Roman"/>
                <w:sz w:val="24"/>
                <w:szCs w:val="24"/>
              </w:rPr>
            </w:pPr>
          </w:p>
        </w:tc>
      </w:tr>
      <w:tr w:rsidR="00C60EE5" w:rsidRPr="007A4777" w14:paraId="0984A938" w14:textId="77777777" w:rsidTr="00951F3C">
        <w:trPr>
          <w:trHeight w:val="1550"/>
        </w:trPr>
        <w:tc>
          <w:tcPr>
            <w:tcW w:w="1980" w:type="dxa"/>
            <w:vMerge/>
          </w:tcPr>
          <w:p w14:paraId="0870A6C3" w14:textId="42FDDFCF" w:rsidR="00C60EE5" w:rsidRDefault="00C60EE5" w:rsidP="00ED7177">
            <w:pPr>
              <w:pStyle w:val="Sarakstarindkopa"/>
              <w:spacing w:after="0" w:line="240" w:lineRule="auto"/>
              <w:ind w:left="0"/>
              <w:jc w:val="both"/>
              <w:rPr>
                <w:rFonts w:ascii="Times New Roman" w:hAnsi="Times New Roman" w:cs="Times New Roman"/>
                <w:sz w:val="24"/>
                <w:szCs w:val="24"/>
              </w:rPr>
            </w:pPr>
          </w:p>
        </w:tc>
        <w:tc>
          <w:tcPr>
            <w:tcW w:w="850" w:type="dxa"/>
            <w:vMerge/>
          </w:tcPr>
          <w:p w14:paraId="64BA3B23" w14:textId="65082901" w:rsidR="00C60EE5" w:rsidRDefault="00C60EE5" w:rsidP="00ED7177">
            <w:pPr>
              <w:jc w:val="center"/>
              <w:rPr>
                <w:rFonts w:ascii="Times New Roman" w:hAnsi="Times New Roman" w:cs="Times New Roman"/>
                <w:sz w:val="24"/>
                <w:szCs w:val="24"/>
              </w:rPr>
            </w:pPr>
          </w:p>
        </w:tc>
        <w:tc>
          <w:tcPr>
            <w:tcW w:w="2414" w:type="dxa"/>
            <w:vMerge/>
          </w:tcPr>
          <w:p w14:paraId="577BA5AD" w14:textId="77777777" w:rsidR="00C60EE5" w:rsidRDefault="00C60EE5" w:rsidP="00ED7177">
            <w:pPr>
              <w:jc w:val="center"/>
              <w:rPr>
                <w:rFonts w:ascii="Times New Roman" w:hAnsi="Times New Roman" w:cs="Times New Roman"/>
                <w:sz w:val="24"/>
                <w:szCs w:val="24"/>
              </w:rPr>
            </w:pPr>
          </w:p>
        </w:tc>
        <w:tc>
          <w:tcPr>
            <w:tcW w:w="3256" w:type="dxa"/>
          </w:tcPr>
          <w:p w14:paraId="3D8FB045" w14:textId="554DA28A" w:rsidR="00C60EE5" w:rsidRDefault="00C60EE5" w:rsidP="00ED7177">
            <w:pPr>
              <w:jc w:val="both"/>
              <w:rPr>
                <w:rFonts w:ascii="Times New Roman" w:hAnsi="Times New Roman" w:cs="Times New Roman"/>
                <w:sz w:val="24"/>
                <w:szCs w:val="24"/>
              </w:rPr>
            </w:pPr>
            <w:r>
              <w:rPr>
                <w:rFonts w:ascii="Times New Roman" w:hAnsi="Times New Roman" w:cs="Times New Roman"/>
                <w:sz w:val="24"/>
                <w:szCs w:val="24"/>
              </w:rPr>
              <w:t>Iekļaušana Valsts augu aizsardzības dienesta (VAAD) Sosnovska latvāņa monitoringā</w:t>
            </w:r>
          </w:p>
        </w:tc>
        <w:tc>
          <w:tcPr>
            <w:tcW w:w="1560" w:type="dxa"/>
          </w:tcPr>
          <w:p w14:paraId="4C6A196A" w14:textId="7014C170" w:rsidR="00C60EE5" w:rsidRDefault="00C60EE5" w:rsidP="00ED7177">
            <w:pPr>
              <w:jc w:val="center"/>
              <w:rPr>
                <w:rFonts w:ascii="Times New Roman" w:hAnsi="Times New Roman" w:cs="Times New Roman"/>
                <w:sz w:val="24"/>
                <w:szCs w:val="24"/>
              </w:rPr>
            </w:pPr>
            <w:r w:rsidRPr="0084421A">
              <w:rPr>
                <w:rFonts w:ascii="Times New Roman" w:hAnsi="Times New Roman" w:cs="Times New Roman"/>
                <w:sz w:val="24"/>
                <w:szCs w:val="24"/>
              </w:rPr>
              <w:t xml:space="preserve">12 mēnešu </w:t>
            </w:r>
            <w:r>
              <w:rPr>
                <w:rFonts w:ascii="Times New Roman" w:hAnsi="Times New Roman" w:cs="Times New Roman"/>
                <w:sz w:val="24"/>
                <w:szCs w:val="24"/>
              </w:rPr>
              <w:t xml:space="preserve">laikā </w:t>
            </w:r>
            <w:proofErr w:type="spellStart"/>
            <w:r>
              <w:rPr>
                <w:rFonts w:ascii="Times New Roman" w:hAnsi="Times New Roman" w:cs="Times New Roman"/>
                <w:sz w:val="24"/>
                <w:szCs w:val="24"/>
              </w:rPr>
              <w:t>laikā</w:t>
            </w:r>
            <w:proofErr w:type="spellEnd"/>
            <w:r>
              <w:rPr>
                <w:rFonts w:ascii="Times New Roman" w:hAnsi="Times New Roman" w:cs="Times New Roman"/>
                <w:sz w:val="24"/>
                <w:szCs w:val="24"/>
              </w:rPr>
              <w:t xml:space="preserve"> no plāna </w:t>
            </w:r>
            <w:proofErr w:type="spellStart"/>
            <w:r>
              <w:rPr>
                <w:rFonts w:ascii="Times New Roman" w:hAnsi="Times New Roman" w:cs="Times New Roman"/>
                <w:sz w:val="24"/>
                <w:szCs w:val="24"/>
              </w:rPr>
              <w:t>apstiprināša-nas</w:t>
            </w:r>
            <w:proofErr w:type="spellEnd"/>
            <w:r>
              <w:rPr>
                <w:rFonts w:ascii="Times New Roman" w:hAnsi="Times New Roman" w:cs="Times New Roman"/>
                <w:sz w:val="24"/>
                <w:szCs w:val="24"/>
              </w:rPr>
              <w:t xml:space="preserve"> </w:t>
            </w:r>
          </w:p>
        </w:tc>
        <w:tc>
          <w:tcPr>
            <w:tcW w:w="1535" w:type="dxa"/>
          </w:tcPr>
          <w:p w14:paraId="1D5DC2E3" w14:textId="77777777" w:rsidR="00C60EE5" w:rsidRDefault="00C60EE5" w:rsidP="00ED7177">
            <w:pPr>
              <w:jc w:val="center"/>
              <w:rPr>
                <w:rFonts w:ascii="Times New Roman" w:hAnsi="Times New Roman" w:cs="Times New Roman"/>
                <w:sz w:val="24"/>
                <w:szCs w:val="24"/>
              </w:rPr>
            </w:pPr>
            <w:r>
              <w:rPr>
                <w:rFonts w:ascii="Times New Roman" w:hAnsi="Times New Roman" w:cs="Times New Roman"/>
                <w:sz w:val="24"/>
                <w:szCs w:val="24"/>
              </w:rPr>
              <w:t>VAAD</w:t>
            </w:r>
          </w:p>
        </w:tc>
        <w:tc>
          <w:tcPr>
            <w:tcW w:w="2131" w:type="dxa"/>
            <w:gridSpan w:val="2"/>
          </w:tcPr>
          <w:p w14:paraId="310A4DF7" w14:textId="72B999C9" w:rsidR="00C60EE5" w:rsidRDefault="00C60EE5" w:rsidP="00ED7177">
            <w:pPr>
              <w:jc w:val="both"/>
              <w:rPr>
                <w:rFonts w:ascii="Times New Roman" w:hAnsi="Times New Roman" w:cs="Times New Roman"/>
                <w:sz w:val="24"/>
                <w:szCs w:val="24"/>
              </w:rPr>
            </w:pPr>
            <w:r>
              <w:rPr>
                <w:rFonts w:ascii="Times New Roman" w:hAnsi="Times New Roman" w:cs="Times New Roman"/>
                <w:sz w:val="24"/>
                <w:szCs w:val="24"/>
              </w:rPr>
              <w:t>Suga ir iekļauta Sosnovska latvāņa monitoringā.</w:t>
            </w:r>
          </w:p>
          <w:p w14:paraId="735DCBDA" w14:textId="1425C00C" w:rsidR="00C60EE5" w:rsidRDefault="00C60EE5" w:rsidP="00ED7177">
            <w:pPr>
              <w:jc w:val="both"/>
              <w:rPr>
                <w:rFonts w:ascii="Times New Roman" w:hAnsi="Times New Roman" w:cs="Times New Roman"/>
                <w:sz w:val="24"/>
                <w:szCs w:val="24"/>
              </w:rPr>
            </w:pPr>
            <w:r>
              <w:rPr>
                <w:rFonts w:ascii="Times New Roman" w:hAnsi="Times New Roman" w:cs="Times New Roman"/>
                <w:sz w:val="24"/>
                <w:szCs w:val="24"/>
              </w:rPr>
              <w:t xml:space="preserve">Ziņojumi par </w:t>
            </w:r>
            <w:r w:rsidRPr="00EC1007">
              <w:rPr>
                <w:rFonts w:ascii="Times New Roman" w:hAnsi="Times New Roman" w:cs="Times New Roman"/>
                <w:noProof/>
                <w:sz w:val="24"/>
                <w:szCs w:val="24"/>
                <w:lang w:eastAsia="lv-LV"/>
              </w:rPr>
              <w:t>resnkātu ūdenshiacinte</w:t>
            </w:r>
            <w:r>
              <w:rPr>
                <w:rFonts w:ascii="Times New Roman" w:hAnsi="Times New Roman" w:cs="Times New Roman"/>
                <w:noProof/>
                <w:sz w:val="24"/>
                <w:szCs w:val="24"/>
                <w:lang w:eastAsia="lv-LV"/>
              </w:rPr>
              <w:t>s</w:t>
            </w:r>
            <w:r>
              <w:rPr>
                <w:rFonts w:ascii="Times New Roman" w:hAnsi="Times New Roman" w:cs="Times New Roman"/>
                <w:sz w:val="24"/>
                <w:szCs w:val="24"/>
              </w:rPr>
              <w:t xml:space="preserve"> atradnēm</w:t>
            </w:r>
          </w:p>
        </w:tc>
        <w:tc>
          <w:tcPr>
            <w:tcW w:w="1011" w:type="dxa"/>
          </w:tcPr>
          <w:p w14:paraId="70626334" w14:textId="77777777" w:rsidR="00C60EE5" w:rsidRDefault="00C60EE5" w:rsidP="00ED7177">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C60EE5" w:rsidRPr="007A4777" w14:paraId="48103175" w14:textId="77777777" w:rsidTr="007478B2">
        <w:trPr>
          <w:trHeight w:val="1833"/>
        </w:trPr>
        <w:tc>
          <w:tcPr>
            <w:tcW w:w="1980" w:type="dxa"/>
            <w:vMerge/>
          </w:tcPr>
          <w:p w14:paraId="16F8191A" w14:textId="6D626394" w:rsidR="00C60EE5" w:rsidRPr="005637CA" w:rsidRDefault="00C60EE5" w:rsidP="00ED7177">
            <w:pPr>
              <w:pStyle w:val="Sarakstarindkopa"/>
              <w:spacing w:after="0" w:line="240" w:lineRule="auto"/>
              <w:ind w:left="0"/>
              <w:jc w:val="both"/>
              <w:rPr>
                <w:rFonts w:ascii="Times New Roman" w:hAnsi="Times New Roman" w:cs="Times New Roman"/>
                <w:sz w:val="24"/>
                <w:szCs w:val="24"/>
              </w:rPr>
            </w:pPr>
          </w:p>
        </w:tc>
        <w:tc>
          <w:tcPr>
            <w:tcW w:w="850" w:type="dxa"/>
            <w:vMerge/>
          </w:tcPr>
          <w:p w14:paraId="46E7AD3F" w14:textId="5A657B5F" w:rsidR="00C60EE5" w:rsidRDefault="00C60EE5" w:rsidP="00ED7177">
            <w:pPr>
              <w:jc w:val="center"/>
              <w:rPr>
                <w:rFonts w:ascii="Times New Roman" w:hAnsi="Times New Roman" w:cs="Times New Roman"/>
                <w:sz w:val="24"/>
                <w:szCs w:val="24"/>
              </w:rPr>
            </w:pPr>
          </w:p>
        </w:tc>
        <w:tc>
          <w:tcPr>
            <w:tcW w:w="2414" w:type="dxa"/>
            <w:vMerge/>
          </w:tcPr>
          <w:p w14:paraId="40EE2992" w14:textId="77777777" w:rsidR="00C60EE5" w:rsidRPr="007A4777" w:rsidRDefault="00C60EE5" w:rsidP="00ED7177">
            <w:pPr>
              <w:jc w:val="center"/>
              <w:rPr>
                <w:rFonts w:ascii="Times New Roman" w:hAnsi="Times New Roman" w:cs="Times New Roman"/>
                <w:sz w:val="24"/>
                <w:szCs w:val="24"/>
              </w:rPr>
            </w:pPr>
          </w:p>
        </w:tc>
        <w:tc>
          <w:tcPr>
            <w:tcW w:w="3256" w:type="dxa"/>
          </w:tcPr>
          <w:p w14:paraId="0BBD9E29" w14:textId="4D628D2E" w:rsidR="00C60EE5" w:rsidRDefault="00C60EE5" w:rsidP="00ED7177">
            <w:pPr>
              <w:jc w:val="both"/>
              <w:rPr>
                <w:rFonts w:ascii="Times New Roman" w:hAnsi="Times New Roman" w:cs="Times New Roman"/>
                <w:sz w:val="24"/>
                <w:szCs w:val="24"/>
              </w:rPr>
            </w:pPr>
            <w:r>
              <w:rPr>
                <w:rFonts w:ascii="Times New Roman" w:hAnsi="Times New Roman" w:cs="Times New Roman"/>
                <w:sz w:val="24"/>
                <w:szCs w:val="24"/>
              </w:rPr>
              <w:t xml:space="preserve">Iekļaušana </w:t>
            </w:r>
            <w:r w:rsidRPr="004D6C29">
              <w:rPr>
                <w:rFonts w:ascii="Times New Roman" w:hAnsi="Times New Roman" w:cs="Times New Roman"/>
                <w:sz w:val="24"/>
                <w:szCs w:val="24"/>
              </w:rPr>
              <w:t>Latvijas Vides, ģeoloģijas un meteoroloģijas centr</w:t>
            </w:r>
            <w:r>
              <w:rPr>
                <w:rFonts w:ascii="Times New Roman" w:hAnsi="Times New Roman" w:cs="Times New Roman"/>
                <w:sz w:val="24"/>
                <w:szCs w:val="24"/>
              </w:rPr>
              <w:t xml:space="preserve">a (LVĢMC) </w:t>
            </w:r>
            <w:proofErr w:type="spellStart"/>
            <w:r>
              <w:rPr>
                <w:rFonts w:ascii="Times New Roman" w:hAnsi="Times New Roman" w:cs="Times New Roman"/>
                <w:sz w:val="24"/>
                <w:szCs w:val="24"/>
              </w:rPr>
              <w:t>makrofītu</w:t>
            </w:r>
            <w:proofErr w:type="spellEnd"/>
            <w:r>
              <w:rPr>
                <w:rFonts w:ascii="Times New Roman" w:hAnsi="Times New Roman" w:cs="Times New Roman"/>
                <w:sz w:val="24"/>
                <w:szCs w:val="24"/>
              </w:rPr>
              <w:t xml:space="preserve"> monitoringā</w:t>
            </w:r>
          </w:p>
        </w:tc>
        <w:tc>
          <w:tcPr>
            <w:tcW w:w="1560" w:type="dxa"/>
          </w:tcPr>
          <w:p w14:paraId="04692F63" w14:textId="1C37F557" w:rsidR="00C60EE5" w:rsidRDefault="00C60EE5" w:rsidP="00475D83">
            <w:pPr>
              <w:jc w:val="both"/>
              <w:rPr>
                <w:rFonts w:ascii="Times New Roman" w:hAnsi="Times New Roman" w:cs="Times New Roman"/>
                <w:sz w:val="24"/>
                <w:szCs w:val="24"/>
              </w:rPr>
            </w:pPr>
            <w:r w:rsidRPr="0084421A">
              <w:rPr>
                <w:rFonts w:ascii="Times New Roman" w:hAnsi="Times New Roman" w:cs="Times New Roman"/>
                <w:sz w:val="24"/>
                <w:szCs w:val="24"/>
              </w:rPr>
              <w:t xml:space="preserve">12 mēnešu </w:t>
            </w:r>
            <w:r>
              <w:rPr>
                <w:rFonts w:ascii="Times New Roman" w:hAnsi="Times New Roman" w:cs="Times New Roman"/>
                <w:sz w:val="24"/>
                <w:szCs w:val="24"/>
              </w:rPr>
              <w:t xml:space="preserve">laikā no plāna </w:t>
            </w:r>
            <w:proofErr w:type="spellStart"/>
            <w:r>
              <w:rPr>
                <w:rFonts w:ascii="Times New Roman" w:hAnsi="Times New Roman" w:cs="Times New Roman"/>
                <w:sz w:val="24"/>
                <w:szCs w:val="24"/>
              </w:rPr>
              <w:t>apstiprināša-nas</w:t>
            </w:r>
            <w:proofErr w:type="spellEnd"/>
            <w:r>
              <w:rPr>
                <w:rFonts w:ascii="Times New Roman" w:hAnsi="Times New Roman" w:cs="Times New Roman"/>
                <w:sz w:val="24"/>
                <w:szCs w:val="24"/>
              </w:rPr>
              <w:t xml:space="preserve"> </w:t>
            </w:r>
          </w:p>
        </w:tc>
        <w:tc>
          <w:tcPr>
            <w:tcW w:w="1535" w:type="dxa"/>
          </w:tcPr>
          <w:p w14:paraId="524BAE0C" w14:textId="55763D21" w:rsidR="00C60EE5" w:rsidRDefault="00C60EE5" w:rsidP="00ED7177">
            <w:pPr>
              <w:jc w:val="both"/>
              <w:rPr>
                <w:rFonts w:ascii="Times New Roman" w:hAnsi="Times New Roman" w:cs="Times New Roman"/>
                <w:sz w:val="24"/>
                <w:szCs w:val="24"/>
              </w:rPr>
            </w:pPr>
            <w:r>
              <w:rPr>
                <w:rFonts w:ascii="Times New Roman" w:hAnsi="Times New Roman" w:cs="Times New Roman"/>
                <w:sz w:val="24"/>
                <w:szCs w:val="24"/>
              </w:rPr>
              <w:t>LVĢMC</w:t>
            </w:r>
          </w:p>
        </w:tc>
        <w:tc>
          <w:tcPr>
            <w:tcW w:w="2131" w:type="dxa"/>
            <w:gridSpan w:val="2"/>
          </w:tcPr>
          <w:p w14:paraId="4F365CD0" w14:textId="6ABA0E11" w:rsidR="00C60EE5" w:rsidRDefault="00C60EE5" w:rsidP="00ED7177">
            <w:pPr>
              <w:jc w:val="both"/>
              <w:rPr>
                <w:rFonts w:ascii="Times New Roman" w:hAnsi="Times New Roman" w:cs="Times New Roman"/>
                <w:sz w:val="24"/>
                <w:szCs w:val="24"/>
              </w:rPr>
            </w:pPr>
            <w:r>
              <w:rPr>
                <w:rFonts w:ascii="Times New Roman" w:hAnsi="Times New Roman" w:cs="Times New Roman"/>
                <w:sz w:val="24"/>
                <w:szCs w:val="24"/>
              </w:rPr>
              <w:t xml:space="preserve">Suga ir iekļauta </w:t>
            </w:r>
            <w:proofErr w:type="spellStart"/>
            <w:r>
              <w:rPr>
                <w:rFonts w:ascii="Times New Roman" w:hAnsi="Times New Roman" w:cs="Times New Roman"/>
                <w:sz w:val="24"/>
                <w:szCs w:val="24"/>
              </w:rPr>
              <w:t>makrofītu</w:t>
            </w:r>
            <w:proofErr w:type="spellEnd"/>
            <w:r>
              <w:rPr>
                <w:rFonts w:ascii="Times New Roman" w:hAnsi="Times New Roman" w:cs="Times New Roman"/>
                <w:sz w:val="24"/>
                <w:szCs w:val="24"/>
              </w:rPr>
              <w:t xml:space="preserve"> monitoringā. </w:t>
            </w:r>
          </w:p>
          <w:p w14:paraId="3C60EE55" w14:textId="05441C42" w:rsidR="00C60EE5" w:rsidRDefault="00C60EE5" w:rsidP="00ED7177">
            <w:pPr>
              <w:jc w:val="both"/>
              <w:rPr>
                <w:rFonts w:ascii="Times New Roman" w:hAnsi="Times New Roman" w:cs="Times New Roman"/>
                <w:sz w:val="24"/>
                <w:szCs w:val="24"/>
              </w:rPr>
            </w:pPr>
            <w:r>
              <w:rPr>
                <w:rFonts w:ascii="Times New Roman" w:hAnsi="Times New Roman" w:cs="Times New Roman"/>
                <w:sz w:val="24"/>
                <w:szCs w:val="24"/>
              </w:rPr>
              <w:t xml:space="preserve">Ziņojumi par </w:t>
            </w:r>
            <w:r w:rsidRPr="00EC1007">
              <w:rPr>
                <w:rFonts w:ascii="Times New Roman" w:hAnsi="Times New Roman" w:cs="Times New Roman"/>
                <w:noProof/>
                <w:sz w:val="24"/>
                <w:szCs w:val="24"/>
                <w:lang w:eastAsia="lv-LV"/>
              </w:rPr>
              <w:t>resnkātu ūdenshiacinte</w:t>
            </w:r>
            <w:r>
              <w:rPr>
                <w:rFonts w:ascii="Times New Roman" w:hAnsi="Times New Roman" w:cs="Times New Roman"/>
                <w:noProof/>
                <w:sz w:val="24"/>
                <w:szCs w:val="24"/>
                <w:lang w:eastAsia="lv-LV"/>
              </w:rPr>
              <w:t>s</w:t>
            </w:r>
            <w:r>
              <w:rPr>
                <w:rFonts w:ascii="Times New Roman" w:hAnsi="Times New Roman" w:cs="Times New Roman"/>
                <w:sz w:val="24"/>
                <w:szCs w:val="24"/>
              </w:rPr>
              <w:t xml:space="preserve"> atradnēm</w:t>
            </w:r>
          </w:p>
        </w:tc>
        <w:tc>
          <w:tcPr>
            <w:tcW w:w="1011" w:type="dxa"/>
          </w:tcPr>
          <w:p w14:paraId="6DA402E6" w14:textId="70D403A5" w:rsidR="00C60EE5" w:rsidRDefault="00C60EE5" w:rsidP="00ED7177">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C60EE5" w:rsidRPr="007A4777" w14:paraId="7F87125A" w14:textId="77777777" w:rsidTr="00951F3C">
        <w:trPr>
          <w:trHeight w:val="3390"/>
        </w:trPr>
        <w:tc>
          <w:tcPr>
            <w:tcW w:w="1980" w:type="dxa"/>
          </w:tcPr>
          <w:p w14:paraId="415C8F67" w14:textId="77777777" w:rsidR="00C60EE5" w:rsidRPr="005637CA" w:rsidRDefault="00C60EE5" w:rsidP="00ED7177">
            <w:pPr>
              <w:pStyle w:val="Sarakstarindkopa"/>
              <w:numPr>
                <w:ilvl w:val="1"/>
                <w:numId w:val="18"/>
              </w:numPr>
              <w:spacing w:after="0" w:line="240" w:lineRule="auto"/>
              <w:ind w:left="0" w:hanging="44"/>
              <w:jc w:val="both"/>
              <w:rPr>
                <w:rFonts w:ascii="Times New Roman" w:hAnsi="Times New Roman" w:cs="Times New Roman"/>
                <w:sz w:val="24"/>
                <w:szCs w:val="24"/>
              </w:rPr>
            </w:pPr>
            <w:r w:rsidRPr="005637CA">
              <w:rPr>
                <w:rFonts w:ascii="Times New Roman" w:hAnsi="Times New Roman" w:cs="Times New Roman"/>
                <w:sz w:val="24"/>
                <w:szCs w:val="24"/>
              </w:rPr>
              <w:t>Nejauša atradņu atklāšana</w:t>
            </w:r>
          </w:p>
        </w:tc>
        <w:tc>
          <w:tcPr>
            <w:tcW w:w="850" w:type="dxa"/>
          </w:tcPr>
          <w:p w14:paraId="16F635E4" w14:textId="77777777" w:rsidR="00C60EE5" w:rsidRDefault="00C60EE5" w:rsidP="00ED7177">
            <w:pPr>
              <w:jc w:val="center"/>
              <w:rPr>
                <w:rFonts w:ascii="Times New Roman" w:hAnsi="Times New Roman" w:cs="Times New Roman"/>
                <w:sz w:val="24"/>
                <w:szCs w:val="24"/>
              </w:rPr>
            </w:pPr>
            <w:r>
              <w:rPr>
                <w:rFonts w:ascii="Times New Roman" w:hAnsi="Times New Roman" w:cs="Times New Roman"/>
                <w:sz w:val="24"/>
                <w:szCs w:val="24"/>
              </w:rPr>
              <w:t>II</w:t>
            </w:r>
          </w:p>
        </w:tc>
        <w:tc>
          <w:tcPr>
            <w:tcW w:w="2414" w:type="dxa"/>
            <w:vMerge/>
          </w:tcPr>
          <w:p w14:paraId="7E7E2CA3" w14:textId="77777777" w:rsidR="00C60EE5" w:rsidRPr="007A4777" w:rsidRDefault="00C60EE5" w:rsidP="00ED7177">
            <w:pPr>
              <w:jc w:val="center"/>
              <w:rPr>
                <w:rFonts w:ascii="Times New Roman" w:hAnsi="Times New Roman" w:cs="Times New Roman"/>
                <w:sz w:val="24"/>
                <w:szCs w:val="24"/>
              </w:rPr>
            </w:pPr>
          </w:p>
        </w:tc>
        <w:tc>
          <w:tcPr>
            <w:tcW w:w="3256" w:type="dxa"/>
          </w:tcPr>
          <w:p w14:paraId="49836DFD" w14:textId="6CF40EC3" w:rsidR="00C60EE5" w:rsidRDefault="00C60EE5" w:rsidP="00ED7177">
            <w:pPr>
              <w:jc w:val="both"/>
              <w:rPr>
                <w:rFonts w:ascii="Times New Roman" w:hAnsi="Times New Roman" w:cs="Times New Roman"/>
                <w:sz w:val="24"/>
                <w:szCs w:val="24"/>
              </w:rPr>
            </w:pPr>
            <w:r>
              <w:rPr>
                <w:rFonts w:ascii="Times New Roman" w:hAnsi="Times New Roman" w:cs="Times New Roman"/>
                <w:sz w:val="24"/>
                <w:szCs w:val="24"/>
              </w:rPr>
              <w:t xml:space="preserve">Nejaušu atklāšanas gadījumu ziņošanas nosacījuma iekļaušana invazīvo sugu jomā kompetento valsts iestāžu, pašvaldību līgumos par zinātniskās izpētes darbu veikšanu (to skaitā par dabas aizsardzības plānu izstrādi, </w:t>
            </w:r>
            <w:r w:rsidRPr="00D22572">
              <w:rPr>
                <w:rFonts w:ascii="Times New Roman" w:hAnsi="Times New Roman" w:cs="Times New Roman"/>
                <w:sz w:val="24"/>
                <w:szCs w:val="24"/>
              </w:rPr>
              <w:t xml:space="preserve">ūdensobjektu </w:t>
            </w:r>
            <w:proofErr w:type="spellStart"/>
            <w:r w:rsidRPr="00D22572">
              <w:rPr>
                <w:rFonts w:ascii="Times New Roman" w:hAnsi="Times New Roman" w:cs="Times New Roman"/>
                <w:sz w:val="24"/>
                <w:szCs w:val="24"/>
              </w:rPr>
              <w:t>eksplutācijas</w:t>
            </w:r>
            <w:proofErr w:type="spellEnd"/>
            <w:r w:rsidRPr="00D22572">
              <w:rPr>
                <w:rFonts w:ascii="Times New Roman" w:hAnsi="Times New Roman" w:cs="Times New Roman"/>
                <w:sz w:val="24"/>
                <w:szCs w:val="24"/>
              </w:rPr>
              <w:t xml:space="preserve"> noteikumu</w:t>
            </w:r>
            <w:r>
              <w:rPr>
                <w:rFonts w:ascii="Times New Roman" w:hAnsi="Times New Roman" w:cs="Times New Roman"/>
                <w:sz w:val="24"/>
                <w:szCs w:val="24"/>
              </w:rPr>
              <w:t>, ekspertu atzinumu sniegšanu utt.) un kompetento iestāžu izsniegtajos administratīvajos aktos pētījumu veikšanai</w:t>
            </w:r>
          </w:p>
        </w:tc>
        <w:tc>
          <w:tcPr>
            <w:tcW w:w="1560" w:type="dxa"/>
          </w:tcPr>
          <w:p w14:paraId="521F57A7" w14:textId="77777777" w:rsidR="00C60EE5" w:rsidRDefault="00C60EE5" w:rsidP="00ED7177">
            <w:pPr>
              <w:jc w:val="both"/>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17728C38" w14:textId="736BCD04" w:rsidR="00C60EE5" w:rsidRDefault="00C60EE5" w:rsidP="000D2088">
            <w:pPr>
              <w:jc w:val="both"/>
              <w:rPr>
                <w:rFonts w:ascii="Times New Roman" w:hAnsi="Times New Roman" w:cs="Times New Roman"/>
                <w:sz w:val="24"/>
                <w:szCs w:val="24"/>
              </w:rPr>
            </w:pPr>
            <w:r>
              <w:rPr>
                <w:rFonts w:ascii="Times New Roman" w:hAnsi="Times New Roman" w:cs="Times New Roman"/>
                <w:sz w:val="24"/>
                <w:szCs w:val="24"/>
              </w:rPr>
              <w:t>DAP, VAAD, VMD, LVM, pašvaldības</w:t>
            </w:r>
          </w:p>
        </w:tc>
        <w:tc>
          <w:tcPr>
            <w:tcW w:w="2131" w:type="dxa"/>
            <w:gridSpan w:val="2"/>
          </w:tcPr>
          <w:p w14:paraId="2079FF10" w14:textId="580A02AD" w:rsidR="00C60EE5" w:rsidRDefault="00C60EE5" w:rsidP="00ED7177">
            <w:pPr>
              <w:jc w:val="both"/>
              <w:rPr>
                <w:rFonts w:ascii="Times New Roman" w:hAnsi="Times New Roman" w:cs="Times New Roman"/>
                <w:sz w:val="24"/>
                <w:szCs w:val="24"/>
              </w:rPr>
            </w:pPr>
            <w:r>
              <w:rPr>
                <w:rFonts w:ascii="Times New Roman" w:hAnsi="Times New Roman" w:cs="Times New Roman"/>
                <w:sz w:val="24"/>
                <w:szCs w:val="24"/>
              </w:rPr>
              <w:t xml:space="preserve">Ziņojumi par </w:t>
            </w:r>
            <w:r w:rsidRPr="00EC1007">
              <w:rPr>
                <w:rFonts w:ascii="Times New Roman" w:hAnsi="Times New Roman" w:cs="Times New Roman"/>
                <w:noProof/>
                <w:sz w:val="24"/>
                <w:szCs w:val="24"/>
                <w:lang w:eastAsia="lv-LV"/>
              </w:rPr>
              <w:t>resnkātu ūdenshiacinte</w:t>
            </w:r>
            <w:r>
              <w:rPr>
                <w:rFonts w:ascii="Times New Roman" w:hAnsi="Times New Roman" w:cs="Times New Roman"/>
                <w:noProof/>
                <w:sz w:val="24"/>
                <w:szCs w:val="24"/>
                <w:lang w:eastAsia="lv-LV"/>
              </w:rPr>
              <w:t>s</w:t>
            </w:r>
            <w:r>
              <w:rPr>
                <w:rFonts w:ascii="Times New Roman" w:hAnsi="Times New Roman" w:cs="Times New Roman"/>
                <w:sz w:val="24"/>
                <w:szCs w:val="24"/>
              </w:rPr>
              <w:t xml:space="preserve"> atradnēm</w:t>
            </w:r>
          </w:p>
        </w:tc>
        <w:tc>
          <w:tcPr>
            <w:tcW w:w="1011" w:type="dxa"/>
          </w:tcPr>
          <w:p w14:paraId="033ABD91" w14:textId="77777777" w:rsidR="00C60EE5" w:rsidRDefault="00C60EE5" w:rsidP="00ED7177">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ED7177" w:rsidRPr="007A4777" w14:paraId="2A7C2392" w14:textId="77777777" w:rsidTr="00951F3C">
        <w:tc>
          <w:tcPr>
            <w:tcW w:w="14737" w:type="dxa"/>
            <w:gridSpan w:val="9"/>
          </w:tcPr>
          <w:p w14:paraId="7BD80D1E" w14:textId="77777777" w:rsidR="00ED7177" w:rsidRPr="00613513" w:rsidRDefault="00ED7177" w:rsidP="00ED7177">
            <w:pPr>
              <w:pStyle w:val="Sarakstarindkopa"/>
              <w:numPr>
                <w:ilvl w:val="0"/>
                <w:numId w:val="18"/>
              </w:numPr>
              <w:spacing w:after="0" w:line="240" w:lineRule="auto"/>
              <w:jc w:val="center"/>
              <w:rPr>
                <w:rFonts w:ascii="Times New Roman" w:eastAsia="Times New Roman" w:hAnsi="Times New Roman" w:cs="Times New Roman"/>
                <w:b/>
                <w:color w:val="000000"/>
                <w:sz w:val="24"/>
                <w:szCs w:val="24"/>
              </w:rPr>
            </w:pPr>
            <w:r w:rsidRPr="00BC4C98">
              <w:rPr>
                <w:rFonts w:ascii="Times New Roman" w:eastAsia="Times New Roman" w:hAnsi="Times New Roman" w:cs="Times New Roman"/>
                <w:b/>
                <w:color w:val="000000"/>
                <w:sz w:val="24"/>
                <w:szCs w:val="24"/>
              </w:rPr>
              <w:t xml:space="preserve">Ātra izskaušana agrīnā invāzijas stadijā </w:t>
            </w:r>
            <w:r w:rsidRPr="00897B98">
              <w:rPr>
                <w:rFonts w:ascii="Times New Roman" w:hAnsi="Times New Roman" w:cs="Times New Roman"/>
                <w:b/>
                <w:sz w:val="24"/>
                <w:szCs w:val="24"/>
              </w:rPr>
              <w:t>(Regulas</w:t>
            </w:r>
            <w:r>
              <w:rPr>
                <w:rFonts w:ascii="Times New Roman" w:hAnsi="Times New Roman" w:cs="Times New Roman"/>
                <w:b/>
                <w:sz w:val="24"/>
                <w:szCs w:val="24"/>
              </w:rPr>
              <w:t xml:space="preserve"> 17</w:t>
            </w:r>
            <w:r w:rsidRPr="00897B98">
              <w:rPr>
                <w:rFonts w:ascii="Times New Roman" w:hAnsi="Times New Roman" w:cs="Times New Roman"/>
                <w:b/>
                <w:sz w:val="24"/>
                <w:szCs w:val="24"/>
              </w:rPr>
              <w:t>.pant</w:t>
            </w:r>
            <w:r>
              <w:rPr>
                <w:rFonts w:ascii="Times New Roman" w:hAnsi="Times New Roman" w:cs="Times New Roman"/>
                <w:b/>
                <w:sz w:val="24"/>
                <w:szCs w:val="24"/>
              </w:rPr>
              <w:t>s</w:t>
            </w:r>
            <w:r w:rsidRPr="00897B98">
              <w:rPr>
                <w:rFonts w:ascii="Times New Roman" w:hAnsi="Times New Roman" w:cs="Times New Roman"/>
                <w:b/>
                <w:sz w:val="24"/>
                <w:szCs w:val="24"/>
              </w:rPr>
              <w:t>)</w:t>
            </w:r>
          </w:p>
        </w:tc>
      </w:tr>
      <w:tr w:rsidR="00ED7177" w:rsidRPr="007A4777" w14:paraId="38390D2F" w14:textId="77777777" w:rsidTr="00951F3C">
        <w:tc>
          <w:tcPr>
            <w:tcW w:w="1980" w:type="dxa"/>
          </w:tcPr>
          <w:p w14:paraId="776D72A0" w14:textId="77777777" w:rsidR="00ED7177" w:rsidRPr="00EF1B1C" w:rsidRDefault="00ED7177" w:rsidP="00ED7177">
            <w:pPr>
              <w:jc w:val="center"/>
              <w:rPr>
                <w:rFonts w:ascii="Times New Roman" w:hAnsi="Times New Roman" w:cs="Times New Roman"/>
                <w:sz w:val="24"/>
                <w:szCs w:val="24"/>
              </w:rPr>
            </w:pPr>
            <w:r w:rsidRPr="00EF1B1C">
              <w:rPr>
                <w:rFonts w:ascii="Times New Roman" w:hAnsi="Times New Roman" w:cs="Times New Roman"/>
                <w:sz w:val="24"/>
                <w:szCs w:val="24"/>
              </w:rPr>
              <w:t>Pasākums</w:t>
            </w:r>
          </w:p>
        </w:tc>
        <w:tc>
          <w:tcPr>
            <w:tcW w:w="850" w:type="dxa"/>
          </w:tcPr>
          <w:p w14:paraId="12753672" w14:textId="01333F35" w:rsidR="00ED7177" w:rsidRPr="00EF1B1C" w:rsidRDefault="00ED7177" w:rsidP="00ED7177">
            <w:pPr>
              <w:jc w:val="center"/>
              <w:rPr>
                <w:rFonts w:ascii="Times New Roman" w:hAnsi="Times New Roman" w:cs="Times New Roman"/>
                <w:sz w:val="24"/>
                <w:szCs w:val="24"/>
              </w:rPr>
            </w:pPr>
            <w:proofErr w:type="spellStart"/>
            <w:r w:rsidRPr="00EF1B1C">
              <w:rPr>
                <w:rFonts w:ascii="Times New Roman" w:hAnsi="Times New Roman" w:cs="Times New Roman"/>
                <w:sz w:val="24"/>
                <w:szCs w:val="24"/>
              </w:rPr>
              <w:t>Pasā</w:t>
            </w:r>
            <w:r>
              <w:rPr>
                <w:rFonts w:ascii="Times New Roman" w:hAnsi="Times New Roman" w:cs="Times New Roman"/>
                <w:sz w:val="24"/>
                <w:szCs w:val="24"/>
              </w:rPr>
              <w:t>-</w:t>
            </w:r>
            <w:r w:rsidRPr="00EF1B1C">
              <w:rPr>
                <w:rFonts w:ascii="Times New Roman" w:hAnsi="Times New Roman" w:cs="Times New Roman"/>
                <w:sz w:val="24"/>
                <w:szCs w:val="24"/>
              </w:rPr>
              <w:t>kuma</w:t>
            </w:r>
            <w:r>
              <w:rPr>
                <w:rFonts w:ascii="Times New Roman" w:hAnsi="Times New Roman" w:cs="Times New Roman"/>
                <w:sz w:val="24"/>
                <w:szCs w:val="24"/>
              </w:rPr>
              <w:t>p</w:t>
            </w:r>
            <w:r w:rsidRPr="00EF1B1C">
              <w:rPr>
                <w:rFonts w:ascii="Times New Roman" w:hAnsi="Times New Roman" w:cs="Times New Roman"/>
                <w:sz w:val="24"/>
                <w:szCs w:val="24"/>
              </w:rPr>
              <w:t>riori</w:t>
            </w:r>
            <w:r>
              <w:rPr>
                <w:rFonts w:ascii="Times New Roman" w:hAnsi="Times New Roman" w:cs="Times New Roman"/>
                <w:sz w:val="24"/>
                <w:szCs w:val="24"/>
              </w:rPr>
              <w:t>-</w:t>
            </w:r>
            <w:r w:rsidRPr="00EF1B1C">
              <w:rPr>
                <w:rFonts w:ascii="Times New Roman" w:hAnsi="Times New Roman" w:cs="Times New Roman"/>
                <w:sz w:val="24"/>
                <w:szCs w:val="24"/>
              </w:rPr>
              <w:t>tāte</w:t>
            </w:r>
            <w:proofErr w:type="spellEnd"/>
          </w:p>
        </w:tc>
        <w:tc>
          <w:tcPr>
            <w:tcW w:w="2414" w:type="dxa"/>
          </w:tcPr>
          <w:p w14:paraId="35B65F06" w14:textId="77777777" w:rsidR="00ED7177" w:rsidRPr="00EF1B1C" w:rsidRDefault="00ED7177" w:rsidP="00ED7177">
            <w:pPr>
              <w:pBdr>
                <w:top w:val="nil"/>
                <w:left w:val="nil"/>
                <w:bottom w:val="nil"/>
                <w:right w:val="nil"/>
                <w:between w:val="nil"/>
              </w:pBdr>
              <w:jc w:val="center"/>
              <w:rPr>
                <w:rFonts w:ascii="Times New Roman" w:eastAsia="Times New Roman" w:hAnsi="Times New Roman" w:cs="Times New Roman"/>
                <w:color w:val="000000"/>
                <w:sz w:val="24"/>
                <w:szCs w:val="24"/>
              </w:rPr>
            </w:pPr>
            <w:r w:rsidRPr="00EF1B1C">
              <w:rPr>
                <w:rFonts w:ascii="Times New Roman" w:eastAsia="Times New Roman" w:hAnsi="Times New Roman" w:cs="Times New Roman"/>
                <w:color w:val="000000"/>
                <w:sz w:val="24"/>
                <w:szCs w:val="24"/>
              </w:rPr>
              <w:t>Esošās situācijas raksturojums</w:t>
            </w:r>
          </w:p>
        </w:tc>
        <w:tc>
          <w:tcPr>
            <w:tcW w:w="3256" w:type="dxa"/>
          </w:tcPr>
          <w:p w14:paraId="30683815" w14:textId="77777777" w:rsidR="00ED7177" w:rsidRPr="00EF1B1C" w:rsidRDefault="00ED7177" w:rsidP="00ED7177">
            <w:pPr>
              <w:pBdr>
                <w:top w:val="nil"/>
                <w:left w:val="nil"/>
                <w:bottom w:val="nil"/>
                <w:right w:val="nil"/>
                <w:between w:val="nil"/>
              </w:pBdr>
              <w:jc w:val="center"/>
              <w:rPr>
                <w:rFonts w:ascii="Times New Roman" w:eastAsia="Times New Roman" w:hAnsi="Times New Roman" w:cs="Times New Roman"/>
                <w:color w:val="000000"/>
                <w:sz w:val="24"/>
                <w:szCs w:val="24"/>
              </w:rPr>
            </w:pPr>
            <w:r w:rsidRPr="00EF1B1C">
              <w:rPr>
                <w:rFonts w:ascii="Times New Roman" w:eastAsia="Times New Roman" w:hAnsi="Times New Roman" w:cs="Times New Roman"/>
                <w:color w:val="000000"/>
                <w:sz w:val="24"/>
                <w:szCs w:val="24"/>
              </w:rPr>
              <w:t>Rīcības</w:t>
            </w:r>
          </w:p>
        </w:tc>
        <w:tc>
          <w:tcPr>
            <w:tcW w:w="1560" w:type="dxa"/>
          </w:tcPr>
          <w:p w14:paraId="06BE78C4" w14:textId="499A844A" w:rsidR="00ED7177" w:rsidRPr="00EF1B1C" w:rsidRDefault="00ED7177" w:rsidP="00ED7177">
            <w:pPr>
              <w:jc w:val="center"/>
              <w:rPr>
                <w:rFonts w:ascii="Times New Roman" w:hAnsi="Times New Roman" w:cs="Times New Roman"/>
                <w:sz w:val="24"/>
                <w:szCs w:val="24"/>
              </w:rPr>
            </w:pPr>
            <w:r w:rsidRPr="00EF1B1C">
              <w:rPr>
                <w:rFonts w:ascii="Times New Roman" w:hAnsi="Times New Roman" w:cs="Times New Roman"/>
                <w:sz w:val="24"/>
                <w:szCs w:val="24"/>
              </w:rPr>
              <w:t>Izpildes termiņš</w:t>
            </w:r>
          </w:p>
        </w:tc>
        <w:tc>
          <w:tcPr>
            <w:tcW w:w="1535" w:type="dxa"/>
          </w:tcPr>
          <w:p w14:paraId="542BB518" w14:textId="77777777" w:rsidR="00ED7177" w:rsidRPr="00EF1B1C" w:rsidRDefault="00ED7177" w:rsidP="00ED7177">
            <w:pPr>
              <w:jc w:val="center"/>
              <w:rPr>
                <w:rFonts w:ascii="Times New Roman" w:hAnsi="Times New Roman" w:cs="Times New Roman"/>
                <w:sz w:val="24"/>
                <w:szCs w:val="24"/>
              </w:rPr>
            </w:pPr>
            <w:r w:rsidRPr="00EF1B1C">
              <w:rPr>
                <w:rFonts w:ascii="Times New Roman" w:hAnsi="Times New Roman" w:cs="Times New Roman"/>
                <w:sz w:val="24"/>
                <w:szCs w:val="24"/>
              </w:rPr>
              <w:t>Izpildītāji</w:t>
            </w:r>
          </w:p>
        </w:tc>
        <w:tc>
          <w:tcPr>
            <w:tcW w:w="2131" w:type="dxa"/>
            <w:gridSpan w:val="2"/>
          </w:tcPr>
          <w:p w14:paraId="2BCF34E8" w14:textId="77777777" w:rsidR="00ED7177" w:rsidRPr="00EF1B1C" w:rsidRDefault="00ED7177" w:rsidP="00ED7177">
            <w:pPr>
              <w:jc w:val="center"/>
              <w:rPr>
                <w:rFonts w:ascii="Times New Roman" w:hAnsi="Times New Roman" w:cs="Times New Roman"/>
                <w:sz w:val="24"/>
                <w:szCs w:val="24"/>
              </w:rPr>
            </w:pPr>
            <w:r w:rsidRPr="00EF1B1C">
              <w:rPr>
                <w:rFonts w:ascii="Times New Roman" w:eastAsia="Arial Unicode MS" w:hAnsi="Times New Roman" w:cs="Times New Roman"/>
                <w:sz w:val="24"/>
                <w:szCs w:val="24"/>
              </w:rPr>
              <w:t>Izpildes rādītāji</w:t>
            </w:r>
          </w:p>
        </w:tc>
        <w:tc>
          <w:tcPr>
            <w:tcW w:w="1011" w:type="dxa"/>
          </w:tcPr>
          <w:p w14:paraId="472D844B" w14:textId="77777777" w:rsidR="00ED7177" w:rsidRPr="00EF1B1C" w:rsidRDefault="00ED7177" w:rsidP="00ED7177">
            <w:pPr>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Finansējuma avots</w:t>
            </w:r>
          </w:p>
        </w:tc>
      </w:tr>
      <w:tr w:rsidR="00ED7177" w:rsidRPr="007A4777" w14:paraId="181EEBE3" w14:textId="77777777" w:rsidTr="00951F3C">
        <w:tc>
          <w:tcPr>
            <w:tcW w:w="1980" w:type="dxa"/>
          </w:tcPr>
          <w:p w14:paraId="7FBB990A" w14:textId="77777777" w:rsidR="00ED7177" w:rsidRPr="00613513" w:rsidRDefault="00ED7177" w:rsidP="00ED7177">
            <w:pPr>
              <w:pStyle w:val="Sarakstarindkopa"/>
              <w:numPr>
                <w:ilvl w:val="1"/>
                <w:numId w:val="19"/>
              </w:numPr>
              <w:spacing w:after="0" w:line="240" w:lineRule="auto"/>
              <w:ind w:left="0" w:hanging="44"/>
              <w:jc w:val="both"/>
              <w:rPr>
                <w:rFonts w:ascii="Times New Roman" w:hAnsi="Times New Roman" w:cs="Times New Roman"/>
                <w:sz w:val="24"/>
                <w:szCs w:val="24"/>
              </w:rPr>
            </w:pPr>
            <w:r w:rsidRPr="00613513">
              <w:rPr>
                <w:rFonts w:ascii="Times New Roman" w:hAnsi="Times New Roman" w:cs="Times New Roman"/>
                <w:sz w:val="24"/>
                <w:szCs w:val="24"/>
              </w:rPr>
              <w:lastRenderedPageBreak/>
              <w:t xml:space="preserve"> Invadētās teritorijas īpašnieka informēšana</w:t>
            </w:r>
          </w:p>
        </w:tc>
        <w:tc>
          <w:tcPr>
            <w:tcW w:w="850" w:type="dxa"/>
          </w:tcPr>
          <w:p w14:paraId="5AEB1416" w14:textId="77777777" w:rsidR="00ED7177" w:rsidRPr="007A4777" w:rsidRDefault="00ED7177" w:rsidP="00ED7177">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076E68C9" w14:textId="186E5B2D" w:rsidR="00ED7177" w:rsidRPr="007A4777" w:rsidRDefault="00ED7177" w:rsidP="00ED7177">
            <w:pPr>
              <w:jc w:val="both"/>
              <w:rPr>
                <w:rFonts w:ascii="Times New Roman" w:hAnsi="Times New Roman" w:cs="Times New Roman"/>
                <w:sz w:val="24"/>
                <w:szCs w:val="24"/>
              </w:rPr>
            </w:pPr>
            <w:r>
              <w:rPr>
                <w:rFonts w:ascii="Times New Roman" w:hAnsi="Times New Roman" w:cs="Times New Roman"/>
                <w:sz w:val="24"/>
                <w:szCs w:val="24"/>
              </w:rPr>
              <w:t xml:space="preserve">Ja konstatēta jauna </w:t>
            </w:r>
            <w:r w:rsidRPr="00EC1007">
              <w:rPr>
                <w:rFonts w:ascii="Times New Roman" w:hAnsi="Times New Roman" w:cs="Times New Roman"/>
                <w:noProof/>
                <w:sz w:val="24"/>
                <w:szCs w:val="24"/>
                <w:lang w:eastAsia="lv-LV"/>
              </w:rPr>
              <w:t>resnkātu ūdenshiacinte</w:t>
            </w:r>
            <w:r>
              <w:rPr>
                <w:rFonts w:ascii="Times New Roman" w:hAnsi="Times New Roman" w:cs="Times New Roman"/>
                <w:noProof/>
                <w:sz w:val="24"/>
                <w:szCs w:val="24"/>
                <w:lang w:eastAsia="lv-LV"/>
              </w:rPr>
              <w:t>s</w:t>
            </w:r>
            <w:r w:rsidRPr="007C6511">
              <w:rPr>
                <w:rFonts w:ascii="Times New Roman" w:hAnsi="Times New Roman" w:cs="Times New Roman"/>
                <w:sz w:val="24"/>
                <w:szCs w:val="24"/>
              </w:rPr>
              <w:t xml:space="preserve"> atradne</w:t>
            </w:r>
            <w:r>
              <w:rPr>
                <w:rFonts w:ascii="Times New Roman" w:hAnsi="Times New Roman" w:cs="Times New Roman"/>
                <w:i/>
                <w:sz w:val="24"/>
                <w:szCs w:val="24"/>
              </w:rPr>
              <w:t xml:space="preserve"> </w:t>
            </w:r>
            <w:r>
              <w:rPr>
                <w:rFonts w:ascii="Times New Roman" w:hAnsi="Times New Roman" w:cs="Times New Roman"/>
                <w:sz w:val="24"/>
                <w:szCs w:val="24"/>
              </w:rPr>
              <w:t xml:space="preserve"> </w:t>
            </w:r>
          </w:p>
        </w:tc>
        <w:tc>
          <w:tcPr>
            <w:tcW w:w="3256" w:type="dxa"/>
          </w:tcPr>
          <w:p w14:paraId="31B6A3DD" w14:textId="47D1D89F" w:rsidR="00ED7177" w:rsidRPr="00EF1B1C" w:rsidRDefault="00ED7177" w:rsidP="00ED7177">
            <w:pPr>
              <w:pStyle w:val="Sarakstarindkopa"/>
              <w:spacing w:after="0" w:line="240" w:lineRule="auto"/>
              <w:ind w:left="27"/>
              <w:jc w:val="both"/>
              <w:rPr>
                <w:rFonts w:ascii="Times New Roman" w:hAnsi="Times New Roman" w:cs="Times New Roman"/>
                <w:sz w:val="24"/>
                <w:szCs w:val="24"/>
              </w:rPr>
            </w:pPr>
            <w:r w:rsidRPr="0038020B">
              <w:rPr>
                <w:rFonts w:ascii="Times New Roman" w:hAnsi="Times New Roman" w:cs="Times New Roman"/>
                <w:sz w:val="24"/>
                <w:szCs w:val="24"/>
              </w:rPr>
              <w:t>VAAD ziņo t</w:t>
            </w:r>
            <w:r>
              <w:rPr>
                <w:rFonts w:ascii="Times New Roman" w:hAnsi="Times New Roman" w:cs="Times New Roman"/>
                <w:sz w:val="24"/>
                <w:szCs w:val="24"/>
              </w:rPr>
              <w:t>eritorijas īpašniekam, kuram ir jāiznīcina atradne</w:t>
            </w:r>
          </w:p>
        </w:tc>
        <w:tc>
          <w:tcPr>
            <w:tcW w:w="1560" w:type="dxa"/>
          </w:tcPr>
          <w:p w14:paraId="46B91BA5" w14:textId="77777777"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Paziņošana īpašniekam -5 darba dienu laikā</w:t>
            </w:r>
          </w:p>
        </w:tc>
        <w:tc>
          <w:tcPr>
            <w:tcW w:w="1535" w:type="dxa"/>
          </w:tcPr>
          <w:p w14:paraId="466651EC" w14:textId="77777777"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VAAD</w:t>
            </w:r>
          </w:p>
        </w:tc>
        <w:tc>
          <w:tcPr>
            <w:tcW w:w="2131" w:type="dxa"/>
            <w:gridSpan w:val="2"/>
          </w:tcPr>
          <w:p w14:paraId="5E61A16D" w14:textId="77777777"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Informēts invadētās teritorijas īpašnieks -100%</w:t>
            </w:r>
          </w:p>
        </w:tc>
        <w:tc>
          <w:tcPr>
            <w:tcW w:w="1011" w:type="dxa"/>
          </w:tcPr>
          <w:p w14:paraId="627AB281" w14:textId="77777777"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ED7177" w:rsidRPr="007A4777" w14:paraId="4867354C" w14:textId="77777777" w:rsidTr="00951F3C">
        <w:tc>
          <w:tcPr>
            <w:tcW w:w="1980" w:type="dxa"/>
          </w:tcPr>
          <w:p w14:paraId="754C21F4" w14:textId="77777777" w:rsidR="00ED7177" w:rsidRPr="00EF1B1C" w:rsidRDefault="00ED7177" w:rsidP="00ED7177">
            <w:pPr>
              <w:pStyle w:val="Sarakstarindkopa"/>
              <w:numPr>
                <w:ilvl w:val="1"/>
                <w:numId w:val="19"/>
              </w:numPr>
              <w:spacing w:after="0" w:line="240" w:lineRule="auto"/>
              <w:ind w:left="0" w:hanging="44"/>
              <w:jc w:val="both"/>
              <w:rPr>
                <w:rFonts w:ascii="Times New Roman" w:hAnsi="Times New Roman" w:cs="Times New Roman"/>
                <w:sz w:val="24"/>
                <w:szCs w:val="24"/>
              </w:rPr>
            </w:pPr>
            <w:r>
              <w:rPr>
                <w:rFonts w:ascii="Times New Roman" w:hAnsi="Times New Roman" w:cs="Times New Roman"/>
                <w:sz w:val="24"/>
                <w:szCs w:val="24"/>
              </w:rPr>
              <w:t>Atradnes iznīcināšana</w:t>
            </w:r>
          </w:p>
        </w:tc>
        <w:tc>
          <w:tcPr>
            <w:tcW w:w="850" w:type="dxa"/>
          </w:tcPr>
          <w:p w14:paraId="04BF7A37" w14:textId="77777777" w:rsidR="00ED7177" w:rsidRPr="007A4777" w:rsidRDefault="00ED7177" w:rsidP="00ED7177">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tcPr>
          <w:p w14:paraId="40C04B19" w14:textId="77777777" w:rsidR="00ED7177" w:rsidRDefault="00ED7177" w:rsidP="00ED7177">
            <w:pPr>
              <w:jc w:val="both"/>
              <w:rPr>
                <w:rFonts w:ascii="Times New Roman" w:hAnsi="Times New Roman" w:cs="Times New Roman"/>
                <w:sz w:val="24"/>
                <w:szCs w:val="24"/>
              </w:rPr>
            </w:pPr>
          </w:p>
        </w:tc>
        <w:tc>
          <w:tcPr>
            <w:tcW w:w="3256" w:type="dxa"/>
          </w:tcPr>
          <w:p w14:paraId="2BF01596" w14:textId="235A4CD9" w:rsidR="00ED7177" w:rsidRPr="0038020B" w:rsidRDefault="00ED7177" w:rsidP="00ED7177">
            <w:pPr>
              <w:pStyle w:val="Sarakstarindkopa"/>
              <w:spacing w:after="0" w:line="240" w:lineRule="auto"/>
              <w:ind w:left="27"/>
              <w:jc w:val="both"/>
              <w:rPr>
                <w:rFonts w:ascii="Times New Roman" w:hAnsi="Times New Roman" w:cs="Times New Roman"/>
                <w:sz w:val="24"/>
                <w:szCs w:val="24"/>
              </w:rPr>
            </w:pPr>
            <w:r w:rsidRPr="000336CC">
              <w:rPr>
                <w:rFonts w:ascii="Times New Roman" w:hAnsi="Times New Roman" w:cs="Times New Roman"/>
                <w:sz w:val="24"/>
                <w:szCs w:val="24"/>
              </w:rPr>
              <w:t xml:space="preserve">Ja īpašnieks </w:t>
            </w:r>
            <w:r>
              <w:rPr>
                <w:rFonts w:ascii="Times New Roman" w:hAnsi="Times New Roman" w:cs="Times New Roman"/>
                <w:sz w:val="24"/>
                <w:szCs w:val="24"/>
              </w:rPr>
              <w:t>neveic izskaušanas pasākumus, kompetentā iestāde veic piespiedu izpildi</w:t>
            </w:r>
          </w:p>
        </w:tc>
        <w:tc>
          <w:tcPr>
            <w:tcW w:w="1560" w:type="dxa"/>
          </w:tcPr>
          <w:p w14:paraId="1DA543DB" w14:textId="611779D9"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Iznīcināšana- viena mēneša laikā</w:t>
            </w:r>
          </w:p>
        </w:tc>
        <w:tc>
          <w:tcPr>
            <w:tcW w:w="1535" w:type="dxa"/>
          </w:tcPr>
          <w:p w14:paraId="07763E6E" w14:textId="5CAA6D85"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Invadētās teritorijas īpašniek</w:t>
            </w:r>
            <w:r w:rsidRPr="00332F33">
              <w:rPr>
                <w:rFonts w:ascii="Times New Roman" w:hAnsi="Times New Roman" w:cs="Times New Roman"/>
                <w:sz w:val="24"/>
                <w:szCs w:val="24"/>
              </w:rPr>
              <w:t>s</w:t>
            </w:r>
          </w:p>
        </w:tc>
        <w:tc>
          <w:tcPr>
            <w:tcW w:w="2131" w:type="dxa"/>
            <w:gridSpan w:val="2"/>
          </w:tcPr>
          <w:p w14:paraId="5E45B729" w14:textId="77777777"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Iznīcināta atradne – 100%</w:t>
            </w:r>
          </w:p>
        </w:tc>
        <w:tc>
          <w:tcPr>
            <w:tcW w:w="1011" w:type="dxa"/>
          </w:tcPr>
          <w:p w14:paraId="33907863" w14:textId="7D5C550C" w:rsidR="00ED7177" w:rsidRDefault="00ED7177" w:rsidP="00ED7177">
            <w:pPr>
              <w:jc w:val="both"/>
              <w:rPr>
                <w:rFonts w:ascii="Times New Roman" w:hAnsi="Times New Roman" w:cs="Times New Roman"/>
                <w:sz w:val="24"/>
                <w:szCs w:val="24"/>
              </w:rPr>
            </w:pPr>
            <w:proofErr w:type="spellStart"/>
            <w:r>
              <w:rPr>
                <w:rFonts w:ascii="Times New Roman" w:hAnsi="Times New Roman" w:cs="Times New Roman"/>
                <w:sz w:val="24"/>
                <w:szCs w:val="24"/>
              </w:rPr>
              <w:t>Invadē</w:t>
            </w:r>
            <w:proofErr w:type="spellEnd"/>
            <w:r>
              <w:rPr>
                <w:rFonts w:ascii="Times New Roman" w:hAnsi="Times New Roman" w:cs="Times New Roman"/>
                <w:sz w:val="24"/>
                <w:szCs w:val="24"/>
              </w:rPr>
              <w:t xml:space="preserve">-tās </w:t>
            </w:r>
            <w:proofErr w:type="spellStart"/>
            <w:r>
              <w:rPr>
                <w:rFonts w:ascii="Times New Roman" w:hAnsi="Times New Roman" w:cs="Times New Roman"/>
                <w:sz w:val="24"/>
                <w:szCs w:val="24"/>
              </w:rPr>
              <w:t>teritori-jas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īpaš</w:t>
            </w:r>
            <w:proofErr w:type="spellEnd"/>
            <w:r>
              <w:rPr>
                <w:rFonts w:ascii="Times New Roman" w:hAnsi="Times New Roman" w:cs="Times New Roman"/>
                <w:sz w:val="24"/>
                <w:szCs w:val="24"/>
              </w:rPr>
              <w:t>-nieka līdzekļi</w:t>
            </w:r>
          </w:p>
        </w:tc>
      </w:tr>
      <w:tr w:rsidR="00ED7177" w:rsidRPr="007A4777" w14:paraId="30860839" w14:textId="77777777" w:rsidTr="00951F3C">
        <w:tc>
          <w:tcPr>
            <w:tcW w:w="1980" w:type="dxa"/>
          </w:tcPr>
          <w:p w14:paraId="3A747B74" w14:textId="77777777" w:rsidR="00ED7177" w:rsidRPr="009331FE" w:rsidRDefault="00ED7177" w:rsidP="00ED7177">
            <w:pPr>
              <w:pStyle w:val="Sarakstarindkopa"/>
              <w:numPr>
                <w:ilvl w:val="1"/>
                <w:numId w:val="19"/>
              </w:numPr>
              <w:spacing w:after="0" w:line="240" w:lineRule="auto"/>
              <w:ind w:left="0" w:hanging="44"/>
              <w:jc w:val="both"/>
              <w:rPr>
                <w:rFonts w:ascii="Times New Roman" w:hAnsi="Times New Roman" w:cs="Times New Roman"/>
                <w:sz w:val="24"/>
                <w:szCs w:val="24"/>
              </w:rPr>
            </w:pPr>
            <w:r>
              <w:rPr>
                <w:rFonts w:ascii="Times New Roman" w:hAnsi="Times New Roman" w:cs="Times New Roman"/>
                <w:sz w:val="24"/>
                <w:szCs w:val="24"/>
              </w:rPr>
              <w:t>Iznīcinātās atradnes vietas pārbaudes</w:t>
            </w:r>
          </w:p>
        </w:tc>
        <w:tc>
          <w:tcPr>
            <w:tcW w:w="850" w:type="dxa"/>
          </w:tcPr>
          <w:p w14:paraId="21B0D8A0" w14:textId="77777777" w:rsidR="00ED7177" w:rsidRPr="007A4777" w:rsidRDefault="00ED7177" w:rsidP="00ED7177">
            <w:pPr>
              <w:jc w:val="center"/>
              <w:rPr>
                <w:rFonts w:ascii="Times New Roman" w:hAnsi="Times New Roman" w:cs="Times New Roman"/>
                <w:sz w:val="24"/>
                <w:szCs w:val="24"/>
              </w:rPr>
            </w:pPr>
            <w:r>
              <w:rPr>
                <w:rFonts w:ascii="Times New Roman" w:hAnsi="Times New Roman" w:cs="Times New Roman"/>
                <w:sz w:val="24"/>
                <w:szCs w:val="24"/>
              </w:rPr>
              <w:t>II</w:t>
            </w:r>
          </w:p>
        </w:tc>
        <w:tc>
          <w:tcPr>
            <w:tcW w:w="2414" w:type="dxa"/>
            <w:vMerge/>
          </w:tcPr>
          <w:p w14:paraId="1873308B" w14:textId="77777777" w:rsidR="00ED7177" w:rsidRDefault="00ED7177" w:rsidP="00ED7177">
            <w:pPr>
              <w:jc w:val="both"/>
              <w:rPr>
                <w:rFonts w:ascii="Times New Roman" w:hAnsi="Times New Roman" w:cs="Times New Roman"/>
                <w:sz w:val="24"/>
                <w:szCs w:val="24"/>
              </w:rPr>
            </w:pPr>
          </w:p>
        </w:tc>
        <w:tc>
          <w:tcPr>
            <w:tcW w:w="3256" w:type="dxa"/>
          </w:tcPr>
          <w:p w14:paraId="7F0E28D2" w14:textId="534EC123" w:rsidR="00ED7177" w:rsidRDefault="00ED7177" w:rsidP="00ED7177">
            <w:pPr>
              <w:pStyle w:val="Sarakstarindko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Turpmākos</w:t>
            </w:r>
            <w:r w:rsidRPr="0038020B">
              <w:rPr>
                <w:rFonts w:ascii="Times New Roman" w:hAnsi="Times New Roman" w:cs="Times New Roman"/>
                <w:sz w:val="24"/>
                <w:szCs w:val="24"/>
              </w:rPr>
              <w:t xml:space="preserve"> </w:t>
            </w:r>
            <w:r>
              <w:rPr>
                <w:rFonts w:ascii="Times New Roman" w:hAnsi="Times New Roman" w:cs="Times New Roman"/>
                <w:sz w:val="24"/>
                <w:szCs w:val="24"/>
              </w:rPr>
              <w:t>20</w:t>
            </w:r>
            <w:r w:rsidRPr="0038020B">
              <w:rPr>
                <w:rFonts w:ascii="Times New Roman" w:hAnsi="Times New Roman" w:cs="Times New Roman"/>
                <w:sz w:val="24"/>
                <w:szCs w:val="24"/>
              </w:rPr>
              <w:t xml:space="preserve"> gadus atradne ir jāpārbauda</w:t>
            </w:r>
            <w:r>
              <w:rPr>
                <w:rFonts w:ascii="Times New Roman" w:hAnsi="Times New Roman" w:cs="Times New Roman"/>
                <w:sz w:val="24"/>
                <w:szCs w:val="24"/>
              </w:rPr>
              <w:t>. Ja tiek konstatēts, ka audze atjaunojas/nav pilnībā iznīcināta- darbība atsākas no 3.1.punkta</w:t>
            </w:r>
          </w:p>
        </w:tc>
        <w:tc>
          <w:tcPr>
            <w:tcW w:w="1560" w:type="dxa"/>
          </w:tcPr>
          <w:p w14:paraId="5D410536" w14:textId="031D77A9"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 xml:space="preserve">Vismaz vienu reizi vasarā pirmo </w:t>
            </w:r>
            <w:r w:rsidRPr="009B0FBC">
              <w:rPr>
                <w:rFonts w:ascii="Times New Roman" w:hAnsi="Times New Roman" w:cs="Times New Roman"/>
                <w:sz w:val="24"/>
                <w:szCs w:val="24"/>
              </w:rPr>
              <w:t>piecu</w:t>
            </w:r>
            <w:r>
              <w:rPr>
                <w:rFonts w:ascii="Times New Roman" w:hAnsi="Times New Roman" w:cs="Times New Roman"/>
                <w:sz w:val="24"/>
                <w:szCs w:val="24"/>
              </w:rPr>
              <w:t xml:space="preserve"> gadu garumā, turpmākos 15 gadus - </w:t>
            </w:r>
            <w:r w:rsidRPr="008D3561">
              <w:rPr>
                <w:rFonts w:ascii="Times New Roman" w:hAnsi="Times New Roman" w:cs="Times New Roman"/>
                <w:sz w:val="24"/>
                <w:szCs w:val="24"/>
              </w:rPr>
              <w:t xml:space="preserve">vismaz </w:t>
            </w:r>
            <w:r>
              <w:rPr>
                <w:rFonts w:ascii="Times New Roman" w:hAnsi="Times New Roman" w:cs="Times New Roman"/>
                <w:sz w:val="24"/>
                <w:szCs w:val="24"/>
              </w:rPr>
              <w:t xml:space="preserve">vienu </w:t>
            </w:r>
            <w:r w:rsidRPr="008D3561">
              <w:rPr>
                <w:rFonts w:ascii="Times New Roman" w:hAnsi="Times New Roman" w:cs="Times New Roman"/>
                <w:sz w:val="24"/>
                <w:szCs w:val="24"/>
              </w:rPr>
              <w:t>reizi</w:t>
            </w:r>
            <w:r>
              <w:rPr>
                <w:rFonts w:ascii="Times New Roman" w:hAnsi="Times New Roman" w:cs="Times New Roman"/>
                <w:sz w:val="24"/>
                <w:szCs w:val="24"/>
              </w:rPr>
              <w:t xml:space="preserve"> </w:t>
            </w:r>
            <w:r w:rsidRPr="008D3561">
              <w:rPr>
                <w:rFonts w:ascii="Times New Roman" w:hAnsi="Times New Roman" w:cs="Times New Roman"/>
                <w:sz w:val="24"/>
                <w:szCs w:val="24"/>
              </w:rPr>
              <w:t>3-5 gados</w:t>
            </w:r>
            <w:r>
              <w:rPr>
                <w:rFonts w:ascii="Times New Roman" w:hAnsi="Times New Roman" w:cs="Times New Roman"/>
                <w:sz w:val="24"/>
                <w:szCs w:val="24"/>
              </w:rPr>
              <w:t xml:space="preserve"> vasarā</w:t>
            </w:r>
          </w:p>
        </w:tc>
        <w:tc>
          <w:tcPr>
            <w:tcW w:w="1535" w:type="dxa"/>
          </w:tcPr>
          <w:p w14:paraId="2271CB73" w14:textId="77777777" w:rsidR="00ED7177" w:rsidRDefault="00ED7177" w:rsidP="00ED7177">
            <w:pPr>
              <w:jc w:val="center"/>
              <w:rPr>
                <w:rFonts w:ascii="Times New Roman" w:hAnsi="Times New Roman" w:cs="Times New Roman"/>
                <w:sz w:val="24"/>
                <w:szCs w:val="24"/>
              </w:rPr>
            </w:pPr>
            <w:r w:rsidRPr="00DE0E36">
              <w:rPr>
                <w:rFonts w:ascii="Times New Roman" w:hAnsi="Times New Roman" w:cs="Times New Roman"/>
                <w:sz w:val="24"/>
                <w:szCs w:val="24"/>
              </w:rPr>
              <w:t>VAAD</w:t>
            </w:r>
          </w:p>
        </w:tc>
        <w:tc>
          <w:tcPr>
            <w:tcW w:w="2131" w:type="dxa"/>
            <w:gridSpan w:val="2"/>
          </w:tcPr>
          <w:p w14:paraId="0296C4A9" w14:textId="294F106D"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Veiktas pārbaudes – 100%</w:t>
            </w:r>
          </w:p>
        </w:tc>
        <w:tc>
          <w:tcPr>
            <w:tcW w:w="1011" w:type="dxa"/>
          </w:tcPr>
          <w:p w14:paraId="6D033E9D" w14:textId="77777777"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ED7177" w:rsidRPr="007A4777" w14:paraId="1F659C44" w14:textId="77777777" w:rsidTr="00951F3C">
        <w:tc>
          <w:tcPr>
            <w:tcW w:w="14737" w:type="dxa"/>
            <w:gridSpan w:val="9"/>
          </w:tcPr>
          <w:p w14:paraId="20F62E94" w14:textId="77777777" w:rsidR="00ED7177" w:rsidRPr="00AF6FC9" w:rsidRDefault="00ED7177" w:rsidP="00ED7177">
            <w:pPr>
              <w:pStyle w:val="Sarakstarindkopa"/>
              <w:numPr>
                <w:ilvl w:val="0"/>
                <w:numId w:val="19"/>
              </w:numPr>
              <w:spacing w:after="0" w:line="240" w:lineRule="auto"/>
              <w:jc w:val="center"/>
              <w:rPr>
                <w:rFonts w:ascii="Times New Roman" w:eastAsia="Times New Roman" w:hAnsi="Times New Roman" w:cs="Times New Roman"/>
                <w:b/>
              </w:rPr>
            </w:pPr>
            <w:r w:rsidRPr="00AF6FC9">
              <w:rPr>
                <w:rFonts w:ascii="Times New Roman" w:eastAsia="Times New Roman" w:hAnsi="Times New Roman" w:cs="Times New Roman"/>
                <w:b/>
              </w:rPr>
              <w:t xml:space="preserve">Sugas izpēte </w:t>
            </w:r>
            <w:r w:rsidRPr="00897B98">
              <w:rPr>
                <w:rFonts w:ascii="Times New Roman" w:hAnsi="Times New Roman" w:cs="Times New Roman"/>
                <w:b/>
                <w:sz w:val="24"/>
                <w:szCs w:val="24"/>
              </w:rPr>
              <w:t>(Regulas</w:t>
            </w:r>
            <w:r>
              <w:rPr>
                <w:rFonts w:ascii="Times New Roman" w:hAnsi="Times New Roman" w:cs="Times New Roman"/>
                <w:b/>
                <w:sz w:val="24"/>
                <w:szCs w:val="24"/>
              </w:rPr>
              <w:t xml:space="preserve"> 19</w:t>
            </w:r>
            <w:r w:rsidRPr="00897B98">
              <w:rPr>
                <w:rFonts w:ascii="Times New Roman" w:hAnsi="Times New Roman" w:cs="Times New Roman"/>
                <w:b/>
                <w:sz w:val="24"/>
                <w:szCs w:val="24"/>
              </w:rPr>
              <w:t>.pant</w:t>
            </w:r>
            <w:r>
              <w:rPr>
                <w:rFonts w:ascii="Times New Roman" w:hAnsi="Times New Roman" w:cs="Times New Roman"/>
                <w:b/>
                <w:sz w:val="24"/>
                <w:szCs w:val="24"/>
              </w:rPr>
              <w:t>s</w:t>
            </w:r>
            <w:r w:rsidRPr="00897B98">
              <w:rPr>
                <w:rFonts w:ascii="Times New Roman" w:hAnsi="Times New Roman" w:cs="Times New Roman"/>
                <w:b/>
                <w:sz w:val="24"/>
                <w:szCs w:val="24"/>
              </w:rPr>
              <w:t>)</w:t>
            </w:r>
          </w:p>
        </w:tc>
      </w:tr>
      <w:tr w:rsidR="00ED7177" w:rsidRPr="007A4777" w14:paraId="66F0C93A" w14:textId="77777777" w:rsidTr="00951F3C">
        <w:tc>
          <w:tcPr>
            <w:tcW w:w="14737" w:type="dxa"/>
            <w:gridSpan w:val="9"/>
          </w:tcPr>
          <w:p w14:paraId="18288E88" w14:textId="7EBEE6DF" w:rsidR="00ED7177" w:rsidRPr="00B611E8" w:rsidRDefault="00ED7177" w:rsidP="00ED7177">
            <w:pPr>
              <w:jc w:val="center"/>
              <w:rPr>
                <w:rFonts w:ascii="Times New Roman" w:hAnsi="Times New Roman" w:cs="Times New Roman"/>
                <w:sz w:val="24"/>
                <w:szCs w:val="24"/>
              </w:rPr>
            </w:pPr>
            <w:r>
              <w:rPr>
                <w:rFonts w:ascii="Times New Roman" w:hAnsi="Times New Roman" w:cs="Times New Roman"/>
                <w:sz w:val="24"/>
                <w:szCs w:val="24"/>
              </w:rPr>
              <w:t>P</w:t>
            </w:r>
            <w:r w:rsidRPr="00B611E8">
              <w:rPr>
                <w:rFonts w:ascii="Times New Roman" w:hAnsi="Times New Roman" w:cs="Times New Roman"/>
                <w:sz w:val="24"/>
                <w:szCs w:val="24"/>
              </w:rPr>
              <w:t>ašreizējā situācijā</w:t>
            </w:r>
            <w:r>
              <w:rPr>
                <w:rFonts w:ascii="Times New Roman" w:hAnsi="Times New Roman" w:cs="Times New Roman"/>
                <w:sz w:val="24"/>
                <w:szCs w:val="24"/>
              </w:rPr>
              <w:t>, lai novērstu un ierobežotu sugas ienākšanu un izplatīšanos Latvijā, pētījumu veikšana par</w:t>
            </w:r>
            <w:r w:rsidRPr="00B611E8">
              <w:rPr>
                <w:rFonts w:ascii="Times New Roman" w:hAnsi="Times New Roman" w:cs="Times New Roman"/>
                <w:sz w:val="24"/>
                <w:szCs w:val="24"/>
              </w:rPr>
              <w:t xml:space="preserve"> </w:t>
            </w:r>
            <w:r w:rsidRPr="00EC1007">
              <w:rPr>
                <w:rFonts w:ascii="Times New Roman" w:hAnsi="Times New Roman" w:cs="Times New Roman"/>
                <w:noProof/>
                <w:sz w:val="24"/>
                <w:szCs w:val="24"/>
                <w:lang w:eastAsia="lv-LV"/>
              </w:rPr>
              <w:t>resnkātu ūdenshiacint</w:t>
            </w:r>
            <w:r>
              <w:rPr>
                <w:rFonts w:ascii="Times New Roman" w:hAnsi="Times New Roman" w:cs="Times New Roman"/>
                <w:noProof/>
                <w:sz w:val="24"/>
                <w:szCs w:val="24"/>
                <w:lang w:eastAsia="lv-LV"/>
              </w:rPr>
              <w:t>i</w:t>
            </w:r>
            <w:r w:rsidRPr="00B611E8">
              <w:rPr>
                <w:rFonts w:ascii="Times New Roman" w:hAnsi="Times New Roman" w:cs="Times New Roman"/>
                <w:sz w:val="24"/>
                <w:szCs w:val="24"/>
              </w:rPr>
              <w:t xml:space="preserve"> nav </w:t>
            </w:r>
            <w:r>
              <w:rPr>
                <w:rFonts w:ascii="Times New Roman" w:hAnsi="Times New Roman" w:cs="Times New Roman"/>
                <w:sz w:val="24"/>
                <w:szCs w:val="24"/>
              </w:rPr>
              <w:t>nepieciešama</w:t>
            </w:r>
            <w:r w:rsidRPr="00B611E8">
              <w:rPr>
                <w:rFonts w:ascii="Times New Roman" w:hAnsi="Times New Roman" w:cs="Times New Roman"/>
                <w:sz w:val="24"/>
                <w:szCs w:val="24"/>
              </w:rPr>
              <w:t>.</w:t>
            </w:r>
          </w:p>
        </w:tc>
      </w:tr>
      <w:tr w:rsidR="00ED7177" w:rsidRPr="007A4777" w14:paraId="34F7180A" w14:textId="77777777" w:rsidTr="00951F3C">
        <w:tc>
          <w:tcPr>
            <w:tcW w:w="14737" w:type="dxa"/>
            <w:gridSpan w:val="9"/>
          </w:tcPr>
          <w:p w14:paraId="3E649D66" w14:textId="77777777" w:rsidR="00ED7177" w:rsidRPr="0023063D" w:rsidRDefault="00ED7177" w:rsidP="00ED7177">
            <w:pPr>
              <w:pStyle w:val="Sarakstarindkopa"/>
              <w:numPr>
                <w:ilvl w:val="0"/>
                <w:numId w:val="19"/>
              </w:numPr>
              <w:spacing w:after="0" w:line="240" w:lineRule="auto"/>
              <w:jc w:val="center"/>
              <w:rPr>
                <w:rFonts w:ascii="Times New Roman" w:eastAsia="Times New Roman" w:hAnsi="Times New Roman" w:cs="Times New Roman"/>
                <w:b/>
                <w:color w:val="000000"/>
                <w:sz w:val="24"/>
                <w:szCs w:val="24"/>
              </w:rPr>
            </w:pPr>
            <w:r w:rsidRPr="0023063D">
              <w:rPr>
                <w:rFonts w:ascii="Times New Roman" w:eastAsia="Times New Roman" w:hAnsi="Times New Roman" w:cs="Times New Roman"/>
                <w:b/>
                <w:color w:val="000000"/>
                <w:sz w:val="24"/>
                <w:szCs w:val="24"/>
              </w:rPr>
              <w:t>Izglītošana un informēšana</w:t>
            </w:r>
            <w:r>
              <w:rPr>
                <w:rFonts w:ascii="Times New Roman" w:eastAsia="Times New Roman" w:hAnsi="Times New Roman" w:cs="Times New Roman"/>
                <w:b/>
                <w:color w:val="000000"/>
                <w:sz w:val="24"/>
                <w:szCs w:val="24"/>
              </w:rPr>
              <w:t xml:space="preserve"> </w:t>
            </w:r>
            <w:r w:rsidRPr="00897B98">
              <w:rPr>
                <w:rFonts w:ascii="Times New Roman" w:hAnsi="Times New Roman" w:cs="Times New Roman"/>
                <w:b/>
                <w:sz w:val="24"/>
                <w:szCs w:val="24"/>
              </w:rPr>
              <w:t>(Regulas</w:t>
            </w:r>
            <w:r>
              <w:rPr>
                <w:rFonts w:ascii="Times New Roman" w:hAnsi="Times New Roman" w:cs="Times New Roman"/>
                <w:b/>
                <w:sz w:val="24"/>
                <w:szCs w:val="24"/>
              </w:rPr>
              <w:t xml:space="preserve"> 22</w:t>
            </w:r>
            <w:r w:rsidRPr="00897B98">
              <w:rPr>
                <w:rFonts w:ascii="Times New Roman" w:hAnsi="Times New Roman" w:cs="Times New Roman"/>
                <w:b/>
                <w:sz w:val="24"/>
                <w:szCs w:val="24"/>
              </w:rPr>
              <w:t>.pant</w:t>
            </w:r>
            <w:r>
              <w:rPr>
                <w:rFonts w:ascii="Times New Roman" w:hAnsi="Times New Roman" w:cs="Times New Roman"/>
                <w:b/>
                <w:sz w:val="24"/>
                <w:szCs w:val="24"/>
              </w:rPr>
              <w:t>s</w:t>
            </w:r>
            <w:r w:rsidRPr="00897B98">
              <w:rPr>
                <w:rFonts w:ascii="Times New Roman" w:hAnsi="Times New Roman" w:cs="Times New Roman"/>
                <w:b/>
                <w:sz w:val="24"/>
                <w:szCs w:val="24"/>
              </w:rPr>
              <w:t>)</w:t>
            </w:r>
          </w:p>
        </w:tc>
      </w:tr>
      <w:tr w:rsidR="00ED7177" w:rsidRPr="007A4777" w14:paraId="0548D965" w14:textId="77777777" w:rsidTr="00951F3C">
        <w:tc>
          <w:tcPr>
            <w:tcW w:w="1980" w:type="dxa"/>
          </w:tcPr>
          <w:p w14:paraId="06620423" w14:textId="77777777" w:rsidR="00ED7177" w:rsidRPr="007A4777" w:rsidRDefault="00ED7177" w:rsidP="00ED7177">
            <w:pPr>
              <w:jc w:val="center"/>
              <w:rPr>
                <w:rFonts w:ascii="Times New Roman" w:hAnsi="Times New Roman" w:cs="Times New Roman"/>
                <w:b/>
                <w:sz w:val="24"/>
                <w:szCs w:val="24"/>
              </w:rPr>
            </w:pPr>
            <w:r>
              <w:rPr>
                <w:rFonts w:ascii="Times New Roman" w:hAnsi="Times New Roman" w:cs="Times New Roman"/>
                <w:b/>
                <w:sz w:val="24"/>
                <w:szCs w:val="24"/>
              </w:rPr>
              <w:t>P</w:t>
            </w:r>
            <w:r w:rsidRPr="007A4777">
              <w:rPr>
                <w:rFonts w:ascii="Times New Roman" w:hAnsi="Times New Roman" w:cs="Times New Roman"/>
                <w:b/>
                <w:sz w:val="24"/>
                <w:szCs w:val="24"/>
              </w:rPr>
              <w:t>asākums</w:t>
            </w:r>
          </w:p>
        </w:tc>
        <w:tc>
          <w:tcPr>
            <w:tcW w:w="850" w:type="dxa"/>
          </w:tcPr>
          <w:p w14:paraId="794577A5" w14:textId="77777777" w:rsidR="00ED7177" w:rsidRDefault="00ED7177" w:rsidP="00ED7177">
            <w:pPr>
              <w:jc w:val="center"/>
              <w:rPr>
                <w:rFonts w:ascii="Times New Roman" w:hAnsi="Times New Roman" w:cs="Times New Roman"/>
                <w:b/>
                <w:sz w:val="24"/>
                <w:szCs w:val="24"/>
              </w:rPr>
            </w:pPr>
            <w:r>
              <w:rPr>
                <w:rFonts w:ascii="Times New Roman" w:hAnsi="Times New Roman" w:cs="Times New Roman"/>
                <w:b/>
                <w:sz w:val="24"/>
                <w:szCs w:val="24"/>
              </w:rPr>
              <w:t>Pasākuma</w:t>
            </w:r>
          </w:p>
          <w:p w14:paraId="790BF956" w14:textId="77777777" w:rsidR="00ED7177" w:rsidRPr="007A4777" w:rsidRDefault="00ED7177" w:rsidP="00ED7177">
            <w:pPr>
              <w:jc w:val="center"/>
              <w:rPr>
                <w:rFonts w:ascii="Times New Roman" w:hAnsi="Times New Roman" w:cs="Times New Roman"/>
                <w:b/>
                <w:sz w:val="24"/>
                <w:szCs w:val="24"/>
              </w:rPr>
            </w:pPr>
            <w:r w:rsidRPr="007A4777">
              <w:rPr>
                <w:rFonts w:ascii="Times New Roman" w:hAnsi="Times New Roman" w:cs="Times New Roman"/>
                <w:b/>
                <w:sz w:val="24"/>
                <w:szCs w:val="24"/>
              </w:rPr>
              <w:t>prioritāte</w:t>
            </w:r>
          </w:p>
        </w:tc>
        <w:tc>
          <w:tcPr>
            <w:tcW w:w="2414" w:type="dxa"/>
          </w:tcPr>
          <w:p w14:paraId="5B6956F2" w14:textId="77777777" w:rsidR="00ED7177" w:rsidRPr="007A4777" w:rsidRDefault="00ED7177" w:rsidP="00ED7177">
            <w:pPr>
              <w:pBdr>
                <w:top w:val="nil"/>
                <w:left w:val="nil"/>
                <w:bottom w:val="nil"/>
                <w:right w:val="nil"/>
                <w:between w:val="nil"/>
              </w:pBdr>
              <w:jc w:val="center"/>
              <w:rPr>
                <w:rFonts w:ascii="Times New Roman" w:eastAsia="Times New Roman" w:hAnsi="Times New Roman" w:cs="Times New Roman"/>
                <w:b/>
                <w:color w:val="000000"/>
                <w:sz w:val="24"/>
                <w:szCs w:val="24"/>
              </w:rPr>
            </w:pPr>
            <w:r w:rsidRPr="007A4777">
              <w:rPr>
                <w:rFonts w:ascii="Times New Roman" w:eastAsia="Times New Roman" w:hAnsi="Times New Roman" w:cs="Times New Roman"/>
                <w:b/>
                <w:color w:val="000000"/>
                <w:sz w:val="24"/>
                <w:szCs w:val="24"/>
              </w:rPr>
              <w:t>Esošā</w:t>
            </w:r>
            <w:r>
              <w:rPr>
                <w:rFonts w:ascii="Times New Roman" w:eastAsia="Times New Roman" w:hAnsi="Times New Roman" w:cs="Times New Roman"/>
                <w:b/>
                <w:color w:val="000000"/>
                <w:sz w:val="24"/>
                <w:szCs w:val="24"/>
              </w:rPr>
              <w:t>s</w:t>
            </w:r>
            <w:r w:rsidRPr="007A4777">
              <w:rPr>
                <w:rFonts w:ascii="Times New Roman" w:eastAsia="Times New Roman" w:hAnsi="Times New Roman" w:cs="Times New Roman"/>
                <w:b/>
                <w:color w:val="000000"/>
                <w:sz w:val="24"/>
                <w:szCs w:val="24"/>
              </w:rPr>
              <w:t xml:space="preserve"> situācija</w:t>
            </w:r>
            <w:r>
              <w:rPr>
                <w:rFonts w:ascii="Times New Roman" w:eastAsia="Times New Roman" w:hAnsi="Times New Roman" w:cs="Times New Roman"/>
                <w:b/>
                <w:color w:val="000000"/>
                <w:sz w:val="24"/>
                <w:szCs w:val="24"/>
              </w:rPr>
              <w:t>s raksturojums</w:t>
            </w:r>
          </w:p>
        </w:tc>
        <w:tc>
          <w:tcPr>
            <w:tcW w:w="3256" w:type="dxa"/>
          </w:tcPr>
          <w:p w14:paraId="733961BF" w14:textId="77777777" w:rsidR="00ED7177" w:rsidRPr="007A4777" w:rsidRDefault="00ED7177" w:rsidP="00ED7177">
            <w:pPr>
              <w:pBdr>
                <w:top w:val="nil"/>
                <w:left w:val="nil"/>
                <w:bottom w:val="nil"/>
                <w:right w:val="nil"/>
                <w:between w:val="nil"/>
              </w:pBdr>
              <w:jc w:val="center"/>
              <w:rPr>
                <w:rFonts w:ascii="Times New Roman" w:eastAsia="Times New Roman" w:hAnsi="Times New Roman" w:cs="Times New Roman"/>
                <w:b/>
                <w:color w:val="000000"/>
                <w:sz w:val="24"/>
                <w:szCs w:val="24"/>
              </w:rPr>
            </w:pPr>
            <w:r w:rsidRPr="007A4777">
              <w:rPr>
                <w:rFonts w:ascii="Times New Roman" w:eastAsia="Times New Roman" w:hAnsi="Times New Roman" w:cs="Times New Roman"/>
                <w:b/>
                <w:color w:val="000000"/>
                <w:sz w:val="24"/>
                <w:szCs w:val="24"/>
              </w:rPr>
              <w:t>R</w:t>
            </w:r>
            <w:r>
              <w:rPr>
                <w:rFonts w:ascii="Times New Roman" w:eastAsia="Times New Roman" w:hAnsi="Times New Roman" w:cs="Times New Roman"/>
                <w:b/>
                <w:color w:val="000000"/>
                <w:sz w:val="24"/>
                <w:szCs w:val="24"/>
              </w:rPr>
              <w:t>īcības</w:t>
            </w:r>
          </w:p>
        </w:tc>
        <w:tc>
          <w:tcPr>
            <w:tcW w:w="1560" w:type="dxa"/>
          </w:tcPr>
          <w:p w14:paraId="569B2BD0" w14:textId="45E401B5" w:rsidR="00ED7177" w:rsidRPr="007A4777" w:rsidRDefault="00ED7177" w:rsidP="00ED7177">
            <w:pPr>
              <w:jc w:val="center"/>
              <w:rPr>
                <w:rFonts w:ascii="Times New Roman" w:hAnsi="Times New Roman" w:cs="Times New Roman"/>
                <w:b/>
                <w:sz w:val="24"/>
                <w:szCs w:val="24"/>
              </w:rPr>
            </w:pPr>
            <w:r w:rsidRPr="007A4777">
              <w:rPr>
                <w:rFonts w:ascii="Times New Roman" w:hAnsi="Times New Roman" w:cs="Times New Roman"/>
                <w:b/>
                <w:sz w:val="24"/>
                <w:szCs w:val="24"/>
              </w:rPr>
              <w:t>Izpildes termiņš</w:t>
            </w:r>
          </w:p>
        </w:tc>
        <w:tc>
          <w:tcPr>
            <w:tcW w:w="1535" w:type="dxa"/>
          </w:tcPr>
          <w:p w14:paraId="19EC9E69" w14:textId="77777777" w:rsidR="00ED7177" w:rsidRPr="007A4777" w:rsidRDefault="00ED7177" w:rsidP="00ED7177">
            <w:pPr>
              <w:jc w:val="center"/>
              <w:rPr>
                <w:rFonts w:ascii="Times New Roman" w:hAnsi="Times New Roman" w:cs="Times New Roman"/>
                <w:b/>
                <w:sz w:val="24"/>
                <w:szCs w:val="24"/>
              </w:rPr>
            </w:pPr>
            <w:r>
              <w:rPr>
                <w:rFonts w:ascii="Times New Roman" w:hAnsi="Times New Roman" w:cs="Times New Roman"/>
                <w:b/>
                <w:sz w:val="24"/>
                <w:szCs w:val="24"/>
              </w:rPr>
              <w:t>I</w:t>
            </w:r>
            <w:r w:rsidRPr="007A4777">
              <w:rPr>
                <w:rFonts w:ascii="Times New Roman" w:hAnsi="Times New Roman" w:cs="Times New Roman"/>
                <w:b/>
                <w:sz w:val="24"/>
                <w:szCs w:val="24"/>
              </w:rPr>
              <w:t>zpildītāji</w:t>
            </w:r>
          </w:p>
        </w:tc>
        <w:tc>
          <w:tcPr>
            <w:tcW w:w="2131" w:type="dxa"/>
            <w:gridSpan w:val="2"/>
          </w:tcPr>
          <w:p w14:paraId="2585DF70" w14:textId="77777777" w:rsidR="00ED7177" w:rsidRPr="007A4777" w:rsidRDefault="00ED7177" w:rsidP="00ED7177">
            <w:pPr>
              <w:jc w:val="center"/>
              <w:rPr>
                <w:rFonts w:ascii="Times New Roman" w:hAnsi="Times New Roman" w:cs="Times New Roman"/>
                <w:b/>
                <w:sz w:val="24"/>
                <w:szCs w:val="24"/>
              </w:rPr>
            </w:pPr>
            <w:r w:rsidRPr="007A4777">
              <w:rPr>
                <w:rFonts w:ascii="Times New Roman" w:eastAsia="Arial Unicode MS" w:hAnsi="Times New Roman" w:cs="Times New Roman"/>
                <w:b/>
                <w:sz w:val="24"/>
                <w:szCs w:val="24"/>
              </w:rPr>
              <w:t>Izpildes rādītāji</w:t>
            </w:r>
          </w:p>
        </w:tc>
        <w:tc>
          <w:tcPr>
            <w:tcW w:w="1011" w:type="dxa"/>
          </w:tcPr>
          <w:p w14:paraId="1BD9957F" w14:textId="77777777" w:rsidR="00ED7177" w:rsidRPr="007A4777" w:rsidRDefault="00ED7177" w:rsidP="00ED7177">
            <w:pPr>
              <w:jc w:val="center"/>
              <w:rPr>
                <w:rFonts w:ascii="Times New Roman" w:eastAsia="Arial Unicode MS" w:hAnsi="Times New Roman" w:cs="Times New Roman"/>
                <w:b/>
                <w:sz w:val="24"/>
                <w:szCs w:val="24"/>
              </w:rPr>
            </w:pPr>
            <w:proofErr w:type="spellStart"/>
            <w:r>
              <w:rPr>
                <w:rFonts w:ascii="Times New Roman" w:eastAsia="Arial Unicode MS" w:hAnsi="Times New Roman" w:cs="Times New Roman"/>
                <w:sz w:val="24"/>
                <w:szCs w:val="24"/>
              </w:rPr>
              <w:t>Finan</w:t>
            </w:r>
            <w:proofErr w:type="spellEnd"/>
            <w:r>
              <w:rPr>
                <w:rFonts w:ascii="Times New Roman" w:eastAsia="Arial Unicode MS" w:hAnsi="Times New Roman" w:cs="Times New Roman"/>
                <w:sz w:val="24"/>
                <w:szCs w:val="24"/>
              </w:rPr>
              <w:t>-sējuma avots</w:t>
            </w:r>
          </w:p>
        </w:tc>
      </w:tr>
      <w:tr w:rsidR="00ED7177" w:rsidRPr="007A4777" w14:paraId="07B8CE03" w14:textId="77777777" w:rsidTr="00951F3C">
        <w:tc>
          <w:tcPr>
            <w:tcW w:w="1980" w:type="dxa"/>
            <w:vMerge w:val="restart"/>
          </w:tcPr>
          <w:p w14:paraId="56C8AA44" w14:textId="77777777" w:rsidR="00ED7177" w:rsidRDefault="00ED7177" w:rsidP="00ED7177">
            <w:pPr>
              <w:pStyle w:val="Sarakstarindkopa"/>
              <w:numPr>
                <w:ilvl w:val="1"/>
                <w:numId w:val="19"/>
              </w:numPr>
              <w:spacing w:after="0" w:line="240" w:lineRule="auto"/>
              <w:ind w:left="0" w:hanging="44"/>
              <w:jc w:val="both"/>
              <w:rPr>
                <w:rFonts w:ascii="Times New Roman" w:hAnsi="Times New Roman" w:cs="Times New Roman"/>
                <w:sz w:val="24"/>
                <w:szCs w:val="24"/>
              </w:rPr>
            </w:pPr>
            <w:proofErr w:type="spellStart"/>
            <w:r>
              <w:rPr>
                <w:rFonts w:ascii="Times New Roman" w:hAnsi="Times New Roman" w:cs="Times New Roman"/>
                <w:sz w:val="24"/>
                <w:szCs w:val="24"/>
              </w:rPr>
              <w:t>Sabiedrī-bas</w:t>
            </w:r>
            <w:proofErr w:type="spellEnd"/>
            <w:r>
              <w:rPr>
                <w:rFonts w:ascii="Times New Roman" w:hAnsi="Times New Roman" w:cs="Times New Roman"/>
                <w:sz w:val="24"/>
                <w:szCs w:val="24"/>
              </w:rPr>
              <w:t xml:space="preserve"> informēšana</w:t>
            </w:r>
          </w:p>
        </w:tc>
        <w:tc>
          <w:tcPr>
            <w:tcW w:w="850" w:type="dxa"/>
            <w:vMerge w:val="restart"/>
          </w:tcPr>
          <w:p w14:paraId="3EAF6915" w14:textId="35407E59" w:rsidR="00ED7177" w:rsidRDefault="00ED7177" w:rsidP="00ED7177">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6A5F213F" w14:textId="69B97F1E"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 xml:space="preserve">Informācija un izpratne par </w:t>
            </w:r>
            <w:r w:rsidRPr="00EC1007">
              <w:rPr>
                <w:rFonts w:ascii="Times New Roman" w:hAnsi="Times New Roman" w:cs="Times New Roman"/>
                <w:noProof/>
                <w:sz w:val="24"/>
                <w:szCs w:val="24"/>
                <w:lang w:eastAsia="lv-LV"/>
              </w:rPr>
              <w:t>resnkātu ūdensh</w:t>
            </w:r>
            <w:r>
              <w:rPr>
                <w:rFonts w:ascii="Times New Roman" w:hAnsi="Times New Roman" w:cs="Times New Roman"/>
                <w:noProof/>
                <w:sz w:val="24"/>
                <w:szCs w:val="24"/>
                <w:lang w:eastAsia="lv-LV"/>
              </w:rPr>
              <w:t>iacinti</w:t>
            </w:r>
            <w:r>
              <w:rPr>
                <w:rFonts w:ascii="Times New Roman" w:hAnsi="Times New Roman" w:cs="Times New Roman"/>
                <w:sz w:val="24"/>
                <w:szCs w:val="24"/>
              </w:rPr>
              <w:t xml:space="preserve"> kā invazīvu R</w:t>
            </w:r>
            <w:r w:rsidRPr="00336863">
              <w:rPr>
                <w:rFonts w:ascii="Times New Roman" w:hAnsi="Times New Roman" w:cs="Times New Roman"/>
                <w:sz w:val="24"/>
                <w:szCs w:val="24"/>
              </w:rPr>
              <w:t xml:space="preserve">egulas </w:t>
            </w:r>
            <w:r>
              <w:rPr>
                <w:rFonts w:ascii="Times New Roman" w:hAnsi="Times New Roman" w:cs="Times New Roman"/>
                <w:sz w:val="24"/>
                <w:szCs w:val="24"/>
              </w:rPr>
              <w:t xml:space="preserve">sugu Latvijā ir minimāla </w:t>
            </w:r>
          </w:p>
        </w:tc>
        <w:tc>
          <w:tcPr>
            <w:tcW w:w="3256" w:type="dxa"/>
          </w:tcPr>
          <w:p w14:paraId="5E8B524A" w14:textId="77777777" w:rsidR="00ED7177" w:rsidRDefault="00ED7177" w:rsidP="00ED7177">
            <w:pPr>
              <w:jc w:val="both"/>
              <w:rPr>
                <w:rFonts w:ascii="Times New Roman" w:hAnsi="Times New Roman" w:cs="Times New Roman"/>
                <w:sz w:val="24"/>
                <w:szCs w:val="24"/>
              </w:rPr>
            </w:pPr>
            <w:r w:rsidRPr="007B5BDC">
              <w:rPr>
                <w:rFonts w:ascii="Times New Roman" w:hAnsi="Times New Roman" w:cs="Times New Roman"/>
                <w:sz w:val="24"/>
                <w:szCs w:val="24"/>
              </w:rPr>
              <w:t>I</w:t>
            </w:r>
            <w:r w:rsidRPr="00596F5E">
              <w:rPr>
                <w:rFonts w:ascii="Times New Roman" w:hAnsi="Times New Roman" w:cs="Times New Roman"/>
                <w:sz w:val="24"/>
                <w:szCs w:val="24"/>
              </w:rPr>
              <w:t xml:space="preserve">zpratnes veidošanas aktivitātes, kuras </w:t>
            </w:r>
            <w:r>
              <w:rPr>
                <w:rFonts w:ascii="Times New Roman" w:hAnsi="Times New Roman" w:cs="Times New Roman"/>
                <w:sz w:val="24"/>
                <w:szCs w:val="24"/>
              </w:rPr>
              <w:t>īsteno izmantojot dažādus</w:t>
            </w:r>
            <w:r w:rsidRPr="00596F5E">
              <w:rPr>
                <w:rFonts w:ascii="Times New Roman" w:hAnsi="Times New Roman" w:cs="Times New Roman"/>
                <w:sz w:val="24"/>
                <w:szCs w:val="24"/>
              </w:rPr>
              <w:t xml:space="preserve"> informācijas </w:t>
            </w:r>
            <w:r>
              <w:rPr>
                <w:rFonts w:ascii="Times New Roman" w:hAnsi="Times New Roman" w:cs="Times New Roman"/>
                <w:sz w:val="24"/>
                <w:szCs w:val="24"/>
              </w:rPr>
              <w:t>izplatīšanas rīkus</w:t>
            </w:r>
            <w:r w:rsidRPr="00596F5E">
              <w:rPr>
                <w:rFonts w:ascii="Times New Roman" w:hAnsi="Times New Roman" w:cs="Times New Roman"/>
                <w:sz w:val="24"/>
                <w:szCs w:val="24"/>
              </w:rPr>
              <w:t>, piem.</w:t>
            </w:r>
            <w:r>
              <w:rPr>
                <w:rFonts w:ascii="Times New Roman" w:hAnsi="Times New Roman" w:cs="Times New Roman"/>
                <w:sz w:val="24"/>
                <w:szCs w:val="24"/>
              </w:rPr>
              <w:t xml:space="preserve">, TV, radio, sociālos tīklus, </w:t>
            </w:r>
            <w:r w:rsidRPr="00596F5E">
              <w:rPr>
                <w:rFonts w:ascii="Times New Roman" w:hAnsi="Times New Roman" w:cs="Times New Roman"/>
                <w:sz w:val="24"/>
                <w:szCs w:val="24"/>
              </w:rPr>
              <w:t>drukātos plašsaziņas līdzekļ</w:t>
            </w:r>
            <w:r>
              <w:rPr>
                <w:rFonts w:ascii="Times New Roman" w:hAnsi="Times New Roman" w:cs="Times New Roman"/>
                <w:sz w:val="24"/>
                <w:szCs w:val="24"/>
              </w:rPr>
              <w:t>u</w:t>
            </w:r>
            <w:r w:rsidRPr="00596F5E">
              <w:rPr>
                <w:rFonts w:ascii="Times New Roman" w:hAnsi="Times New Roman" w:cs="Times New Roman"/>
                <w:sz w:val="24"/>
                <w:szCs w:val="24"/>
              </w:rPr>
              <w:t>s</w:t>
            </w:r>
            <w:r>
              <w:rPr>
                <w:rFonts w:ascii="Times New Roman" w:hAnsi="Times New Roman" w:cs="Times New Roman"/>
                <w:sz w:val="24"/>
                <w:szCs w:val="24"/>
              </w:rPr>
              <w:t xml:space="preserve"> u.c.</w:t>
            </w:r>
            <w:r w:rsidRPr="00596F5E">
              <w:rPr>
                <w:rFonts w:ascii="Times New Roman" w:hAnsi="Times New Roman" w:cs="Times New Roman"/>
                <w:sz w:val="24"/>
                <w:szCs w:val="24"/>
              </w:rPr>
              <w:t xml:space="preserve"> </w:t>
            </w:r>
          </w:p>
        </w:tc>
        <w:tc>
          <w:tcPr>
            <w:tcW w:w="1560" w:type="dxa"/>
          </w:tcPr>
          <w:p w14:paraId="21E0CA02" w14:textId="77777777" w:rsidR="00ED7177" w:rsidRDefault="00ED7177" w:rsidP="00ED7177">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47B2827F" w14:textId="77777777" w:rsidR="00ED7177" w:rsidRDefault="00ED7177" w:rsidP="00ED7177">
            <w:pPr>
              <w:jc w:val="center"/>
              <w:rPr>
                <w:rFonts w:ascii="Times New Roman" w:hAnsi="Times New Roman" w:cs="Times New Roman"/>
                <w:sz w:val="24"/>
                <w:szCs w:val="24"/>
              </w:rPr>
            </w:pPr>
            <w:r>
              <w:rPr>
                <w:rFonts w:ascii="Times New Roman" w:hAnsi="Times New Roman" w:cs="Times New Roman"/>
                <w:sz w:val="24"/>
                <w:szCs w:val="24"/>
              </w:rPr>
              <w:t xml:space="preserve">DAP, </w:t>
            </w:r>
            <w:r w:rsidRPr="00247A2E">
              <w:rPr>
                <w:rFonts w:ascii="Times New Roman" w:hAnsi="Times New Roman" w:cs="Times New Roman"/>
                <w:sz w:val="24"/>
                <w:szCs w:val="24"/>
              </w:rPr>
              <w:t>VAAD</w:t>
            </w:r>
          </w:p>
        </w:tc>
        <w:tc>
          <w:tcPr>
            <w:tcW w:w="2131" w:type="dxa"/>
            <w:gridSpan w:val="2"/>
          </w:tcPr>
          <w:p w14:paraId="26451ED3" w14:textId="77777777"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 xml:space="preserve">TV raidījumi, info DAP, VAAD mājas lapās, sociālajos tīklos, ceļojošās izstādes, drukātie materiāli, u.c., nodarbības skolās, </w:t>
            </w:r>
            <w:proofErr w:type="spellStart"/>
            <w:r>
              <w:rPr>
                <w:rFonts w:ascii="Times New Roman" w:hAnsi="Times New Roman" w:cs="Times New Roman"/>
                <w:sz w:val="24"/>
                <w:szCs w:val="24"/>
              </w:rPr>
              <w:t>DICos</w:t>
            </w:r>
            <w:proofErr w:type="spellEnd"/>
            <w:r>
              <w:rPr>
                <w:rFonts w:ascii="Times New Roman" w:hAnsi="Times New Roman" w:cs="Times New Roman"/>
                <w:sz w:val="24"/>
                <w:szCs w:val="24"/>
              </w:rPr>
              <w:t xml:space="preserve">, LDM, </w:t>
            </w:r>
            <w:r>
              <w:rPr>
                <w:rFonts w:ascii="Times New Roman" w:hAnsi="Times New Roman" w:cs="Times New Roman"/>
                <w:sz w:val="24"/>
                <w:szCs w:val="24"/>
              </w:rPr>
              <w:lastRenderedPageBreak/>
              <w:t>botāniskajos dārzos u.c.</w:t>
            </w:r>
          </w:p>
        </w:tc>
        <w:tc>
          <w:tcPr>
            <w:tcW w:w="1011" w:type="dxa"/>
          </w:tcPr>
          <w:p w14:paraId="44BC5294" w14:textId="32B9E53F"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Valsts budžets, LIFE IP, </w:t>
            </w:r>
            <w:proofErr w:type="spellStart"/>
            <w:r>
              <w:rPr>
                <w:rFonts w:ascii="Times New Roman" w:hAnsi="Times New Roman" w:cs="Times New Roman"/>
                <w:sz w:val="24"/>
                <w:szCs w:val="24"/>
              </w:rPr>
              <w:t>projek</w:t>
            </w:r>
            <w:proofErr w:type="spellEnd"/>
            <w:r>
              <w:rPr>
                <w:rFonts w:ascii="Times New Roman" w:hAnsi="Times New Roman" w:cs="Times New Roman"/>
                <w:sz w:val="24"/>
                <w:szCs w:val="24"/>
              </w:rPr>
              <w:t>-tu līdzekļi</w:t>
            </w:r>
          </w:p>
        </w:tc>
      </w:tr>
      <w:tr w:rsidR="00ED7177" w:rsidRPr="007A4777" w14:paraId="4F616E35" w14:textId="77777777" w:rsidTr="00951F3C">
        <w:tc>
          <w:tcPr>
            <w:tcW w:w="1980" w:type="dxa"/>
            <w:vMerge/>
          </w:tcPr>
          <w:p w14:paraId="57C3FF30" w14:textId="77777777" w:rsidR="00ED7177" w:rsidRDefault="00ED7177" w:rsidP="00ED7177">
            <w:pPr>
              <w:pStyle w:val="Sarakstarindkopa"/>
              <w:numPr>
                <w:ilvl w:val="1"/>
                <w:numId w:val="19"/>
              </w:numPr>
              <w:spacing w:after="0" w:line="240" w:lineRule="auto"/>
              <w:ind w:left="0" w:hanging="44"/>
              <w:jc w:val="both"/>
              <w:rPr>
                <w:rFonts w:ascii="Times New Roman" w:hAnsi="Times New Roman" w:cs="Times New Roman"/>
                <w:sz w:val="24"/>
                <w:szCs w:val="24"/>
              </w:rPr>
            </w:pPr>
          </w:p>
        </w:tc>
        <w:tc>
          <w:tcPr>
            <w:tcW w:w="850" w:type="dxa"/>
            <w:vMerge/>
          </w:tcPr>
          <w:p w14:paraId="1521B3D3" w14:textId="77777777" w:rsidR="00ED7177" w:rsidRDefault="00ED7177" w:rsidP="00ED7177">
            <w:pPr>
              <w:jc w:val="center"/>
              <w:rPr>
                <w:rFonts w:ascii="Times New Roman" w:hAnsi="Times New Roman" w:cs="Times New Roman"/>
                <w:sz w:val="24"/>
                <w:szCs w:val="24"/>
              </w:rPr>
            </w:pPr>
          </w:p>
        </w:tc>
        <w:tc>
          <w:tcPr>
            <w:tcW w:w="2414" w:type="dxa"/>
            <w:vMerge/>
          </w:tcPr>
          <w:p w14:paraId="48FC61E5" w14:textId="77777777" w:rsidR="00ED7177" w:rsidRDefault="00ED7177" w:rsidP="00ED7177">
            <w:pPr>
              <w:jc w:val="both"/>
              <w:rPr>
                <w:rFonts w:ascii="Times New Roman" w:hAnsi="Times New Roman" w:cs="Times New Roman"/>
                <w:sz w:val="24"/>
                <w:szCs w:val="24"/>
              </w:rPr>
            </w:pPr>
          </w:p>
        </w:tc>
        <w:tc>
          <w:tcPr>
            <w:tcW w:w="3256" w:type="dxa"/>
          </w:tcPr>
          <w:p w14:paraId="15446988" w14:textId="18879E8E"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Informatīvu semināru organizēšana.</w:t>
            </w:r>
            <w:r w:rsidRPr="0023440A">
              <w:rPr>
                <w:rFonts w:ascii="Times New Roman" w:hAnsi="Times New Roman" w:cs="Times New Roman"/>
                <w:sz w:val="24"/>
                <w:szCs w:val="24"/>
              </w:rPr>
              <w:t xml:space="preserve"> </w:t>
            </w:r>
            <w:r>
              <w:rPr>
                <w:rFonts w:ascii="Times New Roman" w:hAnsi="Times New Roman" w:cs="Times New Roman"/>
                <w:sz w:val="24"/>
                <w:szCs w:val="24"/>
              </w:rPr>
              <w:t xml:space="preserve">Informatīvu materiālu drukātā un/vai elektroniskā formātā sagatavošana un izplatīšana </w:t>
            </w:r>
            <w:r w:rsidRPr="00EC1007">
              <w:rPr>
                <w:rFonts w:ascii="Times New Roman" w:hAnsi="Times New Roman" w:cs="Times New Roman"/>
                <w:noProof/>
                <w:sz w:val="24"/>
                <w:szCs w:val="24"/>
                <w:lang w:eastAsia="lv-LV"/>
              </w:rPr>
              <w:t>resnkātu ūdenshiacint</w:t>
            </w:r>
            <w:r>
              <w:rPr>
                <w:rFonts w:ascii="Times New Roman" w:hAnsi="Times New Roman" w:cs="Times New Roman"/>
                <w:noProof/>
                <w:sz w:val="24"/>
                <w:szCs w:val="24"/>
                <w:lang w:eastAsia="lv-LV"/>
              </w:rPr>
              <w:t>es</w:t>
            </w:r>
            <w:r w:rsidRPr="00FF4C6C">
              <w:rPr>
                <w:rFonts w:ascii="Times New Roman" w:hAnsi="Times New Roman" w:cs="Times New Roman"/>
                <w:sz w:val="24"/>
                <w:szCs w:val="24"/>
              </w:rPr>
              <w:t xml:space="preserve"> izplatību tieši un netieši ietekmējo</w:t>
            </w:r>
            <w:r>
              <w:rPr>
                <w:rFonts w:ascii="Times New Roman" w:hAnsi="Times New Roman" w:cs="Times New Roman"/>
                <w:sz w:val="24"/>
                <w:szCs w:val="24"/>
              </w:rPr>
              <w:t xml:space="preserve">šo nozaru un iestāžu speciālistiem, piem., </w:t>
            </w:r>
            <w:proofErr w:type="spellStart"/>
            <w:r>
              <w:rPr>
                <w:rFonts w:ascii="Times New Roman" w:hAnsi="Times New Roman" w:cs="Times New Roman"/>
                <w:sz w:val="24"/>
                <w:szCs w:val="24"/>
              </w:rPr>
              <w:t>stādaudzētāju</w:t>
            </w:r>
            <w:proofErr w:type="spellEnd"/>
            <w:r>
              <w:rPr>
                <w:rFonts w:ascii="Times New Roman" w:hAnsi="Times New Roman" w:cs="Times New Roman"/>
                <w:sz w:val="24"/>
                <w:szCs w:val="24"/>
              </w:rPr>
              <w:t xml:space="preserve"> un tirgotāju, ainavu arhitektu, teritoriju apzaļumošanas speciālistu, pašvaldību speciālistu, sugu un biotopu aizsardzības jomas ekspertu, </w:t>
            </w:r>
            <w:r w:rsidRPr="000D2088">
              <w:rPr>
                <w:rFonts w:ascii="Times New Roman" w:hAnsi="Times New Roman" w:cs="Times New Roman"/>
                <w:sz w:val="24"/>
                <w:szCs w:val="24"/>
              </w:rPr>
              <w:t>meža taksatoru</w:t>
            </w:r>
            <w:r>
              <w:rPr>
                <w:rFonts w:ascii="Times New Roman" w:hAnsi="Times New Roman" w:cs="Times New Roman"/>
                <w:sz w:val="24"/>
                <w:szCs w:val="24"/>
              </w:rPr>
              <w:t xml:space="preserve">, akvakultūras nozarē strādājošo, makšķernieku informēšana </w:t>
            </w:r>
          </w:p>
        </w:tc>
        <w:tc>
          <w:tcPr>
            <w:tcW w:w="1560" w:type="dxa"/>
          </w:tcPr>
          <w:p w14:paraId="7C9149FD" w14:textId="77777777" w:rsidR="00ED7177" w:rsidRDefault="00ED7177" w:rsidP="00ED7177">
            <w:pPr>
              <w:rPr>
                <w:rFonts w:ascii="Times New Roman" w:hAnsi="Times New Roman" w:cs="Times New Roman"/>
                <w:sz w:val="24"/>
                <w:szCs w:val="24"/>
              </w:rPr>
            </w:pPr>
            <w:r>
              <w:rPr>
                <w:rFonts w:ascii="Times New Roman" w:hAnsi="Times New Roman" w:cs="Times New Roman"/>
                <w:sz w:val="24"/>
                <w:szCs w:val="24"/>
              </w:rPr>
              <w:t>1xgadā</w:t>
            </w:r>
          </w:p>
        </w:tc>
        <w:tc>
          <w:tcPr>
            <w:tcW w:w="1535" w:type="dxa"/>
          </w:tcPr>
          <w:p w14:paraId="6CD068F7" w14:textId="77777777" w:rsidR="00ED7177" w:rsidRPr="00893E84" w:rsidRDefault="00ED7177" w:rsidP="00ED7177">
            <w:pPr>
              <w:jc w:val="center"/>
              <w:rPr>
                <w:rFonts w:ascii="Times New Roman" w:hAnsi="Times New Roman" w:cs="Times New Roman"/>
                <w:sz w:val="24"/>
                <w:szCs w:val="24"/>
              </w:rPr>
            </w:pPr>
            <w:r>
              <w:rPr>
                <w:rFonts w:ascii="Times New Roman" w:hAnsi="Times New Roman" w:cs="Times New Roman"/>
                <w:sz w:val="24"/>
                <w:szCs w:val="24"/>
              </w:rPr>
              <w:t xml:space="preserve">DAP, </w:t>
            </w:r>
            <w:r w:rsidRPr="004A478C">
              <w:rPr>
                <w:rFonts w:ascii="Times New Roman" w:hAnsi="Times New Roman" w:cs="Times New Roman"/>
                <w:sz w:val="24"/>
                <w:szCs w:val="24"/>
              </w:rPr>
              <w:t xml:space="preserve">VAAD, </w:t>
            </w:r>
            <w:r>
              <w:rPr>
                <w:rFonts w:ascii="Times New Roman" w:hAnsi="Times New Roman" w:cs="Times New Roman"/>
                <w:sz w:val="24"/>
                <w:szCs w:val="24"/>
              </w:rPr>
              <w:t>LPS,</w:t>
            </w:r>
            <w:r w:rsidRPr="004A478C">
              <w:rPr>
                <w:rFonts w:ascii="Times New Roman" w:hAnsi="Times New Roman" w:cs="Times New Roman"/>
                <w:sz w:val="24"/>
                <w:szCs w:val="24"/>
              </w:rPr>
              <w:t xml:space="preserve"> VARAM</w:t>
            </w:r>
            <w:r>
              <w:rPr>
                <w:rFonts w:ascii="Times New Roman" w:hAnsi="Times New Roman" w:cs="Times New Roman"/>
                <w:sz w:val="24"/>
                <w:szCs w:val="24"/>
              </w:rPr>
              <w:t>, VMD</w:t>
            </w:r>
          </w:p>
        </w:tc>
        <w:tc>
          <w:tcPr>
            <w:tcW w:w="2131" w:type="dxa"/>
            <w:gridSpan w:val="2"/>
          </w:tcPr>
          <w:p w14:paraId="1257C7E4" w14:textId="77777777"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Novadīti informatīvi semināri, izveidoti un mērķauditorijai pieejami informatīvi materiāli</w:t>
            </w:r>
          </w:p>
        </w:tc>
        <w:tc>
          <w:tcPr>
            <w:tcW w:w="1011" w:type="dxa"/>
          </w:tcPr>
          <w:p w14:paraId="1DCCA84E" w14:textId="57225864"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 xml:space="preserve">Valsts budžets, </w:t>
            </w:r>
            <w:proofErr w:type="spellStart"/>
            <w:r>
              <w:rPr>
                <w:rFonts w:ascii="Times New Roman" w:hAnsi="Times New Roman" w:cs="Times New Roman"/>
                <w:sz w:val="24"/>
                <w:szCs w:val="24"/>
              </w:rPr>
              <w:t>projek</w:t>
            </w:r>
            <w:proofErr w:type="spellEnd"/>
            <w:r>
              <w:rPr>
                <w:rFonts w:ascii="Times New Roman" w:hAnsi="Times New Roman" w:cs="Times New Roman"/>
                <w:sz w:val="24"/>
                <w:szCs w:val="24"/>
              </w:rPr>
              <w:t>-tu līdzekļi</w:t>
            </w:r>
          </w:p>
        </w:tc>
      </w:tr>
      <w:tr w:rsidR="00ED7177" w:rsidRPr="007A4777" w14:paraId="7EDA1358" w14:textId="77777777" w:rsidTr="00951F3C">
        <w:tc>
          <w:tcPr>
            <w:tcW w:w="1980" w:type="dxa"/>
          </w:tcPr>
          <w:p w14:paraId="67CDD818" w14:textId="77777777" w:rsidR="00ED7177" w:rsidRDefault="00ED7177" w:rsidP="00ED7177">
            <w:pPr>
              <w:pStyle w:val="Sarakstarindkopa"/>
              <w:numPr>
                <w:ilvl w:val="1"/>
                <w:numId w:val="19"/>
              </w:numPr>
              <w:spacing w:after="0" w:line="240" w:lineRule="auto"/>
              <w:ind w:left="0" w:hanging="44"/>
              <w:jc w:val="both"/>
              <w:rPr>
                <w:rFonts w:ascii="Times New Roman" w:hAnsi="Times New Roman" w:cs="Times New Roman"/>
                <w:i/>
                <w:sz w:val="24"/>
                <w:szCs w:val="24"/>
              </w:rPr>
            </w:pPr>
            <w:r>
              <w:rPr>
                <w:rFonts w:ascii="Times New Roman" w:hAnsi="Times New Roman" w:cs="Times New Roman"/>
                <w:sz w:val="24"/>
                <w:szCs w:val="24"/>
              </w:rPr>
              <w:t>R</w:t>
            </w:r>
            <w:r w:rsidRPr="00D402E5">
              <w:rPr>
                <w:rFonts w:ascii="Times New Roman" w:hAnsi="Times New Roman" w:cs="Times New Roman"/>
                <w:sz w:val="24"/>
                <w:szCs w:val="24"/>
              </w:rPr>
              <w:t>egulas</w:t>
            </w:r>
            <w:r>
              <w:rPr>
                <w:rFonts w:ascii="Times New Roman" w:hAnsi="Times New Roman" w:cs="Times New Roman"/>
                <w:sz w:val="24"/>
                <w:szCs w:val="24"/>
              </w:rPr>
              <w:t xml:space="preserve"> ieviešanā kompetento iestāžu darbinieku apmācība</w:t>
            </w:r>
          </w:p>
        </w:tc>
        <w:tc>
          <w:tcPr>
            <w:tcW w:w="850" w:type="dxa"/>
          </w:tcPr>
          <w:p w14:paraId="5EE7FFB0" w14:textId="77777777" w:rsidR="00ED7177" w:rsidRDefault="00ED7177" w:rsidP="00ED7177">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0548DD28" w14:textId="428AD306"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 xml:space="preserve">Kompetento iestāžu darbinieku invazīvo sugu, tostarp </w:t>
            </w:r>
            <w:r w:rsidRPr="00EC1007">
              <w:rPr>
                <w:rFonts w:ascii="Times New Roman" w:hAnsi="Times New Roman" w:cs="Times New Roman"/>
                <w:noProof/>
                <w:sz w:val="24"/>
                <w:szCs w:val="24"/>
                <w:lang w:eastAsia="lv-LV"/>
              </w:rPr>
              <w:t>resnkātu ūdenshiacinte</w:t>
            </w:r>
            <w:r>
              <w:rPr>
                <w:rFonts w:ascii="Times New Roman" w:hAnsi="Times New Roman" w:cs="Times New Roman"/>
                <w:noProof/>
                <w:sz w:val="24"/>
                <w:szCs w:val="24"/>
                <w:lang w:eastAsia="lv-LV"/>
              </w:rPr>
              <w:t>s</w:t>
            </w:r>
            <w:r>
              <w:rPr>
                <w:rFonts w:ascii="Times New Roman" w:hAnsi="Times New Roman" w:cs="Times New Roman"/>
                <w:sz w:val="24"/>
                <w:szCs w:val="24"/>
              </w:rPr>
              <w:t xml:space="preserve"> identificēšanas prasmes ir nepietiekamas </w:t>
            </w:r>
          </w:p>
        </w:tc>
        <w:tc>
          <w:tcPr>
            <w:tcW w:w="3256" w:type="dxa"/>
          </w:tcPr>
          <w:p w14:paraId="5758EF51" w14:textId="5A02CA87"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Apmācību organizēšana. Informatīvu materiālu drukātā un/vai elektroniskā formātā sagatavošana un izplatīšana kompetento iestāžu darbiniekiem</w:t>
            </w:r>
            <w:r w:rsidRPr="00596F5E">
              <w:rPr>
                <w:rFonts w:ascii="Times New Roman" w:hAnsi="Times New Roman" w:cs="Times New Roman"/>
                <w:sz w:val="24"/>
                <w:szCs w:val="24"/>
              </w:rPr>
              <w:t xml:space="preserve"> </w:t>
            </w:r>
            <w:r>
              <w:rPr>
                <w:rFonts w:ascii="Times New Roman" w:hAnsi="Times New Roman" w:cs="Times New Roman"/>
                <w:sz w:val="24"/>
                <w:szCs w:val="24"/>
              </w:rPr>
              <w:t xml:space="preserve">(VAAD, DAP, </w:t>
            </w:r>
            <w:r w:rsidRPr="000D2088">
              <w:rPr>
                <w:rFonts w:ascii="Times New Roman" w:hAnsi="Times New Roman" w:cs="Times New Roman"/>
                <w:sz w:val="24"/>
                <w:szCs w:val="24"/>
              </w:rPr>
              <w:t>VMD</w:t>
            </w:r>
            <w:r w:rsidR="000D2088">
              <w:rPr>
                <w:rFonts w:ascii="Times New Roman" w:hAnsi="Times New Roman" w:cs="Times New Roman"/>
                <w:sz w:val="24"/>
                <w:szCs w:val="24"/>
              </w:rPr>
              <w:t xml:space="preserve">, </w:t>
            </w:r>
            <w:r>
              <w:rPr>
                <w:rFonts w:ascii="Times New Roman" w:hAnsi="Times New Roman" w:cs="Times New Roman"/>
                <w:sz w:val="24"/>
                <w:szCs w:val="24"/>
              </w:rPr>
              <w:t>VVD, VID muitas pārvalde, PVD, LAD, LVĢMC,</w:t>
            </w:r>
            <w:r w:rsidRPr="009B5CAD">
              <w:rPr>
                <w:rFonts w:ascii="Times New Roman" w:hAnsi="Times New Roman" w:cs="Times New Roman"/>
                <w:sz w:val="24"/>
                <w:szCs w:val="24"/>
              </w:rPr>
              <w:t xml:space="preserve"> pašvaldību vides speciālisti</w:t>
            </w:r>
            <w:r>
              <w:rPr>
                <w:rFonts w:ascii="Times New Roman" w:hAnsi="Times New Roman" w:cs="Times New Roman"/>
                <w:sz w:val="24"/>
                <w:szCs w:val="24"/>
              </w:rPr>
              <w:t>, sugu un biotopu aizsardzības jomas eksperti)</w:t>
            </w:r>
            <w:r w:rsidRPr="00893E84">
              <w:rPr>
                <w:rFonts w:ascii="Times New Roman" w:hAnsi="Times New Roman" w:cs="Times New Roman"/>
                <w:sz w:val="24"/>
                <w:szCs w:val="24"/>
              </w:rPr>
              <w:t>,</w:t>
            </w:r>
            <w:r>
              <w:rPr>
                <w:rFonts w:ascii="Times New Roman" w:hAnsi="Times New Roman" w:cs="Times New Roman"/>
                <w:sz w:val="24"/>
                <w:szCs w:val="24"/>
              </w:rPr>
              <w:t xml:space="preserve"> lai nodrošinātu </w:t>
            </w:r>
            <w:r w:rsidRPr="00EC1007">
              <w:rPr>
                <w:rFonts w:ascii="Times New Roman" w:hAnsi="Times New Roman" w:cs="Times New Roman"/>
                <w:noProof/>
                <w:sz w:val="24"/>
                <w:szCs w:val="24"/>
                <w:lang w:eastAsia="lv-LV"/>
              </w:rPr>
              <w:t>resnkātu ūdenshiacinte</w:t>
            </w:r>
            <w:r>
              <w:rPr>
                <w:rFonts w:ascii="Times New Roman" w:hAnsi="Times New Roman" w:cs="Times New Roman"/>
                <w:noProof/>
                <w:sz w:val="24"/>
                <w:szCs w:val="24"/>
                <w:lang w:eastAsia="lv-LV"/>
              </w:rPr>
              <w:t>s</w:t>
            </w:r>
            <w:r w:rsidRPr="00596F5E">
              <w:rPr>
                <w:rFonts w:ascii="Times New Roman" w:hAnsi="Times New Roman" w:cs="Times New Roman"/>
                <w:sz w:val="24"/>
                <w:szCs w:val="24"/>
              </w:rPr>
              <w:t xml:space="preserve"> identificēšanas prasm</w:t>
            </w:r>
            <w:r>
              <w:rPr>
                <w:rFonts w:ascii="Times New Roman" w:hAnsi="Times New Roman" w:cs="Times New Roman"/>
                <w:sz w:val="24"/>
                <w:szCs w:val="24"/>
              </w:rPr>
              <w:t>es</w:t>
            </w:r>
          </w:p>
        </w:tc>
        <w:tc>
          <w:tcPr>
            <w:tcW w:w="1560" w:type="dxa"/>
          </w:tcPr>
          <w:p w14:paraId="09E1E194" w14:textId="77777777"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Pirmreizēja apmācība visiem, pēc tam -</w:t>
            </w:r>
          </w:p>
          <w:p w14:paraId="39979480" w14:textId="5A6A553E"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Vienu reizi gadā jaunajiem darbiniekiem vai pēc nepieciešamības</w:t>
            </w:r>
          </w:p>
        </w:tc>
        <w:tc>
          <w:tcPr>
            <w:tcW w:w="1535" w:type="dxa"/>
          </w:tcPr>
          <w:p w14:paraId="0728D303" w14:textId="5A4D6CA2" w:rsidR="00ED7177" w:rsidRDefault="00ED7177" w:rsidP="00ED7177">
            <w:pPr>
              <w:jc w:val="center"/>
              <w:rPr>
                <w:rFonts w:ascii="Times New Roman" w:hAnsi="Times New Roman" w:cs="Times New Roman"/>
                <w:sz w:val="24"/>
                <w:szCs w:val="24"/>
              </w:rPr>
            </w:pPr>
            <w:r w:rsidRPr="00893E84">
              <w:rPr>
                <w:rFonts w:ascii="Times New Roman" w:hAnsi="Times New Roman" w:cs="Times New Roman"/>
                <w:sz w:val="24"/>
                <w:szCs w:val="24"/>
              </w:rPr>
              <w:t>DAP,</w:t>
            </w:r>
            <w:r>
              <w:rPr>
                <w:rFonts w:ascii="Times New Roman" w:hAnsi="Times New Roman" w:cs="Times New Roman"/>
                <w:sz w:val="24"/>
                <w:szCs w:val="24"/>
              </w:rPr>
              <w:t xml:space="preserve"> </w:t>
            </w:r>
            <w:r w:rsidRPr="00893E84">
              <w:rPr>
                <w:rFonts w:ascii="Times New Roman" w:hAnsi="Times New Roman" w:cs="Times New Roman"/>
                <w:sz w:val="24"/>
                <w:szCs w:val="24"/>
              </w:rPr>
              <w:t>VAAD</w:t>
            </w:r>
          </w:p>
        </w:tc>
        <w:tc>
          <w:tcPr>
            <w:tcW w:w="2131" w:type="dxa"/>
            <w:gridSpan w:val="2"/>
          </w:tcPr>
          <w:p w14:paraId="4433CBC4" w14:textId="77777777"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Novadīti informatīvi semināri, izveidoti un mērķauditorijai pieejami informatīvi materiāli</w:t>
            </w:r>
          </w:p>
        </w:tc>
        <w:tc>
          <w:tcPr>
            <w:tcW w:w="1011" w:type="dxa"/>
          </w:tcPr>
          <w:p w14:paraId="121D0874" w14:textId="77777777"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 xml:space="preserve">Valsts budžets, LIFE IP, </w:t>
            </w:r>
            <w:proofErr w:type="spellStart"/>
            <w:r>
              <w:rPr>
                <w:rFonts w:ascii="Times New Roman" w:hAnsi="Times New Roman" w:cs="Times New Roman"/>
                <w:sz w:val="24"/>
                <w:szCs w:val="24"/>
              </w:rPr>
              <w:t>projek</w:t>
            </w:r>
            <w:proofErr w:type="spellEnd"/>
            <w:r>
              <w:rPr>
                <w:rFonts w:ascii="Times New Roman" w:hAnsi="Times New Roman" w:cs="Times New Roman"/>
                <w:sz w:val="24"/>
                <w:szCs w:val="24"/>
              </w:rPr>
              <w:t>-tu līdzekļi</w:t>
            </w:r>
          </w:p>
        </w:tc>
      </w:tr>
      <w:tr w:rsidR="00ED7177" w:rsidRPr="007A4777" w14:paraId="61CFF345" w14:textId="77777777" w:rsidTr="00951F3C">
        <w:tc>
          <w:tcPr>
            <w:tcW w:w="1980" w:type="dxa"/>
          </w:tcPr>
          <w:p w14:paraId="0F250292" w14:textId="0D61EDCA" w:rsidR="00ED7177" w:rsidRPr="0023440A" w:rsidRDefault="00ED7177" w:rsidP="00ED7177">
            <w:pPr>
              <w:pStyle w:val="Sarakstarindkopa"/>
              <w:numPr>
                <w:ilvl w:val="1"/>
                <w:numId w:val="19"/>
              </w:numPr>
              <w:spacing w:after="0" w:line="240" w:lineRule="auto"/>
              <w:ind w:left="0" w:hanging="44"/>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Informāci-jas</w:t>
            </w:r>
            <w:proofErr w:type="spellEnd"/>
            <w:r>
              <w:rPr>
                <w:rFonts w:ascii="Times New Roman" w:hAnsi="Times New Roman" w:cs="Times New Roman"/>
                <w:sz w:val="24"/>
                <w:szCs w:val="24"/>
              </w:rPr>
              <w:t xml:space="preserve"> par invazīvajām sugām iekļaušana esošajās izglītības </w:t>
            </w:r>
            <w:r w:rsidRPr="00D11441">
              <w:rPr>
                <w:rFonts w:ascii="Times New Roman" w:hAnsi="Times New Roman" w:cs="Times New Roman"/>
                <w:sz w:val="24"/>
                <w:szCs w:val="24"/>
              </w:rPr>
              <w:t>programmās, kursos</w:t>
            </w:r>
          </w:p>
        </w:tc>
        <w:tc>
          <w:tcPr>
            <w:tcW w:w="850" w:type="dxa"/>
          </w:tcPr>
          <w:p w14:paraId="19E04839" w14:textId="77777777"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III</w:t>
            </w:r>
          </w:p>
        </w:tc>
        <w:tc>
          <w:tcPr>
            <w:tcW w:w="2414" w:type="dxa"/>
          </w:tcPr>
          <w:p w14:paraId="4C3F7A7D" w14:textId="0477DA89"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 xml:space="preserve">Informācija un izpratne par </w:t>
            </w:r>
            <w:r w:rsidRPr="00EC1007">
              <w:rPr>
                <w:rFonts w:ascii="Times New Roman" w:hAnsi="Times New Roman" w:cs="Times New Roman"/>
                <w:noProof/>
                <w:sz w:val="24"/>
                <w:szCs w:val="24"/>
                <w:lang w:eastAsia="lv-LV"/>
              </w:rPr>
              <w:t>resnkātu ūdenshiacinte</w:t>
            </w:r>
            <w:r>
              <w:rPr>
                <w:rFonts w:ascii="Times New Roman" w:hAnsi="Times New Roman" w:cs="Times New Roman"/>
                <w:noProof/>
                <w:sz w:val="24"/>
                <w:szCs w:val="24"/>
                <w:lang w:eastAsia="lv-LV"/>
              </w:rPr>
              <w:t>s</w:t>
            </w:r>
            <w:r>
              <w:rPr>
                <w:rFonts w:ascii="Times New Roman" w:hAnsi="Times New Roman" w:cs="Times New Roman"/>
                <w:sz w:val="24"/>
                <w:szCs w:val="24"/>
              </w:rPr>
              <w:t xml:space="preserve"> kā invazīvu </w:t>
            </w:r>
            <w:r w:rsidRPr="00336863">
              <w:rPr>
                <w:rFonts w:ascii="Times New Roman" w:hAnsi="Times New Roman" w:cs="Times New Roman"/>
                <w:sz w:val="24"/>
                <w:szCs w:val="24"/>
              </w:rPr>
              <w:t>Padomes regulas Nr. 1143/2014</w:t>
            </w:r>
            <w:r>
              <w:rPr>
                <w:rFonts w:ascii="Times New Roman" w:hAnsi="Times New Roman" w:cs="Times New Roman"/>
                <w:sz w:val="24"/>
                <w:szCs w:val="24"/>
              </w:rPr>
              <w:t xml:space="preserve"> sugu Latvijā ir minimāla</w:t>
            </w:r>
          </w:p>
        </w:tc>
        <w:tc>
          <w:tcPr>
            <w:tcW w:w="3256" w:type="dxa"/>
          </w:tcPr>
          <w:p w14:paraId="3A4AE7B3" w14:textId="77777777" w:rsidR="00ED7177" w:rsidRPr="00596F5E" w:rsidRDefault="00ED7177" w:rsidP="00ED7177">
            <w:pPr>
              <w:jc w:val="both"/>
              <w:rPr>
                <w:rFonts w:ascii="Times New Roman" w:hAnsi="Times New Roman" w:cs="Times New Roman"/>
                <w:sz w:val="24"/>
                <w:szCs w:val="24"/>
              </w:rPr>
            </w:pPr>
            <w:r>
              <w:rPr>
                <w:rFonts w:ascii="Times New Roman" w:hAnsi="Times New Roman" w:cs="Times New Roman"/>
                <w:sz w:val="24"/>
                <w:szCs w:val="24"/>
              </w:rPr>
              <w:t xml:space="preserve">Informācija par </w:t>
            </w:r>
            <w:r w:rsidRPr="00336863">
              <w:rPr>
                <w:rFonts w:ascii="Times New Roman" w:hAnsi="Times New Roman" w:cs="Times New Roman"/>
                <w:sz w:val="24"/>
                <w:szCs w:val="24"/>
              </w:rPr>
              <w:t>Padomes regulas Nr. 1143/2014</w:t>
            </w:r>
            <w:r>
              <w:rPr>
                <w:rFonts w:ascii="Times New Roman" w:hAnsi="Times New Roman" w:cs="Times New Roman"/>
                <w:sz w:val="24"/>
                <w:szCs w:val="24"/>
              </w:rPr>
              <w:t xml:space="preserve"> invazīvajām augu sugām Latvijā tiek iekļautas atbilstošajās profesionālās un akadēmiskās izglītības programmu un kursu saturā, piemēram, ainavu arhitektūras, dārzkopības jomā</w:t>
            </w:r>
          </w:p>
        </w:tc>
        <w:tc>
          <w:tcPr>
            <w:tcW w:w="1560" w:type="dxa"/>
          </w:tcPr>
          <w:p w14:paraId="66A79325" w14:textId="77777777"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2BD7A111" w14:textId="269B9CDD" w:rsidR="00ED7177" w:rsidRPr="008E097D" w:rsidRDefault="00ED7177" w:rsidP="00ED7177">
            <w:pPr>
              <w:jc w:val="both"/>
              <w:rPr>
                <w:rFonts w:ascii="Times New Roman" w:hAnsi="Times New Roman" w:cs="Times New Roman"/>
                <w:sz w:val="24"/>
                <w:szCs w:val="24"/>
                <w:highlight w:val="yellow"/>
              </w:rPr>
            </w:pPr>
            <w:r w:rsidRPr="00956BD2">
              <w:rPr>
                <w:rFonts w:ascii="Times New Roman" w:hAnsi="Times New Roman" w:cs="Times New Roman"/>
                <w:sz w:val="24"/>
                <w:szCs w:val="24"/>
              </w:rPr>
              <w:t>IZM</w:t>
            </w:r>
            <w:r>
              <w:rPr>
                <w:rFonts w:ascii="Times New Roman" w:hAnsi="Times New Roman" w:cs="Times New Roman"/>
                <w:sz w:val="24"/>
                <w:szCs w:val="24"/>
              </w:rPr>
              <w:t>, VARAM, ZM</w:t>
            </w:r>
          </w:p>
        </w:tc>
        <w:tc>
          <w:tcPr>
            <w:tcW w:w="2131" w:type="dxa"/>
            <w:gridSpan w:val="2"/>
          </w:tcPr>
          <w:p w14:paraId="0A4AE62A" w14:textId="77777777"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 xml:space="preserve">Papildināts esošo izglītības kursu, programmu saturs </w:t>
            </w:r>
          </w:p>
        </w:tc>
        <w:tc>
          <w:tcPr>
            <w:tcW w:w="1011" w:type="dxa"/>
          </w:tcPr>
          <w:p w14:paraId="3FC41E6C" w14:textId="3ADD7FA2" w:rsidR="00ED7177" w:rsidRDefault="00ED7177" w:rsidP="00ED7177">
            <w:pPr>
              <w:jc w:val="both"/>
              <w:rPr>
                <w:rFonts w:ascii="Times New Roman" w:hAnsi="Times New Roman" w:cs="Times New Roman"/>
                <w:sz w:val="24"/>
                <w:szCs w:val="24"/>
              </w:rPr>
            </w:pPr>
            <w:r>
              <w:rPr>
                <w:rFonts w:ascii="Times New Roman" w:hAnsi="Times New Roman" w:cs="Times New Roman"/>
                <w:sz w:val="24"/>
                <w:szCs w:val="24"/>
              </w:rPr>
              <w:t xml:space="preserve">Valsts budžets, </w:t>
            </w:r>
            <w:proofErr w:type="spellStart"/>
            <w:r>
              <w:rPr>
                <w:rFonts w:ascii="Times New Roman" w:hAnsi="Times New Roman" w:cs="Times New Roman"/>
                <w:sz w:val="24"/>
                <w:szCs w:val="24"/>
              </w:rPr>
              <w:t>projek</w:t>
            </w:r>
            <w:proofErr w:type="spellEnd"/>
            <w:r>
              <w:rPr>
                <w:rFonts w:ascii="Times New Roman" w:hAnsi="Times New Roman" w:cs="Times New Roman"/>
                <w:sz w:val="24"/>
                <w:szCs w:val="24"/>
              </w:rPr>
              <w:t>-tu līdzekļi</w:t>
            </w:r>
          </w:p>
        </w:tc>
      </w:tr>
    </w:tbl>
    <w:p w14:paraId="0B8CC891" w14:textId="77777777" w:rsidR="00057B3F" w:rsidRPr="007A4777" w:rsidRDefault="00057B3F" w:rsidP="002A7108">
      <w:pPr>
        <w:jc w:val="center"/>
        <w:rPr>
          <w:rFonts w:ascii="Times New Roman" w:hAnsi="Times New Roman" w:cs="Times New Roman"/>
          <w:sz w:val="24"/>
          <w:szCs w:val="24"/>
        </w:rPr>
      </w:pPr>
    </w:p>
    <w:p w14:paraId="136F980C" w14:textId="77777777" w:rsidR="002A7108" w:rsidRDefault="002A7108" w:rsidP="00BF4BA9">
      <w:pPr>
        <w:rPr>
          <w:rFonts w:ascii="Times New Roman" w:hAnsi="Times New Roman" w:cs="Times New Roman"/>
          <w:sz w:val="24"/>
          <w:szCs w:val="24"/>
        </w:rPr>
        <w:sectPr w:rsidR="002A7108" w:rsidSect="00BF539A">
          <w:pgSz w:w="16838" w:h="11906" w:orient="landscape"/>
          <w:pgMar w:top="1440" w:right="1440" w:bottom="709" w:left="1440" w:header="708" w:footer="708" w:gutter="0"/>
          <w:cols w:space="708"/>
          <w:docGrid w:linePitch="360"/>
        </w:sectPr>
      </w:pPr>
    </w:p>
    <w:p w14:paraId="44CF414C" w14:textId="77777777" w:rsidR="00856E36" w:rsidRPr="007A4777" w:rsidRDefault="00856E36" w:rsidP="00BF4BA9">
      <w:pPr>
        <w:rPr>
          <w:rFonts w:ascii="Times New Roman" w:hAnsi="Times New Roman" w:cs="Times New Roman"/>
          <w:sz w:val="24"/>
          <w:szCs w:val="24"/>
        </w:rPr>
      </w:pPr>
    </w:p>
    <w:p w14:paraId="3AAB1884" w14:textId="4E5B9015" w:rsidR="00436C45" w:rsidRDefault="007A364D" w:rsidP="00436C45">
      <w:pPr>
        <w:jc w:val="center"/>
        <w:rPr>
          <w:rFonts w:ascii="Times New Roman" w:hAnsi="Times New Roman" w:cs="Times New Roman"/>
          <w:sz w:val="24"/>
          <w:szCs w:val="24"/>
        </w:rPr>
      </w:pPr>
      <w:r>
        <w:rPr>
          <w:rFonts w:ascii="Times New Roman" w:hAnsi="Times New Roman" w:cs="Times New Roman"/>
          <w:sz w:val="24"/>
          <w:szCs w:val="24"/>
        </w:rPr>
        <w:t xml:space="preserve">Izskaušana, </w:t>
      </w:r>
      <w:r w:rsidR="00FA1DA5">
        <w:rPr>
          <w:rFonts w:ascii="Times New Roman" w:hAnsi="Times New Roman" w:cs="Times New Roman"/>
          <w:sz w:val="24"/>
          <w:szCs w:val="24"/>
        </w:rPr>
        <w:t>ierobežošana, kontrole</w:t>
      </w:r>
      <w:r>
        <w:rPr>
          <w:rFonts w:ascii="Times New Roman" w:hAnsi="Times New Roman" w:cs="Times New Roman"/>
          <w:sz w:val="24"/>
          <w:szCs w:val="24"/>
        </w:rPr>
        <w:t xml:space="preserve"> </w:t>
      </w:r>
    </w:p>
    <w:p w14:paraId="6C7205A0" w14:textId="77777777" w:rsidR="00644BBB" w:rsidRPr="007A4777" w:rsidRDefault="00644BBB" w:rsidP="00436C45">
      <w:pPr>
        <w:jc w:val="center"/>
        <w:rPr>
          <w:rFonts w:ascii="Times New Roman" w:hAnsi="Times New Roman" w:cs="Times New Roman"/>
          <w:sz w:val="24"/>
          <w:szCs w:val="24"/>
        </w:rPr>
      </w:pPr>
    </w:p>
    <w:p w14:paraId="0005D5A3" w14:textId="62F1ECBD" w:rsidR="00644BBB" w:rsidRDefault="00644BBB" w:rsidP="00644BBB">
      <w:pPr>
        <w:pStyle w:val="Sarakstarindkopa"/>
        <w:spacing w:after="160" w:line="259" w:lineRule="auto"/>
        <w:jc w:val="center"/>
        <w:rPr>
          <w:rFonts w:ascii="Times New Roman" w:hAnsi="Times New Roman" w:cs="Times New Roman"/>
          <w:sz w:val="24"/>
          <w:szCs w:val="24"/>
        </w:rPr>
      </w:pPr>
      <w:r>
        <w:rPr>
          <w:rFonts w:ascii="Times New Roman" w:hAnsi="Times New Roman" w:cs="Times New Roman"/>
          <w:sz w:val="24"/>
          <w:szCs w:val="24"/>
        </w:rPr>
        <w:t>KATRA ATRADNE IR JĀSKATA UN LĒMUMS PAR IZSKAUŠANAS METODĒM JĀPIEŅEM  INDIVIDUĀLI</w:t>
      </w:r>
    </w:p>
    <w:p w14:paraId="7613F4B6" w14:textId="7C7F15AB" w:rsidR="00644BBB" w:rsidRDefault="00644BBB" w:rsidP="00644BBB">
      <w:pPr>
        <w:pStyle w:val="Sarakstarindkopa"/>
        <w:spacing w:after="160" w:line="259" w:lineRule="auto"/>
        <w:jc w:val="center"/>
        <w:rPr>
          <w:rFonts w:ascii="Times New Roman" w:hAnsi="Times New Roman" w:cs="Times New Roman"/>
          <w:sz w:val="24"/>
          <w:szCs w:val="24"/>
        </w:rPr>
      </w:pPr>
    </w:p>
    <w:p w14:paraId="65C0481B" w14:textId="5F1CA0B0" w:rsidR="003F317D" w:rsidRDefault="00EC1007" w:rsidP="00E10406">
      <w:pPr>
        <w:pStyle w:val="Sarakstarindkopa"/>
        <w:spacing w:after="160" w:line="259" w:lineRule="auto"/>
        <w:ind w:left="0"/>
        <w:jc w:val="both"/>
        <w:rPr>
          <w:rFonts w:ascii="Times New Roman" w:hAnsi="Times New Roman" w:cs="Times New Roman"/>
          <w:sz w:val="24"/>
          <w:szCs w:val="24"/>
        </w:rPr>
      </w:pPr>
      <w:r>
        <w:rPr>
          <w:rFonts w:ascii="Times New Roman" w:hAnsi="Times New Roman" w:cs="Times New Roman"/>
          <w:noProof/>
          <w:sz w:val="24"/>
          <w:szCs w:val="24"/>
        </w:rPr>
        <w:t>R</w:t>
      </w:r>
      <w:r w:rsidRPr="00EC1007">
        <w:rPr>
          <w:rFonts w:ascii="Times New Roman" w:hAnsi="Times New Roman" w:cs="Times New Roman"/>
          <w:noProof/>
          <w:sz w:val="24"/>
          <w:szCs w:val="24"/>
        </w:rPr>
        <w:t>esnkātu ūdenshiacinte</w:t>
      </w:r>
      <w:r w:rsidRPr="00C762B8">
        <w:rPr>
          <w:rFonts w:ascii="Times New Roman" w:hAnsi="Times New Roman" w:cs="Times New Roman"/>
          <w:sz w:val="24"/>
          <w:szCs w:val="24"/>
        </w:rPr>
        <w:t xml:space="preserve"> </w:t>
      </w:r>
      <w:r w:rsidR="00C762B8" w:rsidRPr="00C762B8">
        <w:rPr>
          <w:rFonts w:ascii="Times New Roman" w:hAnsi="Times New Roman" w:cs="Times New Roman"/>
          <w:sz w:val="24"/>
          <w:szCs w:val="24"/>
        </w:rPr>
        <w:t xml:space="preserve">ir </w:t>
      </w:r>
      <w:r w:rsidR="00C762B8">
        <w:rPr>
          <w:rFonts w:ascii="Times New Roman" w:hAnsi="Times New Roman" w:cs="Times New Roman"/>
          <w:sz w:val="24"/>
          <w:szCs w:val="24"/>
        </w:rPr>
        <w:t>ekoloģiski plastiska suga ar labām reģenerācijas spējām</w:t>
      </w:r>
      <w:r w:rsidR="0029228F">
        <w:rPr>
          <w:rFonts w:ascii="Times New Roman" w:hAnsi="Times New Roman" w:cs="Times New Roman"/>
          <w:sz w:val="24"/>
          <w:szCs w:val="24"/>
        </w:rPr>
        <w:t xml:space="preserve">. Tā </w:t>
      </w:r>
      <w:r w:rsidR="00FA1DA5">
        <w:rPr>
          <w:rFonts w:ascii="Times New Roman" w:hAnsi="Times New Roman" w:cs="Times New Roman"/>
          <w:sz w:val="24"/>
          <w:szCs w:val="24"/>
        </w:rPr>
        <w:t xml:space="preserve">veiksmīgi </w:t>
      </w:r>
      <w:r w:rsidR="0029228F">
        <w:rPr>
          <w:rFonts w:ascii="Times New Roman" w:hAnsi="Times New Roman" w:cs="Times New Roman"/>
          <w:sz w:val="24"/>
          <w:szCs w:val="24"/>
        </w:rPr>
        <w:t xml:space="preserve">var </w:t>
      </w:r>
      <w:r w:rsidR="00FA1DA5">
        <w:rPr>
          <w:rFonts w:ascii="Times New Roman" w:hAnsi="Times New Roman" w:cs="Times New Roman"/>
          <w:sz w:val="24"/>
          <w:szCs w:val="24"/>
        </w:rPr>
        <w:t>atjauno</w:t>
      </w:r>
      <w:r w:rsidR="0029228F">
        <w:rPr>
          <w:rFonts w:ascii="Times New Roman" w:hAnsi="Times New Roman" w:cs="Times New Roman"/>
          <w:sz w:val="24"/>
          <w:szCs w:val="24"/>
        </w:rPr>
        <w:t>t</w:t>
      </w:r>
      <w:r w:rsidR="00C762B8">
        <w:rPr>
          <w:rFonts w:ascii="Times New Roman" w:hAnsi="Times New Roman" w:cs="Times New Roman"/>
          <w:sz w:val="24"/>
          <w:szCs w:val="24"/>
        </w:rPr>
        <w:t xml:space="preserve"> savu populāciju pat no neliela auga, tā fragmenta vai sēklas</w:t>
      </w:r>
      <w:r w:rsidR="00CD1D27">
        <w:rPr>
          <w:rFonts w:ascii="Times New Roman" w:hAnsi="Times New Roman" w:cs="Times New Roman"/>
          <w:sz w:val="24"/>
          <w:szCs w:val="24"/>
        </w:rPr>
        <w:t xml:space="preserve"> (</w:t>
      </w:r>
      <w:proofErr w:type="spellStart"/>
      <w:r w:rsidR="00831F90">
        <w:rPr>
          <w:rFonts w:ascii="Times New Roman" w:eastAsia="Times New Roman" w:hAnsi="Times New Roman" w:cs="Times New Roman"/>
          <w:sz w:val="24"/>
          <w:szCs w:val="24"/>
        </w:rPr>
        <w:t>Coetzee</w:t>
      </w:r>
      <w:proofErr w:type="spellEnd"/>
      <w:r w:rsidR="00CD1D27">
        <w:rPr>
          <w:rFonts w:ascii="Times New Roman" w:eastAsia="Times New Roman" w:hAnsi="Times New Roman" w:cs="Times New Roman"/>
          <w:sz w:val="24"/>
          <w:szCs w:val="24"/>
        </w:rPr>
        <w:t xml:space="preserve"> </w:t>
      </w:r>
      <w:proofErr w:type="spellStart"/>
      <w:r w:rsidR="00CD1D27">
        <w:rPr>
          <w:rFonts w:ascii="Times New Roman" w:eastAsia="Times New Roman" w:hAnsi="Times New Roman" w:cs="Times New Roman"/>
          <w:sz w:val="24"/>
          <w:szCs w:val="24"/>
        </w:rPr>
        <w:t>and</w:t>
      </w:r>
      <w:proofErr w:type="spellEnd"/>
      <w:r w:rsidR="00CD1D27">
        <w:rPr>
          <w:rFonts w:ascii="Times New Roman" w:eastAsia="Times New Roman" w:hAnsi="Times New Roman" w:cs="Times New Roman"/>
          <w:sz w:val="24"/>
          <w:szCs w:val="24"/>
        </w:rPr>
        <w:t xml:space="preserve"> Hill,</w:t>
      </w:r>
      <w:r w:rsidR="00CD1D27" w:rsidRPr="0099446E">
        <w:rPr>
          <w:rFonts w:ascii="Times New Roman" w:eastAsia="Times New Roman" w:hAnsi="Times New Roman" w:cs="Times New Roman"/>
          <w:sz w:val="24"/>
          <w:szCs w:val="24"/>
        </w:rPr>
        <w:t xml:space="preserve"> 2019</w:t>
      </w:r>
      <w:r w:rsidR="00CD1D27">
        <w:rPr>
          <w:rFonts w:ascii="Times New Roman" w:hAnsi="Times New Roman" w:cs="Times New Roman"/>
          <w:sz w:val="24"/>
          <w:szCs w:val="24"/>
        </w:rPr>
        <w:t>)</w:t>
      </w:r>
      <w:r w:rsidR="00C762B8" w:rsidRPr="00C762B8">
        <w:rPr>
          <w:rFonts w:ascii="Times New Roman" w:hAnsi="Times New Roman" w:cs="Times New Roman"/>
          <w:sz w:val="24"/>
          <w:szCs w:val="24"/>
        </w:rPr>
        <w:t>.</w:t>
      </w:r>
      <w:r w:rsidR="00FD11A7" w:rsidRPr="00FD11A7">
        <w:rPr>
          <w:rFonts w:ascii="Times New Roman" w:hAnsi="Times New Roman" w:cs="Times New Roman"/>
          <w:sz w:val="24"/>
          <w:szCs w:val="24"/>
        </w:rPr>
        <w:t xml:space="preserve"> </w:t>
      </w:r>
      <w:r w:rsidR="00FD11A7">
        <w:rPr>
          <w:rFonts w:ascii="Times New Roman" w:hAnsi="Times New Roman" w:cs="Times New Roman"/>
          <w:sz w:val="24"/>
          <w:szCs w:val="24"/>
        </w:rPr>
        <w:t>Kopumā sugas izskaušana ir ļoti sarežģīta, daudz vienkāršāk un lētāk ir ieviest efektīvus profilakses pasākumus,</w:t>
      </w:r>
      <w:r w:rsidR="00F067A8">
        <w:rPr>
          <w:rFonts w:ascii="Times New Roman" w:hAnsi="Times New Roman" w:cs="Times New Roman"/>
          <w:sz w:val="24"/>
          <w:szCs w:val="24"/>
        </w:rPr>
        <w:t xml:space="preserve"> kuri ļauj</w:t>
      </w:r>
      <w:r w:rsidR="00FD11A7">
        <w:rPr>
          <w:rFonts w:ascii="Times New Roman" w:hAnsi="Times New Roman" w:cs="Times New Roman"/>
          <w:sz w:val="24"/>
          <w:szCs w:val="24"/>
        </w:rPr>
        <w:t xml:space="preserve"> </w:t>
      </w:r>
      <w:r w:rsidRPr="00EC1007">
        <w:rPr>
          <w:rFonts w:ascii="Times New Roman" w:hAnsi="Times New Roman" w:cs="Times New Roman"/>
          <w:noProof/>
          <w:sz w:val="24"/>
          <w:szCs w:val="24"/>
        </w:rPr>
        <w:t>resnkātu ūdenshiacint</w:t>
      </w:r>
      <w:r>
        <w:rPr>
          <w:rFonts w:ascii="Times New Roman" w:hAnsi="Times New Roman" w:cs="Times New Roman"/>
          <w:noProof/>
          <w:sz w:val="24"/>
          <w:szCs w:val="24"/>
        </w:rPr>
        <w:t>i</w:t>
      </w:r>
      <w:r>
        <w:rPr>
          <w:rFonts w:ascii="Times New Roman" w:eastAsia="Times New Roman" w:hAnsi="Times New Roman" w:cs="Times New Roman"/>
          <w:sz w:val="24"/>
          <w:szCs w:val="24"/>
        </w:rPr>
        <w:t xml:space="preserve"> </w:t>
      </w:r>
      <w:r w:rsidR="00FD11A7">
        <w:rPr>
          <w:rFonts w:ascii="Times New Roman" w:eastAsia="Times New Roman" w:hAnsi="Times New Roman" w:cs="Times New Roman"/>
          <w:sz w:val="24"/>
          <w:szCs w:val="24"/>
        </w:rPr>
        <w:t xml:space="preserve">fiksēt tās ieviešanās sākuma stadijā </w:t>
      </w:r>
      <w:r w:rsidR="00C904A6" w:rsidRPr="008779EB">
        <w:rPr>
          <w:rFonts w:ascii="Times New Roman" w:hAnsi="Times New Roman" w:cs="Times New Roman"/>
          <w:sz w:val="24"/>
          <w:szCs w:val="24"/>
        </w:rPr>
        <w:t>(</w:t>
      </w:r>
      <w:proofErr w:type="spellStart"/>
      <w:r w:rsidR="00C904A6" w:rsidRPr="008779EB">
        <w:rPr>
          <w:rFonts w:ascii="Times New Roman" w:hAnsi="Times New Roman" w:cs="Times New Roman"/>
          <w:sz w:val="24"/>
          <w:szCs w:val="24"/>
        </w:rPr>
        <w:t>Lusweti</w:t>
      </w:r>
      <w:proofErr w:type="spellEnd"/>
      <w:r w:rsidR="00C904A6" w:rsidRPr="008779EB">
        <w:rPr>
          <w:rFonts w:ascii="Times New Roman" w:hAnsi="Times New Roman" w:cs="Times New Roman"/>
          <w:sz w:val="24"/>
          <w:szCs w:val="24"/>
        </w:rPr>
        <w:t xml:space="preserve"> </w:t>
      </w:r>
      <w:proofErr w:type="spellStart"/>
      <w:r w:rsidR="00C904A6" w:rsidRPr="008779EB">
        <w:rPr>
          <w:rFonts w:ascii="Times New Roman" w:hAnsi="Times New Roman" w:cs="Times New Roman"/>
          <w:sz w:val="24"/>
          <w:szCs w:val="24"/>
        </w:rPr>
        <w:t>et</w:t>
      </w:r>
      <w:proofErr w:type="spellEnd"/>
      <w:r w:rsidR="00C904A6" w:rsidRPr="008779EB">
        <w:rPr>
          <w:rFonts w:ascii="Times New Roman" w:hAnsi="Times New Roman" w:cs="Times New Roman"/>
          <w:sz w:val="24"/>
          <w:szCs w:val="24"/>
        </w:rPr>
        <w:t xml:space="preserve"> </w:t>
      </w:r>
      <w:proofErr w:type="spellStart"/>
      <w:r w:rsidR="00C904A6" w:rsidRPr="008779EB">
        <w:rPr>
          <w:rFonts w:ascii="Times New Roman" w:hAnsi="Times New Roman" w:cs="Times New Roman"/>
          <w:sz w:val="24"/>
          <w:szCs w:val="24"/>
        </w:rPr>
        <w:t>al</w:t>
      </w:r>
      <w:proofErr w:type="spellEnd"/>
      <w:r w:rsidR="00C904A6" w:rsidRPr="008779EB">
        <w:rPr>
          <w:rFonts w:ascii="Times New Roman" w:hAnsi="Times New Roman" w:cs="Times New Roman"/>
          <w:sz w:val="24"/>
          <w:szCs w:val="24"/>
        </w:rPr>
        <w:t>., 2011</w:t>
      </w:r>
      <w:r w:rsidR="002F23BE">
        <w:rPr>
          <w:rFonts w:ascii="Times New Roman" w:hAnsi="Times New Roman" w:cs="Times New Roman"/>
          <w:sz w:val="24"/>
          <w:szCs w:val="24"/>
        </w:rPr>
        <w:t>;</w:t>
      </w:r>
      <w:r w:rsidR="00A450B8">
        <w:rPr>
          <w:rFonts w:ascii="Times New Roman" w:hAnsi="Times New Roman" w:cs="Times New Roman"/>
          <w:sz w:val="24"/>
          <w:szCs w:val="24"/>
        </w:rPr>
        <w:t xml:space="preserve"> </w:t>
      </w:r>
      <w:r w:rsidR="00831F90" w:rsidRPr="003F317D">
        <w:rPr>
          <w:rFonts w:ascii="Times New Roman" w:hAnsi="Times New Roman" w:cs="Times New Roman"/>
          <w:sz w:val="24"/>
          <w:szCs w:val="24"/>
        </w:rPr>
        <w:t>Rojas-</w:t>
      </w:r>
      <w:proofErr w:type="spellStart"/>
      <w:r w:rsidR="00831F90" w:rsidRPr="003F317D">
        <w:rPr>
          <w:rFonts w:ascii="Times New Roman" w:hAnsi="Times New Roman" w:cs="Times New Roman"/>
          <w:sz w:val="24"/>
          <w:szCs w:val="24"/>
        </w:rPr>
        <w:t>Sandoval</w:t>
      </w:r>
      <w:proofErr w:type="spellEnd"/>
      <w:r w:rsidR="00CD1D27" w:rsidRPr="003F317D">
        <w:rPr>
          <w:rFonts w:ascii="Times New Roman" w:hAnsi="Times New Roman" w:cs="Times New Roman"/>
          <w:sz w:val="24"/>
          <w:szCs w:val="24"/>
        </w:rPr>
        <w:t xml:space="preserve"> </w:t>
      </w:r>
      <w:proofErr w:type="spellStart"/>
      <w:r w:rsidR="00CD1D27" w:rsidRPr="003F317D">
        <w:rPr>
          <w:rFonts w:ascii="Times New Roman" w:hAnsi="Times New Roman" w:cs="Times New Roman"/>
          <w:sz w:val="24"/>
          <w:szCs w:val="24"/>
        </w:rPr>
        <w:t>and</w:t>
      </w:r>
      <w:proofErr w:type="spellEnd"/>
      <w:r w:rsidR="00831F90" w:rsidRPr="003F317D">
        <w:rPr>
          <w:rFonts w:ascii="Times New Roman" w:hAnsi="Times New Roman" w:cs="Times New Roman"/>
          <w:sz w:val="24"/>
          <w:szCs w:val="24"/>
        </w:rPr>
        <w:t xml:space="preserve"> </w:t>
      </w:r>
      <w:proofErr w:type="spellStart"/>
      <w:r w:rsidR="00831F90" w:rsidRPr="003F317D">
        <w:rPr>
          <w:rFonts w:ascii="Times New Roman" w:hAnsi="Times New Roman" w:cs="Times New Roman"/>
          <w:sz w:val="24"/>
          <w:szCs w:val="24"/>
        </w:rPr>
        <w:t>Acevedo-Rodríguez</w:t>
      </w:r>
      <w:proofErr w:type="spellEnd"/>
      <w:r w:rsidR="00A450B8" w:rsidRPr="003F317D">
        <w:rPr>
          <w:rFonts w:ascii="Times New Roman" w:hAnsi="Times New Roman" w:cs="Times New Roman"/>
          <w:sz w:val="24"/>
          <w:szCs w:val="24"/>
        </w:rPr>
        <w:t>, 2013).</w:t>
      </w:r>
      <w:r w:rsidR="00A450B8" w:rsidRPr="00B10198">
        <w:rPr>
          <w:rFonts w:ascii="Times New Roman" w:hAnsi="Times New Roman" w:cs="Times New Roman"/>
          <w:b/>
          <w:sz w:val="24"/>
          <w:szCs w:val="24"/>
          <w:shd w:val="clear" w:color="auto" w:fill="F9F9F9"/>
        </w:rPr>
        <w:t xml:space="preserve"> </w:t>
      </w:r>
      <w:r w:rsidR="00FA1DA5" w:rsidRPr="006F52F6">
        <w:rPr>
          <w:rFonts w:ascii="Times New Roman" w:hAnsi="Times New Roman" w:cs="Times New Roman"/>
          <w:sz w:val="24"/>
          <w:szCs w:val="24"/>
          <w:u w:val="single"/>
        </w:rPr>
        <w:t>Pasaules pieredze rāda, ka m</w:t>
      </w:r>
      <w:r w:rsidR="00C762B8" w:rsidRPr="006F52F6">
        <w:rPr>
          <w:rFonts w:ascii="Times New Roman" w:hAnsi="Times New Roman" w:cs="Times New Roman"/>
          <w:sz w:val="24"/>
          <w:szCs w:val="24"/>
          <w:u w:val="single"/>
        </w:rPr>
        <w:t>ēģinājumi izskaust sugu</w:t>
      </w:r>
      <w:r w:rsidR="00FA1DA5" w:rsidRPr="006F52F6">
        <w:rPr>
          <w:rFonts w:ascii="Times New Roman" w:hAnsi="Times New Roman" w:cs="Times New Roman"/>
          <w:sz w:val="24"/>
          <w:szCs w:val="24"/>
          <w:u w:val="single"/>
        </w:rPr>
        <w:t xml:space="preserve"> pilnībā</w:t>
      </w:r>
      <w:r w:rsidR="00C762B8" w:rsidRPr="006F52F6">
        <w:rPr>
          <w:rFonts w:ascii="Times New Roman" w:hAnsi="Times New Roman" w:cs="Times New Roman"/>
          <w:sz w:val="24"/>
          <w:szCs w:val="24"/>
          <w:u w:val="single"/>
        </w:rPr>
        <w:t xml:space="preserve"> lielākoties ir bijuši neveiksmīg</w:t>
      </w:r>
      <w:r w:rsidR="00FA1DA5" w:rsidRPr="006F52F6">
        <w:rPr>
          <w:rFonts w:ascii="Times New Roman" w:hAnsi="Times New Roman" w:cs="Times New Roman"/>
          <w:sz w:val="24"/>
          <w:szCs w:val="24"/>
          <w:u w:val="single"/>
        </w:rPr>
        <w:t>i</w:t>
      </w:r>
      <w:r w:rsidR="00CD1D27" w:rsidRPr="006F52F6">
        <w:rPr>
          <w:rFonts w:ascii="Times New Roman" w:hAnsi="Times New Roman" w:cs="Times New Roman"/>
          <w:sz w:val="24"/>
          <w:szCs w:val="24"/>
          <w:u w:val="single"/>
        </w:rPr>
        <w:t>.</w:t>
      </w:r>
      <w:r w:rsidR="00C762B8" w:rsidRPr="00C762B8">
        <w:t xml:space="preserve"> </w:t>
      </w:r>
      <w:r w:rsidR="003F317D" w:rsidRPr="00A768B9">
        <w:rPr>
          <w:rFonts w:ascii="Times New Roman" w:hAnsi="Times New Roman" w:cs="Times New Roman"/>
          <w:sz w:val="24"/>
          <w:szCs w:val="24"/>
        </w:rPr>
        <w:t>Mērenajos platuma grādos cīņa varētu būt efektīvāka, jo sugas reģenerācijas spējas ir lēnāka</w:t>
      </w:r>
      <w:r w:rsidR="003F317D">
        <w:rPr>
          <w:rFonts w:ascii="Times New Roman" w:hAnsi="Times New Roman" w:cs="Times New Roman"/>
          <w:sz w:val="24"/>
          <w:szCs w:val="24"/>
        </w:rPr>
        <w:t>s kā tropu vai subtropu klimatā (</w:t>
      </w:r>
      <w:proofErr w:type="spellStart"/>
      <w:r w:rsidR="003F317D">
        <w:rPr>
          <w:rFonts w:ascii="Times New Roman" w:eastAsia="Times New Roman" w:hAnsi="Times New Roman" w:cs="Times New Roman"/>
          <w:sz w:val="24"/>
          <w:szCs w:val="24"/>
        </w:rPr>
        <w:t>Coetzee</w:t>
      </w:r>
      <w:proofErr w:type="spellEnd"/>
      <w:r w:rsidR="003F317D">
        <w:rPr>
          <w:rFonts w:ascii="Times New Roman" w:eastAsia="Times New Roman" w:hAnsi="Times New Roman" w:cs="Times New Roman"/>
          <w:sz w:val="24"/>
          <w:szCs w:val="24"/>
        </w:rPr>
        <w:t xml:space="preserve"> </w:t>
      </w:r>
      <w:proofErr w:type="spellStart"/>
      <w:r w:rsidR="003F317D">
        <w:rPr>
          <w:rFonts w:ascii="Times New Roman" w:eastAsia="Times New Roman" w:hAnsi="Times New Roman" w:cs="Times New Roman"/>
          <w:sz w:val="24"/>
          <w:szCs w:val="24"/>
        </w:rPr>
        <w:t>and</w:t>
      </w:r>
      <w:proofErr w:type="spellEnd"/>
      <w:r w:rsidR="003F317D">
        <w:rPr>
          <w:rFonts w:ascii="Times New Roman" w:eastAsia="Times New Roman" w:hAnsi="Times New Roman" w:cs="Times New Roman"/>
          <w:sz w:val="24"/>
          <w:szCs w:val="24"/>
        </w:rPr>
        <w:t xml:space="preserve"> Hill,</w:t>
      </w:r>
      <w:r w:rsidR="003F317D" w:rsidRPr="0099446E">
        <w:rPr>
          <w:rFonts w:ascii="Times New Roman" w:eastAsia="Times New Roman" w:hAnsi="Times New Roman" w:cs="Times New Roman"/>
          <w:sz w:val="24"/>
          <w:szCs w:val="24"/>
        </w:rPr>
        <w:t xml:space="preserve"> 2019</w:t>
      </w:r>
      <w:r w:rsidR="003F317D">
        <w:rPr>
          <w:rFonts w:ascii="Times New Roman" w:hAnsi="Times New Roman" w:cs="Times New Roman"/>
          <w:sz w:val="24"/>
          <w:szCs w:val="24"/>
        </w:rPr>
        <w:t>).</w:t>
      </w:r>
      <w:r w:rsidR="003F317D" w:rsidRPr="00A768B9">
        <w:rPr>
          <w:rFonts w:ascii="Times New Roman" w:hAnsi="Times New Roman" w:cs="Times New Roman"/>
          <w:sz w:val="24"/>
          <w:szCs w:val="24"/>
        </w:rPr>
        <w:t xml:space="preserve"> </w:t>
      </w:r>
    </w:p>
    <w:p w14:paraId="4689D359" w14:textId="77777777" w:rsidR="00C762B8" w:rsidRDefault="00C762B8" w:rsidP="00C762B8">
      <w:pPr>
        <w:pStyle w:val="Sarakstarindkopa"/>
        <w:spacing w:after="160" w:line="259" w:lineRule="auto"/>
        <w:jc w:val="both"/>
        <w:rPr>
          <w:rFonts w:ascii="Times New Roman" w:hAnsi="Times New Roman" w:cs="Times New Roman"/>
          <w:sz w:val="24"/>
          <w:szCs w:val="24"/>
        </w:rPr>
      </w:pPr>
    </w:p>
    <w:p w14:paraId="50D84BEE" w14:textId="74DC4B5C" w:rsidR="006659C9" w:rsidRPr="00E10406" w:rsidRDefault="00FD11A7" w:rsidP="00E10406">
      <w:pPr>
        <w:rPr>
          <w:rFonts w:ascii="Times New Roman" w:hAnsi="Times New Roman" w:cs="Times New Roman"/>
          <w:sz w:val="24"/>
          <w:szCs w:val="24"/>
        </w:rPr>
      </w:pPr>
      <w:r w:rsidRPr="00E10406">
        <w:rPr>
          <w:rFonts w:ascii="Times New Roman" w:hAnsi="Times New Roman" w:cs="Times New Roman"/>
          <w:sz w:val="24"/>
          <w:szCs w:val="24"/>
        </w:rPr>
        <w:t>Izskaušanas un i</w:t>
      </w:r>
      <w:r w:rsidR="006659C9" w:rsidRPr="00E10406">
        <w:rPr>
          <w:rFonts w:ascii="Times New Roman" w:hAnsi="Times New Roman" w:cs="Times New Roman"/>
          <w:sz w:val="24"/>
          <w:szCs w:val="24"/>
        </w:rPr>
        <w:t>zplatības ierobežošanas pasākumu apraksts</w:t>
      </w:r>
      <w:r w:rsidR="004B6D0E" w:rsidRPr="00E10406">
        <w:rPr>
          <w:rFonts w:ascii="Times New Roman" w:hAnsi="Times New Roman" w:cs="Times New Roman"/>
          <w:sz w:val="24"/>
          <w:szCs w:val="24"/>
        </w:rPr>
        <w:t>:</w:t>
      </w:r>
    </w:p>
    <w:p w14:paraId="3C7B43B9" w14:textId="4E42B882" w:rsidR="009B29D6" w:rsidRDefault="004B6D0E" w:rsidP="00B10198">
      <w:pPr>
        <w:pStyle w:val="Sarakstarindkopa"/>
        <w:numPr>
          <w:ilvl w:val="0"/>
          <w:numId w:val="14"/>
        </w:numPr>
        <w:spacing w:after="16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Ūdens objekta piesārņojuma </w:t>
      </w:r>
      <w:r w:rsidR="00F5412B">
        <w:rPr>
          <w:rFonts w:ascii="Times New Roman" w:hAnsi="Times New Roman" w:cs="Times New Roman"/>
          <w:sz w:val="24"/>
          <w:szCs w:val="24"/>
        </w:rPr>
        <w:t xml:space="preserve">ar barības vielām </w:t>
      </w:r>
      <w:r>
        <w:rPr>
          <w:rFonts w:ascii="Times New Roman" w:hAnsi="Times New Roman" w:cs="Times New Roman"/>
          <w:sz w:val="24"/>
          <w:szCs w:val="24"/>
        </w:rPr>
        <w:t xml:space="preserve">novēršana </w:t>
      </w:r>
      <w:r w:rsidR="00F5412B">
        <w:rPr>
          <w:rFonts w:ascii="Times New Roman" w:hAnsi="Times New Roman" w:cs="Times New Roman"/>
          <w:sz w:val="24"/>
          <w:szCs w:val="24"/>
        </w:rPr>
        <w:t xml:space="preserve">– novērst vai </w:t>
      </w:r>
      <w:r w:rsidR="009B29D6" w:rsidRPr="00FD11A7">
        <w:rPr>
          <w:rFonts w:ascii="Times New Roman" w:hAnsi="Times New Roman" w:cs="Times New Roman"/>
          <w:sz w:val="24"/>
          <w:szCs w:val="24"/>
        </w:rPr>
        <w:t>samazināt</w:t>
      </w:r>
      <w:r w:rsidR="002F23BE">
        <w:rPr>
          <w:rFonts w:ascii="Times New Roman" w:hAnsi="Times New Roman" w:cs="Times New Roman"/>
          <w:sz w:val="24"/>
          <w:szCs w:val="24"/>
        </w:rPr>
        <w:t>,</w:t>
      </w:r>
      <w:r w:rsidR="009B29D6" w:rsidRPr="00FD11A7">
        <w:rPr>
          <w:rFonts w:ascii="Times New Roman" w:hAnsi="Times New Roman" w:cs="Times New Roman"/>
          <w:sz w:val="24"/>
          <w:szCs w:val="24"/>
        </w:rPr>
        <w:t xml:space="preserve"> </w:t>
      </w:r>
      <w:r w:rsidR="00F5412B">
        <w:rPr>
          <w:rFonts w:ascii="Times New Roman" w:hAnsi="Times New Roman" w:cs="Times New Roman"/>
          <w:sz w:val="24"/>
          <w:szCs w:val="24"/>
        </w:rPr>
        <w:t xml:space="preserve">īpaši slāpekļa </w:t>
      </w:r>
      <w:r w:rsidR="009B29D6" w:rsidRPr="00FD11A7">
        <w:rPr>
          <w:rFonts w:ascii="Times New Roman" w:hAnsi="Times New Roman" w:cs="Times New Roman"/>
          <w:sz w:val="24"/>
          <w:szCs w:val="24"/>
        </w:rPr>
        <w:t xml:space="preserve">un </w:t>
      </w:r>
      <w:r w:rsidR="00F5412B">
        <w:rPr>
          <w:rFonts w:ascii="Times New Roman" w:hAnsi="Times New Roman" w:cs="Times New Roman"/>
          <w:sz w:val="24"/>
          <w:szCs w:val="24"/>
        </w:rPr>
        <w:t xml:space="preserve">fosfora </w:t>
      </w:r>
      <w:r w:rsidR="009B29D6" w:rsidRPr="00FD11A7">
        <w:rPr>
          <w:rFonts w:ascii="Times New Roman" w:hAnsi="Times New Roman" w:cs="Times New Roman"/>
          <w:sz w:val="24"/>
          <w:szCs w:val="24"/>
        </w:rPr>
        <w:t>konc</w:t>
      </w:r>
      <w:r w:rsidR="00F5412B">
        <w:rPr>
          <w:rFonts w:ascii="Times New Roman" w:hAnsi="Times New Roman" w:cs="Times New Roman"/>
          <w:sz w:val="24"/>
          <w:szCs w:val="24"/>
        </w:rPr>
        <w:t>entrāciju</w:t>
      </w:r>
      <w:r w:rsidR="009B29D6" w:rsidRPr="00FD11A7">
        <w:rPr>
          <w:rFonts w:ascii="Times New Roman" w:hAnsi="Times New Roman" w:cs="Times New Roman"/>
          <w:sz w:val="24"/>
          <w:szCs w:val="24"/>
        </w:rPr>
        <w:t xml:space="preserve"> ūdenī, piem</w:t>
      </w:r>
      <w:r w:rsidR="00F5412B">
        <w:rPr>
          <w:rFonts w:ascii="Times New Roman" w:hAnsi="Times New Roman" w:cs="Times New Roman"/>
          <w:sz w:val="24"/>
          <w:szCs w:val="24"/>
        </w:rPr>
        <w:t>ēram</w:t>
      </w:r>
      <w:r w:rsidR="009B29D6" w:rsidRPr="00FD11A7">
        <w:rPr>
          <w:rFonts w:ascii="Times New Roman" w:hAnsi="Times New Roman" w:cs="Times New Roman"/>
          <w:sz w:val="24"/>
          <w:szCs w:val="24"/>
        </w:rPr>
        <w:t>,</w:t>
      </w:r>
      <w:r w:rsidR="00F5412B">
        <w:rPr>
          <w:rFonts w:ascii="Times New Roman" w:hAnsi="Times New Roman" w:cs="Times New Roman"/>
          <w:sz w:val="24"/>
          <w:szCs w:val="24"/>
        </w:rPr>
        <w:t xml:space="preserve"> novirzot vai efektīvāk attīrot</w:t>
      </w:r>
      <w:r w:rsidR="009B29D6" w:rsidRPr="00FD11A7">
        <w:rPr>
          <w:rFonts w:ascii="Times New Roman" w:hAnsi="Times New Roman" w:cs="Times New Roman"/>
          <w:sz w:val="24"/>
          <w:szCs w:val="24"/>
        </w:rPr>
        <w:t xml:space="preserve"> </w:t>
      </w:r>
      <w:r w:rsidR="008124DC" w:rsidRPr="00FD11A7">
        <w:rPr>
          <w:rFonts w:ascii="Times New Roman" w:hAnsi="Times New Roman" w:cs="Times New Roman"/>
          <w:sz w:val="24"/>
          <w:szCs w:val="24"/>
        </w:rPr>
        <w:t xml:space="preserve">sadzīves </w:t>
      </w:r>
      <w:r w:rsidR="009B29D6" w:rsidRPr="00FD11A7">
        <w:rPr>
          <w:rFonts w:ascii="Times New Roman" w:hAnsi="Times New Roman" w:cs="Times New Roman"/>
          <w:sz w:val="24"/>
          <w:szCs w:val="24"/>
        </w:rPr>
        <w:t>notekūd</w:t>
      </w:r>
      <w:r w:rsidR="00F5412B">
        <w:rPr>
          <w:rFonts w:ascii="Times New Roman" w:hAnsi="Times New Roman" w:cs="Times New Roman"/>
          <w:sz w:val="24"/>
          <w:szCs w:val="24"/>
        </w:rPr>
        <w:t>eņus</w:t>
      </w:r>
      <w:r w:rsidR="008124DC" w:rsidRPr="00FD11A7">
        <w:rPr>
          <w:rFonts w:ascii="Times New Roman" w:hAnsi="Times New Roman" w:cs="Times New Roman"/>
          <w:sz w:val="24"/>
          <w:szCs w:val="24"/>
        </w:rPr>
        <w:t xml:space="preserve">, </w:t>
      </w:r>
      <w:r w:rsidR="00F5412B">
        <w:rPr>
          <w:rFonts w:ascii="Times New Roman" w:hAnsi="Times New Roman" w:cs="Times New Roman"/>
          <w:sz w:val="24"/>
          <w:szCs w:val="24"/>
        </w:rPr>
        <w:t xml:space="preserve">kuri ieplūst tieši ūdensobjektā vai atrodas tā sateces baseinā, </w:t>
      </w:r>
      <w:r w:rsidR="008124DC" w:rsidRPr="00FD11A7">
        <w:rPr>
          <w:rFonts w:ascii="Times New Roman" w:hAnsi="Times New Roman" w:cs="Times New Roman"/>
          <w:sz w:val="24"/>
          <w:szCs w:val="24"/>
        </w:rPr>
        <w:t>barības vielu nop</w:t>
      </w:r>
      <w:r w:rsidR="00F5412B">
        <w:rPr>
          <w:rFonts w:ascii="Times New Roman" w:hAnsi="Times New Roman" w:cs="Times New Roman"/>
          <w:sz w:val="24"/>
          <w:szCs w:val="24"/>
        </w:rPr>
        <w:t>l</w:t>
      </w:r>
      <w:r w:rsidR="008124DC" w:rsidRPr="00FD11A7">
        <w:rPr>
          <w:rFonts w:ascii="Times New Roman" w:hAnsi="Times New Roman" w:cs="Times New Roman"/>
          <w:sz w:val="24"/>
          <w:szCs w:val="24"/>
        </w:rPr>
        <w:t>ūdes</w:t>
      </w:r>
      <w:r w:rsidR="00F067A8">
        <w:rPr>
          <w:rFonts w:ascii="Times New Roman" w:hAnsi="Times New Roman" w:cs="Times New Roman"/>
          <w:sz w:val="24"/>
          <w:szCs w:val="24"/>
        </w:rPr>
        <w:t xml:space="preserve"> no lauksaimniecības</w:t>
      </w:r>
      <w:r w:rsidR="009B29D6" w:rsidRPr="00FD11A7">
        <w:rPr>
          <w:rFonts w:ascii="Times New Roman" w:hAnsi="Times New Roman" w:cs="Times New Roman"/>
          <w:sz w:val="24"/>
          <w:szCs w:val="24"/>
        </w:rPr>
        <w:t xml:space="preserve"> zemēm u.tml.</w:t>
      </w:r>
      <w:r w:rsidR="00F5412B">
        <w:rPr>
          <w:rFonts w:ascii="Times New Roman" w:hAnsi="Times New Roman" w:cs="Times New Roman"/>
          <w:sz w:val="24"/>
          <w:szCs w:val="24"/>
        </w:rPr>
        <w:t xml:space="preserve"> </w:t>
      </w:r>
      <w:r w:rsidR="0007599B">
        <w:rPr>
          <w:rFonts w:ascii="Times New Roman" w:hAnsi="Times New Roman" w:cs="Times New Roman"/>
          <w:sz w:val="24"/>
          <w:szCs w:val="24"/>
        </w:rPr>
        <w:t>(</w:t>
      </w:r>
      <w:r w:rsidR="00831F90">
        <w:rPr>
          <w:rFonts w:ascii="Times New Roman" w:hAnsi="Times New Roman" w:cs="Times New Roman"/>
          <w:sz w:val="24"/>
          <w:szCs w:val="24"/>
        </w:rPr>
        <w:t>Rojas-</w:t>
      </w:r>
      <w:proofErr w:type="spellStart"/>
      <w:r w:rsidR="00831F90">
        <w:rPr>
          <w:rFonts w:ascii="Times New Roman" w:hAnsi="Times New Roman" w:cs="Times New Roman"/>
          <w:sz w:val="24"/>
          <w:szCs w:val="24"/>
        </w:rPr>
        <w:t>Sandoval</w:t>
      </w:r>
      <w:proofErr w:type="spellEnd"/>
      <w:r w:rsidR="00CD1D27" w:rsidRPr="007C5874">
        <w:rPr>
          <w:rFonts w:ascii="Times New Roman" w:hAnsi="Times New Roman" w:cs="Times New Roman"/>
          <w:sz w:val="24"/>
          <w:szCs w:val="24"/>
        </w:rPr>
        <w:t xml:space="preserve"> </w:t>
      </w:r>
      <w:proofErr w:type="spellStart"/>
      <w:r w:rsidR="00CD1D27" w:rsidRPr="007C5874">
        <w:rPr>
          <w:rFonts w:ascii="Times New Roman" w:hAnsi="Times New Roman" w:cs="Times New Roman"/>
          <w:sz w:val="24"/>
          <w:szCs w:val="24"/>
        </w:rPr>
        <w:t>and</w:t>
      </w:r>
      <w:proofErr w:type="spellEnd"/>
      <w:r w:rsidR="00831F90">
        <w:rPr>
          <w:rFonts w:ascii="Times New Roman" w:hAnsi="Times New Roman" w:cs="Times New Roman"/>
          <w:sz w:val="24"/>
          <w:szCs w:val="24"/>
        </w:rPr>
        <w:t xml:space="preserve"> </w:t>
      </w:r>
      <w:proofErr w:type="spellStart"/>
      <w:r w:rsidR="00831F90">
        <w:rPr>
          <w:rFonts w:ascii="Times New Roman" w:hAnsi="Times New Roman" w:cs="Times New Roman"/>
          <w:sz w:val="24"/>
          <w:szCs w:val="24"/>
        </w:rPr>
        <w:t>Acevedo-Rodríguez</w:t>
      </w:r>
      <w:proofErr w:type="spellEnd"/>
      <w:r w:rsidR="0007599B" w:rsidRPr="007C5874">
        <w:rPr>
          <w:rFonts w:ascii="Times New Roman" w:hAnsi="Times New Roman" w:cs="Times New Roman"/>
          <w:sz w:val="24"/>
          <w:szCs w:val="24"/>
        </w:rPr>
        <w:t>, 2013</w:t>
      </w:r>
      <w:r w:rsidR="00CD1D27" w:rsidRPr="007C5874">
        <w:rPr>
          <w:rFonts w:ascii="Times New Roman" w:hAnsi="Times New Roman" w:cs="Times New Roman"/>
          <w:sz w:val="24"/>
          <w:szCs w:val="24"/>
        </w:rPr>
        <w:t>;</w:t>
      </w:r>
      <w:r w:rsidR="0007599B" w:rsidRPr="007C5874">
        <w:rPr>
          <w:rFonts w:ascii="Times New Roman" w:hAnsi="Times New Roman" w:cs="Times New Roman"/>
          <w:sz w:val="24"/>
          <w:szCs w:val="24"/>
        </w:rPr>
        <w:t xml:space="preserve"> </w:t>
      </w:r>
      <w:r w:rsidR="00CF5808" w:rsidRPr="007C5874">
        <w:rPr>
          <w:rFonts w:ascii="Times New Roman" w:hAnsi="Times New Roman" w:cs="Times New Roman"/>
          <w:sz w:val="24"/>
          <w:szCs w:val="24"/>
        </w:rPr>
        <w:t xml:space="preserve">NSW </w:t>
      </w:r>
      <w:proofErr w:type="spellStart"/>
      <w:r w:rsidR="00CF5808" w:rsidRPr="007C5874">
        <w:rPr>
          <w:rFonts w:ascii="Times New Roman" w:hAnsi="Times New Roman" w:cs="Times New Roman"/>
          <w:sz w:val="24"/>
          <w:szCs w:val="24"/>
        </w:rPr>
        <w:t>WeedWise</w:t>
      </w:r>
      <w:proofErr w:type="spellEnd"/>
      <w:r w:rsidR="00CF5808" w:rsidRPr="007C5874">
        <w:rPr>
          <w:rFonts w:ascii="Times New Roman" w:hAnsi="Times New Roman" w:cs="Times New Roman"/>
          <w:sz w:val="24"/>
          <w:szCs w:val="24"/>
        </w:rPr>
        <w:t>, 2020</w:t>
      </w:r>
      <w:r w:rsidR="00B10198" w:rsidRPr="00B10198">
        <w:rPr>
          <w:rFonts w:ascii="Times New Roman" w:hAnsi="Times New Roman" w:cs="Times New Roman"/>
          <w:sz w:val="24"/>
          <w:szCs w:val="24"/>
        </w:rPr>
        <w:t>).</w:t>
      </w:r>
    </w:p>
    <w:p w14:paraId="3D45872A" w14:textId="41E57179" w:rsidR="0006245C" w:rsidRPr="0006245C" w:rsidRDefault="0006245C" w:rsidP="0088298A">
      <w:pPr>
        <w:pStyle w:val="Sarakstarindkopa"/>
        <w:numPr>
          <w:ilvl w:val="0"/>
          <w:numId w:val="14"/>
        </w:numPr>
        <w:spacing w:after="160" w:line="259" w:lineRule="auto"/>
        <w:ind w:left="567"/>
        <w:rPr>
          <w:rFonts w:ascii="Times New Roman" w:hAnsi="Times New Roman" w:cs="Times New Roman"/>
          <w:sz w:val="24"/>
          <w:szCs w:val="24"/>
        </w:rPr>
      </w:pPr>
      <w:r w:rsidRPr="0006245C">
        <w:rPr>
          <w:rFonts w:ascii="Times New Roman" w:hAnsi="Times New Roman" w:cs="Times New Roman"/>
          <w:sz w:val="24"/>
          <w:szCs w:val="24"/>
        </w:rPr>
        <w:t>Mehāniskās metodes</w:t>
      </w:r>
      <w:r w:rsidR="00F067A8">
        <w:t>:</w:t>
      </w:r>
    </w:p>
    <w:p w14:paraId="7F06CCE2" w14:textId="2A938175" w:rsidR="00A768B9" w:rsidRDefault="00334758" w:rsidP="0088298A">
      <w:pPr>
        <w:pStyle w:val="Sarakstarindkopa"/>
        <w:spacing w:after="160" w:line="259" w:lineRule="auto"/>
        <w:ind w:left="709" w:hanging="480"/>
        <w:jc w:val="both"/>
        <w:rPr>
          <w:rFonts w:ascii="Times New Roman" w:hAnsi="Times New Roman" w:cs="Times New Roman"/>
          <w:sz w:val="24"/>
          <w:szCs w:val="24"/>
        </w:rPr>
      </w:pPr>
      <w:r>
        <w:rPr>
          <w:rFonts w:ascii="Times New Roman" w:hAnsi="Times New Roman" w:cs="Times New Roman"/>
          <w:sz w:val="24"/>
          <w:szCs w:val="24"/>
        </w:rPr>
        <w:t xml:space="preserve">2.1. </w:t>
      </w:r>
      <w:r w:rsidR="00373BA7" w:rsidRPr="00334758">
        <w:rPr>
          <w:rFonts w:ascii="Times New Roman" w:hAnsi="Times New Roman" w:cs="Times New Roman"/>
          <w:sz w:val="24"/>
          <w:szCs w:val="24"/>
        </w:rPr>
        <w:t>Manuāli - j</w:t>
      </w:r>
      <w:r w:rsidR="00B058C5" w:rsidRPr="00334758">
        <w:rPr>
          <w:rFonts w:ascii="Times New Roman" w:hAnsi="Times New Roman" w:cs="Times New Roman"/>
          <w:sz w:val="24"/>
          <w:szCs w:val="24"/>
        </w:rPr>
        <w:t xml:space="preserve">aunu, nelielu </w:t>
      </w:r>
      <w:r w:rsidRPr="00334758">
        <w:rPr>
          <w:rFonts w:ascii="Times New Roman" w:hAnsi="Times New Roman" w:cs="Times New Roman"/>
          <w:sz w:val="24"/>
          <w:szCs w:val="24"/>
        </w:rPr>
        <w:t>(</w:t>
      </w:r>
      <w:r>
        <w:rPr>
          <w:rFonts w:ascii="Times New Roman" w:hAnsi="Times New Roman" w:cs="Times New Roman"/>
          <w:sz w:val="24"/>
          <w:szCs w:val="24"/>
        </w:rPr>
        <w:t>&lt; 1 ha</w:t>
      </w:r>
      <w:r w:rsidRPr="00334758">
        <w:rPr>
          <w:rFonts w:ascii="Times New Roman" w:hAnsi="Times New Roman" w:cs="Times New Roman"/>
          <w:sz w:val="24"/>
          <w:szCs w:val="24"/>
        </w:rPr>
        <w:t xml:space="preserve">) </w:t>
      </w:r>
      <w:r w:rsidR="00B058C5" w:rsidRPr="00334758">
        <w:rPr>
          <w:rFonts w:ascii="Times New Roman" w:hAnsi="Times New Roman" w:cs="Times New Roman"/>
          <w:sz w:val="24"/>
          <w:szCs w:val="24"/>
        </w:rPr>
        <w:t>invāzij</w:t>
      </w:r>
      <w:r w:rsidR="00373BA7" w:rsidRPr="00334758">
        <w:rPr>
          <w:rFonts w:ascii="Times New Roman" w:hAnsi="Times New Roman" w:cs="Times New Roman"/>
          <w:sz w:val="24"/>
          <w:szCs w:val="24"/>
        </w:rPr>
        <w:t>as vietu</w:t>
      </w:r>
      <w:r w:rsidR="00B058C5" w:rsidRPr="00334758">
        <w:rPr>
          <w:rFonts w:ascii="Times New Roman" w:hAnsi="Times New Roman" w:cs="Times New Roman"/>
          <w:sz w:val="24"/>
          <w:szCs w:val="24"/>
        </w:rPr>
        <w:t xml:space="preserve"> izskaušanai var izmantot </w:t>
      </w:r>
      <w:r w:rsidR="00373BA7" w:rsidRPr="00334758">
        <w:rPr>
          <w:rFonts w:ascii="Times New Roman" w:hAnsi="Times New Roman" w:cs="Times New Roman"/>
          <w:sz w:val="24"/>
          <w:szCs w:val="24"/>
        </w:rPr>
        <w:t xml:space="preserve">augu izvākšanu </w:t>
      </w:r>
      <w:r w:rsidR="00B058C5" w:rsidRPr="00334758">
        <w:rPr>
          <w:rFonts w:ascii="Times New Roman" w:hAnsi="Times New Roman" w:cs="Times New Roman"/>
          <w:sz w:val="24"/>
          <w:szCs w:val="24"/>
        </w:rPr>
        <w:t xml:space="preserve">ar </w:t>
      </w:r>
      <w:r w:rsidR="00373BA7" w:rsidRPr="00334758">
        <w:rPr>
          <w:rFonts w:ascii="Times New Roman" w:hAnsi="Times New Roman" w:cs="Times New Roman"/>
          <w:sz w:val="24"/>
          <w:szCs w:val="24"/>
        </w:rPr>
        <w:t>dārza dakšām</w:t>
      </w:r>
      <w:r w:rsidR="00AD12FF" w:rsidRPr="00334758">
        <w:rPr>
          <w:rFonts w:ascii="Times New Roman" w:hAnsi="Times New Roman" w:cs="Times New Roman"/>
          <w:sz w:val="24"/>
          <w:szCs w:val="24"/>
        </w:rPr>
        <w:t>, tīkliem, lāpstām</w:t>
      </w:r>
      <w:r w:rsidR="00373BA7" w:rsidRPr="00334758">
        <w:rPr>
          <w:rFonts w:ascii="Times New Roman" w:hAnsi="Times New Roman" w:cs="Times New Roman"/>
          <w:sz w:val="24"/>
          <w:szCs w:val="24"/>
        </w:rPr>
        <w:t xml:space="preserve">, </w:t>
      </w:r>
      <w:r w:rsidR="00AD12FF" w:rsidRPr="00334758">
        <w:rPr>
          <w:rFonts w:ascii="Times New Roman" w:hAnsi="Times New Roman" w:cs="Times New Roman"/>
          <w:sz w:val="24"/>
          <w:szCs w:val="24"/>
        </w:rPr>
        <w:t xml:space="preserve">arī </w:t>
      </w:r>
      <w:r w:rsidR="00373BA7" w:rsidRPr="00334758">
        <w:rPr>
          <w:rFonts w:ascii="Times New Roman" w:hAnsi="Times New Roman" w:cs="Times New Roman"/>
          <w:sz w:val="24"/>
          <w:szCs w:val="24"/>
        </w:rPr>
        <w:t>ar rokām velkot augus ārā no ūdens.</w:t>
      </w:r>
      <w:r w:rsidR="00B058C5" w:rsidRPr="00334758">
        <w:rPr>
          <w:rFonts w:ascii="Times New Roman" w:hAnsi="Times New Roman" w:cs="Times New Roman"/>
          <w:sz w:val="24"/>
          <w:szCs w:val="24"/>
        </w:rPr>
        <w:t xml:space="preserve"> </w:t>
      </w:r>
      <w:r w:rsidR="00CD6CE4" w:rsidRPr="00334758">
        <w:rPr>
          <w:rFonts w:ascii="Times New Roman" w:hAnsi="Times New Roman" w:cs="Times New Roman"/>
          <w:sz w:val="24"/>
          <w:szCs w:val="24"/>
        </w:rPr>
        <w:t>Šīs metodes ir ļoti darbietilpīg</w:t>
      </w:r>
      <w:r w:rsidRPr="00334758">
        <w:rPr>
          <w:rFonts w:ascii="Times New Roman" w:hAnsi="Times New Roman" w:cs="Times New Roman"/>
          <w:sz w:val="24"/>
          <w:szCs w:val="24"/>
        </w:rPr>
        <w:t>as un laikietilpīgas</w:t>
      </w:r>
      <w:r w:rsidR="00CD6CE4" w:rsidRPr="00334758">
        <w:rPr>
          <w:rFonts w:ascii="Times New Roman" w:hAnsi="Times New Roman" w:cs="Times New Roman"/>
          <w:sz w:val="24"/>
          <w:szCs w:val="24"/>
        </w:rPr>
        <w:t>, bet var būt efektīva</w:t>
      </w:r>
      <w:r w:rsidRPr="00334758">
        <w:rPr>
          <w:rFonts w:ascii="Times New Roman" w:hAnsi="Times New Roman" w:cs="Times New Roman"/>
          <w:sz w:val="24"/>
          <w:szCs w:val="24"/>
        </w:rPr>
        <w:t>s</w:t>
      </w:r>
      <w:r w:rsidR="00CD6CE4" w:rsidRPr="00334758">
        <w:rPr>
          <w:rFonts w:ascii="Times New Roman" w:hAnsi="Times New Roman" w:cs="Times New Roman"/>
          <w:sz w:val="24"/>
          <w:szCs w:val="24"/>
        </w:rPr>
        <w:t xml:space="preserve"> </w:t>
      </w:r>
      <w:r w:rsidR="00E60253">
        <w:rPr>
          <w:rFonts w:ascii="Times New Roman" w:hAnsi="Times New Roman" w:cs="Times New Roman"/>
          <w:sz w:val="24"/>
          <w:szCs w:val="24"/>
        </w:rPr>
        <w:t>agrīnā invāzijas stadijā</w:t>
      </w:r>
      <w:r w:rsidR="00CD6CE4" w:rsidRPr="00334758">
        <w:rPr>
          <w:rFonts w:ascii="Times New Roman" w:hAnsi="Times New Roman" w:cs="Times New Roman"/>
          <w:sz w:val="24"/>
          <w:szCs w:val="24"/>
        </w:rPr>
        <w:t xml:space="preserve"> (</w:t>
      </w:r>
      <w:r w:rsidR="0006245C" w:rsidRPr="0007599B">
        <w:rPr>
          <w:rStyle w:val="Style1Char"/>
        </w:rPr>
        <w:t>Rojas-</w:t>
      </w:r>
      <w:proofErr w:type="spellStart"/>
      <w:r w:rsidR="0006245C" w:rsidRPr="0007599B">
        <w:rPr>
          <w:rStyle w:val="Style1Char"/>
        </w:rPr>
        <w:t>Sandoval</w:t>
      </w:r>
      <w:proofErr w:type="spellEnd"/>
      <w:r w:rsidR="0006245C">
        <w:rPr>
          <w:rStyle w:val="Style1Char"/>
        </w:rPr>
        <w:t xml:space="preserve"> </w:t>
      </w:r>
      <w:proofErr w:type="spellStart"/>
      <w:r w:rsidR="0006245C">
        <w:rPr>
          <w:rStyle w:val="Style1Char"/>
        </w:rPr>
        <w:t>and</w:t>
      </w:r>
      <w:proofErr w:type="spellEnd"/>
      <w:r w:rsidR="0006245C">
        <w:rPr>
          <w:rStyle w:val="Style1Char"/>
        </w:rPr>
        <w:t xml:space="preserve"> </w:t>
      </w:r>
      <w:proofErr w:type="spellStart"/>
      <w:r w:rsidR="0006245C">
        <w:rPr>
          <w:rStyle w:val="Style1Char"/>
        </w:rPr>
        <w:t>Acevedo-Rodríguez</w:t>
      </w:r>
      <w:proofErr w:type="spellEnd"/>
      <w:r w:rsidR="0006245C" w:rsidRPr="0007599B">
        <w:rPr>
          <w:rStyle w:val="Style1Char"/>
        </w:rPr>
        <w:t>, 2013</w:t>
      </w:r>
      <w:r w:rsidR="0006245C">
        <w:rPr>
          <w:rStyle w:val="Style1Char"/>
        </w:rPr>
        <w:t>;</w:t>
      </w:r>
      <w:r w:rsidR="0006245C" w:rsidRPr="0006245C">
        <w:rPr>
          <w:rFonts w:ascii="Times New Roman" w:hAnsi="Times New Roman" w:cs="Times New Roman"/>
          <w:sz w:val="24"/>
          <w:szCs w:val="24"/>
        </w:rPr>
        <w:t xml:space="preserve"> </w:t>
      </w:r>
      <w:r w:rsidR="0006245C" w:rsidRPr="00B10198">
        <w:rPr>
          <w:rFonts w:ascii="Times New Roman" w:hAnsi="Times New Roman" w:cs="Times New Roman"/>
          <w:sz w:val="24"/>
          <w:szCs w:val="24"/>
        </w:rPr>
        <w:t xml:space="preserve">NSW </w:t>
      </w:r>
      <w:proofErr w:type="spellStart"/>
      <w:r w:rsidR="0006245C" w:rsidRPr="00B10198">
        <w:rPr>
          <w:rFonts w:ascii="Times New Roman" w:hAnsi="Times New Roman" w:cs="Times New Roman"/>
          <w:sz w:val="24"/>
          <w:szCs w:val="24"/>
        </w:rPr>
        <w:t>WeedWise</w:t>
      </w:r>
      <w:proofErr w:type="spellEnd"/>
      <w:r w:rsidR="0006245C" w:rsidRPr="00B10198">
        <w:rPr>
          <w:rFonts w:ascii="Times New Roman" w:hAnsi="Times New Roman" w:cs="Times New Roman"/>
          <w:sz w:val="24"/>
          <w:szCs w:val="24"/>
        </w:rPr>
        <w:t>, 2020</w:t>
      </w:r>
      <w:r w:rsidR="00CD6CE4" w:rsidRPr="00334758">
        <w:rPr>
          <w:rFonts w:ascii="Times New Roman" w:hAnsi="Times New Roman" w:cs="Times New Roman"/>
          <w:sz w:val="24"/>
          <w:szCs w:val="24"/>
        </w:rPr>
        <w:t>).</w:t>
      </w:r>
      <w:r w:rsidR="00B058C5" w:rsidRPr="00334758">
        <w:rPr>
          <w:rFonts w:ascii="Times New Roman" w:hAnsi="Times New Roman" w:cs="Times New Roman"/>
          <w:sz w:val="24"/>
          <w:szCs w:val="24"/>
        </w:rPr>
        <w:t xml:space="preserve"> </w:t>
      </w:r>
      <w:r w:rsidR="00C75D96">
        <w:rPr>
          <w:rFonts w:ascii="Times New Roman" w:hAnsi="Times New Roman" w:cs="Times New Roman"/>
          <w:sz w:val="24"/>
          <w:szCs w:val="24"/>
        </w:rPr>
        <w:t>Šos pasākumus i</w:t>
      </w:r>
      <w:r w:rsidR="00CD6CE4" w:rsidRPr="00A768B9">
        <w:rPr>
          <w:rFonts w:ascii="Times New Roman" w:hAnsi="Times New Roman" w:cs="Times New Roman"/>
          <w:sz w:val="24"/>
          <w:szCs w:val="24"/>
        </w:rPr>
        <w:t xml:space="preserve">eteicams veikt pirms ziedēšanas sākuma, lai ierobežotu sēklu veidošanos un izplatīšanos. </w:t>
      </w:r>
      <w:r w:rsidR="00B10198" w:rsidRPr="0006245C">
        <w:rPr>
          <w:rFonts w:ascii="Times New Roman" w:hAnsi="Times New Roman" w:cs="Times New Roman"/>
          <w:sz w:val="24"/>
          <w:szCs w:val="24"/>
        </w:rPr>
        <w:t xml:space="preserve">Noteikti jāsavāc </w:t>
      </w:r>
      <w:r w:rsidR="00B10198">
        <w:rPr>
          <w:rFonts w:ascii="Times New Roman" w:hAnsi="Times New Roman" w:cs="Times New Roman"/>
          <w:sz w:val="24"/>
          <w:szCs w:val="24"/>
        </w:rPr>
        <w:t>izvāktā</w:t>
      </w:r>
      <w:r w:rsidR="00B10198" w:rsidRPr="0006245C">
        <w:rPr>
          <w:rFonts w:ascii="Times New Roman" w:hAnsi="Times New Roman" w:cs="Times New Roman"/>
          <w:sz w:val="24"/>
          <w:szCs w:val="24"/>
        </w:rPr>
        <w:t xml:space="preserve"> masa un jāsadedzina. </w:t>
      </w:r>
      <w:r w:rsidR="003F317D">
        <w:rPr>
          <w:rFonts w:ascii="Times New Roman" w:hAnsi="Times New Roman" w:cs="Times New Roman"/>
          <w:sz w:val="24"/>
          <w:szCs w:val="24"/>
        </w:rPr>
        <w:t>Pielietojot manuālās izskaušanas metodes</w:t>
      </w:r>
      <w:r w:rsidR="00A768B9" w:rsidRPr="00A768B9">
        <w:rPr>
          <w:rFonts w:ascii="Times New Roman" w:hAnsi="Times New Roman" w:cs="Times New Roman"/>
          <w:sz w:val="24"/>
          <w:szCs w:val="24"/>
        </w:rPr>
        <w:t>, stingri jāievēro darba drošības noteikumi, īpaši, ja ūdens objekts ir dziļš. Lai piekļūtu audzēm, var būt nepieciešamas laivas/plosti</w:t>
      </w:r>
      <w:r w:rsidR="003F317D">
        <w:rPr>
          <w:rFonts w:ascii="Times New Roman" w:hAnsi="Times New Roman" w:cs="Times New Roman"/>
          <w:sz w:val="24"/>
          <w:szCs w:val="24"/>
        </w:rPr>
        <w:t>.</w:t>
      </w:r>
      <w:r w:rsidR="002F23BE">
        <w:rPr>
          <w:rFonts w:ascii="Times New Roman" w:hAnsi="Times New Roman" w:cs="Times New Roman"/>
          <w:sz w:val="24"/>
          <w:szCs w:val="24"/>
        </w:rPr>
        <w:t xml:space="preserve"> </w:t>
      </w:r>
      <w:r w:rsidR="003F317D">
        <w:rPr>
          <w:rFonts w:ascii="Times New Roman" w:hAnsi="Times New Roman" w:cs="Times New Roman"/>
          <w:sz w:val="24"/>
          <w:szCs w:val="24"/>
        </w:rPr>
        <w:t xml:space="preserve">Ja ir iespējams, uz augu izvākšanas laiku var pazemināt ūdens līmeni invāzijas objektā - tas atvieglos minēto darbu realizāciju </w:t>
      </w:r>
      <w:r w:rsidR="002F23BE">
        <w:rPr>
          <w:rFonts w:ascii="Times New Roman" w:hAnsi="Times New Roman" w:cs="Times New Roman"/>
          <w:sz w:val="24"/>
          <w:szCs w:val="24"/>
        </w:rPr>
        <w:t>(</w:t>
      </w:r>
      <w:proofErr w:type="spellStart"/>
      <w:r w:rsidR="002F23BE" w:rsidRPr="002F4457">
        <w:rPr>
          <w:rFonts w:ascii="Times New Roman" w:hAnsi="Times New Roman" w:cs="Times New Roman"/>
          <w:sz w:val="24"/>
          <w:szCs w:val="24"/>
        </w:rPr>
        <w:t>Terblanche</w:t>
      </w:r>
      <w:proofErr w:type="spellEnd"/>
      <w:r w:rsidR="002F23BE">
        <w:rPr>
          <w:rFonts w:ascii="Times New Roman" w:hAnsi="Times New Roman" w:cs="Times New Roman"/>
          <w:sz w:val="24"/>
          <w:szCs w:val="24"/>
        </w:rPr>
        <w:t xml:space="preserve"> </w:t>
      </w:r>
      <w:proofErr w:type="spellStart"/>
      <w:r w:rsidR="002F23BE">
        <w:rPr>
          <w:rFonts w:ascii="Times New Roman" w:hAnsi="Times New Roman" w:cs="Times New Roman"/>
          <w:sz w:val="24"/>
          <w:szCs w:val="24"/>
        </w:rPr>
        <w:t>et</w:t>
      </w:r>
      <w:proofErr w:type="spellEnd"/>
      <w:r w:rsidR="002F23BE">
        <w:rPr>
          <w:rFonts w:ascii="Times New Roman" w:hAnsi="Times New Roman" w:cs="Times New Roman"/>
          <w:sz w:val="24"/>
          <w:szCs w:val="24"/>
        </w:rPr>
        <w:t xml:space="preserve"> </w:t>
      </w:r>
      <w:proofErr w:type="spellStart"/>
      <w:r w:rsidR="002F23BE">
        <w:rPr>
          <w:rFonts w:ascii="Times New Roman" w:hAnsi="Times New Roman" w:cs="Times New Roman"/>
          <w:sz w:val="24"/>
          <w:szCs w:val="24"/>
        </w:rPr>
        <w:t>al</w:t>
      </w:r>
      <w:proofErr w:type="spellEnd"/>
      <w:r w:rsidR="002F23BE">
        <w:rPr>
          <w:rFonts w:ascii="Times New Roman" w:hAnsi="Times New Roman" w:cs="Times New Roman"/>
          <w:sz w:val="24"/>
          <w:szCs w:val="24"/>
        </w:rPr>
        <w:t xml:space="preserve">., 2013; </w:t>
      </w:r>
      <w:proofErr w:type="spellStart"/>
      <w:r w:rsidR="002F23BE">
        <w:rPr>
          <w:rFonts w:ascii="Times New Roman" w:eastAsia="Times New Roman" w:hAnsi="Times New Roman" w:cs="Times New Roman"/>
          <w:sz w:val="24"/>
          <w:szCs w:val="24"/>
        </w:rPr>
        <w:t>Coetzee</w:t>
      </w:r>
      <w:proofErr w:type="spellEnd"/>
      <w:r w:rsidR="002F23BE">
        <w:rPr>
          <w:rFonts w:ascii="Times New Roman" w:eastAsia="Times New Roman" w:hAnsi="Times New Roman" w:cs="Times New Roman"/>
          <w:sz w:val="24"/>
          <w:szCs w:val="24"/>
        </w:rPr>
        <w:t xml:space="preserve"> </w:t>
      </w:r>
      <w:proofErr w:type="spellStart"/>
      <w:r w:rsidR="002F23BE">
        <w:rPr>
          <w:rFonts w:ascii="Times New Roman" w:eastAsia="Times New Roman" w:hAnsi="Times New Roman" w:cs="Times New Roman"/>
          <w:sz w:val="24"/>
          <w:szCs w:val="24"/>
        </w:rPr>
        <w:t>and</w:t>
      </w:r>
      <w:proofErr w:type="spellEnd"/>
      <w:r w:rsidR="002F23BE">
        <w:rPr>
          <w:rFonts w:ascii="Times New Roman" w:eastAsia="Times New Roman" w:hAnsi="Times New Roman" w:cs="Times New Roman"/>
          <w:sz w:val="24"/>
          <w:szCs w:val="24"/>
        </w:rPr>
        <w:t xml:space="preserve"> Hill,</w:t>
      </w:r>
      <w:r w:rsidR="002F23BE" w:rsidRPr="0099446E">
        <w:rPr>
          <w:rFonts w:ascii="Times New Roman" w:eastAsia="Times New Roman" w:hAnsi="Times New Roman" w:cs="Times New Roman"/>
          <w:sz w:val="24"/>
          <w:szCs w:val="24"/>
        </w:rPr>
        <w:t xml:space="preserve"> 2019</w:t>
      </w:r>
      <w:r w:rsidR="0006245C">
        <w:rPr>
          <w:rFonts w:ascii="Times New Roman" w:hAnsi="Times New Roman" w:cs="Times New Roman"/>
          <w:sz w:val="24"/>
          <w:szCs w:val="24"/>
        </w:rPr>
        <w:t>);</w:t>
      </w:r>
    </w:p>
    <w:p w14:paraId="009A8046" w14:textId="12A30D8A" w:rsidR="00AD01D8" w:rsidRDefault="0088298A" w:rsidP="0088298A">
      <w:pPr>
        <w:pStyle w:val="Sarakstarindkopa"/>
        <w:spacing w:after="160" w:line="259" w:lineRule="auto"/>
        <w:ind w:left="709" w:hanging="480"/>
        <w:jc w:val="both"/>
        <w:rPr>
          <w:rFonts w:ascii="Times New Roman" w:hAnsi="Times New Roman" w:cs="Times New Roman"/>
          <w:sz w:val="24"/>
          <w:szCs w:val="24"/>
          <w:shd w:val="clear" w:color="auto" w:fill="F9F9F9"/>
        </w:rPr>
      </w:pPr>
      <w:r>
        <w:rPr>
          <w:rFonts w:ascii="Times New Roman" w:hAnsi="Times New Roman" w:cs="Times New Roman"/>
          <w:sz w:val="24"/>
          <w:szCs w:val="24"/>
        </w:rPr>
        <w:t xml:space="preserve">2.2. </w:t>
      </w:r>
      <w:r w:rsidR="0006245C">
        <w:rPr>
          <w:rFonts w:ascii="Times New Roman" w:hAnsi="Times New Roman" w:cs="Times New Roman"/>
          <w:sz w:val="24"/>
          <w:szCs w:val="24"/>
        </w:rPr>
        <w:t>Mehāniskas</w:t>
      </w:r>
      <w:r w:rsidR="003A4BC2">
        <w:rPr>
          <w:rFonts w:ascii="Times New Roman" w:hAnsi="Times New Roman" w:cs="Times New Roman"/>
          <w:sz w:val="24"/>
          <w:szCs w:val="24"/>
        </w:rPr>
        <w:t xml:space="preserve"> ierīc</w:t>
      </w:r>
      <w:r w:rsidR="0006245C">
        <w:rPr>
          <w:rFonts w:ascii="Times New Roman" w:hAnsi="Times New Roman" w:cs="Times New Roman"/>
          <w:sz w:val="24"/>
          <w:szCs w:val="24"/>
        </w:rPr>
        <w:t xml:space="preserve">es - efektīvāk izmantot plašāku audžu izskaušanai vai ierobežošanai. </w:t>
      </w:r>
      <w:r w:rsidR="00AD01D8" w:rsidRPr="0006245C">
        <w:rPr>
          <w:rFonts w:ascii="Times New Roman" w:hAnsi="Times New Roman" w:cs="Times New Roman"/>
          <w:sz w:val="24"/>
          <w:szCs w:val="24"/>
        </w:rPr>
        <w:t>Ūdensaugiem paredzētas pļaujmašīna</w:t>
      </w:r>
      <w:r w:rsidR="00DE21CD" w:rsidRPr="0006245C">
        <w:rPr>
          <w:rFonts w:ascii="Times New Roman" w:hAnsi="Times New Roman" w:cs="Times New Roman"/>
          <w:sz w:val="24"/>
          <w:szCs w:val="24"/>
        </w:rPr>
        <w:t>s</w:t>
      </w:r>
      <w:r w:rsidR="0006245C">
        <w:rPr>
          <w:rFonts w:ascii="Times New Roman" w:hAnsi="Times New Roman" w:cs="Times New Roman"/>
          <w:sz w:val="24"/>
          <w:szCs w:val="24"/>
        </w:rPr>
        <w:t xml:space="preserve"> </w:t>
      </w:r>
      <w:r w:rsidR="00DE21CD" w:rsidRPr="0006245C">
        <w:rPr>
          <w:rFonts w:ascii="Times New Roman" w:hAnsi="Times New Roman" w:cs="Times New Roman"/>
          <w:sz w:val="24"/>
          <w:szCs w:val="24"/>
        </w:rPr>
        <w:t>- noteikti jākombinē ar manuāl</w:t>
      </w:r>
      <w:r w:rsidR="00AD01D8" w:rsidRPr="0006245C">
        <w:rPr>
          <w:rFonts w:ascii="Times New Roman" w:hAnsi="Times New Roman" w:cs="Times New Roman"/>
          <w:sz w:val="24"/>
          <w:szCs w:val="24"/>
        </w:rPr>
        <w:t>u augu izvākšanu vietās vai tām augu daļām, kuras mehāniski nav nopļautas. Noteikti jāsavāc nopļautā masa un jāsadedzina.</w:t>
      </w:r>
      <w:r w:rsidR="00F02620" w:rsidRPr="0006245C">
        <w:rPr>
          <w:rFonts w:ascii="Times New Roman" w:hAnsi="Times New Roman" w:cs="Times New Roman"/>
          <w:sz w:val="24"/>
          <w:szCs w:val="24"/>
        </w:rPr>
        <w:t xml:space="preserve"> Ja </w:t>
      </w:r>
      <w:r w:rsidR="0006245C" w:rsidRPr="0006245C">
        <w:rPr>
          <w:rFonts w:ascii="Times New Roman" w:hAnsi="Times New Roman" w:cs="Times New Roman"/>
          <w:sz w:val="24"/>
          <w:szCs w:val="24"/>
        </w:rPr>
        <w:t xml:space="preserve">invāzija ir </w:t>
      </w:r>
      <w:r w:rsidR="00F02620" w:rsidRPr="0006245C">
        <w:rPr>
          <w:rFonts w:ascii="Times New Roman" w:hAnsi="Times New Roman" w:cs="Times New Roman"/>
          <w:sz w:val="24"/>
          <w:szCs w:val="24"/>
        </w:rPr>
        <w:t>tikai krasta daļā</w:t>
      </w:r>
      <w:r w:rsidR="0006245C" w:rsidRPr="0006245C">
        <w:rPr>
          <w:rFonts w:ascii="Times New Roman" w:hAnsi="Times New Roman" w:cs="Times New Roman"/>
          <w:sz w:val="24"/>
          <w:szCs w:val="24"/>
        </w:rPr>
        <w:t xml:space="preserve">, </w:t>
      </w:r>
      <w:r w:rsidR="00641B62">
        <w:rPr>
          <w:rFonts w:ascii="Times New Roman" w:hAnsi="Times New Roman" w:cs="Times New Roman"/>
          <w:sz w:val="24"/>
          <w:szCs w:val="24"/>
        </w:rPr>
        <w:t>augu izvāk</w:t>
      </w:r>
      <w:r w:rsidR="00C66BE8">
        <w:rPr>
          <w:rFonts w:ascii="Times New Roman" w:hAnsi="Times New Roman" w:cs="Times New Roman"/>
          <w:sz w:val="24"/>
          <w:szCs w:val="24"/>
        </w:rPr>
        <w:t xml:space="preserve">šanai </w:t>
      </w:r>
      <w:r w:rsidR="0006245C" w:rsidRPr="0006245C">
        <w:rPr>
          <w:rFonts w:ascii="Times New Roman" w:hAnsi="Times New Roman" w:cs="Times New Roman"/>
          <w:sz w:val="24"/>
          <w:szCs w:val="24"/>
        </w:rPr>
        <w:t>var izmantot</w:t>
      </w:r>
      <w:r w:rsidR="00D821E0">
        <w:rPr>
          <w:rFonts w:ascii="Times New Roman" w:hAnsi="Times New Roman" w:cs="Times New Roman"/>
          <w:sz w:val="24"/>
          <w:szCs w:val="24"/>
        </w:rPr>
        <w:t xml:space="preserve"> </w:t>
      </w:r>
      <w:r w:rsidR="00F02620" w:rsidRPr="00D821E0">
        <w:rPr>
          <w:rFonts w:ascii="Times New Roman" w:hAnsi="Times New Roman" w:cs="Times New Roman"/>
          <w:sz w:val="24"/>
          <w:szCs w:val="24"/>
        </w:rPr>
        <w:t>ekskavator</w:t>
      </w:r>
      <w:r w:rsidR="0006245C" w:rsidRPr="00D821E0">
        <w:rPr>
          <w:rFonts w:ascii="Times New Roman" w:hAnsi="Times New Roman" w:cs="Times New Roman"/>
          <w:sz w:val="24"/>
          <w:szCs w:val="24"/>
        </w:rPr>
        <w:t>u</w:t>
      </w:r>
      <w:r w:rsidR="00F02620" w:rsidRPr="0006245C">
        <w:rPr>
          <w:rFonts w:ascii="Times New Roman" w:hAnsi="Times New Roman" w:cs="Times New Roman"/>
          <w:sz w:val="24"/>
          <w:szCs w:val="24"/>
        </w:rPr>
        <w:t xml:space="preserve"> </w:t>
      </w:r>
      <w:r w:rsidR="00CD1D27" w:rsidRPr="0006245C">
        <w:rPr>
          <w:rFonts w:ascii="Times New Roman" w:hAnsi="Times New Roman" w:cs="Times New Roman"/>
          <w:sz w:val="24"/>
          <w:szCs w:val="24"/>
        </w:rPr>
        <w:t>(</w:t>
      </w:r>
      <w:proofErr w:type="spellStart"/>
      <w:r w:rsidR="007C5874" w:rsidRPr="0006245C">
        <w:rPr>
          <w:rFonts w:ascii="Times New Roman" w:hAnsi="Times New Roman" w:cs="Times New Roman"/>
          <w:sz w:val="24"/>
          <w:szCs w:val="24"/>
        </w:rPr>
        <w:t>Terblanche</w:t>
      </w:r>
      <w:proofErr w:type="spellEnd"/>
      <w:r w:rsidR="007C5874" w:rsidRPr="0006245C">
        <w:rPr>
          <w:rFonts w:ascii="Times New Roman" w:hAnsi="Times New Roman" w:cs="Times New Roman"/>
          <w:sz w:val="24"/>
          <w:szCs w:val="24"/>
        </w:rPr>
        <w:t xml:space="preserve"> </w:t>
      </w:r>
      <w:proofErr w:type="spellStart"/>
      <w:r w:rsidR="007C5874" w:rsidRPr="0006245C">
        <w:rPr>
          <w:rFonts w:ascii="Times New Roman" w:hAnsi="Times New Roman" w:cs="Times New Roman"/>
          <w:sz w:val="24"/>
          <w:szCs w:val="24"/>
        </w:rPr>
        <w:t>et</w:t>
      </w:r>
      <w:proofErr w:type="spellEnd"/>
      <w:r w:rsidR="007C5874" w:rsidRPr="0006245C">
        <w:rPr>
          <w:rFonts w:ascii="Times New Roman" w:hAnsi="Times New Roman" w:cs="Times New Roman"/>
          <w:sz w:val="24"/>
          <w:szCs w:val="24"/>
        </w:rPr>
        <w:t xml:space="preserve"> </w:t>
      </w:r>
      <w:proofErr w:type="spellStart"/>
      <w:r w:rsidR="007C5874" w:rsidRPr="0006245C">
        <w:rPr>
          <w:rFonts w:ascii="Times New Roman" w:hAnsi="Times New Roman" w:cs="Times New Roman"/>
          <w:sz w:val="24"/>
          <w:szCs w:val="24"/>
        </w:rPr>
        <w:t>al</w:t>
      </w:r>
      <w:proofErr w:type="spellEnd"/>
      <w:r w:rsidR="007C5874" w:rsidRPr="0006245C">
        <w:rPr>
          <w:rFonts w:ascii="Times New Roman" w:hAnsi="Times New Roman" w:cs="Times New Roman"/>
          <w:sz w:val="24"/>
          <w:szCs w:val="24"/>
        </w:rPr>
        <w:t xml:space="preserve">., 2013; </w:t>
      </w:r>
      <w:proofErr w:type="spellStart"/>
      <w:r w:rsidR="00831F90" w:rsidRPr="0006245C">
        <w:rPr>
          <w:rFonts w:ascii="Times New Roman" w:eastAsia="Times New Roman" w:hAnsi="Times New Roman" w:cs="Times New Roman"/>
          <w:sz w:val="24"/>
          <w:szCs w:val="24"/>
        </w:rPr>
        <w:t>Coetzee</w:t>
      </w:r>
      <w:proofErr w:type="spellEnd"/>
      <w:r w:rsidR="00CD1D27" w:rsidRPr="0006245C">
        <w:rPr>
          <w:rFonts w:ascii="Times New Roman" w:eastAsia="Times New Roman" w:hAnsi="Times New Roman" w:cs="Times New Roman"/>
          <w:sz w:val="24"/>
          <w:szCs w:val="24"/>
        </w:rPr>
        <w:t xml:space="preserve"> </w:t>
      </w:r>
      <w:proofErr w:type="spellStart"/>
      <w:r w:rsidR="00CD1D27" w:rsidRPr="0006245C">
        <w:rPr>
          <w:rFonts w:ascii="Times New Roman" w:eastAsia="Times New Roman" w:hAnsi="Times New Roman" w:cs="Times New Roman"/>
          <w:sz w:val="24"/>
          <w:szCs w:val="24"/>
        </w:rPr>
        <w:t>and</w:t>
      </w:r>
      <w:proofErr w:type="spellEnd"/>
      <w:r w:rsidR="00CD1D27" w:rsidRPr="0006245C">
        <w:rPr>
          <w:rFonts w:ascii="Times New Roman" w:eastAsia="Times New Roman" w:hAnsi="Times New Roman" w:cs="Times New Roman"/>
          <w:sz w:val="24"/>
          <w:szCs w:val="24"/>
        </w:rPr>
        <w:t xml:space="preserve"> Hill, 2019</w:t>
      </w:r>
      <w:r w:rsidR="00CD1D27" w:rsidRPr="0006245C">
        <w:rPr>
          <w:rFonts w:ascii="Times New Roman" w:hAnsi="Times New Roman" w:cs="Times New Roman"/>
          <w:sz w:val="24"/>
          <w:szCs w:val="24"/>
        </w:rPr>
        <w:t xml:space="preserve">). </w:t>
      </w:r>
      <w:r w:rsidR="00C66BE8">
        <w:rPr>
          <w:rFonts w:ascii="Times New Roman" w:hAnsi="Times New Roman" w:cs="Times New Roman"/>
          <w:sz w:val="24"/>
          <w:szCs w:val="24"/>
        </w:rPr>
        <w:t>Ja ir iespējams, uz augu izvākšanas laiku var pazemināt ūdens līmeni invāzijas objektā - tas atvieglos minēto darbu realizāciju</w:t>
      </w:r>
      <w:r w:rsidR="00621F7D">
        <w:rPr>
          <w:rFonts w:ascii="Times New Roman" w:hAnsi="Times New Roman" w:cs="Times New Roman"/>
          <w:sz w:val="24"/>
          <w:szCs w:val="24"/>
        </w:rPr>
        <w:t xml:space="preserve"> </w:t>
      </w:r>
      <w:r w:rsidR="0007599B">
        <w:rPr>
          <w:rFonts w:ascii="Times New Roman" w:hAnsi="Times New Roman" w:cs="Times New Roman"/>
          <w:sz w:val="24"/>
          <w:szCs w:val="24"/>
        </w:rPr>
        <w:t>(</w:t>
      </w:r>
      <w:r w:rsidR="00831F90" w:rsidRPr="00B10198">
        <w:rPr>
          <w:rFonts w:ascii="Times New Roman" w:hAnsi="Times New Roman" w:cs="Times New Roman"/>
          <w:sz w:val="24"/>
          <w:szCs w:val="24"/>
        </w:rPr>
        <w:t>Rojas-</w:t>
      </w:r>
      <w:proofErr w:type="spellStart"/>
      <w:r w:rsidR="00831F90" w:rsidRPr="00B10198">
        <w:rPr>
          <w:rFonts w:ascii="Times New Roman" w:hAnsi="Times New Roman" w:cs="Times New Roman"/>
          <w:sz w:val="24"/>
          <w:szCs w:val="24"/>
        </w:rPr>
        <w:t>Sandoval</w:t>
      </w:r>
      <w:proofErr w:type="spellEnd"/>
      <w:r w:rsidR="00CD1D27" w:rsidRPr="00B10198">
        <w:rPr>
          <w:rFonts w:ascii="Times New Roman" w:hAnsi="Times New Roman" w:cs="Times New Roman"/>
          <w:sz w:val="24"/>
          <w:szCs w:val="24"/>
        </w:rPr>
        <w:t xml:space="preserve"> </w:t>
      </w:r>
      <w:proofErr w:type="spellStart"/>
      <w:r w:rsidR="00CD1D27" w:rsidRPr="00B10198">
        <w:rPr>
          <w:rFonts w:ascii="Times New Roman" w:hAnsi="Times New Roman" w:cs="Times New Roman"/>
          <w:sz w:val="24"/>
          <w:szCs w:val="24"/>
        </w:rPr>
        <w:t>and</w:t>
      </w:r>
      <w:proofErr w:type="spellEnd"/>
      <w:r w:rsidR="00831F90" w:rsidRPr="00B10198">
        <w:rPr>
          <w:rFonts w:ascii="Times New Roman" w:hAnsi="Times New Roman" w:cs="Times New Roman"/>
          <w:sz w:val="24"/>
          <w:szCs w:val="24"/>
        </w:rPr>
        <w:t xml:space="preserve"> </w:t>
      </w:r>
      <w:proofErr w:type="spellStart"/>
      <w:r w:rsidR="00831F90" w:rsidRPr="00B10198">
        <w:rPr>
          <w:rFonts w:ascii="Times New Roman" w:hAnsi="Times New Roman" w:cs="Times New Roman"/>
          <w:sz w:val="24"/>
          <w:szCs w:val="24"/>
        </w:rPr>
        <w:t>Acevedo-Rodríguez</w:t>
      </w:r>
      <w:proofErr w:type="spellEnd"/>
      <w:r w:rsidR="0007599B" w:rsidRPr="00B10198">
        <w:rPr>
          <w:rFonts w:ascii="Times New Roman" w:hAnsi="Times New Roman" w:cs="Times New Roman"/>
          <w:sz w:val="24"/>
          <w:szCs w:val="24"/>
        </w:rPr>
        <w:t>, 2013)</w:t>
      </w:r>
      <w:r w:rsidR="00310AB1">
        <w:rPr>
          <w:rFonts w:ascii="Times New Roman" w:hAnsi="Times New Roman" w:cs="Times New Roman"/>
          <w:sz w:val="24"/>
          <w:szCs w:val="24"/>
        </w:rPr>
        <w:t>;</w:t>
      </w:r>
    </w:p>
    <w:p w14:paraId="35BB37BD" w14:textId="3DC22F3D" w:rsidR="00B058C5" w:rsidRDefault="00C20967" w:rsidP="0088298A">
      <w:pPr>
        <w:pStyle w:val="Sarakstarindkopa"/>
        <w:spacing w:after="160" w:line="259" w:lineRule="auto"/>
        <w:ind w:left="709" w:hanging="480"/>
        <w:jc w:val="both"/>
        <w:rPr>
          <w:rFonts w:ascii="Times New Roman" w:hAnsi="Times New Roman" w:cs="Times New Roman"/>
          <w:sz w:val="24"/>
          <w:szCs w:val="24"/>
        </w:rPr>
      </w:pPr>
      <w:r>
        <w:rPr>
          <w:rFonts w:ascii="Times New Roman" w:hAnsi="Times New Roman" w:cs="Times New Roman"/>
          <w:sz w:val="24"/>
          <w:szCs w:val="24"/>
          <w:shd w:val="clear" w:color="auto" w:fill="F9F9F9"/>
        </w:rPr>
        <w:t xml:space="preserve">2.3. </w:t>
      </w:r>
      <w:r w:rsidR="00142E1F" w:rsidRPr="00C20967">
        <w:rPr>
          <w:rFonts w:ascii="Times New Roman" w:hAnsi="Times New Roman" w:cs="Times New Roman"/>
          <w:sz w:val="24"/>
          <w:szCs w:val="24"/>
        </w:rPr>
        <w:t>Nožogojumu veidošana</w:t>
      </w:r>
      <w:r w:rsidR="00292D82">
        <w:rPr>
          <w:rFonts w:ascii="Times New Roman" w:hAnsi="Times New Roman" w:cs="Times New Roman"/>
          <w:sz w:val="24"/>
          <w:szCs w:val="24"/>
        </w:rPr>
        <w:t xml:space="preserve"> </w:t>
      </w:r>
      <w:r w:rsidR="00E60253">
        <w:rPr>
          <w:rFonts w:ascii="Times New Roman" w:hAnsi="Times New Roman" w:cs="Times New Roman"/>
          <w:sz w:val="24"/>
          <w:szCs w:val="24"/>
        </w:rPr>
        <w:t>–</w:t>
      </w:r>
      <w:r w:rsidR="00142E1F" w:rsidRPr="00C20967">
        <w:rPr>
          <w:rFonts w:ascii="Times New Roman" w:hAnsi="Times New Roman" w:cs="Times New Roman"/>
          <w:sz w:val="24"/>
          <w:szCs w:val="24"/>
        </w:rPr>
        <w:t xml:space="preserve"> </w:t>
      </w:r>
      <w:r w:rsidR="00E60253">
        <w:rPr>
          <w:rFonts w:ascii="Times New Roman" w:hAnsi="Times New Roman" w:cs="Times New Roman"/>
          <w:sz w:val="24"/>
          <w:szCs w:val="24"/>
        </w:rPr>
        <w:t xml:space="preserve">lieto </w:t>
      </w:r>
      <w:r w:rsidR="00FC0538" w:rsidRPr="00C20967">
        <w:rPr>
          <w:rFonts w:ascii="Times New Roman" w:hAnsi="Times New Roman" w:cs="Times New Roman"/>
          <w:sz w:val="24"/>
          <w:szCs w:val="24"/>
        </w:rPr>
        <w:t xml:space="preserve">galvenokārt, lai ierobežotu esošas audzes, nepieļautu </w:t>
      </w:r>
      <w:r w:rsidR="00FB75C5">
        <w:rPr>
          <w:rFonts w:ascii="Times New Roman" w:hAnsi="Times New Roman" w:cs="Times New Roman"/>
          <w:sz w:val="24"/>
          <w:szCs w:val="24"/>
        </w:rPr>
        <w:t>sugas</w:t>
      </w:r>
      <w:r w:rsidR="00CF0838" w:rsidRPr="00C20967">
        <w:rPr>
          <w:rFonts w:ascii="Times New Roman" w:hAnsi="Times New Roman" w:cs="Times New Roman"/>
          <w:sz w:val="24"/>
          <w:szCs w:val="24"/>
        </w:rPr>
        <w:t xml:space="preserve"> i</w:t>
      </w:r>
      <w:r w:rsidR="00FB75C5">
        <w:rPr>
          <w:rFonts w:ascii="Times New Roman" w:hAnsi="Times New Roman" w:cs="Times New Roman"/>
          <w:sz w:val="24"/>
          <w:szCs w:val="24"/>
        </w:rPr>
        <w:t>nvāziju</w:t>
      </w:r>
      <w:r w:rsidR="00CF0838" w:rsidRPr="00C20967">
        <w:rPr>
          <w:rFonts w:ascii="Times New Roman" w:hAnsi="Times New Roman" w:cs="Times New Roman"/>
          <w:sz w:val="24"/>
          <w:szCs w:val="24"/>
        </w:rPr>
        <w:t xml:space="preserve"> lejup pa st</w:t>
      </w:r>
      <w:r w:rsidR="00287AE9">
        <w:rPr>
          <w:rFonts w:ascii="Times New Roman" w:hAnsi="Times New Roman" w:cs="Times New Roman"/>
          <w:sz w:val="24"/>
          <w:szCs w:val="24"/>
        </w:rPr>
        <w:t>raumi. T</w:t>
      </w:r>
      <w:r w:rsidR="00FC0538" w:rsidRPr="00D821E0">
        <w:rPr>
          <w:rFonts w:ascii="Times New Roman" w:hAnsi="Times New Roman" w:cs="Times New Roman"/>
          <w:sz w:val="24"/>
          <w:szCs w:val="24"/>
        </w:rPr>
        <w:t>omēr</w:t>
      </w:r>
      <w:r w:rsidR="00287AE9">
        <w:rPr>
          <w:rFonts w:ascii="Times New Roman" w:hAnsi="Times New Roman" w:cs="Times New Roman"/>
          <w:sz w:val="24"/>
          <w:szCs w:val="24"/>
        </w:rPr>
        <w:t>, lai pielietotu, šo metodi</w:t>
      </w:r>
      <w:r w:rsidR="00FC0538" w:rsidRPr="00D821E0">
        <w:rPr>
          <w:rFonts w:ascii="Times New Roman" w:hAnsi="Times New Roman" w:cs="Times New Roman"/>
          <w:sz w:val="24"/>
          <w:szCs w:val="24"/>
        </w:rPr>
        <w:t xml:space="preserve"> platībām jābūt nelielām</w:t>
      </w:r>
      <w:r w:rsidR="00FC0538" w:rsidRPr="00C20967">
        <w:rPr>
          <w:rFonts w:ascii="Times New Roman" w:hAnsi="Times New Roman" w:cs="Times New Roman"/>
          <w:sz w:val="24"/>
          <w:szCs w:val="24"/>
        </w:rPr>
        <w:t xml:space="preserve"> un šī metode neierobežo sēklu izplatīšanos</w:t>
      </w:r>
      <w:r w:rsidR="00FB75C5">
        <w:rPr>
          <w:rFonts w:ascii="Times New Roman" w:hAnsi="Times New Roman" w:cs="Times New Roman"/>
          <w:sz w:val="24"/>
          <w:szCs w:val="24"/>
        </w:rPr>
        <w:t xml:space="preserve">. </w:t>
      </w:r>
      <w:r w:rsidR="003641C7">
        <w:rPr>
          <w:rFonts w:ascii="Times New Roman" w:hAnsi="Times New Roman" w:cs="Times New Roman"/>
          <w:sz w:val="24"/>
          <w:szCs w:val="24"/>
        </w:rPr>
        <w:t>Apkārt audzei tiek novietota</w:t>
      </w:r>
      <w:r w:rsidR="00142E1F" w:rsidRPr="00C20967">
        <w:rPr>
          <w:rFonts w:ascii="Times New Roman" w:hAnsi="Times New Roman" w:cs="Times New Roman"/>
          <w:sz w:val="24"/>
          <w:szCs w:val="24"/>
        </w:rPr>
        <w:t xml:space="preserve"> virve/trose</w:t>
      </w:r>
      <w:r w:rsidR="00663230" w:rsidRPr="00C20967">
        <w:rPr>
          <w:rFonts w:ascii="Times New Roman" w:hAnsi="Times New Roman" w:cs="Times New Roman"/>
          <w:sz w:val="24"/>
          <w:szCs w:val="24"/>
        </w:rPr>
        <w:t xml:space="preserve">, </w:t>
      </w:r>
      <w:r w:rsidR="00D821E0">
        <w:rPr>
          <w:rFonts w:ascii="Times New Roman" w:hAnsi="Times New Roman" w:cs="Times New Roman"/>
          <w:sz w:val="24"/>
          <w:szCs w:val="24"/>
        </w:rPr>
        <w:t>ierobežojošās</w:t>
      </w:r>
      <w:r w:rsidR="00663230" w:rsidRPr="00C20967">
        <w:rPr>
          <w:rFonts w:ascii="Times New Roman" w:hAnsi="Times New Roman" w:cs="Times New Roman"/>
          <w:sz w:val="24"/>
          <w:szCs w:val="24"/>
        </w:rPr>
        <w:t xml:space="preserve"> bonas</w:t>
      </w:r>
      <w:r w:rsidR="00142E1F" w:rsidRPr="00C20967">
        <w:rPr>
          <w:rFonts w:ascii="Times New Roman" w:hAnsi="Times New Roman" w:cs="Times New Roman"/>
          <w:sz w:val="24"/>
          <w:szCs w:val="24"/>
        </w:rPr>
        <w:t xml:space="preserve">, kas peld pa </w:t>
      </w:r>
      <w:r w:rsidR="00DD108F" w:rsidRPr="00C20967">
        <w:rPr>
          <w:rFonts w:ascii="Times New Roman" w:hAnsi="Times New Roman" w:cs="Times New Roman"/>
          <w:sz w:val="24"/>
          <w:szCs w:val="24"/>
        </w:rPr>
        <w:t>ūdens</w:t>
      </w:r>
      <w:r w:rsidR="00773C00">
        <w:rPr>
          <w:rFonts w:ascii="Times New Roman" w:hAnsi="Times New Roman" w:cs="Times New Roman"/>
          <w:sz w:val="24"/>
          <w:szCs w:val="24"/>
        </w:rPr>
        <w:t xml:space="preserve"> virsmu, </w:t>
      </w:r>
      <w:r w:rsidR="00287AE9">
        <w:rPr>
          <w:rFonts w:ascii="Times New Roman" w:hAnsi="Times New Roman" w:cs="Times New Roman"/>
          <w:sz w:val="24"/>
          <w:szCs w:val="24"/>
        </w:rPr>
        <w:t xml:space="preserve">vai </w:t>
      </w:r>
      <w:r w:rsidR="00773C00">
        <w:rPr>
          <w:rFonts w:ascii="Times New Roman" w:hAnsi="Times New Roman" w:cs="Times New Roman"/>
          <w:sz w:val="24"/>
          <w:szCs w:val="24"/>
        </w:rPr>
        <w:t xml:space="preserve">lielāku audžu gadījumā </w:t>
      </w:r>
      <w:r w:rsidR="00142E1F" w:rsidRPr="00C20967">
        <w:rPr>
          <w:rFonts w:ascii="Times New Roman" w:hAnsi="Times New Roman" w:cs="Times New Roman"/>
          <w:sz w:val="24"/>
          <w:szCs w:val="24"/>
        </w:rPr>
        <w:t>- žogi, kas ir vismaz 10 cm zem ūdens</w:t>
      </w:r>
      <w:r w:rsidR="00DD1DC2" w:rsidRPr="00C20967">
        <w:rPr>
          <w:rFonts w:ascii="Times New Roman" w:hAnsi="Times New Roman" w:cs="Times New Roman"/>
          <w:sz w:val="24"/>
          <w:szCs w:val="24"/>
        </w:rPr>
        <w:t xml:space="preserve"> un, attiecīgi izturīgāki </w:t>
      </w:r>
      <w:r w:rsidR="00287AE9">
        <w:rPr>
          <w:rFonts w:ascii="Times New Roman" w:hAnsi="Times New Roman" w:cs="Times New Roman"/>
          <w:sz w:val="24"/>
          <w:szCs w:val="24"/>
        </w:rPr>
        <w:t xml:space="preserve">nožogojuma materiāli, kas </w:t>
      </w:r>
      <w:r w:rsidR="00142E1F" w:rsidRPr="00C20967">
        <w:rPr>
          <w:rFonts w:ascii="Times New Roman" w:hAnsi="Times New Roman" w:cs="Times New Roman"/>
          <w:sz w:val="24"/>
          <w:szCs w:val="24"/>
        </w:rPr>
        <w:t xml:space="preserve">ļauj noturēt </w:t>
      </w:r>
      <w:r w:rsidR="00773C00">
        <w:rPr>
          <w:rFonts w:ascii="Times New Roman" w:hAnsi="Times New Roman" w:cs="Times New Roman"/>
          <w:sz w:val="24"/>
          <w:szCs w:val="24"/>
        </w:rPr>
        <w:t xml:space="preserve">audzi </w:t>
      </w:r>
      <w:r w:rsidR="00142E1F" w:rsidRPr="00C20967">
        <w:rPr>
          <w:rFonts w:ascii="Times New Roman" w:hAnsi="Times New Roman" w:cs="Times New Roman"/>
          <w:sz w:val="24"/>
          <w:szCs w:val="24"/>
        </w:rPr>
        <w:t xml:space="preserve">esošajā izplatības teritorijā. </w:t>
      </w:r>
      <w:r w:rsidR="00773C00">
        <w:rPr>
          <w:rFonts w:ascii="Times New Roman" w:hAnsi="Times New Roman" w:cs="Times New Roman"/>
          <w:sz w:val="24"/>
          <w:szCs w:val="24"/>
        </w:rPr>
        <w:lastRenderedPageBreak/>
        <w:t>Nožogojumus ir jānoenkuro</w:t>
      </w:r>
      <w:r w:rsidR="004F4B8C" w:rsidRPr="00C20967">
        <w:rPr>
          <w:rFonts w:ascii="Times New Roman" w:hAnsi="Times New Roman" w:cs="Times New Roman"/>
          <w:sz w:val="24"/>
          <w:szCs w:val="24"/>
        </w:rPr>
        <w:t xml:space="preserve"> </w:t>
      </w:r>
      <w:r w:rsidR="00CD1D27" w:rsidRPr="00C20967">
        <w:rPr>
          <w:rFonts w:ascii="Times New Roman" w:hAnsi="Times New Roman" w:cs="Times New Roman"/>
          <w:sz w:val="24"/>
          <w:szCs w:val="24"/>
        </w:rPr>
        <w:t>(</w:t>
      </w:r>
      <w:proofErr w:type="spellStart"/>
      <w:r w:rsidR="00831F90" w:rsidRPr="00C20967">
        <w:rPr>
          <w:rFonts w:ascii="Times New Roman" w:eastAsia="Times New Roman" w:hAnsi="Times New Roman" w:cs="Times New Roman"/>
          <w:sz w:val="24"/>
          <w:szCs w:val="24"/>
        </w:rPr>
        <w:t>Coetzee</w:t>
      </w:r>
      <w:proofErr w:type="spellEnd"/>
      <w:r w:rsidR="00CD1D27" w:rsidRPr="00C20967">
        <w:rPr>
          <w:rFonts w:ascii="Times New Roman" w:eastAsia="Times New Roman" w:hAnsi="Times New Roman" w:cs="Times New Roman"/>
          <w:sz w:val="24"/>
          <w:szCs w:val="24"/>
        </w:rPr>
        <w:t xml:space="preserve"> </w:t>
      </w:r>
      <w:proofErr w:type="spellStart"/>
      <w:r w:rsidR="00CD1D27" w:rsidRPr="00C20967">
        <w:rPr>
          <w:rFonts w:ascii="Times New Roman" w:eastAsia="Times New Roman" w:hAnsi="Times New Roman" w:cs="Times New Roman"/>
          <w:sz w:val="24"/>
          <w:szCs w:val="24"/>
        </w:rPr>
        <w:t>and</w:t>
      </w:r>
      <w:proofErr w:type="spellEnd"/>
      <w:r w:rsidR="00CD1D27" w:rsidRPr="00C20967">
        <w:rPr>
          <w:rFonts w:ascii="Times New Roman" w:eastAsia="Times New Roman" w:hAnsi="Times New Roman" w:cs="Times New Roman"/>
          <w:sz w:val="24"/>
          <w:szCs w:val="24"/>
        </w:rPr>
        <w:t xml:space="preserve"> Hill, 2019</w:t>
      </w:r>
      <w:r w:rsidR="00CD1D27" w:rsidRPr="00C20967">
        <w:rPr>
          <w:rFonts w:ascii="Times New Roman" w:hAnsi="Times New Roman" w:cs="Times New Roman"/>
          <w:sz w:val="24"/>
          <w:szCs w:val="24"/>
        </w:rPr>
        <w:t xml:space="preserve">). </w:t>
      </w:r>
      <w:r w:rsidR="00371762">
        <w:rPr>
          <w:rFonts w:ascii="Times New Roman" w:hAnsi="Times New Roman" w:cs="Times New Roman"/>
          <w:sz w:val="24"/>
          <w:szCs w:val="24"/>
        </w:rPr>
        <w:t xml:space="preserve">Audzes iznīcināšanai izmanto kādu no augstāk aprakstītajām metodēm. </w:t>
      </w:r>
      <w:r w:rsidR="00B10198" w:rsidRPr="0006245C">
        <w:rPr>
          <w:rFonts w:ascii="Times New Roman" w:hAnsi="Times New Roman" w:cs="Times New Roman"/>
          <w:sz w:val="24"/>
          <w:szCs w:val="24"/>
        </w:rPr>
        <w:t xml:space="preserve">Noteikti jāsavāc </w:t>
      </w:r>
      <w:r w:rsidR="00B10198">
        <w:rPr>
          <w:rFonts w:ascii="Times New Roman" w:hAnsi="Times New Roman" w:cs="Times New Roman"/>
          <w:sz w:val="24"/>
          <w:szCs w:val="24"/>
        </w:rPr>
        <w:t>izvāktā</w:t>
      </w:r>
      <w:r w:rsidR="00B10198" w:rsidRPr="0006245C">
        <w:rPr>
          <w:rFonts w:ascii="Times New Roman" w:hAnsi="Times New Roman" w:cs="Times New Roman"/>
          <w:sz w:val="24"/>
          <w:szCs w:val="24"/>
        </w:rPr>
        <w:t xml:space="preserve"> masa un jāsadedzina. </w:t>
      </w:r>
    </w:p>
    <w:p w14:paraId="33B21369" w14:textId="77777777" w:rsidR="009571B2" w:rsidRDefault="009571B2" w:rsidP="009571B2">
      <w:pPr>
        <w:pStyle w:val="Sarakstarindkopa"/>
        <w:spacing w:after="160" w:line="259" w:lineRule="auto"/>
        <w:ind w:left="709" w:hanging="480"/>
        <w:jc w:val="both"/>
        <w:rPr>
          <w:rFonts w:ascii="Times New Roman" w:hAnsi="Times New Roman" w:cs="Times New Roman"/>
          <w:sz w:val="24"/>
          <w:szCs w:val="24"/>
        </w:rPr>
      </w:pPr>
    </w:p>
    <w:p w14:paraId="03D95EBF" w14:textId="7F41B283" w:rsidR="009571B2" w:rsidRPr="009571B2" w:rsidRDefault="009571B2" w:rsidP="009571B2">
      <w:pPr>
        <w:pStyle w:val="Sarakstarindkopa"/>
        <w:spacing w:after="160" w:line="259" w:lineRule="auto"/>
        <w:ind w:left="709" w:hanging="480"/>
        <w:jc w:val="both"/>
        <w:rPr>
          <w:rFonts w:ascii="Times New Roman" w:hAnsi="Times New Roman" w:cs="Times New Roman"/>
          <w:sz w:val="24"/>
          <w:szCs w:val="24"/>
        </w:rPr>
      </w:pPr>
      <w:r w:rsidRPr="009571B2">
        <w:rPr>
          <w:rFonts w:ascii="Times New Roman" w:hAnsi="Times New Roman" w:cs="Times New Roman"/>
          <w:sz w:val="24"/>
          <w:szCs w:val="24"/>
        </w:rPr>
        <w:t xml:space="preserve">Ņemot vērā, ka sēklas </w:t>
      </w:r>
      <w:proofErr w:type="spellStart"/>
      <w:r w:rsidRPr="009571B2">
        <w:rPr>
          <w:rFonts w:ascii="Times New Roman" w:hAnsi="Times New Roman" w:cs="Times New Roman"/>
          <w:sz w:val="24"/>
          <w:szCs w:val="24"/>
        </w:rPr>
        <w:t>dī</w:t>
      </w:r>
      <w:r>
        <w:rPr>
          <w:rFonts w:ascii="Times New Roman" w:hAnsi="Times New Roman" w:cs="Times New Roman"/>
          <w:sz w:val="24"/>
          <w:szCs w:val="24"/>
        </w:rPr>
        <w:t>g</w:t>
      </w:r>
      <w:r w:rsidRPr="009571B2">
        <w:rPr>
          <w:rFonts w:ascii="Times New Roman" w:hAnsi="Times New Roman" w:cs="Times New Roman"/>
          <w:sz w:val="24"/>
          <w:szCs w:val="24"/>
        </w:rPr>
        <w:t>s</w:t>
      </w:r>
      <w:r w:rsidR="00FF7982">
        <w:rPr>
          <w:rFonts w:ascii="Times New Roman" w:hAnsi="Times New Roman" w:cs="Times New Roman"/>
          <w:sz w:val="24"/>
          <w:szCs w:val="24"/>
        </w:rPr>
        <w:t>t</w:t>
      </w:r>
      <w:r w:rsidRPr="009571B2">
        <w:rPr>
          <w:rFonts w:ascii="Times New Roman" w:hAnsi="Times New Roman" w:cs="Times New Roman"/>
          <w:sz w:val="24"/>
          <w:szCs w:val="24"/>
        </w:rPr>
        <w:t>pēju</w:t>
      </w:r>
      <w:proofErr w:type="spellEnd"/>
      <w:r w:rsidRPr="009571B2">
        <w:rPr>
          <w:rFonts w:ascii="Times New Roman" w:hAnsi="Times New Roman" w:cs="Times New Roman"/>
          <w:sz w:val="24"/>
          <w:szCs w:val="24"/>
        </w:rPr>
        <w:t xml:space="preserve"> saglabā 20-28 gadus, atradne pēc pilnīgas iznīcināšanas </w:t>
      </w:r>
      <w:r w:rsidR="00310AB1" w:rsidRPr="009571B2">
        <w:rPr>
          <w:rFonts w:ascii="Times New Roman" w:hAnsi="Times New Roman" w:cs="Times New Roman"/>
          <w:sz w:val="24"/>
          <w:szCs w:val="24"/>
        </w:rPr>
        <w:t xml:space="preserve">pirmos piecus gadus </w:t>
      </w:r>
      <w:r w:rsidRPr="009571B2">
        <w:rPr>
          <w:rFonts w:ascii="Times New Roman" w:hAnsi="Times New Roman" w:cs="Times New Roman"/>
          <w:sz w:val="24"/>
          <w:szCs w:val="24"/>
        </w:rPr>
        <w:t xml:space="preserve">ir </w:t>
      </w:r>
      <w:r w:rsidR="00310AB1">
        <w:rPr>
          <w:rFonts w:ascii="Times New Roman" w:hAnsi="Times New Roman" w:cs="Times New Roman"/>
          <w:sz w:val="24"/>
          <w:szCs w:val="24"/>
        </w:rPr>
        <w:t xml:space="preserve">jāpārbauda vismaz 1xgadā vasarā </w:t>
      </w:r>
      <w:r w:rsidRPr="009571B2">
        <w:rPr>
          <w:rFonts w:ascii="Times New Roman" w:hAnsi="Times New Roman" w:cs="Times New Roman"/>
          <w:sz w:val="24"/>
          <w:szCs w:val="24"/>
        </w:rPr>
        <w:t xml:space="preserve"> un turpmāk</w:t>
      </w:r>
      <w:r w:rsidR="00FC5309">
        <w:rPr>
          <w:rFonts w:ascii="Times New Roman" w:hAnsi="Times New Roman" w:cs="Times New Roman"/>
          <w:sz w:val="24"/>
          <w:szCs w:val="24"/>
        </w:rPr>
        <w:t>os</w:t>
      </w:r>
      <w:r w:rsidR="00310AB1">
        <w:rPr>
          <w:rFonts w:ascii="Times New Roman" w:hAnsi="Times New Roman" w:cs="Times New Roman"/>
          <w:sz w:val="24"/>
          <w:szCs w:val="24"/>
        </w:rPr>
        <w:t xml:space="preserve"> 15 gadus</w:t>
      </w:r>
      <w:r w:rsidR="003F270A">
        <w:rPr>
          <w:rFonts w:ascii="Times New Roman" w:hAnsi="Times New Roman" w:cs="Times New Roman"/>
          <w:sz w:val="24"/>
          <w:szCs w:val="24"/>
        </w:rPr>
        <w:t xml:space="preserve"> </w:t>
      </w:r>
      <w:r w:rsidR="00310AB1">
        <w:rPr>
          <w:rFonts w:ascii="Times New Roman" w:hAnsi="Times New Roman" w:cs="Times New Roman"/>
          <w:sz w:val="24"/>
          <w:szCs w:val="24"/>
        </w:rPr>
        <w:t>-</w:t>
      </w:r>
      <w:r w:rsidRPr="009571B2">
        <w:rPr>
          <w:rFonts w:ascii="Times New Roman" w:hAnsi="Times New Roman" w:cs="Times New Roman"/>
          <w:sz w:val="24"/>
          <w:szCs w:val="24"/>
        </w:rPr>
        <w:t xml:space="preserve"> vismaz reizi 3-5 gados</w:t>
      </w:r>
      <w:r w:rsidR="003F270A">
        <w:rPr>
          <w:rFonts w:ascii="Times New Roman" w:hAnsi="Times New Roman" w:cs="Times New Roman"/>
          <w:sz w:val="24"/>
          <w:szCs w:val="24"/>
        </w:rPr>
        <w:t xml:space="preserve"> vasarā</w:t>
      </w:r>
      <w:r w:rsidRPr="009571B2">
        <w:rPr>
          <w:rFonts w:ascii="Times New Roman" w:hAnsi="Times New Roman" w:cs="Times New Roman"/>
          <w:sz w:val="24"/>
          <w:szCs w:val="24"/>
        </w:rPr>
        <w:t>.</w:t>
      </w:r>
    </w:p>
    <w:p w14:paraId="6779571F" w14:textId="77777777" w:rsidR="00F8714F" w:rsidRPr="00587DA5" w:rsidRDefault="00F8714F" w:rsidP="00F8714F">
      <w:pPr>
        <w:pStyle w:val="Virsraksts1"/>
        <w:spacing w:before="0" w:beforeAutospacing="0" w:after="0" w:afterAutospacing="0"/>
        <w:jc w:val="both"/>
        <w:rPr>
          <w:sz w:val="22"/>
          <w:szCs w:val="20"/>
        </w:rPr>
      </w:pPr>
      <w:r w:rsidRPr="00587DA5">
        <w:rPr>
          <w:sz w:val="22"/>
          <w:szCs w:val="20"/>
        </w:rPr>
        <w:t>Izmantotā literatūra:</w:t>
      </w:r>
    </w:p>
    <w:p w14:paraId="0A3241AD" w14:textId="0E5AB7F8" w:rsidR="000E3E15" w:rsidRDefault="000E3E15" w:rsidP="000E3E15">
      <w:pPr>
        <w:spacing w:after="0"/>
        <w:jc w:val="both"/>
        <w:rPr>
          <w:rFonts w:ascii="Times New Roman" w:hAnsi="Times New Roman" w:cs="Times New Roman"/>
          <w:sz w:val="24"/>
          <w:szCs w:val="24"/>
        </w:rPr>
      </w:pPr>
      <w:proofErr w:type="spellStart"/>
      <w:r w:rsidRPr="00A86E57">
        <w:rPr>
          <w:rFonts w:ascii="Times New Roman" w:hAnsi="Times New Roman" w:cs="Times New Roman"/>
          <w:sz w:val="24"/>
          <w:szCs w:val="24"/>
        </w:rPr>
        <w:t>Coetzee</w:t>
      </w:r>
      <w:proofErr w:type="spellEnd"/>
      <w:r w:rsidRPr="00A86E57">
        <w:rPr>
          <w:rFonts w:ascii="Times New Roman" w:hAnsi="Times New Roman" w:cs="Times New Roman"/>
          <w:sz w:val="24"/>
          <w:szCs w:val="24"/>
        </w:rPr>
        <w:t xml:space="preserve"> J.,</w:t>
      </w:r>
      <w:r w:rsidRPr="00800A3D">
        <w:rPr>
          <w:rFonts w:ascii="Times New Roman" w:hAnsi="Times New Roman" w:cs="Times New Roman"/>
          <w:sz w:val="24"/>
          <w:szCs w:val="24"/>
        </w:rPr>
        <w:t xml:space="preserve"> </w:t>
      </w:r>
      <w:r w:rsidRPr="00BA79A3">
        <w:rPr>
          <w:rFonts w:ascii="Times New Roman" w:hAnsi="Times New Roman" w:cs="Times New Roman"/>
          <w:sz w:val="24"/>
          <w:szCs w:val="24"/>
        </w:rPr>
        <w:t xml:space="preserve">Hill M., 2019. </w:t>
      </w:r>
      <w:proofErr w:type="spellStart"/>
      <w:r w:rsidRPr="00BA79A3">
        <w:rPr>
          <w:rFonts w:ascii="Times New Roman" w:hAnsi="Times New Roman" w:cs="Times New Roman"/>
          <w:sz w:val="24"/>
          <w:szCs w:val="24"/>
        </w:rPr>
        <w:t>Information</w:t>
      </w:r>
      <w:proofErr w:type="spellEnd"/>
      <w:r w:rsidRPr="00BA79A3">
        <w:rPr>
          <w:rFonts w:ascii="Times New Roman" w:hAnsi="Times New Roman" w:cs="Times New Roman"/>
          <w:sz w:val="24"/>
          <w:szCs w:val="24"/>
        </w:rPr>
        <w:t xml:space="preserve"> on </w:t>
      </w:r>
      <w:proofErr w:type="spellStart"/>
      <w:r w:rsidRPr="00BA79A3">
        <w:rPr>
          <w:rFonts w:ascii="Times New Roman" w:hAnsi="Times New Roman" w:cs="Times New Roman"/>
          <w:sz w:val="24"/>
          <w:szCs w:val="24"/>
        </w:rPr>
        <w:t>measures</w:t>
      </w:r>
      <w:proofErr w:type="spellEnd"/>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and</w:t>
      </w:r>
      <w:proofErr w:type="spellEnd"/>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related</w:t>
      </w:r>
      <w:proofErr w:type="spellEnd"/>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costs</w:t>
      </w:r>
      <w:proofErr w:type="spellEnd"/>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in</w:t>
      </w:r>
      <w:proofErr w:type="spellEnd"/>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relation</w:t>
      </w:r>
      <w:proofErr w:type="spellEnd"/>
      <w:r w:rsidRPr="00BA79A3">
        <w:rPr>
          <w:rFonts w:ascii="Times New Roman" w:hAnsi="Times New Roman" w:cs="Times New Roman"/>
          <w:sz w:val="24"/>
          <w:szCs w:val="24"/>
        </w:rPr>
        <w:t xml:space="preserve"> to </w:t>
      </w:r>
      <w:proofErr w:type="spellStart"/>
      <w:r w:rsidRPr="00BA79A3">
        <w:rPr>
          <w:rFonts w:ascii="Times New Roman" w:hAnsi="Times New Roman" w:cs="Times New Roman"/>
          <w:sz w:val="24"/>
          <w:szCs w:val="24"/>
        </w:rPr>
        <w:t>species</w:t>
      </w:r>
      <w:proofErr w:type="spellEnd"/>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included</w:t>
      </w:r>
      <w:proofErr w:type="spellEnd"/>
      <w:r w:rsidRPr="00BA79A3">
        <w:rPr>
          <w:rFonts w:ascii="Times New Roman" w:hAnsi="Times New Roman" w:cs="Times New Roman"/>
          <w:sz w:val="24"/>
          <w:szCs w:val="24"/>
        </w:rPr>
        <w:t xml:space="preserve"> on </w:t>
      </w:r>
      <w:proofErr w:type="spellStart"/>
      <w:r w:rsidRPr="00BA79A3">
        <w:rPr>
          <w:rFonts w:ascii="Times New Roman" w:hAnsi="Times New Roman" w:cs="Times New Roman"/>
          <w:sz w:val="24"/>
          <w:szCs w:val="24"/>
        </w:rPr>
        <w:t>the</w:t>
      </w:r>
      <w:proofErr w:type="spellEnd"/>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Union</w:t>
      </w:r>
      <w:proofErr w:type="spellEnd"/>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list</w:t>
      </w:r>
      <w:proofErr w:type="spellEnd"/>
      <w:r w:rsidRPr="00BA79A3">
        <w:rPr>
          <w:rFonts w:ascii="Times New Roman" w:hAnsi="Times New Roman" w:cs="Times New Roman"/>
          <w:sz w:val="24"/>
          <w:szCs w:val="24"/>
        </w:rPr>
        <w:t xml:space="preserve"> - </w:t>
      </w:r>
      <w:proofErr w:type="spellStart"/>
      <w:r w:rsidRPr="00BA79A3">
        <w:rPr>
          <w:rFonts w:ascii="Times New Roman" w:hAnsi="Times New Roman" w:cs="Times New Roman"/>
          <w:i/>
          <w:sz w:val="24"/>
          <w:szCs w:val="24"/>
        </w:rPr>
        <w:t>Pontederia</w:t>
      </w:r>
      <w:proofErr w:type="spellEnd"/>
      <w:r w:rsidRPr="00BA79A3">
        <w:rPr>
          <w:rFonts w:ascii="Times New Roman" w:hAnsi="Times New Roman" w:cs="Times New Roman"/>
          <w:i/>
          <w:sz w:val="24"/>
          <w:szCs w:val="24"/>
        </w:rPr>
        <w:t xml:space="preserve"> </w:t>
      </w:r>
      <w:proofErr w:type="spellStart"/>
      <w:r w:rsidRPr="00BA79A3">
        <w:rPr>
          <w:rFonts w:ascii="Times New Roman" w:hAnsi="Times New Roman" w:cs="Times New Roman"/>
          <w:i/>
          <w:sz w:val="24"/>
          <w:szCs w:val="24"/>
        </w:rPr>
        <w:t>crassipes</w:t>
      </w:r>
      <w:proofErr w:type="spellEnd"/>
      <w:r w:rsidRPr="00BA79A3">
        <w:rPr>
          <w:rFonts w:ascii="Times New Roman" w:hAnsi="Times New Roman" w:cs="Times New Roman"/>
          <w:i/>
          <w:sz w:val="24"/>
          <w:szCs w:val="24"/>
        </w:rPr>
        <w:t xml:space="preserve"> [</w:t>
      </w:r>
      <w:proofErr w:type="spellStart"/>
      <w:r w:rsidRPr="00BA79A3">
        <w:rPr>
          <w:rFonts w:ascii="Times New Roman" w:hAnsi="Times New Roman" w:cs="Times New Roman"/>
          <w:i/>
          <w:sz w:val="24"/>
          <w:szCs w:val="24"/>
        </w:rPr>
        <w:t>Eichhornia</w:t>
      </w:r>
      <w:proofErr w:type="spellEnd"/>
      <w:r w:rsidRPr="00BA79A3">
        <w:rPr>
          <w:rFonts w:ascii="Times New Roman" w:hAnsi="Times New Roman" w:cs="Times New Roman"/>
          <w:i/>
          <w:sz w:val="24"/>
          <w:szCs w:val="24"/>
        </w:rPr>
        <w:t xml:space="preserve"> </w:t>
      </w:r>
      <w:proofErr w:type="spellStart"/>
      <w:r w:rsidRPr="00BA79A3">
        <w:rPr>
          <w:rFonts w:ascii="Times New Roman" w:hAnsi="Times New Roman" w:cs="Times New Roman"/>
          <w:i/>
          <w:sz w:val="24"/>
          <w:szCs w:val="24"/>
        </w:rPr>
        <w:t>crassipes</w:t>
      </w:r>
      <w:proofErr w:type="spellEnd"/>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Technical</w:t>
      </w:r>
      <w:proofErr w:type="spellEnd"/>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note</w:t>
      </w:r>
      <w:proofErr w:type="spellEnd"/>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prepared</w:t>
      </w:r>
      <w:proofErr w:type="spellEnd"/>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by</w:t>
      </w:r>
      <w:proofErr w:type="spellEnd"/>
      <w:r w:rsidRPr="00BA79A3">
        <w:rPr>
          <w:rFonts w:ascii="Times New Roman" w:hAnsi="Times New Roman" w:cs="Times New Roman"/>
          <w:sz w:val="24"/>
          <w:szCs w:val="24"/>
        </w:rPr>
        <w:t xml:space="preserve"> IUCN </w:t>
      </w:r>
      <w:proofErr w:type="spellStart"/>
      <w:r w:rsidRPr="00BA79A3">
        <w:rPr>
          <w:rFonts w:ascii="Times New Roman" w:hAnsi="Times New Roman" w:cs="Times New Roman"/>
          <w:sz w:val="24"/>
          <w:szCs w:val="24"/>
        </w:rPr>
        <w:t>for</w:t>
      </w:r>
      <w:proofErr w:type="spellEnd"/>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the</w:t>
      </w:r>
      <w:proofErr w:type="spellEnd"/>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European</w:t>
      </w:r>
      <w:proofErr w:type="spellEnd"/>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Commission</w:t>
      </w:r>
      <w:proofErr w:type="spellEnd"/>
      <w:r w:rsidRPr="00BA79A3">
        <w:rPr>
          <w:rFonts w:ascii="Times New Roman" w:hAnsi="Times New Roman" w:cs="Times New Roman"/>
          <w:sz w:val="24"/>
          <w:szCs w:val="24"/>
        </w:rPr>
        <w:t>.</w:t>
      </w:r>
      <w:r w:rsidRPr="00BA79A3">
        <w:t xml:space="preserve"> </w:t>
      </w:r>
      <w:proofErr w:type="spellStart"/>
      <w:r w:rsidRPr="00BA79A3">
        <w:rPr>
          <w:rFonts w:ascii="Times New Roman" w:hAnsi="Times New Roman" w:cs="Times New Roman"/>
          <w:sz w:val="24"/>
          <w:szCs w:val="24"/>
        </w:rPr>
        <w:t>Date</w:t>
      </w:r>
      <w:proofErr w:type="spellEnd"/>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of</w:t>
      </w:r>
      <w:proofErr w:type="spellEnd"/>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completion</w:t>
      </w:r>
      <w:proofErr w:type="spellEnd"/>
      <w:r w:rsidRPr="00BA79A3">
        <w:rPr>
          <w:rFonts w:ascii="Times New Roman" w:hAnsi="Times New Roman" w:cs="Times New Roman"/>
          <w:sz w:val="24"/>
          <w:szCs w:val="24"/>
        </w:rPr>
        <w:t>: 25/06/2019</w:t>
      </w:r>
    </w:p>
    <w:p w14:paraId="703FC064" w14:textId="77777777" w:rsidR="004431AD" w:rsidRDefault="006F6642" w:rsidP="004431AD">
      <w:pPr>
        <w:spacing w:after="0"/>
        <w:jc w:val="both"/>
        <w:rPr>
          <w:rFonts w:ascii="Times New Roman" w:hAnsi="Times New Roman" w:cs="Times New Roman"/>
          <w:sz w:val="24"/>
          <w:szCs w:val="24"/>
        </w:rPr>
      </w:pPr>
      <w:proofErr w:type="spellStart"/>
      <w:r w:rsidRPr="00A86E57">
        <w:rPr>
          <w:rFonts w:ascii="Times New Roman" w:hAnsi="Times New Roman" w:cs="Times New Roman"/>
          <w:sz w:val="24"/>
          <w:szCs w:val="24"/>
        </w:rPr>
        <w:t>Edit</w:t>
      </w:r>
      <w:proofErr w:type="spellEnd"/>
      <w:r w:rsidRPr="00A86E57">
        <w:rPr>
          <w:rFonts w:ascii="Times New Roman" w:hAnsi="Times New Roman" w:cs="Times New Roman"/>
          <w:sz w:val="24"/>
          <w:szCs w:val="24"/>
        </w:rPr>
        <w:t xml:space="preserve">. </w:t>
      </w:r>
      <w:proofErr w:type="spellStart"/>
      <w:r w:rsidRPr="00A86E57">
        <w:rPr>
          <w:rFonts w:ascii="Times New Roman" w:hAnsi="Times New Roman" w:cs="Times New Roman"/>
          <w:sz w:val="24"/>
          <w:szCs w:val="24"/>
        </w:rPr>
        <w:t>Lusweti</w:t>
      </w:r>
      <w:proofErr w:type="spellEnd"/>
      <w:r w:rsidRPr="00A86E57">
        <w:rPr>
          <w:rFonts w:ascii="Times New Roman" w:hAnsi="Times New Roman" w:cs="Times New Roman"/>
          <w:sz w:val="24"/>
          <w:szCs w:val="24"/>
        </w:rPr>
        <w:t xml:space="preserve"> A.,  </w:t>
      </w:r>
      <w:proofErr w:type="spellStart"/>
      <w:r w:rsidRPr="00A86E57">
        <w:rPr>
          <w:rFonts w:ascii="Times New Roman" w:hAnsi="Times New Roman" w:cs="Times New Roman"/>
          <w:sz w:val="24"/>
          <w:szCs w:val="24"/>
        </w:rPr>
        <w:t>Wabuyele</w:t>
      </w:r>
      <w:proofErr w:type="spellEnd"/>
      <w:r w:rsidRPr="00A86E57">
        <w:rPr>
          <w:rFonts w:ascii="Times New Roman" w:hAnsi="Times New Roman" w:cs="Times New Roman"/>
          <w:sz w:val="24"/>
          <w:szCs w:val="24"/>
        </w:rPr>
        <w:t xml:space="preserve"> E.,  </w:t>
      </w:r>
      <w:proofErr w:type="spellStart"/>
      <w:r w:rsidRPr="00A86E57">
        <w:rPr>
          <w:rFonts w:ascii="Times New Roman" w:hAnsi="Times New Roman" w:cs="Times New Roman"/>
          <w:sz w:val="24"/>
          <w:szCs w:val="24"/>
        </w:rPr>
        <w:t>Ssegawa</w:t>
      </w:r>
      <w:proofErr w:type="spellEnd"/>
      <w:r w:rsidRPr="00A86E57">
        <w:rPr>
          <w:rFonts w:ascii="Times New Roman" w:hAnsi="Times New Roman" w:cs="Times New Roman"/>
          <w:sz w:val="24"/>
          <w:szCs w:val="24"/>
        </w:rPr>
        <w:t xml:space="preserve"> P., </w:t>
      </w:r>
      <w:proofErr w:type="spellStart"/>
      <w:r w:rsidRPr="00A86E57">
        <w:rPr>
          <w:rFonts w:ascii="Times New Roman" w:hAnsi="Times New Roman" w:cs="Times New Roman"/>
          <w:sz w:val="24"/>
          <w:szCs w:val="24"/>
        </w:rPr>
        <w:t>Mauremootoo</w:t>
      </w:r>
      <w:proofErr w:type="spellEnd"/>
      <w:r w:rsidRPr="00A86E57">
        <w:rPr>
          <w:rFonts w:ascii="Times New Roman" w:hAnsi="Times New Roman" w:cs="Times New Roman"/>
          <w:sz w:val="24"/>
          <w:szCs w:val="24"/>
        </w:rPr>
        <w:t xml:space="preserve"> J.,</w:t>
      </w:r>
      <w:r w:rsidRPr="00800A3D">
        <w:rPr>
          <w:rFonts w:ascii="Times New Roman" w:hAnsi="Times New Roman" w:cs="Times New Roman"/>
          <w:sz w:val="24"/>
          <w:szCs w:val="24"/>
        </w:rPr>
        <w:t xml:space="preserve"> </w:t>
      </w:r>
      <w:r w:rsidRPr="00BA79A3">
        <w:rPr>
          <w:rFonts w:ascii="Times New Roman" w:hAnsi="Times New Roman" w:cs="Times New Roman"/>
          <w:sz w:val="24"/>
          <w:szCs w:val="24"/>
        </w:rPr>
        <w:t xml:space="preserve">2011. </w:t>
      </w:r>
      <w:proofErr w:type="spellStart"/>
      <w:r w:rsidRPr="00BA79A3">
        <w:rPr>
          <w:rFonts w:ascii="Times New Roman" w:hAnsi="Times New Roman" w:cs="Times New Roman"/>
          <w:sz w:val="24"/>
          <w:szCs w:val="24"/>
        </w:rPr>
        <w:t>BioNET</w:t>
      </w:r>
      <w:proofErr w:type="spellEnd"/>
      <w:r w:rsidRPr="00BA79A3">
        <w:rPr>
          <w:rFonts w:ascii="Times New Roman" w:hAnsi="Times New Roman" w:cs="Times New Roman"/>
          <w:sz w:val="24"/>
          <w:szCs w:val="24"/>
        </w:rPr>
        <w:t xml:space="preserve">-EAFRINET, </w:t>
      </w:r>
      <w:proofErr w:type="spellStart"/>
      <w:r w:rsidRPr="00BA79A3">
        <w:rPr>
          <w:rFonts w:ascii="Times New Roman" w:hAnsi="Times New Roman" w:cs="Times New Roman"/>
          <w:sz w:val="24"/>
          <w:szCs w:val="24"/>
        </w:rPr>
        <w:t>Keys</w:t>
      </w:r>
      <w:proofErr w:type="spellEnd"/>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and</w:t>
      </w:r>
      <w:proofErr w:type="spellEnd"/>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fact</w:t>
      </w:r>
      <w:proofErr w:type="spellEnd"/>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sheets</w:t>
      </w:r>
      <w:proofErr w:type="spellEnd"/>
      <w:r w:rsidRPr="00BA79A3">
        <w:rPr>
          <w:rFonts w:ascii="Times New Roman" w:hAnsi="Times New Roman" w:cs="Times New Roman"/>
          <w:sz w:val="24"/>
          <w:szCs w:val="24"/>
        </w:rPr>
        <w:t xml:space="preserve">- </w:t>
      </w:r>
      <w:proofErr w:type="spellStart"/>
      <w:r w:rsidRPr="00BA79A3">
        <w:rPr>
          <w:rFonts w:ascii="Times New Roman" w:hAnsi="Times New Roman" w:cs="Times New Roman"/>
          <w:i/>
          <w:sz w:val="24"/>
          <w:szCs w:val="24"/>
        </w:rPr>
        <w:t>Eichhornia</w:t>
      </w:r>
      <w:proofErr w:type="spellEnd"/>
      <w:r w:rsidRPr="00BA79A3">
        <w:rPr>
          <w:rFonts w:ascii="Times New Roman" w:hAnsi="Times New Roman" w:cs="Times New Roman"/>
          <w:i/>
          <w:sz w:val="24"/>
          <w:szCs w:val="24"/>
        </w:rPr>
        <w:t xml:space="preserve"> </w:t>
      </w:r>
      <w:proofErr w:type="spellStart"/>
      <w:r w:rsidRPr="00BA79A3">
        <w:rPr>
          <w:rFonts w:ascii="Times New Roman" w:hAnsi="Times New Roman" w:cs="Times New Roman"/>
          <w:i/>
          <w:sz w:val="24"/>
          <w:szCs w:val="24"/>
        </w:rPr>
        <w:t>crassipes</w:t>
      </w:r>
      <w:proofErr w:type="spellEnd"/>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Water</w:t>
      </w:r>
      <w:proofErr w:type="spellEnd"/>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Hyacinth</w:t>
      </w:r>
      <w:proofErr w:type="spellEnd"/>
      <w:r w:rsidRPr="00BA79A3">
        <w:rPr>
          <w:rFonts w:ascii="Times New Roman" w:hAnsi="Times New Roman" w:cs="Times New Roman"/>
          <w:sz w:val="24"/>
          <w:szCs w:val="24"/>
        </w:rPr>
        <w:t xml:space="preserve">). URL: </w:t>
      </w:r>
      <w:hyperlink r:id="rId16" w:history="1">
        <w:r w:rsidR="000577FA" w:rsidRPr="00800A3D">
          <w:rPr>
            <w:rStyle w:val="Hipersaite"/>
            <w:rFonts w:ascii="Times New Roman" w:hAnsi="Times New Roman" w:cs="Times New Roman"/>
            <w:sz w:val="24"/>
            <w:szCs w:val="24"/>
          </w:rPr>
          <w:t>https://keys.lucidcentral.org/keys/v3/eafrinet/weeds/key/weeds/Medi</w:t>
        </w:r>
        <w:r w:rsidR="000577FA" w:rsidRPr="00BA79A3">
          <w:rPr>
            <w:rStyle w:val="Hipersaite"/>
            <w:rFonts w:ascii="Times New Roman" w:hAnsi="Times New Roman" w:cs="Times New Roman"/>
            <w:sz w:val="24"/>
            <w:szCs w:val="24"/>
          </w:rPr>
          <w:t>a/Html/Eichhornia_crassipes_ (Water_Hyacinth).htm</w:t>
        </w:r>
      </w:hyperlink>
      <w:r w:rsidRPr="00A86E57">
        <w:rPr>
          <w:rStyle w:val="Hipersaite"/>
          <w:rFonts w:ascii="Times New Roman" w:hAnsi="Times New Roman" w:cs="Times New Roman"/>
          <w:color w:val="auto"/>
          <w:sz w:val="24"/>
          <w:szCs w:val="24"/>
        </w:rPr>
        <w:t xml:space="preserve"> </w:t>
      </w:r>
      <w:r w:rsidRPr="00800A3D">
        <w:rPr>
          <w:rFonts w:ascii="Times New Roman" w:hAnsi="Times New Roman" w:cs="Times New Roman"/>
          <w:sz w:val="24"/>
          <w:szCs w:val="24"/>
        </w:rPr>
        <w:t xml:space="preserve"> [skatīts 2020.g. 17.septembris]</w:t>
      </w:r>
      <w:r w:rsidR="004431AD" w:rsidRPr="004431AD">
        <w:rPr>
          <w:rFonts w:ascii="Times New Roman" w:hAnsi="Times New Roman" w:cs="Times New Roman"/>
          <w:sz w:val="24"/>
          <w:szCs w:val="24"/>
        </w:rPr>
        <w:t xml:space="preserve"> </w:t>
      </w:r>
    </w:p>
    <w:p w14:paraId="728A5B96" w14:textId="687CA790" w:rsidR="004431AD" w:rsidRPr="004431AD" w:rsidRDefault="004431AD" w:rsidP="004431AD">
      <w:pPr>
        <w:spacing w:after="0"/>
        <w:jc w:val="both"/>
        <w:rPr>
          <w:rFonts w:ascii="Times New Roman" w:hAnsi="Times New Roman" w:cs="Times New Roman"/>
          <w:sz w:val="24"/>
          <w:szCs w:val="24"/>
        </w:rPr>
      </w:pPr>
      <w:r w:rsidRPr="004431AD">
        <w:rPr>
          <w:rFonts w:ascii="Times New Roman" w:hAnsi="Times New Roman" w:cs="Times New Roman"/>
          <w:sz w:val="24"/>
          <w:szCs w:val="24"/>
        </w:rPr>
        <w:t>EPPO, 2008</w:t>
      </w:r>
      <w:r>
        <w:rPr>
          <w:rFonts w:ascii="Times New Roman" w:hAnsi="Times New Roman" w:cs="Times New Roman"/>
          <w:sz w:val="24"/>
          <w:szCs w:val="24"/>
        </w:rPr>
        <w:t xml:space="preserve">. </w:t>
      </w:r>
      <w:proofErr w:type="spellStart"/>
      <w:r w:rsidRPr="004431AD">
        <w:rPr>
          <w:rFonts w:ascii="Times New Roman" w:hAnsi="Times New Roman" w:cs="Times New Roman"/>
          <w:sz w:val="24"/>
          <w:szCs w:val="24"/>
        </w:rPr>
        <w:t>Data</w:t>
      </w:r>
      <w:proofErr w:type="spellEnd"/>
      <w:r w:rsidRPr="004431AD">
        <w:rPr>
          <w:rFonts w:ascii="Times New Roman" w:hAnsi="Times New Roman" w:cs="Times New Roman"/>
          <w:sz w:val="24"/>
          <w:szCs w:val="24"/>
        </w:rPr>
        <w:t xml:space="preserve"> </w:t>
      </w:r>
      <w:proofErr w:type="spellStart"/>
      <w:r w:rsidRPr="004431AD">
        <w:rPr>
          <w:rFonts w:ascii="Times New Roman" w:hAnsi="Times New Roman" w:cs="Times New Roman"/>
          <w:sz w:val="24"/>
          <w:szCs w:val="24"/>
        </w:rPr>
        <w:t>sheets</w:t>
      </w:r>
      <w:proofErr w:type="spellEnd"/>
      <w:r w:rsidRPr="004431AD">
        <w:rPr>
          <w:rFonts w:ascii="Times New Roman" w:hAnsi="Times New Roman" w:cs="Times New Roman"/>
          <w:sz w:val="24"/>
          <w:szCs w:val="24"/>
        </w:rPr>
        <w:t xml:space="preserve"> on </w:t>
      </w:r>
      <w:proofErr w:type="spellStart"/>
      <w:r w:rsidRPr="004431AD">
        <w:rPr>
          <w:rFonts w:ascii="Times New Roman" w:hAnsi="Times New Roman" w:cs="Times New Roman"/>
          <w:sz w:val="24"/>
          <w:szCs w:val="24"/>
        </w:rPr>
        <w:t>quarantine</w:t>
      </w:r>
      <w:proofErr w:type="spellEnd"/>
      <w:r w:rsidRPr="004431AD">
        <w:rPr>
          <w:rFonts w:ascii="Times New Roman" w:hAnsi="Times New Roman" w:cs="Times New Roman"/>
          <w:sz w:val="24"/>
          <w:szCs w:val="24"/>
        </w:rPr>
        <w:t xml:space="preserve"> </w:t>
      </w:r>
      <w:proofErr w:type="spellStart"/>
      <w:r w:rsidRPr="004431AD">
        <w:rPr>
          <w:rFonts w:ascii="Times New Roman" w:hAnsi="Times New Roman" w:cs="Times New Roman"/>
          <w:sz w:val="24"/>
          <w:szCs w:val="24"/>
        </w:rPr>
        <w:t>pests</w:t>
      </w:r>
      <w:proofErr w:type="spellEnd"/>
      <w:r>
        <w:rPr>
          <w:rFonts w:ascii="Times New Roman" w:hAnsi="Times New Roman" w:cs="Times New Roman"/>
          <w:sz w:val="24"/>
          <w:szCs w:val="24"/>
        </w:rPr>
        <w:t>.</w:t>
      </w:r>
      <w:r w:rsidRPr="004431AD">
        <w:rPr>
          <w:rFonts w:ascii="Times New Roman" w:hAnsi="Times New Roman" w:cs="Times New Roman"/>
          <w:sz w:val="24"/>
          <w:szCs w:val="24"/>
        </w:rPr>
        <w:t xml:space="preserve">  </w:t>
      </w:r>
      <w:proofErr w:type="spellStart"/>
      <w:r w:rsidRPr="004431AD">
        <w:rPr>
          <w:rFonts w:ascii="Times New Roman" w:hAnsi="Times New Roman" w:cs="Times New Roman"/>
          <w:i/>
          <w:sz w:val="24"/>
          <w:szCs w:val="24"/>
        </w:rPr>
        <w:t>Eichhornia</w:t>
      </w:r>
      <w:proofErr w:type="spellEnd"/>
      <w:r w:rsidRPr="004431AD">
        <w:rPr>
          <w:rFonts w:ascii="Times New Roman" w:hAnsi="Times New Roman" w:cs="Times New Roman"/>
          <w:i/>
          <w:sz w:val="24"/>
          <w:szCs w:val="24"/>
        </w:rPr>
        <w:t xml:space="preserve"> </w:t>
      </w:r>
      <w:proofErr w:type="spellStart"/>
      <w:r w:rsidRPr="004431AD">
        <w:rPr>
          <w:rFonts w:ascii="Times New Roman" w:hAnsi="Times New Roman" w:cs="Times New Roman"/>
          <w:i/>
          <w:sz w:val="24"/>
          <w:szCs w:val="24"/>
        </w:rPr>
        <w:t>crassipes</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r w:rsidRPr="004431AD">
        <w:rPr>
          <w:rFonts w:ascii="Times New Roman" w:hAnsi="Times New Roman" w:cs="Times New Roman"/>
          <w:sz w:val="24"/>
          <w:szCs w:val="24"/>
        </w:rPr>
        <w:t xml:space="preserve">EPPO </w:t>
      </w:r>
      <w:proofErr w:type="spellStart"/>
      <w:r w:rsidRPr="004431AD">
        <w:rPr>
          <w:rFonts w:ascii="Times New Roman" w:hAnsi="Times New Roman" w:cs="Times New Roman"/>
          <w:sz w:val="24"/>
          <w:szCs w:val="24"/>
        </w:rPr>
        <w:t>Bulletin</w:t>
      </w:r>
      <w:proofErr w:type="spellEnd"/>
      <w:r>
        <w:rPr>
          <w:rFonts w:ascii="Times New Roman" w:hAnsi="Times New Roman" w:cs="Times New Roman"/>
          <w:sz w:val="24"/>
          <w:szCs w:val="24"/>
        </w:rPr>
        <w:t xml:space="preserve"> </w:t>
      </w:r>
      <w:r w:rsidRPr="004431AD">
        <w:rPr>
          <w:rFonts w:ascii="Times New Roman" w:hAnsi="Times New Roman" w:cs="Times New Roman"/>
          <w:sz w:val="24"/>
          <w:szCs w:val="24"/>
        </w:rPr>
        <w:t>38, 441–449</w:t>
      </w:r>
      <w:r>
        <w:rPr>
          <w:rFonts w:ascii="Times New Roman" w:hAnsi="Times New Roman" w:cs="Times New Roman"/>
          <w:sz w:val="24"/>
          <w:szCs w:val="24"/>
        </w:rPr>
        <w:t xml:space="preserve"> </w:t>
      </w:r>
      <w:proofErr w:type="spellStart"/>
      <w:r>
        <w:rPr>
          <w:rFonts w:ascii="Times New Roman" w:hAnsi="Times New Roman" w:cs="Times New Roman"/>
          <w:sz w:val="24"/>
          <w:szCs w:val="24"/>
        </w:rPr>
        <w:t>pp</w:t>
      </w:r>
      <w:proofErr w:type="spellEnd"/>
      <w:r>
        <w:rPr>
          <w:rFonts w:ascii="Times New Roman" w:hAnsi="Times New Roman" w:cs="Times New Roman"/>
          <w:sz w:val="24"/>
          <w:szCs w:val="24"/>
        </w:rPr>
        <w:t>.</w:t>
      </w:r>
    </w:p>
    <w:p w14:paraId="5DF823A8" w14:textId="3A2F0A34" w:rsidR="00046FD4" w:rsidRPr="00C904A6" w:rsidRDefault="00046FD4" w:rsidP="000E3E15">
      <w:pPr>
        <w:spacing w:after="0"/>
        <w:jc w:val="both"/>
        <w:rPr>
          <w:rStyle w:val="Hipersaite"/>
          <w:rFonts w:ascii="Times New Roman" w:hAnsi="Times New Roman" w:cs="Times New Roman"/>
          <w:sz w:val="24"/>
          <w:szCs w:val="24"/>
        </w:rPr>
      </w:pPr>
      <w:r w:rsidRPr="007D012D">
        <w:rPr>
          <w:rFonts w:ascii="Times New Roman" w:hAnsi="Times New Roman" w:cs="Times New Roman"/>
          <w:sz w:val="24"/>
          <w:szCs w:val="24"/>
        </w:rPr>
        <w:t>Rojas-</w:t>
      </w:r>
      <w:proofErr w:type="spellStart"/>
      <w:r w:rsidRPr="007D012D">
        <w:rPr>
          <w:rFonts w:ascii="Times New Roman" w:hAnsi="Times New Roman" w:cs="Times New Roman"/>
          <w:sz w:val="24"/>
          <w:szCs w:val="24"/>
        </w:rPr>
        <w:t>Sandoval</w:t>
      </w:r>
      <w:proofErr w:type="spellEnd"/>
      <w:r w:rsidRPr="007D012D">
        <w:rPr>
          <w:rFonts w:ascii="Times New Roman" w:hAnsi="Times New Roman" w:cs="Times New Roman"/>
          <w:sz w:val="24"/>
          <w:szCs w:val="24"/>
        </w:rPr>
        <w:t xml:space="preserve"> J., </w:t>
      </w:r>
      <w:proofErr w:type="spellStart"/>
      <w:r w:rsidRPr="007D012D">
        <w:rPr>
          <w:rFonts w:ascii="Times New Roman" w:hAnsi="Times New Roman" w:cs="Times New Roman"/>
          <w:sz w:val="24"/>
          <w:szCs w:val="24"/>
        </w:rPr>
        <w:t>Acevedo-Rodríguez</w:t>
      </w:r>
      <w:proofErr w:type="spellEnd"/>
      <w:r w:rsidRPr="007D012D">
        <w:rPr>
          <w:rFonts w:ascii="Times New Roman" w:hAnsi="Times New Roman" w:cs="Times New Roman"/>
          <w:sz w:val="24"/>
          <w:szCs w:val="24"/>
        </w:rPr>
        <w:t xml:space="preserve"> P., 2013. CABI, </w:t>
      </w:r>
      <w:proofErr w:type="spellStart"/>
      <w:r w:rsidRPr="007D012D">
        <w:rPr>
          <w:rFonts w:ascii="Times New Roman" w:hAnsi="Times New Roman" w:cs="Times New Roman"/>
          <w:sz w:val="24"/>
          <w:szCs w:val="24"/>
        </w:rPr>
        <w:t>Invasive</w:t>
      </w:r>
      <w:proofErr w:type="spellEnd"/>
      <w:r w:rsidRPr="007D012D">
        <w:rPr>
          <w:rFonts w:ascii="Times New Roman" w:hAnsi="Times New Roman" w:cs="Times New Roman"/>
          <w:sz w:val="24"/>
          <w:szCs w:val="24"/>
        </w:rPr>
        <w:t xml:space="preserve"> </w:t>
      </w:r>
      <w:proofErr w:type="spellStart"/>
      <w:r w:rsidRPr="007D012D">
        <w:rPr>
          <w:rFonts w:ascii="Times New Roman" w:hAnsi="Times New Roman" w:cs="Times New Roman"/>
          <w:sz w:val="24"/>
          <w:szCs w:val="24"/>
        </w:rPr>
        <w:t>Species</w:t>
      </w:r>
      <w:proofErr w:type="spellEnd"/>
      <w:r w:rsidRPr="007D012D">
        <w:rPr>
          <w:rFonts w:ascii="Times New Roman" w:hAnsi="Times New Roman" w:cs="Times New Roman"/>
          <w:sz w:val="24"/>
          <w:szCs w:val="24"/>
        </w:rPr>
        <w:t xml:space="preserve"> </w:t>
      </w:r>
      <w:proofErr w:type="spellStart"/>
      <w:r w:rsidRPr="007D012D">
        <w:rPr>
          <w:rFonts w:ascii="Times New Roman" w:hAnsi="Times New Roman" w:cs="Times New Roman"/>
          <w:sz w:val="24"/>
          <w:szCs w:val="24"/>
        </w:rPr>
        <w:t>Compendium</w:t>
      </w:r>
      <w:proofErr w:type="spellEnd"/>
      <w:r w:rsidRPr="007D012D">
        <w:rPr>
          <w:rFonts w:ascii="Times New Roman" w:hAnsi="Times New Roman" w:cs="Times New Roman"/>
          <w:sz w:val="24"/>
          <w:szCs w:val="24"/>
        </w:rPr>
        <w:t>.</w:t>
      </w:r>
      <w:r w:rsidRPr="007D012D">
        <w:t xml:space="preserve"> </w:t>
      </w:r>
      <w:proofErr w:type="spellStart"/>
      <w:r w:rsidRPr="007D012D">
        <w:rPr>
          <w:rFonts w:ascii="Times New Roman" w:hAnsi="Times New Roman" w:cs="Times New Roman"/>
          <w:sz w:val="24"/>
          <w:szCs w:val="24"/>
        </w:rPr>
        <w:t>Datasheet</w:t>
      </w:r>
      <w:proofErr w:type="spellEnd"/>
      <w:r w:rsidRPr="007D012D">
        <w:rPr>
          <w:rFonts w:ascii="Times New Roman" w:hAnsi="Times New Roman" w:cs="Times New Roman"/>
          <w:sz w:val="24"/>
          <w:szCs w:val="24"/>
        </w:rPr>
        <w:t xml:space="preserve"> </w:t>
      </w:r>
      <w:proofErr w:type="spellStart"/>
      <w:r w:rsidRPr="007D012D">
        <w:rPr>
          <w:rFonts w:ascii="Times New Roman" w:hAnsi="Times New Roman" w:cs="Times New Roman"/>
          <w:i/>
          <w:sz w:val="24"/>
          <w:szCs w:val="24"/>
        </w:rPr>
        <w:t>Eichhornia</w:t>
      </w:r>
      <w:proofErr w:type="spellEnd"/>
      <w:r w:rsidRPr="007D012D">
        <w:rPr>
          <w:rFonts w:ascii="Times New Roman" w:hAnsi="Times New Roman" w:cs="Times New Roman"/>
          <w:i/>
          <w:sz w:val="24"/>
          <w:szCs w:val="24"/>
        </w:rPr>
        <w:t xml:space="preserve"> </w:t>
      </w:r>
      <w:proofErr w:type="spellStart"/>
      <w:r w:rsidRPr="007D012D">
        <w:rPr>
          <w:rFonts w:ascii="Times New Roman" w:hAnsi="Times New Roman" w:cs="Times New Roman"/>
          <w:i/>
          <w:sz w:val="24"/>
          <w:szCs w:val="24"/>
        </w:rPr>
        <w:t>crassipes</w:t>
      </w:r>
      <w:proofErr w:type="spellEnd"/>
      <w:r w:rsidRPr="007D012D">
        <w:rPr>
          <w:rFonts w:ascii="Times New Roman" w:hAnsi="Times New Roman" w:cs="Times New Roman"/>
          <w:sz w:val="24"/>
          <w:szCs w:val="24"/>
        </w:rPr>
        <w:t xml:space="preserve"> (</w:t>
      </w:r>
      <w:proofErr w:type="spellStart"/>
      <w:r w:rsidRPr="007D012D">
        <w:rPr>
          <w:rFonts w:ascii="Times New Roman" w:hAnsi="Times New Roman" w:cs="Times New Roman"/>
          <w:sz w:val="24"/>
          <w:szCs w:val="24"/>
        </w:rPr>
        <w:t>water</w:t>
      </w:r>
      <w:proofErr w:type="spellEnd"/>
      <w:r w:rsidRPr="007D012D">
        <w:rPr>
          <w:rFonts w:ascii="Times New Roman" w:hAnsi="Times New Roman" w:cs="Times New Roman"/>
          <w:sz w:val="24"/>
          <w:szCs w:val="24"/>
        </w:rPr>
        <w:t xml:space="preserve"> </w:t>
      </w:r>
      <w:proofErr w:type="spellStart"/>
      <w:r w:rsidRPr="007D012D">
        <w:rPr>
          <w:rFonts w:ascii="Times New Roman" w:hAnsi="Times New Roman" w:cs="Times New Roman"/>
          <w:sz w:val="24"/>
          <w:szCs w:val="24"/>
        </w:rPr>
        <w:t>hyacinth</w:t>
      </w:r>
      <w:proofErr w:type="spellEnd"/>
      <w:r w:rsidRPr="007D012D">
        <w:rPr>
          <w:rFonts w:ascii="Times New Roman" w:hAnsi="Times New Roman" w:cs="Times New Roman"/>
          <w:sz w:val="24"/>
          <w:szCs w:val="24"/>
        </w:rPr>
        <w:t>)</w:t>
      </w:r>
      <w:r w:rsidRPr="00046FD4">
        <w:rPr>
          <w:rFonts w:ascii="Times New Roman" w:hAnsi="Times New Roman" w:cs="Times New Roman"/>
          <w:sz w:val="24"/>
          <w:szCs w:val="24"/>
          <w:shd w:val="clear" w:color="auto" w:fill="F9F9F9"/>
        </w:rPr>
        <w:t xml:space="preserve">. </w:t>
      </w:r>
      <w:r w:rsidRPr="00046FD4">
        <w:rPr>
          <w:rFonts w:ascii="Times New Roman" w:hAnsi="Times New Roman" w:cs="Times New Roman"/>
          <w:sz w:val="24"/>
          <w:szCs w:val="24"/>
        </w:rPr>
        <w:t xml:space="preserve">URL: </w:t>
      </w:r>
      <w:hyperlink r:id="rId17" w:history="1">
        <w:r w:rsidRPr="00046FD4">
          <w:rPr>
            <w:rStyle w:val="Hipersaite"/>
            <w:rFonts w:ascii="Times New Roman" w:hAnsi="Times New Roman" w:cs="Times New Roman"/>
            <w:color w:val="auto"/>
            <w:sz w:val="24"/>
            <w:szCs w:val="24"/>
          </w:rPr>
          <w:t>https://www.cabi.org/isc/datasheet/20544</w:t>
        </w:r>
      </w:hyperlink>
      <w:r w:rsidRPr="00046FD4">
        <w:rPr>
          <w:rFonts w:ascii="Times New Roman" w:hAnsi="Times New Roman" w:cs="Times New Roman"/>
          <w:sz w:val="24"/>
          <w:szCs w:val="24"/>
        </w:rPr>
        <w:t xml:space="preserve"> [skatīts 2020.g. 17.septembris</w:t>
      </w:r>
      <w:r w:rsidRPr="006F47BB">
        <w:rPr>
          <w:rFonts w:ascii="Times New Roman" w:hAnsi="Times New Roman" w:cs="Times New Roman"/>
          <w:sz w:val="24"/>
          <w:szCs w:val="24"/>
        </w:rPr>
        <w:t>]</w:t>
      </w:r>
    </w:p>
    <w:p w14:paraId="17806582" w14:textId="095EC2D2" w:rsidR="00046FD4" w:rsidRPr="00A86E57" w:rsidRDefault="00046FD4" w:rsidP="000E3E15">
      <w:pPr>
        <w:pStyle w:val="Virsraksts3"/>
        <w:spacing w:before="0" w:line="315" w:lineRule="atLeast"/>
        <w:jc w:val="both"/>
        <w:textAlignment w:val="baseline"/>
        <w:rPr>
          <w:rStyle w:val="Hipersaite"/>
          <w:rFonts w:ascii="Times New Roman" w:hAnsi="Times New Roman" w:cs="Times New Roman"/>
        </w:rPr>
      </w:pPr>
      <w:r w:rsidRPr="00A86E57">
        <w:rPr>
          <w:rFonts w:ascii="Times New Roman" w:hAnsi="Times New Roman" w:cs="Times New Roman"/>
          <w:color w:val="auto"/>
        </w:rPr>
        <w:t>Rojas-</w:t>
      </w:r>
      <w:proofErr w:type="spellStart"/>
      <w:r w:rsidRPr="00A86E57">
        <w:rPr>
          <w:rFonts w:ascii="Times New Roman" w:hAnsi="Times New Roman" w:cs="Times New Roman"/>
          <w:color w:val="auto"/>
        </w:rPr>
        <w:t>Sandoval</w:t>
      </w:r>
      <w:proofErr w:type="spellEnd"/>
      <w:r w:rsidRPr="00A86E57">
        <w:rPr>
          <w:rFonts w:ascii="Times New Roman" w:hAnsi="Times New Roman" w:cs="Times New Roman"/>
          <w:color w:val="auto"/>
        </w:rPr>
        <w:t xml:space="preserve"> J., </w:t>
      </w:r>
      <w:proofErr w:type="spellStart"/>
      <w:r w:rsidRPr="00A86E57">
        <w:rPr>
          <w:rFonts w:ascii="Times New Roman" w:hAnsi="Times New Roman" w:cs="Times New Roman"/>
          <w:color w:val="auto"/>
        </w:rPr>
        <w:t>Acevedo-Rodríguez</w:t>
      </w:r>
      <w:proofErr w:type="spellEnd"/>
      <w:r w:rsidRPr="00A86E57">
        <w:rPr>
          <w:rFonts w:ascii="Times New Roman" w:hAnsi="Times New Roman" w:cs="Times New Roman"/>
          <w:color w:val="auto"/>
        </w:rPr>
        <w:t xml:space="preserve"> P., 2020. CABI, </w:t>
      </w:r>
      <w:proofErr w:type="spellStart"/>
      <w:r w:rsidRPr="00A86E57">
        <w:rPr>
          <w:rFonts w:ascii="Times New Roman" w:hAnsi="Times New Roman" w:cs="Times New Roman"/>
          <w:color w:val="auto"/>
        </w:rPr>
        <w:t>Invasive</w:t>
      </w:r>
      <w:proofErr w:type="spellEnd"/>
      <w:r w:rsidRPr="00A86E57">
        <w:rPr>
          <w:rFonts w:ascii="Times New Roman" w:hAnsi="Times New Roman" w:cs="Times New Roman"/>
          <w:color w:val="auto"/>
        </w:rPr>
        <w:t xml:space="preserve"> </w:t>
      </w:r>
      <w:proofErr w:type="spellStart"/>
      <w:r w:rsidRPr="00A86E57">
        <w:rPr>
          <w:rFonts w:ascii="Times New Roman" w:hAnsi="Times New Roman" w:cs="Times New Roman"/>
          <w:color w:val="auto"/>
        </w:rPr>
        <w:t>S</w:t>
      </w:r>
      <w:r w:rsidRPr="00800A3D">
        <w:rPr>
          <w:rFonts w:ascii="Times New Roman" w:hAnsi="Times New Roman" w:cs="Times New Roman"/>
          <w:color w:val="auto"/>
        </w:rPr>
        <w:t>pecies</w:t>
      </w:r>
      <w:proofErr w:type="spellEnd"/>
      <w:r w:rsidRPr="00800A3D">
        <w:rPr>
          <w:rFonts w:ascii="Times New Roman" w:hAnsi="Times New Roman" w:cs="Times New Roman"/>
          <w:color w:val="auto"/>
        </w:rPr>
        <w:t xml:space="preserve"> </w:t>
      </w:r>
      <w:proofErr w:type="spellStart"/>
      <w:r w:rsidRPr="00800A3D">
        <w:rPr>
          <w:rFonts w:ascii="Times New Roman" w:hAnsi="Times New Roman" w:cs="Times New Roman"/>
          <w:color w:val="auto"/>
        </w:rPr>
        <w:t>Compendium</w:t>
      </w:r>
      <w:proofErr w:type="spellEnd"/>
      <w:r w:rsidRPr="00800A3D">
        <w:rPr>
          <w:rFonts w:ascii="Times New Roman" w:hAnsi="Times New Roman" w:cs="Times New Roman"/>
          <w:color w:val="auto"/>
        </w:rPr>
        <w:t xml:space="preserve">. </w:t>
      </w:r>
      <w:proofErr w:type="spellStart"/>
      <w:r w:rsidRPr="00800A3D">
        <w:rPr>
          <w:rFonts w:ascii="Times New Roman" w:hAnsi="Times New Roman" w:cs="Times New Roman"/>
          <w:color w:val="auto"/>
        </w:rPr>
        <w:t>Distribution</w:t>
      </w:r>
      <w:proofErr w:type="spellEnd"/>
      <w:r w:rsidRPr="00800A3D">
        <w:rPr>
          <w:rFonts w:ascii="Times New Roman" w:hAnsi="Times New Roman" w:cs="Times New Roman"/>
          <w:color w:val="auto"/>
        </w:rPr>
        <w:t xml:space="preserve"> </w:t>
      </w:r>
      <w:proofErr w:type="spellStart"/>
      <w:r w:rsidRPr="00800A3D">
        <w:rPr>
          <w:rFonts w:ascii="Times New Roman" w:hAnsi="Times New Roman" w:cs="Times New Roman"/>
          <w:color w:val="auto"/>
        </w:rPr>
        <w:t>Table</w:t>
      </w:r>
      <w:proofErr w:type="spellEnd"/>
      <w:r w:rsidRPr="00800A3D">
        <w:rPr>
          <w:rFonts w:ascii="Times New Roman" w:hAnsi="Times New Roman" w:cs="Times New Roman"/>
          <w:color w:val="auto"/>
        </w:rPr>
        <w:t xml:space="preserve"> </w:t>
      </w:r>
      <w:proofErr w:type="spellStart"/>
      <w:r w:rsidRPr="00800A3D">
        <w:rPr>
          <w:rFonts w:ascii="Times New Roman" w:hAnsi="Times New Roman" w:cs="Times New Roman"/>
          <w:color w:val="auto"/>
        </w:rPr>
        <w:t>of</w:t>
      </w:r>
      <w:proofErr w:type="spellEnd"/>
      <w:r w:rsidRPr="00800A3D">
        <w:rPr>
          <w:rFonts w:ascii="Times New Roman" w:hAnsi="Times New Roman" w:cs="Times New Roman"/>
          <w:color w:val="auto"/>
        </w:rPr>
        <w:t xml:space="preserve"> </w:t>
      </w:r>
      <w:proofErr w:type="spellStart"/>
      <w:r w:rsidRPr="00800A3D">
        <w:rPr>
          <w:rFonts w:ascii="Times New Roman" w:hAnsi="Times New Roman" w:cs="Times New Roman"/>
          <w:color w:val="auto"/>
        </w:rPr>
        <w:t>Eichhornia</w:t>
      </w:r>
      <w:proofErr w:type="spellEnd"/>
      <w:r w:rsidRPr="00800A3D">
        <w:rPr>
          <w:rFonts w:ascii="Times New Roman" w:hAnsi="Times New Roman" w:cs="Times New Roman"/>
          <w:color w:val="auto"/>
        </w:rPr>
        <w:t xml:space="preserve"> </w:t>
      </w:r>
      <w:proofErr w:type="spellStart"/>
      <w:r w:rsidRPr="00800A3D">
        <w:rPr>
          <w:rFonts w:ascii="Times New Roman" w:hAnsi="Times New Roman" w:cs="Times New Roman"/>
          <w:color w:val="auto"/>
        </w:rPr>
        <w:t>crassipes</w:t>
      </w:r>
      <w:proofErr w:type="spellEnd"/>
      <w:r w:rsidRPr="00800A3D">
        <w:rPr>
          <w:rFonts w:ascii="Times New Roman" w:hAnsi="Times New Roman" w:cs="Times New Roman"/>
          <w:color w:val="auto"/>
        </w:rPr>
        <w:t xml:space="preserve"> (</w:t>
      </w:r>
      <w:proofErr w:type="spellStart"/>
      <w:r w:rsidRPr="00800A3D">
        <w:rPr>
          <w:rFonts w:ascii="Times New Roman" w:hAnsi="Times New Roman" w:cs="Times New Roman"/>
          <w:color w:val="auto"/>
        </w:rPr>
        <w:t>water</w:t>
      </w:r>
      <w:proofErr w:type="spellEnd"/>
      <w:r w:rsidRPr="00800A3D">
        <w:rPr>
          <w:rFonts w:ascii="Times New Roman" w:hAnsi="Times New Roman" w:cs="Times New Roman"/>
          <w:color w:val="auto"/>
        </w:rPr>
        <w:t xml:space="preserve"> </w:t>
      </w:r>
      <w:proofErr w:type="spellStart"/>
      <w:r w:rsidRPr="00800A3D">
        <w:rPr>
          <w:rFonts w:ascii="Times New Roman" w:hAnsi="Times New Roman" w:cs="Times New Roman"/>
          <w:color w:val="auto"/>
        </w:rPr>
        <w:t>hyacinth</w:t>
      </w:r>
      <w:proofErr w:type="spellEnd"/>
      <w:r w:rsidRPr="00800A3D">
        <w:rPr>
          <w:rFonts w:ascii="Times New Roman" w:hAnsi="Times New Roman" w:cs="Times New Roman"/>
          <w:color w:val="auto"/>
        </w:rPr>
        <w:t>).</w:t>
      </w:r>
      <w:r w:rsidR="00B10198">
        <w:rPr>
          <w:rFonts w:ascii="Times New Roman" w:hAnsi="Times New Roman" w:cs="Times New Roman"/>
          <w:color w:val="auto"/>
          <w:shd w:val="clear" w:color="auto" w:fill="F9F9F9"/>
        </w:rPr>
        <w:t xml:space="preserve"> </w:t>
      </w:r>
      <w:r w:rsidRPr="00046FD4">
        <w:rPr>
          <w:rFonts w:ascii="Times New Roman" w:hAnsi="Times New Roman" w:cs="Times New Roman"/>
          <w:color w:val="auto"/>
        </w:rPr>
        <w:t xml:space="preserve">URL: </w:t>
      </w:r>
      <w:hyperlink r:id="rId18" w:history="1">
        <w:r w:rsidR="00B10198" w:rsidRPr="00232F14">
          <w:rPr>
            <w:rStyle w:val="Hipersaite"/>
            <w:rFonts w:ascii="Times New Roman" w:hAnsi="Times New Roman" w:cs="Times New Roman"/>
          </w:rPr>
          <w:t>https://www.cabi.org/isc/datasheet/20544</w:t>
        </w:r>
      </w:hyperlink>
      <w:r w:rsidR="00B10198">
        <w:rPr>
          <w:rFonts w:ascii="Times New Roman" w:hAnsi="Times New Roman" w:cs="Times New Roman"/>
          <w:color w:val="auto"/>
        </w:rPr>
        <w:t xml:space="preserve"> </w:t>
      </w:r>
      <w:r w:rsidRPr="00046FD4">
        <w:rPr>
          <w:rFonts w:ascii="Times New Roman" w:hAnsi="Times New Roman" w:cs="Times New Roman"/>
          <w:color w:val="auto"/>
        </w:rPr>
        <w:t xml:space="preserve"> [skatīts 2020.g. 17.septembris</w:t>
      </w:r>
      <w:r w:rsidRPr="006F47BB">
        <w:rPr>
          <w:rFonts w:ascii="Times New Roman" w:hAnsi="Times New Roman" w:cs="Times New Roman"/>
        </w:rPr>
        <w:t>]</w:t>
      </w:r>
    </w:p>
    <w:p w14:paraId="33C2E254" w14:textId="28C86ADD" w:rsidR="00046FD4" w:rsidRDefault="00EB6B4D" w:rsidP="000E3E15">
      <w:pPr>
        <w:spacing w:after="0"/>
        <w:jc w:val="both"/>
        <w:rPr>
          <w:rFonts w:ascii="Times New Roman" w:hAnsi="Times New Roman" w:cs="Times New Roman"/>
          <w:sz w:val="24"/>
          <w:szCs w:val="24"/>
        </w:rPr>
      </w:pPr>
      <w:r w:rsidRPr="00800A3D">
        <w:rPr>
          <w:rFonts w:ascii="Times New Roman" w:hAnsi="Times New Roman" w:cs="Times New Roman"/>
          <w:sz w:val="24"/>
          <w:szCs w:val="24"/>
        </w:rPr>
        <w:t xml:space="preserve">NSW </w:t>
      </w:r>
      <w:proofErr w:type="spellStart"/>
      <w:r w:rsidRPr="00800A3D">
        <w:rPr>
          <w:rFonts w:ascii="Times New Roman" w:hAnsi="Times New Roman" w:cs="Times New Roman"/>
          <w:sz w:val="24"/>
          <w:szCs w:val="24"/>
        </w:rPr>
        <w:t>WeedWise</w:t>
      </w:r>
      <w:proofErr w:type="spellEnd"/>
      <w:r w:rsidR="0016557C" w:rsidRPr="00BA79A3">
        <w:rPr>
          <w:rFonts w:ascii="Times New Roman" w:hAnsi="Times New Roman" w:cs="Times New Roman"/>
          <w:sz w:val="24"/>
          <w:szCs w:val="24"/>
        </w:rPr>
        <w:t xml:space="preserve">, 2020.  </w:t>
      </w:r>
      <w:proofErr w:type="spellStart"/>
      <w:r w:rsidR="0016557C" w:rsidRPr="00BA79A3">
        <w:rPr>
          <w:rFonts w:ascii="Times New Roman" w:hAnsi="Times New Roman" w:cs="Times New Roman"/>
          <w:sz w:val="24"/>
          <w:szCs w:val="24"/>
        </w:rPr>
        <w:t>Water</w:t>
      </w:r>
      <w:proofErr w:type="spellEnd"/>
      <w:r w:rsidR="0016557C" w:rsidRPr="00BA79A3">
        <w:rPr>
          <w:rFonts w:ascii="Times New Roman" w:hAnsi="Times New Roman" w:cs="Times New Roman"/>
          <w:sz w:val="24"/>
          <w:szCs w:val="24"/>
        </w:rPr>
        <w:t xml:space="preserve"> </w:t>
      </w:r>
      <w:proofErr w:type="spellStart"/>
      <w:r w:rsidR="0016557C" w:rsidRPr="00BA79A3">
        <w:rPr>
          <w:rFonts w:ascii="Times New Roman" w:hAnsi="Times New Roman" w:cs="Times New Roman"/>
          <w:sz w:val="24"/>
          <w:szCs w:val="24"/>
        </w:rPr>
        <w:t>hyacinth</w:t>
      </w:r>
      <w:proofErr w:type="spellEnd"/>
      <w:r w:rsidR="0016557C" w:rsidRPr="00BA79A3">
        <w:rPr>
          <w:rFonts w:ascii="Times New Roman" w:hAnsi="Times New Roman" w:cs="Times New Roman"/>
          <w:sz w:val="24"/>
          <w:szCs w:val="24"/>
        </w:rPr>
        <w:t xml:space="preserve"> (</w:t>
      </w:r>
      <w:proofErr w:type="spellStart"/>
      <w:r w:rsidR="0016557C" w:rsidRPr="00BA79A3">
        <w:rPr>
          <w:rFonts w:ascii="Times New Roman" w:hAnsi="Times New Roman" w:cs="Times New Roman"/>
          <w:i/>
          <w:sz w:val="24"/>
          <w:szCs w:val="24"/>
        </w:rPr>
        <w:t>Eichhornia</w:t>
      </w:r>
      <w:proofErr w:type="spellEnd"/>
      <w:r w:rsidR="0016557C" w:rsidRPr="00BA79A3">
        <w:rPr>
          <w:rFonts w:ascii="Times New Roman" w:hAnsi="Times New Roman" w:cs="Times New Roman"/>
          <w:i/>
          <w:sz w:val="24"/>
          <w:szCs w:val="24"/>
        </w:rPr>
        <w:t xml:space="preserve"> </w:t>
      </w:r>
      <w:proofErr w:type="spellStart"/>
      <w:r w:rsidR="0016557C" w:rsidRPr="00BA79A3">
        <w:rPr>
          <w:rFonts w:ascii="Times New Roman" w:hAnsi="Times New Roman" w:cs="Times New Roman"/>
          <w:i/>
          <w:sz w:val="24"/>
          <w:szCs w:val="24"/>
        </w:rPr>
        <w:t>crassipes</w:t>
      </w:r>
      <w:proofErr w:type="spellEnd"/>
      <w:r w:rsidR="0016557C" w:rsidRPr="00BA79A3">
        <w:rPr>
          <w:rFonts w:ascii="Times New Roman" w:hAnsi="Times New Roman" w:cs="Times New Roman"/>
          <w:sz w:val="24"/>
          <w:szCs w:val="24"/>
        </w:rPr>
        <w:t xml:space="preserve">). </w:t>
      </w:r>
      <w:r w:rsidRPr="00BA79A3">
        <w:rPr>
          <w:rFonts w:ascii="Times New Roman" w:hAnsi="Times New Roman" w:cs="Times New Roman"/>
          <w:sz w:val="24"/>
          <w:szCs w:val="24"/>
        </w:rPr>
        <w:t xml:space="preserve"> </w:t>
      </w:r>
      <w:r w:rsidR="0016557C" w:rsidRPr="00BA79A3">
        <w:rPr>
          <w:rFonts w:ascii="Times New Roman" w:hAnsi="Times New Roman" w:cs="Times New Roman"/>
          <w:sz w:val="24"/>
          <w:szCs w:val="24"/>
        </w:rPr>
        <w:t xml:space="preserve">URL: </w:t>
      </w:r>
      <w:hyperlink r:id="rId19" w:history="1">
        <w:r w:rsidR="0016557C" w:rsidRPr="00800A3D">
          <w:rPr>
            <w:rStyle w:val="Hipersaite"/>
            <w:rFonts w:ascii="Times New Roman" w:hAnsi="Times New Roman" w:cs="Times New Roman"/>
            <w:sz w:val="24"/>
            <w:szCs w:val="24"/>
          </w:rPr>
          <w:t>https://weeds.dpi.nsw.gov.au/Weeds/Details/145</w:t>
        </w:r>
      </w:hyperlink>
      <w:r w:rsidR="0016557C" w:rsidRPr="00A86E57">
        <w:rPr>
          <w:rFonts w:ascii="Times New Roman" w:hAnsi="Times New Roman" w:cs="Times New Roman"/>
          <w:sz w:val="24"/>
          <w:szCs w:val="24"/>
        </w:rPr>
        <w:t xml:space="preserve"> </w:t>
      </w:r>
      <w:r w:rsidR="0016557C" w:rsidRPr="00800A3D">
        <w:rPr>
          <w:rFonts w:ascii="Times New Roman" w:hAnsi="Times New Roman" w:cs="Times New Roman"/>
          <w:sz w:val="24"/>
          <w:szCs w:val="24"/>
        </w:rPr>
        <w:t>[skatīts 2020.g. 17.septembris</w:t>
      </w:r>
      <w:r w:rsidR="0016557C" w:rsidRPr="00BA79A3">
        <w:rPr>
          <w:rFonts w:ascii="Times New Roman" w:hAnsi="Times New Roman" w:cs="Times New Roman"/>
          <w:sz w:val="24"/>
          <w:szCs w:val="24"/>
        </w:rPr>
        <w:t>]</w:t>
      </w:r>
    </w:p>
    <w:p w14:paraId="6BB5CEBD" w14:textId="57F941F8" w:rsidR="00A53DF1" w:rsidRPr="00A53DF1" w:rsidRDefault="00A53DF1" w:rsidP="000E3E15">
      <w:pPr>
        <w:spacing w:after="0"/>
        <w:jc w:val="both"/>
        <w:rPr>
          <w:rStyle w:val="Hipersaite"/>
          <w:rFonts w:ascii="Times New Roman" w:hAnsi="Times New Roman" w:cs="Times New Roman"/>
          <w:sz w:val="24"/>
          <w:szCs w:val="24"/>
        </w:rPr>
      </w:pPr>
      <w:proofErr w:type="spellStart"/>
      <w:r w:rsidRPr="00A86E57">
        <w:rPr>
          <w:rFonts w:ascii="Times New Roman" w:hAnsi="Times New Roman" w:cs="Times New Roman"/>
          <w:sz w:val="24"/>
          <w:szCs w:val="24"/>
        </w:rPr>
        <w:t>Sullivan</w:t>
      </w:r>
      <w:proofErr w:type="spellEnd"/>
      <w:r w:rsidRPr="00A86E57">
        <w:rPr>
          <w:rFonts w:ascii="Times New Roman" w:hAnsi="Times New Roman" w:cs="Times New Roman"/>
          <w:sz w:val="24"/>
          <w:szCs w:val="24"/>
        </w:rPr>
        <w:t xml:space="preserve"> P.R., </w:t>
      </w:r>
      <w:proofErr w:type="spellStart"/>
      <w:r w:rsidRPr="00A86E57">
        <w:rPr>
          <w:rFonts w:ascii="Times New Roman" w:hAnsi="Times New Roman" w:cs="Times New Roman"/>
          <w:sz w:val="24"/>
          <w:szCs w:val="24"/>
        </w:rPr>
        <w:t>Wood</w:t>
      </w:r>
      <w:proofErr w:type="spellEnd"/>
      <w:r w:rsidRPr="00A86E57">
        <w:rPr>
          <w:rFonts w:ascii="Times New Roman" w:hAnsi="Times New Roman" w:cs="Times New Roman"/>
          <w:sz w:val="24"/>
          <w:szCs w:val="24"/>
        </w:rPr>
        <w:t xml:space="preserve"> R., 2012.</w:t>
      </w:r>
      <w:r w:rsidRPr="00800A3D">
        <w:t xml:space="preserve"> </w:t>
      </w:r>
      <w:proofErr w:type="spellStart"/>
      <w:r w:rsidRPr="00BA79A3">
        <w:rPr>
          <w:rFonts w:ascii="Times New Roman" w:hAnsi="Times New Roman" w:cs="Times New Roman"/>
          <w:sz w:val="24"/>
          <w:szCs w:val="24"/>
        </w:rPr>
        <w:t>Water</w:t>
      </w:r>
      <w:proofErr w:type="spellEnd"/>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hyacinth</w:t>
      </w:r>
      <w:proofErr w:type="spellEnd"/>
      <w:r w:rsidRPr="00BA79A3">
        <w:rPr>
          <w:rFonts w:ascii="Times New Roman" w:hAnsi="Times New Roman" w:cs="Times New Roman"/>
          <w:sz w:val="24"/>
          <w:szCs w:val="24"/>
        </w:rPr>
        <w:t xml:space="preserve"> (</w:t>
      </w:r>
      <w:proofErr w:type="spellStart"/>
      <w:r w:rsidRPr="00BA79A3">
        <w:rPr>
          <w:rFonts w:ascii="Times New Roman" w:hAnsi="Times New Roman" w:cs="Times New Roman"/>
          <w:i/>
          <w:sz w:val="24"/>
          <w:szCs w:val="24"/>
        </w:rPr>
        <w:t>Eichhornia</w:t>
      </w:r>
      <w:proofErr w:type="spellEnd"/>
      <w:r w:rsidRPr="00BA79A3">
        <w:rPr>
          <w:rFonts w:ascii="Times New Roman" w:hAnsi="Times New Roman" w:cs="Times New Roman"/>
          <w:i/>
          <w:sz w:val="24"/>
          <w:szCs w:val="24"/>
        </w:rPr>
        <w:t xml:space="preserve"> </w:t>
      </w:r>
      <w:proofErr w:type="spellStart"/>
      <w:r w:rsidRPr="00BA79A3">
        <w:rPr>
          <w:rFonts w:ascii="Times New Roman" w:hAnsi="Times New Roman" w:cs="Times New Roman"/>
          <w:i/>
          <w:sz w:val="24"/>
          <w:szCs w:val="24"/>
        </w:rPr>
        <w:t>crassipes</w:t>
      </w:r>
      <w:proofErr w:type="spellEnd"/>
      <w:r w:rsidRPr="00BA79A3">
        <w:rPr>
          <w:rFonts w:ascii="Times New Roman" w:hAnsi="Times New Roman" w:cs="Times New Roman"/>
          <w:sz w:val="24"/>
          <w:szCs w:val="24"/>
        </w:rPr>
        <w:t xml:space="preserve"> (Mart.) </w:t>
      </w:r>
      <w:proofErr w:type="spellStart"/>
      <w:r w:rsidRPr="00BA79A3">
        <w:rPr>
          <w:rFonts w:ascii="Times New Roman" w:hAnsi="Times New Roman" w:cs="Times New Roman"/>
          <w:sz w:val="24"/>
          <w:szCs w:val="24"/>
        </w:rPr>
        <w:t>Solms</w:t>
      </w:r>
      <w:proofErr w:type="spellEnd"/>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seed</w:t>
      </w:r>
      <w:proofErr w:type="spellEnd"/>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longevity</w:t>
      </w:r>
      <w:proofErr w:type="spellEnd"/>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and</w:t>
      </w:r>
      <w:proofErr w:type="spellEnd"/>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the</w:t>
      </w:r>
      <w:proofErr w:type="spellEnd"/>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implications</w:t>
      </w:r>
      <w:proofErr w:type="spellEnd"/>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for</w:t>
      </w:r>
      <w:proofErr w:type="spellEnd"/>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management</w:t>
      </w:r>
      <w:proofErr w:type="spellEnd"/>
      <w:r w:rsidRPr="00BA79A3">
        <w:rPr>
          <w:rFonts w:ascii="Times New Roman" w:hAnsi="Times New Roman" w:cs="Times New Roman"/>
          <w:sz w:val="24"/>
          <w:szCs w:val="24"/>
        </w:rPr>
        <w:t xml:space="preserve">.   </w:t>
      </w:r>
      <w:r w:rsidR="009B03CA" w:rsidRPr="00BA79A3">
        <w:rPr>
          <w:rFonts w:ascii="Times New Roman" w:hAnsi="Times New Roman" w:cs="Times New Roman"/>
          <w:sz w:val="24"/>
          <w:szCs w:val="24"/>
        </w:rPr>
        <w:t xml:space="preserve">18th </w:t>
      </w:r>
      <w:proofErr w:type="spellStart"/>
      <w:r w:rsidR="009B03CA" w:rsidRPr="00BA79A3">
        <w:rPr>
          <w:rFonts w:ascii="Times New Roman" w:hAnsi="Times New Roman" w:cs="Times New Roman"/>
          <w:sz w:val="24"/>
          <w:szCs w:val="24"/>
        </w:rPr>
        <w:t>Australasian</w:t>
      </w:r>
      <w:proofErr w:type="spellEnd"/>
      <w:r w:rsidR="009B03CA" w:rsidRPr="00BA79A3">
        <w:rPr>
          <w:rFonts w:ascii="Times New Roman" w:hAnsi="Times New Roman" w:cs="Times New Roman"/>
          <w:sz w:val="24"/>
          <w:szCs w:val="24"/>
        </w:rPr>
        <w:t xml:space="preserve"> </w:t>
      </w:r>
      <w:proofErr w:type="spellStart"/>
      <w:r w:rsidR="009B03CA" w:rsidRPr="00BA79A3">
        <w:rPr>
          <w:rFonts w:ascii="Times New Roman" w:hAnsi="Times New Roman" w:cs="Times New Roman"/>
          <w:sz w:val="24"/>
          <w:szCs w:val="24"/>
        </w:rPr>
        <w:t>Weeds</w:t>
      </w:r>
      <w:proofErr w:type="spellEnd"/>
      <w:r w:rsidR="009B03CA" w:rsidRPr="00BA79A3">
        <w:rPr>
          <w:rFonts w:ascii="Times New Roman" w:hAnsi="Times New Roman" w:cs="Times New Roman"/>
          <w:sz w:val="24"/>
          <w:szCs w:val="24"/>
        </w:rPr>
        <w:t xml:space="preserve"> </w:t>
      </w:r>
      <w:proofErr w:type="spellStart"/>
      <w:r w:rsidR="009B03CA" w:rsidRPr="00BA79A3">
        <w:rPr>
          <w:rFonts w:ascii="Times New Roman" w:hAnsi="Times New Roman" w:cs="Times New Roman"/>
          <w:sz w:val="24"/>
          <w:szCs w:val="24"/>
        </w:rPr>
        <w:t>Conference</w:t>
      </w:r>
      <w:proofErr w:type="spellEnd"/>
      <w:r w:rsidR="009B03CA" w:rsidRPr="00BA79A3">
        <w:rPr>
          <w:rFonts w:ascii="Times New Roman" w:hAnsi="Times New Roman" w:cs="Times New Roman"/>
          <w:sz w:val="24"/>
          <w:szCs w:val="24"/>
        </w:rPr>
        <w:t xml:space="preserve">. </w:t>
      </w:r>
      <w:proofErr w:type="spellStart"/>
      <w:r w:rsidR="009B03CA" w:rsidRPr="00BA79A3">
        <w:rPr>
          <w:rFonts w:ascii="Times New Roman" w:hAnsi="Times New Roman" w:cs="Times New Roman"/>
          <w:sz w:val="24"/>
          <w:szCs w:val="24"/>
        </w:rPr>
        <w:t>Melbourne</w:t>
      </w:r>
      <w:proofErr w:type="spellEnd"/>
      <w:r w:rsidR="009B03CA" w:rsidRPr="00BA79A3">
        <w:rPr>
          <w:rFonts w:ascii="Times New Roman" w:hAnsi="Times New Roman" w:cs="Times New Roman"/>
          <w:sz w:val="24"/>
          <w:szCs w:val="24"/>
        </w:rPr>
        <w:t xml:space="preserve">. 37-40 </w:t>
      </w:r>
      <w:proofErr w:type="spellStart"/>
      <w:r w:rsidR="009B03CA" w:rsidRPr="00BA79A3">
        <w:rPr>
          <w:rFonts w:ascii="Times New Roman" w:hAnsi="Times New Roman" w:cs="Times New Roman"/>
          <w:sz w:val="24"/>
          <w:szCs w:val="24"/>
        </w:rPr>
        <w:t>pp</w:t>
      </w:r>
      <w:proofErr w:type="spellEnd"/>
      <w:r w:rsidR="009B03CA" w:rsidRPr="00BA79A3">
        <w:rPr>
          <w:rFonts w:ascii="Times New Roman" w:hAnsi="Times New Roman" w:cs="Times New Roman"/>
          <w:sz w:val="24"/>
          <w:szCs w:val="24"/>
        </w:rPr>
        <w:t>.</w:t>
      </w:r>
      <w:r w:rsidRPr="00BA79A3">
        <w:rPr>
          <w:rFonts w:ascii="Times New Roman" w:hAnsi="Times New Roman" w:cs="Times New Roman"/>
          <w:sz w:val="24"/>
          <w:szCs w:val="24"/>
        </w:rPr>
        <w:t xml:space="preserve"> </w:t>
      </w:r>
      <w:hyperlink r:id="rId20" w:history="1">
        <w:r w:rsidRPr="00800A3D">
          <w:rPr>
            <w:rStyle w:val="Hipersaite"/>
            <w:rFonts w:ascii="Times New Roman" w:hAnsi="Times New Roman" w:cs="Times New Roman"/>
            <w:sz w:val="24"/>
            <w:szCs w:val="24"/>
          </w:rPr>
          <w:t>https://www.cabi.org/isc/FullTextPDF/2012/20123367606.pdf</w:t>
        </w:r>
      </w:hyperlink>
      <w:r w:rsidRPr="00A53DF1">
        <w:rPr>
          <w:rStyle w:val="Hipersaite"/>
          <w:rFonts w:ascii="Times New Roman" w:hAnsi="Times New Roman" w:cs="Times New Roman"/>
          <w:sz w:val="24"/>
          <w:szCs w:val="24"/>
        </w:rPr>
        <w:t xml:space="preserve"> </w:t>
      </w:r>
    </w:p>
    <w:p w14:paraId="5667CEE7" w14:textId="24EDDD7B" w:rsidR="00F8714F" w:rsidRDefault="002F4457" w:rsidP="00DA04A1">
      <w:pPr>
        <w:jc w:val="both"/>
        <w:rPr>
          <w:rStyle w:val="Hipersaite"/>
          <w:rFonts w:ascii="Times New Roman" w:hAnsi="Times New Roman" w:cs="Times New Roman"/>
          <w:sz w:val="24"/>
          <w:szCs w:val="24"/>
        </w:rPr>
      </w:pPr>
      <w:proofErr w:type="spellStart"/>
      <w:r w:rsidRPr="00A86E57">
        <w:rPr>
          <w:rFonts w:ascii="Times New Roman" w:hAnsi="Times New Roman" w:cs="Times New Roman"/>
          <w:sz w:val="24"/>
          <w:szCs w:val="24"/>
        </w:rPr>
        <w:t>Terblanche</w:t>
      </w:r>
      <w:proofErr w:type="spellEnd"/>
      <w:r w:rsidR="00DA30F4" w:rsidRPr="00800A3D">
        <w:rPr>
          <w:rFonts w:ascii="Times New Roman" w:hAnsi="Times New Roman" w:cs="Times New Roman"/>
          <w:sz w:val="24"/>
          <w:szCs w:val="24"/>
        </w:rPr>
        <w:t xml:space="preserve"> K.</w:t>
      </w:r>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Diederichs</w:t>
      </w:r>
      <w:proofErr w:type="spellEnd"/>
      <w:r w:rsidR="00DA30F4" w:rsidRPr="00BA79A3">
        <w:rPr>
          <w:rFonts w:ascii="Times New Roman" w:hAnsi="Times New Roman" w:cs="Times New Roman"/>
          <w:sz w:val="24"/>
          <w:szCs w:val="24"/>
        </w:rPr>
        <w:t xml:space="preserve"> N.</w:t>
      </w:r>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Douwes</w:t>
      </w:r>
      <w:proofErr w:type="spellEnd"/>
      <w:r w:rsidR="00DA30F4" w:rsidRPr="00BA79A3">
        <w:rPr>
          <w:rFonts w:ascii="Times New Roman" w:hAnsi="Times New Roman" w:cs="Times New Roman"/>
          <w:sz w:val="24"/>
          <w:szCs w:val="24"/>
        </w:rPr>
        <w:t xml:space="preserve"> E.</w:t>
      </w:r>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Terblanche</w:t>
      </w:r>
      <w:proofErr w:type="spellEnd"/>
      <w:r w:rsidR="00DA30F4" w:rsidRPr="00BA79A3">
        <w:rPr>
          <w:rFonts w:ascii="Times New Roman" w:hAnsi="Times New Roman" w:cs="Times New Roman"/>
          <w:sz w:val="24"/>
          <w:szCs w:val="24"/>
        </w:rPr>
        <w:t xml:space="preserve"> C.</w:t>
      </w:r>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Petterson</w:t>
      </w:r>
      <w:proofErr w:type="spellEnd"/>
      <w:r w:rsidR="00DA30F4" w:rsidRPr="00BA79A3">
        <w:rPr>
          <w:rFonts w:ascii="Times New Roman" w:hAnsi="Times New Roman" w:cs="Times New Roman"/>
          <w:sz w:val="24"/>
          <w:szCs w:val="24"/>
        </w:rPr>
        <w:t xml:space="preserve"> T.</w:t>
      </w:r>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Boulle</w:t>
      </w:r>
      <w:proofErr w:type="spellEnd"/>
      <w:r w:rsidR="00DA30F4" w:rsidRPr="00BA79A3">
        <w:rPr>
          <w:rFonts w:ascii="Times New Roman" w:hAnsi="Times New Roman" w:cs="Times New Roman"/>
          <w:sz w:val="24"/>
          <w:szCs w:val="24"/>
        </w:rPr>
        <w:t xml:space="preserve"> J.</w:t>
      </w:r>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Clark</w:t>
      </w:r>
      <w:proofErr w:type="spellEnd"/>
      <w:r w:rsidR="00DA30F4" w:rsidRPr="00BA79A3">
        <w:rPr>
          <w:rFonts w:ascii="Times New Roman" w:hAnsi="Times New Roman" w:cs="Times New Roman"/>
          <w:sz w:val="24"/>
          <w:szCs w:val="24"/>
        </w:rPr>
        <w:t xml:space="preserve"> K.</w:t>
      </w:r>
      <w:r w:rsidRPr="00BA79A3">
        <w:rPr>
          <w:rFonts w:ascii="Times New Roman" w:hAnsi="Times New Roman" w:cs="Times New Roman"/>
          <w:sz w:val="24"/>
          <w:szCs w:val="24"/>
        </w:rPr>
        <w:t xml:space="preserve">, </w:t>
      </w:r>
      <w:proofErr w:type="spellStart"/>
      <w:r w:rsidRPr="00BA79A3">
        <w:rPr>
          <w:rFonts w:ascii="Times New Roman" w:hAnsi="Times New Roman" w:cs="Times New Roman"/>
          <w:sz w:val="24"/>
          <w:szCs w:val="24"/>
        </w:rPr>
        <w:t>Lotter</w:t>
      </w:r>
      <w:proofErr w:type="spellEnd"/>
      <w:r w:rsidRPr="00BA79A3">
        <w:rPr>
          <w:rFonts w:ascii="Times New Roman" w:hAnsi="Times New Roman" w:cs="Times New Roman"/>
          <w:sz w:val="24"/>
          <w:szCs w:val="24"/>
        </w:rPr>
        <w:t xml:space="preserve">  </w:t>
      </w:r>
      <w:r w:rsidR="00DA30F4" w:rsidRPr="00BA79A3">
        <w:rPr>
          <w:rFonts w:ascii="Times New Roman" w:hAnsi="Times New Roman" w:cs="Times New Roman"/>
          <w:sz w:val="24"/>
          <w:szCs w:val="24"/>
        </w:rPr>
        <w:t xml:space="preserve"> W., 2013.</w:t>
      </w:r>
      <w:r w:rsidRPr="00BA79A3">
        <w:rPr>
          <w:rFonts w:ascii="Times New Roman" w:hAnsi="Times New Roman" w:cs="Times New Roman"/>
          <w:sz w:val="24"/>
          <w:szCs w:val="24"/>
        </w:rPr>
        <w:t xml:space="preserve"> </w:t>
      </w:r>
      <w:proofErr w:type="spellStart"/>
      <w:r w:rsidR="002D3B7D" w:rsidRPr="00BA79A3">
        <w:rPr>
          <w:rFonts w:ascii="Times New Roman" w:hAnsi="Times New Roman" w:cs="Times New Roman"/>
          <w:sz w:val="24"/>
          <w:szCs w:val="24"/>
        </w:rPr>
        <w:t>Water</w:t>
      </w:r>
      <w:proofErr w:type="spellEnd"/>
      <w:r w:rsidR="002D3B7D" w:rsidRPr="00BA79A3">
        <w:rPr>
          <w:rFonts w:ascii="Times New Roman" w:hAnsi="Times New Roman" w:cs="Times New Roman"/>
          <w:sz w:val="24"/>
          <w:szCs w:val="24"/>
        </w:rPr>
        <w:t xml:space="preserve"> </w:t>
      </w:r>
      <w:proofErr w:type="spellStart"/>
      <w:r w:rsidR="002D3B7D" w:rsidRPr="00BA79A3">
        <w:rPr>
          <w:rFonts w:ascii="Times New Roman" w:hAnsi="Times New Roman" w:cs="Times New Roman"/>
          <w:sz w:val="24"/>
          <w:szCs w:val="24"/>
        </w:rPr>
        <w:t>Hyacinth</w:t>
      </w:r>
      <w:proofErr w:type="spellEnd"/>
      <w:r w:rsidR="002D3B7D" w:rsidRPr="00BA79A3">
        <w:rPr>
          <w:rFonts w:ascii="Times New Roman" w:hAnsi="Times New Roman" w:cs="Times New Roman"/>
          <w:sz w:val="24"/>
          <w:szCs w:val="24"/>
        </w:rPr>
        <w:t xml:space="preserve"> </w:t>
      </w:r>
      <w:proofErr w:type="spellStart"/>
      <w:r w:rsidR="002D3B7D" w:rsidRPr="00BA79A3">
        <w:rPr>
          <w:rFonts w:ascii="Times New Roman" w:hAnsi="Times New Roman" w:cs="Times New Roman"/>
          <w:sz w:val="24"/>
          <w:szCs w:val="24"/>
        </w:rPr>
        <w:t>Control</w:t>
      </w:r>
      <w:proofErr w:type="spellEnd"/>
      <w:r w:rsidR="002D3B7D" w:rsidRPr="00BA79A3">
        <w:rPr>
          <w:rFonts w:ascii="Times New Roman" w:hAnsi="Times New Roman" w:cs="Times New Roman"/>
          <w:sz w:val="24"/>
          <w:szCs w:val="24"/>
        </w:rPr>
        <w:t xml:space="preserve">.  </w:t>
      </w:r>
      <w:proofErr w:type="spellStart"/>
      <w:r w:rsidR="002D3B7D" w:rsidRPr="00BA79A3">
        <w:rPr>
          <w:rFonts w:ascii="Times New Roman" w:hAnsi="Times New Roman" w:cs="Times New Roman"/>
          <w:sz w:val="24"/>
          <w:szCs w:val="24"/>
        </w:rPr>
        <w:t>Guideline</w:t>
      </w:r>
      <w:proofErr w:type="spellEnd"/>
      <w:r w:rsidR="002D3B7D" w:rsidRPr="00BA79A3">
        <w:rPr>
          <w:rFonts w:ascii="Times New Roman" w:hAnsi="Times New Roman" w:cs="Times New Roman"/>
          <w:sz w:val="24"/>
          <w:szCs w:val="24"/>
        </w:rPr>
        <w:t xml:space="preserve"> </w:t>
      </w:r>
      <w:proofErr w:type="spellStart"/>
      <w:r w:rsidR="002D3B7D" w:rsidRPr="00BA79A3">
        <w:rPr>
          <w:rFonts w:ascii="Times New Roman" w:hAnsi="Times New Roman" w:cs="Times New Roman"/>
          <w:sz w:val="24"/>
          <w:szCs w:val="24"/>
        </w:rPr>
        <w:t>Document</w:t>
      </w:r>
      <w:proofErr w:type="spellEnd"/>
      <w:r w:rsidR="002D3B7D" w:rsidRPr="00BA79A3">
        <w:rPr>
          <w:rFonts w:ascii="Times New Roman" w:hAnsi="Times New Roman" w:cs="Times New Roman"/>
          <w:sz w:val="24"/>
          <w:szCs w:val="24"/>
        </w:rPr>
        <w:t xml:space="preserve">. </w:t>
      </w:r>
      <w:proofErr w:type="spellStart"/>
      <w:r w:rsidR="002D3B7D" w:rsidRPr="00BA79A3">
        <w:rPr>
          <w:rFonts w:ascii="Times New Roman" w:hAnsi="Times New Roman" w:cs="Times New Roman"/>
          <w:sz w:val="24"/>
          <w:szCs w:val="24"/>
        </w:rPr>
        <w:t>Insight</w:t>
      </w:r>
      <w:proofErr w:type="spellEnd"/>
      <w:r w:rsidR="002D3B7D" w:rsidRPr="00BA79A3">
        <w:rPr>
          <w:rFonts w:ascii="Times New Roman" w:hAnsi="Times New Roman" w:cs="Times New Roman"/>
          <w:sz w:val="24"/>
          <w:szCs w:val="24"/>
        </w:rPr>
        <w:t xml:space="preserve"> </w:t>
      </w:r>
      <w:proofErr w:type="spellStart"/>
      <w:r w:rsidR="002D3B7D" w:rsidRPr="00BA79A3">
        <w:rPr>
          <w:rFonts w:ascii="Times New Roman" w:hAnsi="Times New Roman" w:cs="Times New Roman"/>
          <w:sz w:val="24"/>
          <w:szCs w:val="24"/>
        </w:rPr>
        <w:t>into</w:t>
      </w:r>
      <w:proofErr w:type="spellEnd"/>
      <w:r w:rsidR="002D3B7D" w:rsidRPr="00BA79A3">
        <w:rPr>
          <w:rFonts w:ascii="Times New Roman" w:hAnsi="Times New Roman" w:cs="Times New Roman"/>
          <w:sz w:val="24"/>
          <w:szCs w:val="24"/>
        </w:rPr>
        <w:t xml:space="preserve"> Best </w:t>
      </w:r>
      <w:proofErr w:type="spellStart"/>
      <w:r w:rsidR="002D3B7D" w:rsidRPr="00BA79A3">
        <w:rPr>
          <w:rFonts w:ascii="Times New Roman" w:hAnsi="Times New Roman" w:cs="Times New Roman"/>
          <w:sz w:val="24"/>
          <w:szCs w:val="24"/>
        </w:rPr>
        <w:t>Practice</w:t>
      </w:r>
      <w:proofErr w:type="spellEnd"/>
      <w:r w:rsidR="002D3B7D" w:rsidRPr="00BA79A3">
        <w:rPr>
          <w:rFonts w:ascii="Times New Roman" w:hAnsi="Times New Roman" w:cs="Times New Roman"/>
          <w:sz w:val="24"/>
          <w:szCs w:val="24"/>
        </w:rPr>
        <w:t xml:space="preserve">, </w:t>
      </w:r>
      <w:proofErr w:type="spellStart"/>
      <w:r w:rsidR="002D3B7D" w:rsidRPr="00BA79A3">
        <w:rPr>
          <w:rFonts w:ascii="Times New Roman" w:hAnsi="Times New Roman" w:cs="Times New Roman"/>
          <w:sz w:val="24"/>
          <w:szCs w:val="24"/>
        </w:rPr>
        <w:t>Removal</w:t>
      </w:r>
      <w:proofErr w:type="spellEnd"/>
      <w:r w:rsidR="002D3B7D" w:rsidRPr="00BA79A3">
        <w:rPr>
          <w:rFonts w:ascii="Times New Roman" w:hAnsi="Times New Roman" w:cs="Times New Roman"/>
          <w:sz w:val="24"/>
          <w:szCs w:val="24"/>
        </w:rPr>
        <w:t xml:space="preserve"> </w:t>
      </w:r>
      <w:proofErr w:type="spellStart"/>
      <w:r w:rsidR="002D3B7D" w:rsidRPr="00BA79A3">
        <w:rPr>
          <w:rFonts w:ascii="Times New Roman" w:hAnsi="Times New Roman" w:cs="Times New Roman"/>
          <w:sz w:val="24"/>
          <w:szCs w:val="24"/>
        </w:rPr>
        <w:t>Methods</w:t>
      </w:r>
      <w:proofErr w:type="spellEnd"/>
      <w:r w:rsidR="002D3B7D" w:rsidRPr="00BA79A3">
        <w:rPr>
          <w:rFonts w:ascii="Times New Roman" w:hAnsi="Times New Roman" w:cs="Times New Roman"/>
          <w:sz w:val="24"/>
          <w:szCs w:val="24"/>
        </w:rPr>
        <w:t xml:space="preserve">, </w:t>
      </w:r>
      <w:proofErr w:type="spellStart"/>
      <w:r w:rsidR="002D3B7D" w:rsidRPr="00BA79A3">
        <w:rPr>
          <w:rFonts w:ascii="Times New Roman" w:hAnsi="Times New Roman" w:cs="Times New Roman"/>
          <w:sz w:val="24"/>
          <w:szCs w:val="24"/>
        </w:rPr>
        <w:t>Training</w:t>
      </w:r>
      <w:proofErr w:type="spellEnd"/>
      <w:r w:rsidR="002D3B7D" w:rsidRPr="00BA79A3">
        <w:rPr>
          <w:rFonts w:ascii="Times New Roman" w:hAnsi="Times New Roman" w:cs="Times New Roman"/>
          <w:sz w:val="24"/>
          <w:szCs w:val="24"/>
        </w:rPr>
        <w:t xml:space="preserve"> &amp; </w:t>
      </w:r>
      <w:proofErr w:type="spellStart"/>
      <w:r w:rsidR="002D3B7D" w:rsidRPr="00BA79A3">
        <w:rPr>
          <w:rFonts w:ascii="Times New Roman" w:hAnsi="Times New Roman" w:cs="Times New Roman"/>
          <w:sz w:val="24"/>
          <w:szCs w:val="24"/>
        </w:rPr>
        <w:t>Equipment</w:t>
      </w:r>
      <w:proofErr w:type="spellEnd"/>
      <w:r w:rsidR="002D3B7D" w:rsidRPr="00BA79A3">
        <w:rPr>
          <w:rFonts w:ascii="Times New Roman" w:hAnsi="Times New Roman" w:cs="Times New Roman"/>
          <w:sz w:val="24"/>
          <w:szCs w:val="24"/>
        </w:rPr>
        <w:t xml:space="preserve">. </w:t>
      </w:r>
      <w:proofErr w:type="spellStart"/>
      <w:r w:rsidR="002D3B7D" w:rsidRPr="00BA79A3">
        <w:rPr>
          <w:rFonts w:ascii="Times New Roman" w:hAnsi="Times New Roman" w:cs="Times New Roman"/>
          <w:sz w:val="24"/>
          <w:szCs w:val="24"/>
        </w:rPr>
        <w:t>T</w:t>
      </w:r>
      <w:r w:rsidRPr="00BA79A3">
        <w:rPr>
          <w:rFonts w:ascii="Times New Roman" w:hAnsi="Times New Roman" w:cs="Times New Roman"/>
          <w:sz w:val="24"/>
          <w:szCs w:val="24"/>
        </w:rPr>
        <w:t>he</w:t>
      </w:r>
      <w:proofErr w:type="spellEnd"/>
      <w:r w:rsidRPr="00BA79A3">
        <w:rPr>
          <w:rFonts w:ascii="Times New Roman" w:hAnsi="Times New Roman" w:cs="Times New Roman"/>
          <w:sz w:val="24"/>
          <w:szCs w:val="24"/>
        </w:rPr>
        <w:t xml:space="preserve"> </w:t>
      </w:r>
      <w:proofErr w:type="spellStart"/>
      <w:r w:rsidR="007C5874" w:rsidRPr="00BA79A3">
        <w:rPr>
          <w:rFonts w:ascii="Times New Roman" w:hAnsi="Times New Roman" w:cs="Times New Roman"/>
          <w:sz w:val="24"/>
          <w:szCs w:val="24"/>
        </w:rPr>
        <w:t>e</w:t>
      </w:r>
      <w:r w:rsidR="002D3B7D" w:rsidRPr="00BA79A3">
        <w:rPr>
          <w:rFonts w:ascii="Times New Roman" w:hAnsi="Times New Roman" w:cs="Times New Roman"/>
          <w:sz w:val="24"/>
          <w:szCs w:val="24"/>
        </w:rPr>
        <w:t>Thekwini</w:t>
      </w:r>
      <w:proofErr w:type="spellEnd"/>
      <w:r w:rsidR="002D3B7D" w:rsidRPr="00BA79A3">
        <w:rPr>
          <w:rFonts w:ascii="Times New Roman" w:hAnsi="Times New Roman" w:cs="Times New Roman"/>
          <w:sz w:val="24"/>
          <w:szCs w:val="24"/>
        </w:rPr>
        <w:t xml:space="preserve"> </w:t>
      </w:r>
      <w:proofErr w:type="spellStart"/>
      <w:r w:rsidR="002D3B7D" w:rsidRPr="00BA79A3">
        <w:rPr>
          <w:rFonts w:ascii="Times New Roman" w:hAnsi="Times New Roman" w:cs="Times New Roman"/>
          <w:sz w:val="24"/>
          <w:szCs w:val="24"/>
        </w:rPr>
        <w:t>Municipality’s</w:t>
      </w:r>
      <w:proofErr w:type="spellEnd"/>
      <w:r w:rsidR="002D3B7D" w:rsidRPr="00BA79A3">
        <w:rPr>
          <w:rFonts w:ascii="Times New Roman" w:hAnsi="Times New Roman" w:cs="Times New Roman"/>
          <w:sz w:val="24"/>
          <w:szCs w:val="24"/>
        </w:rPr>
        <w:t xml:space="preserve"> </w:t>
      </w:r>
      <w:proofErr w:type="spellStart"/>
      <w:r w:rsidR="002D3B7D" w:rsidRPr="00BA79A3">
        <w:rPr>
          <w:rFonts w:ascii="Times New Roman" w:hAnsi="Times New Roman" w:cs="Times New Roman"/>
          <w:sz w:val="24"/>
          <w:szCs w:val="24"/>
        </w:rPr>
        <w:t>Environmental</w:t>
      </w:r>
      <w:proofErr w:type="spellEnd"/>
      <w:r w:rsidR="002D3B7D" w:rsidRPr="00BA79A3">
        <w:rPr>
          <w:rFonts w:ascii="Times New Roman" w:hAnsi="Times New Roman" w:cs="Times New Roman"/>
          <w:sz w:val="24"/>
          <w:szCs w:val="24"/>
        </w:rPr>
        <w:t xml:space="preserve"> </w:t>
      </w:r>
      <w:proofErr w:type="spellStart"/>
      <w:r w:rsidR="002D3B7D" w:rsidRPr="00BA79A3">
        <w:rPr>
          <w:rFonts w:ascii="Times New Roman" w:hAnsi="Times New Roman" w:cs="Times New Roman"/>
          <w:sz w:val="24"/>
          <w:szCs w:val="24"/>
        </w:rPr>
        <w:t>Planning</w:t>
      </w:r>
      <w:proofErr w:type="spellEnd"/>
      <w:r w:rsidR="002D3B7D" w:rsidRPr="00BA79A3">
        <w:rPr>
          <w:rFonts w:ascii="Times New Roman" w:hAnsi="Times New Roman" w:cs="Times New Roman"/>
          <w:sz w:val="24"/>
          <w:szCs w:val="24"/>
        </w:rPr>
        <w:t xml:space="preserve">  </w:t>
      </w:r>
      <w:proofErr w:type="spellStart"/>
      <w:r w:rsidR="002D3B7D" w:rsidRPr="00BA79A3">
        <w:rPr>
          <w:rFonts w:ascii="Times New Roman" w:hAnsi="Times New Roman" w:cs="Times New Roman"/>
          <w:sz w:val="24"/>
          <w:szCs w:val="24"/>
        </w:rPr>
        <w:t>and</w:t>
      </w:r>
      <w:proofErr w:type="spellEnd"/>
      <w:r w:rsidR="002D3B7D" w:rsidRPr="00BA79A3">
        <w:rPr>
          <w:rFonts w:ascii="Times New Roman" w:hAnsi="Times New Roman" w:cs="Times New Roman"/>
          <w:sz w:val="24"/>
          <w:szCs w:val="24"/>
        </w:rPr>
        <w:t xml:space="preserve"> </w:t>
      </w:r>
      <w:proofErr w:type="spellStart"/>
      <w:r w:rsidR="002D3B7D" w:rsidRPr="00BA79A3">
        <w:rPr>
          <w:rFonts w:ascii="Times New Roman" w:hAnsi="Times New Roman" w:cs="Times New Roman"/>
          <w:sz w:val="24"/>
          <w:szCs w:val="24"/>
        </w:rPr>
        <w:t>Climate</w:t>
      </w:r>
      <w:proofErr w:type="spellEnd"/>
      <w:r w:rsidR="002D3B7D" w:rsidRPr="00BA79A3">
        <w:rPr>
          <w:rFonts w:ascii="Times New Roman" w:hAnsi="Times New Roman" w:cs="Times New Roman"/>
          <w:sz w:val="24"/>
          <w:szCs w:val="24"/>
        </w:rPr>
        <w:t xml:space="preserve"> </w:t>
      </w:r>
      <w:proofErr w:type="spellStart"/>
      <w:r w:rsidR="002D3B7D" w:rsidRPr="00BA79A3">
        <w:rPr>
          <w:rFonts w:ascii="Times New Roman" w:hAnsi="Times New Roman" w:cs="Times New Roman"/>
          <w:sz w:val="24"/>
          <w:szCs w:val="24"/>
        </w:rPr>
        <w:t>Protection</w:t>
      </w:r>
      <w:proofErr w:type="spellEnd"/>
      <w:r w:rsidR="002D3B7D" w:rsidRPr="00BA79A3">
        <w:rPr>
          <w:rFonts w:ascii="Times New Roman" w:hAnsi="Times New Roman" w:cs="Times New Roman"/>
          <w:sz w:val="24"/>
          <w:szCs w:val="24"/>
        </w:rPr>
        <w:t xml:space="preserve"> </w:t>
      </w:r>
      <w:proofErr w:type="spellStart"/>
      <w:r w:rsidR="002D3B7D" w:rsidRPr="00BA79A3">
        <w:rPr>
          <w:rFonts w:ascii="Times New Roman" w:hAnsi="Times New Roman" w:cs="Times New Roman"/>
          <w:sz w:val="24"/>
          <w:szCs w:val="24"/>
        </w:rPr>
        <w:t>Department</w:t>
      </w:r>
      <w:proofErr w:type="spellEnd"/>
      <w:r w:rsidR="002D3B7D" w:rsidRPr="00BA79A3">
        <w:rPr>
          <w:rFonts w:ascii="Times New Roman" w:hAnsi="Times New Roman" w:cs="Times New Roman"/>
          <w:sz w:val="24"/>
          <w:szCs w:val="24"/>
        </w:rPr>
        <w:t xml:space="preserve">. 57pp. </w:t>
      </w:r>
      <w:hyperlink r:id="rId21" w:history="1">
        <w:r w:rsidR="002D3B7D" w:rsidRPr="00800A3D">
          <w:rPr>
            <w:rStyle w:val="Hipersaite"/>
            <w:rFonts w:ascii="Times New Roman" w:hAnsi="Times New Roman" w:cs="Times New Roman"/>
            <w:sz w:val="24"/>
            <w:szCs w:val="24"/>
          </w:rPr>
          <w:t>http://invasives.org.za/files/132/Books---</w:t>
        </w:r>
        <w:proofErr w:type="spellStart"/>
        <w:r w:rsidR="002D3B7D" w:rsidRPr="00800A3D">
          <w:rPr>
            <w:rStyle w:val="Hipersaite"/>
            <w:rFonts w:ascii="Times New Roman" w:hAnsi="Times New Roman" w:cs="Times New Roman"/>
            <w:sz w:val="24"/>
            <w:szCs w:val="24"/>
          </w:rPr>
          <w:t>Booklets</w:t>
        </w:r>
        <w:proofErr w:type="spellEnd"/>
        <w:r w:rsidR="002D3B7D" w:rsidRPr="00800A3D">
          <w:rPr>
            <w:rStyle w:val="Hipersaite"/>
            <w:rFonts w:ascii="Times New Roman" w:hAnsi="Times New Roman" w:cs="Times New Roman"/>
            <w:sz w:val="24"/>
            <w:szCs w:val="24"/>
          </w:rPr>
          <w:t>/805/</w:t>
        </w:r>
        <w:proofErr w:type="spellStart"/>
        <w:r w:rsidR="002D3B7D" w:rsidRPr="00800A3D">
          <w:rPr>
            <w:rStyle w:val="Hipersaite"/>
            <w:rFonts w:ascii="Times New Roman" w:hAnsi="Times New Roman" w:cs="Times New Roman"/>
            <w:sz w:val="24"/>
            <w:szCs w:val="24"/>
          </w:rPr>
          <w:t>Water-hyacinth-control</w:t>
        </w:r>
        <w:proofErr w:type="spellEnd"/>
        <w:r w:rsidR="002D3B7D" w:rsidRPr="00800A3D">
          <w:rPr>
            <w:rStyle w:val="Hipersaite"/>
            <w:rFonts w:ascii="Times New Roman" w:hAnsi="Times New Roman" w:cs="Times New Roman"/>
            <w:sz w:val="24"/>
            <w:szCs w:val="24"/>
          </w:rPr>
          <w:t>--Guideline-documen</w:t>
        </w:r>
        <w:r w:rsidR="002D3B7D" w:rsidRPr="00BA79A3">
          <w:rPr>
            <w:rStyle w:val="Hipersaite"/>
            <w:rFonts w:ascii="Times New Roman" w:hAnsi="Times New Roman" w:cs="Times New Roman"/>
            <w:sz w:val="24"/>
            <w:szCs w:val="24"/>
          </w:rPr>
          <w:t>t.pdf</w:t>
        </w:r>
      </w:hyperlink>
      <w:r w:rsidR="00F067A8">
        <w:rPr>
          <w:rStyle w:val="Hipersaite"/>
          <w:rFonts w:ascii="Times New Roman" w:hAnsi="Times New Roman" w:cs="Times New Roman"/>
          <w:sz w:val="24"/>
          <w:szCs w:val="24"/>
        </w:rPr>
        <w:t xml:space="preserve"> </w:t>
      </w:r>
    </w:p>
    <w:p w14:paraId="700DD0C0" w14:textId="61D10857" w:rsidR="008E0ECF" w:rsidRPr="005717B5" w:rsidRDefault="008E0ECF" w:rsidP="008E0ECF">
      <w:pPr>
        <w:jc w:val="both"/>
        <w:rPr>
          <w:rFonts w:ascii="Times New Roman" w:hAnsi="Times New Roman" w:cs="Times New Roman"/>
          <w:sz w:val="24"/>
          <w:szCs w:val="24"/>
        </w:rPr>
      </w:pPr>
      <w:r>
        <w:rPr>
          <w:rFonts w:ascii="Times New Roman" w:hAnsi="Times New Roman" w:cs="Times New Roman"/>
          <w:sz w:val="24"/>
          <w:szCs w:val="24"/>
        </w:rPr>
        <w:t xml:space="preserve">Plāna izstrādātājs: Dabas aizsardzības pārvalde, </w:t>
      </w:r>
      <w:r w:rsidR="008F30A3">
        <w:rPr>
          <w:rFonts w:ascii="Times New Roman" w:hAnsi="Times New Roman" w:cs="Times New Roman"/>
          <w:sz w:val="24"/>
          <w:szCs w:val="24"/>
        </w:rPr>
        <w:t>14</w:t>
      </w:r>
      <w:r>
        <w:rPr>
          <w:rFonts w:ascii="Times New Roman" w:hAnsi="Times New Roman" w:cs="Times New Roman"/>
          <w:sz w:val="24"/>
          <w:szCs w:val="24"/>
        </w:rPr>
        <w:t>.12.2020.</w:t>
      </w:r>
    </w:p>
    <w:p w14:paraId="55E5E84E" w14:textId="77777777" w:rsidR="008E0ECF" w:rsidRPr="007A4777" w:rsidRDefault="008E0ECF" w:rsidP="00DA04A1">
      <w:pPr>
        <w:jc w:val="both"/>
        <w:rPr>
          <w:rFonts w:ascii="Times New Roman" w:hAnsi="Times New Roman" w:cs="Times New Roman"/>
          <w:sz w:val="24"/>
          <w:szCs w:val="24"/>
        </w:rPr>
      </w:pPr>
    </w:p>
    <w:sectPr w:rsidR="008E0ECF" w:rsidRPr="007A4777" w:rsidSect="006770E9">
      <w:pgSz w:w="11906" w:h="16838"/>
      <w:pgMar w:top="1440" w:right="70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9B3DC" w14:textId="77777777" w:rsidR="0038110F" w:rsidRDefault="0038110F" w:rsidP="00160CA7">
      <w:pPr>
        <w:spacing w:after="0" w:line="240" w:lineRule="auto"/>
      </w:pPr>
      <w:r>
        <w:separator/>
      </w:r>
    </w:p>
  </w:endnote>
  <w:endnote w:type="continuationSeparator" w:id="0">
    <w:p w14:paraId="4D7817C7" w14:textId="77777777" w:rsidR="0038110F" w:rsidRDefault="0038110F" w:rsidP="00160CA7">
      <w:pPr>
        <w:spacing w:after="0" w:line="240" w:lineRule="auto"/>
      </w:pPr>
      <w:r>
        <w:continuationSeparator/>
      </w:r>
    </w:p>
  </w:endnote>
  <w:endnote w:type="continuationNotice" w:id="1">
    <w:p w14:paraId="74C9D03C" w14:textId="77777777" w:rsidR="0038110F" w:rsidRDefault="003811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5191F" w14:textId="77777777" w:rsidR="0038110F" w:rsidRDefault="0038110F" w:rsidP="00160CA7">
      <w:pPr>
        <w:spacing w:after="0" w:line="240" w:lineRule="auto"/>
      </w:pPr>
      <w:r>
        <w:separator/>
      </w:r>
    </w:p>
  </w:footnote>
  <w:footnote w:type="continuationSeparator" w:id="0">
    <w:p w14:paraId="02CA6D8F" w14:textId="77777777" w:rsidR="0038110F" w:rsidRDefault="0038110F" w:rsidP="00160CA7">
      <w:pPr>
        <w:spacing w:after="0" w:line="240" w:lineRule="auto"/>
      </w:pPr>
      <w:r>
        <w:continuationSeparator/>
      </w:r>
    </w:p>
  </w:footnote>
  <w:footnote w:type="continuationNotice" w:id="1">
    <w:p w14:paraId="7D254107" w14:textId="77777777" w:rsidR="0038110F" w:rsidRDefault="003811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3527"/>
    <w:multiLevelType w:val="hybridMultilevel"/>
    <w:tmpl w:val="E306154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C94CEE"/>
    <w:multiLevelType w:val="hybridMultilevel"/>
    <w:tmpl w:val="2A7A19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6E6D36"/>
    <w:multiLevelType w:val="hybridMultilevel"/>
    <w:tmpl w:val="2060632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3C6033"/>
    <w:multiLevelType w:val="multilevel"/>
    <w:tmpl w:val="74A20F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D64633"/>
    <w:multiLevelType w:val="multilevel"/>
    <w:tmpl w:val="B5DAE6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152F3B"/>
    <w:multiLevelType w:val="hybridMultilevel"/>
    <w:tmpl w:val="BF7C86DA"/>
    <w:lvl w:ilvl="0" w:tplc="01F6BBB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82C4B84"/>
    <w:multiLevelType w:val="hybridMultilevel"/>
    <w:tmpl w:val="817629A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7E2C5F"/>
    <w:multiLevelType w:val="multilevel"/>
    <w:tmpl w:val="E8CA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4451AF"/>
    <w:multiLevelType w:val="multilevel"/>
    <w:tmpl w:val="E20A257C"/>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31CC1819"/>
    <w:multiLevelType w:val="multilevel"/>
    <w:tmpl w:val="50A65CF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F862A9"/>
    <w:multiLevelType w:val="hybridMultilevel"/>
    <w:tmpl w:val="51660DFA"/>
    <w:lvl w:ilvl="0" w:tplc="35E87D16">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2127A30"/>
    <w:multiLevelType w:val="multilevel"/>
    <w:tmpl w:val="AD38AE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48E6D66"/>
    <w:multiLevelType w:val="multilevel"/>
    <w:tmpl w:val="4664C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CCB79E2"/>
    <w:multiLevelType w:val="hybridMultilevel"/>
    <w:tmpl w:val="79FC3E8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2609D3"/>
    <w:multiLevelType w:val="hybridMultilevel"/>
    <w:tmpl w:val="E11A3E64"/>
    <w:lvl w:ilvl="0" w:tplc="4AE81A9A">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5063E36"/>
    <w:multiLevelType w:val="hybridMultilevel"/>
    <w:tmpl w:val="DDF0C3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8B3335C"/>
    <w:multiLevelType w:val="multilevel"/>
    <w:tmpl w:val="3EE8966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8D12959"/>
    <w:multiLevelType w:val="multilevel"/>
    <w:tmpl w:val="5016EA08"/>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C3138B7"/>
    <w:multiLevelType w:val="multilevel"/>
    <w:tmpl w:val="F678FEC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778793215">
    <w:abstractNumId w:val="15"/>
  </w:num>
  <w:num w:numId="2" w16cid:durableId="5712191">
    <w:abstractNumId w:val="13"/>
  </w:num>
  <w:num w:numId="3" w16cid:durableId="226309584">
    <w:abstractNumId w:val="6"/>
  </w:num>
  <w:num w:numId="4" w16cid:durableId="524564625">
    <w:abstractNumId w:val="10"/>
  </w:num>
  <w:num w:numId="5" w16cid:durableId="302273853">
    <w:abstractNumId w:val="2"/>
  </w:num>
  <w:num w:numId="6" w16cid:durableId="37703600">
    <w:abstractNumId w:val="12"/>
  </w:num>
  <w:num w:numId="7" w16cid:durableId="1108701255">
    <w:abstractNumId w:val="17"/>
  </w:num>
  <w:num w:numId="8" w16cid:durableId="1459449521">
    <w:abstractNumId w:val="1"/>
  </w:num>
  <w:num w:numId="9" w16cid:durableId="2123382321">
    <w:abstractNumId w:val="3"/>
  </w:num>
  <w:num w:numId="10" w16cid:durableId="1816022389">
    <w:abstractNumId w:val="4"/>
  </w:num>
  <w:num w:numId="11" w16cid:durableId="126508494">
    <w:abstractNumId w:val="0"/>
  </w:num>
  <w:num w:numId="12" w16cid:durableId="527374593">
    <w:abstractNumId w:val="7"/>
  </w:num>
  <w:num w:numId="13" w16cid:durableId="474219471">
    <w:abstractNumId w:val="14"/>
  </w:num>
  <w:num w:numId="14" w16cid:durableId="1629969667">
    <w:abstractNumId w:val="5"/>
  </w:num>
  <w:num w:numId="15" w16cid:durableId="240868213">
    <w:abstractNumId w:val="18"/>
  </w:num>
  <w:num w:numId="16" w16cid:durableId="255672262">
    <w:abstractNumId w:val="8"/>
  </w:num>
  <w:num w:numId="17" w16cid:durableId="732774776">
    <w:abstractNumId w:val="11"/>
  </w:num>
  <w:num w:numId="18" w16cid:durableId="1743871207">
    <w:abstractNumId w:val="16"/>
  </w:num>
  <w:num w:numId="19" w16cid:durableId="13425815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B5E"/>
    <w:rsid w:val="00012DD3"/>
    <w:rsid w:val="00014789"/>
    <w:rsid w:val="000238E6"/>
    <w:rsid w:val="00027B28"/>
    <w:rsid w:val="000305B4"/>
    <w:rsid w:val="00034966"/>
    <w:rsid w:val="00036C45"/>
    <w:rsid w:val="00044D0E"/>
    <w:rsid w:val="00046FD4"/>
    <w:rsid w:val="00055C11"/>
    <w:rsid w:val="000577FA"/>
    <w:rsid w:val="00057B3F"/>
    <w:rsid w:val="0006245C"/>
    <w:rsid w:val="0006568B"/>
    <w:rsid w:val="00065E31"/>
    <w:rsid w:val="00065E65"/>
    <w:rsid w:val="000701FD"/>
    <w:rsid w:val="0007599B"/>
    <w:rsid w:val="000815BC"/>
    <w:rsid w:val="00092E53"/>
    <w:rsid w:val="000A7F3C"/>
    <w:rsid w:val="000C1C42"/>
    <w:rsid w:val="000C6423"/>
    <w:rsid w:val="000D2088"/>
    <w:rsid w:val="000E133A"/>
    <w:rsid w:val="000E3E15"/>
    <w:rsid w:val="000E659E"/>
    <w:rsid w:val="000E7B17"/>
    <w:rsid w:val="000F1B33"/>
    <w:rsid w:val="000F6FFC"/>
    <w:rsid w:val="001008DA"/>
    <w:rsid w:val="00110482"/>
    <w:rsid w:val="00140687"/>
    <w:rsid w:val="00140EA3"/>
    <w:rsid w:val="00142E1F"/>
    <w:rsid w:val="00143288"/>
    <w:rsid w:val="00155796"/>
    <w:rsid w:val="00160CA7"/>
    <w:rsid w:val="0016557C"/>
    <w:rsid w:val="00165B00"/>
    <w:rsid w:val="00170EE7"/>
    <w:rsid w:val="0017382C"/>
    <w:rsid w:val="00181EA3"/>
    <w:rsid w:val="00184D0D"/>
    <w:rsid w:val="00190A84"/>
    <w:rsid w:val="00190ED1"/>
    <w:rsid w:val="00193238"/>
    <w:rsid w:val="001A0229"/>
    <w:rsid w:val="001B2AFC"/>
    <w:rsid w:val="001B7D0C"/>
    <w:rsid w:val="001C0DF1"/>
    <w:rsid w:val="001D4634"/>
    <w:rsid w:val="001E6FCA"/>
    <w:rsid w:val="001F5634"/>
    <w:rsid w:val="00200807"/>
    <w:rsid w:val="00214515"/>
    <w:rsid w:val="00217DAF"/>
    <w:rsid w:val="002247D6"/>
    <w:rsid w:val="00224BA8"/>
    <w:rsid w:val="002321AF"/>
    <w:rsid w:val="0023440A"/>
    <w:rsid w:val="00234556"/>
    <w:rsid w:val="002447CE"/>
    <w:rsid w:val="00244E9C"/>
    <w:rsid w:val="00246679"/>
    <w:rsid w:val="002517D4"/>
    <w:rsid w:val="0025472A"/>
    <w:rsid w:val="00260AAE"/>
    <w:rsid w:val="00267F61"/>
    <w:rsid w:val="0027689E"/>
    <w:rsid w:val="00277A08"/>
    <w:rsid w:val="0028334E"/>
    <w:rsid w:val="00283F88"/>
    <w:rsid w:val="00287AE9"/>
    <w:rsid w:val="002907C4"/>
    <w:rsid w:val="0029228F"/>
    <w:rsid w:val="00292D82"/>
    <w:rsid w:val="002A2F3B"/>
    <w:rsid w:val="002A3F40"/>
    <w:rsid w:val="002A5ACB"/>
    <w:rsid w:val="002A7108"/>
    <w:rsid w:val="002A7348"/>
    <w:rsid w:val="002B42DF"/>
    <w:rsid w:val="002C44A7"/>
    <w:rsid w:val="002C6CC1"/>
    <w:rsid w:val="002D3B7D"/>
    <w:rsid w:val="002D4AF3"/>
    <w:rsid w:val="002D79ED"/>
    <w:rsid w:val="002E242F"/>
    <w:rsid w:val="002E422D"/>
    <w:rsid w:val="002E5195"/>
    <w:rsid w:val="002F01CD"/>
    <w:rsid w:val="002F23BE"/>
    <w:rsid w:val="002F4457"/>
    <w:rsid w:val="002F4E4D"/>
    <w:rsid w:val="003022B1"/>
    <w:rsid w:val="00310AB1"/>
    <w:rsid w:val="00310EA3"/>
    <w:rsid w:val="00334758"/>
    <w:rsid w:val="00336863"/>
    <w:rsid w:val="003427BB"/>
    <w:rsid w:val="00345DE8"/>
    <w:rsid w:val="00353DB0"/>
    <w:rsid w:val="00355E79"/>
    <w:rsid w:val="00356C0D"/>
    <w:rsid w:val="00361251"/>
    <w:rsid w:val="003641C7"/>
    <w:rsid w:val="00367E5F"/>
    <w:rsid w:val="00371127"/>
    <w:rsid w:val="00371762"/>
    <w:rsid w:val="00373BA7"/>
    <w:rsid w:val="003759CE"/>
    <w:rsid w:val="0038020B"/>
    <w:rsid w:val="0038110F"/>
    <w:rsid w:val="003824EE"/>
    <w:rsid w:val="0039131A"/>
    <w:rsid w:val="00394694"/>
    <w:rsid w:val="003A30FB"/>
    <w:rsid w:val="003A4BC2"/>
    <w:rsid w:val="003A5356"/>
    <w:rsid w:val="003A73FF"/>
    <w:rsid w:val="003B06FB"/>
    <w:rsid w:val="003B2818"/>
    <w:rsid w:val="003B29C1"/>
    <w:rsid w:val="003C4AFC"/>
    <w:rsid w:val="003D67BE"/>
    <w:rsid w:val="003E36C0"/>
    <w:rsid w:val="003E70F7"/>
    <w:rsid w:val="003F04C5"/>
    <w:rsid w:val="003F0853"/>
    <w:rsid w:val="003F1398"/>
    <w:rsid w:val="003F270A"/>
    <w:rsid w:val="003F317D"/>
    <w:rsid w:val="004021B3"/>
    <w:rsid w:val="004055EA"/>
    <w:rsid w:val="00407DBB"/>
    <w:rsid w:val="00436C45"/>
    <w:rsid w:val="004431AD"/>
    <w:rsid w:val="00454413"/>
    <w:rsid w:val="004545E1"/>
    <w:rsid w:val="00460DBC"/>
    <w:rsid w:val="00461203"/>
    <w:rsid w:val="00463303"/>
    <w:rsid w:val="004678C8"/>
    <w:rsid w:val="0047184A"/>
    <w:rsid w:val="00475D83"/>
    <w:rsid w:val="00477C40"/>
    <w:rsid w:val="00477F27"/>
    <w:rsid w:val="00481DFD"/>
    <w:rsid w:val="004839A4"/>
    <w:rsid w:val="0049137A"/>
    <w:rsid w:val="004A5C3F"/>
    <w:rsid w:val="004B6D0E"/>
    <w:rsid w:val="004C7C02"/>
    <w:rsid w:val="004D0F70"/>
    <w:rsid w:val="004D1FE3"/>
    <w:rsid w:val="004D459F"/>
    <w:rsid w:val="004D6C29"/>
    <w:rsid w:val="004D7317"/>
    <w:rsid w:val="004E2FBD"/>
    <w:rsid w:val="004F4B8C"/>
    <w:rsid w:val="00503218"/>
    <w:rsid w:val="005276B2"/>
    <w:rsid w:val="00540D6E"/>
    <w:rsid w:val="00542406"/>
    <w:rsid w:val="00543DB1"/>
    <w:rsid w:val="005444A3"/>
    <w:rsid w:val="00552117"/>
    <w:rsid w:val="00552593"/>
    <w:rsid w:val="00553B3A"/>
    <w:rsid w:val="00554C65"/>
    <w:rsid w:val="0055600C"/>
    <w:rsid w:val="00573FFE"/>
    <w:rsid w:val="00582F55"/>
    <w:rsid w:val="005900F3"/>
    <w:rsid w:val="0059349F"/>
    <w:rsid w:val="00596F5E"/>
    <w:rsid w:val="005A3698"/>
    <w:rsid w:val="005A626B"/>
    <w:rsid w:val="005C792B"/>
    <w:rsid w:val="006114DE"/>
    <w:rsid w:val="00615119"/>
    <w:rsid w:val="00617286"/>
    <w:rsid w:val="00621F7D"/>
    <w:rsid w:val="00624C13"/>
    <w:rsid w:val="006274A7"/>
    <w:rsid w:val="00632BF3"/>
    <w:rsid w:val="00641B62"/>
    <w:rsid w:val="006424A9"/>
    <w:rsid w:val="00644BBB"/>
    <w:rsid w:val="00651779"/>
    <w:rsid w:val="00652D41"/>
    <w:rsid w:val="006549FA"/>
    <w:rsid w:val="006563EC"/>
    <w:rsid w:val="006578D1"/>
    <w:rsid w:val="00662BF3"/>
    <w:rsid w:val="00663230"/>
    <w:rsid w:val="006651C3"/>
    <w:rsid w:val="006659C9"/>
    <w:rsid w:val="00665E8F"/>
    <w:rsid w:val="00667C1C"/>
    <w:rsid w:val="0067089D"/>
    <w:rsid w:val="00673BE2"/>
    <w:rsid w:val="00673D4F"/>
    <w:rsid w:val="006770E9"/>
    <w:rsid w:val="00693926"/>
    <w:rsid w:val="0069637B"/>
    <w:rsid w:val="00696CAC"/>
    <w:rsid w:val="006B066C"/>
    <w:rsid w:val="006B5DD6"/>
    <w:rsid w:val="006B75DE"/>
    <w:rsid w:val="006C63DC"/>
    <w:rsid w:val="006C73DB"/>
    <w:rsid w:val="006D2BF3"/>
    <w:rsid w:val="006D6500"/>
    <w:rsid w:val="006D7CD2"/>
    <w:rsid w:val="006E4051"/>
    <w:rsid w:val="006E47AD"/>
    <w:rsid w:val="006E4D20"/>
    <w:rsid w:val="006F457E"/>
    <w:rsid w:val="006F47BB"/>
    <w:rsid w:val="006F52F6"/>
    <w:rsid w:val="006F6642"/>
    <w:rsid w:val="00702A0F"/>
    <w:rsid w:val="00715198"/>
    <w:rsid w:val="007253B2"/>
    <w:rsid w:val="0072733F"/>
    <w:rsid w:val="00734E74"/>
    <w:rsid w:val="00736546"/>
    <w:rsid w:val="007371A7"/>
    <w:rsid w:val="00737FE1"/>
    <w:rsid w:val="007478B2"/>
    <w:rsid w:val="00751A59"/>
    <w:rsid w:val="00766FD1"/>
    <w:rsid w:val="00772FF7"/>
    <w:rsid w:val="00773C00"/>
    <w:rsid w:val="00791D35"/>
    <w:rsid w:val="007A1EC3"/>
    <w:rsid w:val="007A364D"/>
    <w:rsid w:val="007A4777"/>
    <w:rsid w:val="007A5952"/>
    <w:rsid w:val="007B0D3C"/>
    <w:rsid w:val="007B1F1C"/>
    <w:rsid w:val="007B65EF"/>
    <w:rsid w:val="007C049E"/>
    <w:rsid w:val="007C0B0B"/>
    <w:rsid w:val="007C5874"/>
    <w:rsid w:val="007C5971"/>
    <w:rsid w:val="007C6511"/>
    <w:rsid w:val="007D012D"/>
    <w:rsid w:val="007E1D31"/>
    <w:rsid w:val="007E3FF0"/>
    <w:rsid w:val="00800A3D"/>
    <w:rsid w:val="0080625F"/>
    <w:rsid w:val="008124DC"/>
    <w:rsid w:val="0081300E"/>
    <w:rsid w:val="00813F50"/>
    <w:rsid w:val="00831F90"/>
    <w:rsid w:val="0085129D"/>
    <w:rsid w:val="00856E36"/>
    <w:rsid w:val="008642C3"/>
    <w:rsid w:val="008651BB"/>
    <w:rsid w:val="008746D6"/>
    <w:rsid w:val="0087567F"/>
    <w:rsid w:val="008779EB"/>
    <w:rsid w:val="0088298A"/>
    <w:rsid w:val="00883370"/>
    <w:rsid w:val="0088350B"/>
    <w:rsid w:val="008864C5"/>
    <w:rsid w:val="00892B99"/>
    <w:rsid w:val="008B0EC6"/>
    <w:rsid w:val="008B112F"/>
    <w:rsid w:val="008D26DC"/>
    <w:rsid w:val="008D329A"/>
    <w:rsid w:val="008D3561"/>
    <w:rsid w:val="008D4B9A"/>
    <w:rsid w:val="008D5332"/>
    <w:rsid w:val="008D73FC"/>
    <w:rsid w:val="008E097D"/>
    <w:rsid w:val="008E0ECF"/>
    <w:rsid w:val="008E1634"/>
    <w:rsid w:val="008E2753"/>
    <w:rsid w:val="008F1C38"/>
    <w:rsid w:val="008F24BF"/>
    <w:rsid w:val="008F30A3"/>
    <w:rsid w:val="008F3A50"/>
    <w:rsid w:val="008F73A2"/>
    <w:rsid w:val="009117AA"/>
    <w:rsid w:val="0091651E"/>
    <w:rsid w:val="0091691B"/>
    <w:rsid w:val="00920D32"/>
    <w:rsid w:val="009331FE"/>
    <w:rsid w:val="00941CA0"/>
    <w:rsid w:val="00951F3C"/>
    <w:rsid w:val="00956BD2"/>
    <w:rsid w:val="009571B2"/>
    <w:rsid w:val="00961399"/>
    <w:rsid w:val="00963435"/>
    <w:rsid w:val="0096799B"/>
    <w:rsid w:val="0097109C"/>
    <w:rsid w:val="00980572"/>
    <w:rsid w:val="0099446E"/>
    <w:rsid w:val="009A7A18"/>
    <w:rsid w:val="009B03CA"/>
    <w:rsid w:val="009B0FBC"/>
    <w:rsid w:val="009B29D6"/>
    <w:rsid w:val="009B3CB7"/>
    <w:rsid w:val="009C3406"/>
    <w:rsid w:val="009F0169"/>
    <w:rsid w:val="009F60CC"/>
    <w:rsid w:val="00A12304"/>
    <w:rsid w:val="00A2103B"/>
    <w:rsid w:val="00A21258"/>
    <w:rsid w:val="00A36A81"/>
    <w:rsid w:val="00A450B8"/>
    <w:rsid w:val="00A50DA4"/>
    <w:rsid w:val="00A53DF1"/>
    <w:rsid w:val="00A70D12"/>
    <w:rsid w:val="00A72D9A"/>
    <w:rsid w:val="00A7342E"/>
    <w:rsid w:val="00A768B9"/>
    <w:rsid w:val="00A81B51"/>
    <w:rsid w:val="00A81E75"/>
    <w:rsid w:val="00A848D4"/>
    <w:rsid w:val="00A85599"/>
    <w:rsid w:val="00A86E57"/>
    <w:rsid w:val="00A879A3"/>
    <w:rsid w:val="00A94791"/>
    <w:rsid w:val="00A95FEB"/>
    <w:rsid w:val="00AA0519"/>
    <w:rsid w:val="00AA2C8B"/>
    <w:rsid w:val="00AA37A5"/>
    <w:rsid w:val="00AC78D8"/>
    <w:rsid w:val="00AD01D8"/>
    <w:rsid w:val="00AD12FF"/>
    <w:rsid w:val="00AD2E07"/>
    <w:rsid w:val="00AD7291"/>
    <w:rsid w:val="00AE45D7"/>
    <w:rsid w:val="00AE6A23"/>
    <w:rsid w:val="00AF376D"/>
    <w:rsid w:val="00AF5C9B"/>
    <w:rsid w:val="00B03BD9"/>
    <w:rsid w:val="00B04D8F"/>
    <w:rsid w:val="00B058C5"/>
    <w:rsid w:val="00B10198"/>
    <w:rsid w:val="00B151F8"/>
    <w:rsid w:val="00B159A0"/>
    <w:rsid w:val="00B2254F"/>
    <w:rsid w:val="00B23CBB"/>
    <w:rsid w:val="00B34788"/>
    <w:rsid w:val="00B424FC"/>
    <w:rsid w:val="00B4521A"/>
    <w:rsid w:val="00B534F4"/>
    <w:rsid w:val="00B535BD"/>
    <w:rsid w:val="00B63850"/>
    <w:rsid w:val="00B71B44"/>
    <w:rsid w:val="00B745C1"/>
    <w:rsid w:val="00B74C4D"/>
    <w:rsid w:val="00B917EC"/>
    <w:rsid w:val="00BA79A3"/>
    <w:rsid w:val="00BB2586"/>
    <w:rsid w:val="00BB45A9"/>
    <w:rsid w:val="00BB6780"/>
    <w:rsid w:val="00BC02D2"/>
    <w:rsid w:val="00BC6F62"/>
    <w:rsid w:val="00BD0804"/>
    <w:rsid w:val="00BD3B27"/>
    <w:rsid w:val="00BF196F"/>
    <w:rsid w:val="00BF4BA9"/>
    <w:rsid w:val="00BF539A"/>
    <w:rsid w:val="00BF7623"/>
    <w:rsid w:val="00C06094"/>
    <w:rsid w:val="00C1497C"/>
    <w:rsid w:val="00C16342"/>
    <w:rsid w:val="00C20735"/>
    <w:rsid w:val="00C20967"/>
    <w:rsid w:val="00C2573D"/>
    <w:rsid w:val="00C30AE8"/>
    <w:rsid w:val="00C32B5E"/>
    <w:rsid w:val="00C356F5"/>
    <w:rsid w:val="00C41F22"/>
    <w:rsid w:val="00C47578"/>
    <w:rsid w:val="00C57405"/>
    <w:rsid w:val="00C60EE5"/>
    <w:rsid w:val="00C61F72"/>
    <w:rsid w:val="00C66BE8"/>
    <w:rsid w:val="00C671CE"/>
    <w:rsid w:val="00C678D1"/>
    <w:rsid w:val="00C724FF"/>
    <w:rsid w:val="00C72BB2"/>
    <w:rsid w:val="00C75D96"/>
    <w:rsid w:val="00C762B8"/>
    <w:rsid w:val="00C76FC2"/>
    <w:rsid w:val="00C82D59"/>
    <w:rsid w:val="00C84D9E"/>
    <w:rsid w:val="00C904A6"/>
    <w:rsid w:val="00C916A2"/>
    <w:rsid w:val="00C9550F"/>
    <w:rsid w:val="00C96622"/>
    <w:rsid w:val="00CA2A72"/>
    <w:rsid w:val="00CA346B"/>
    <w:rsid w:val="00CC39AC"/>
    <w:rsid w:val="00CD1D27"/>
    <w:rsid w:val="00CD5864"/>
    <w:rsid w:val="00CD6CE4"/>
    <w:rsid w:val="00CE2E27"/>
    <w:rsid w:val="00CF0838"/>
    <w:rsid w:val="00CF4956"/>
    <w:rsid w:val="00CF5808"/>
    <w:rsid w:val="00D11203"/>
    <w:rsid w:val="00D14979"/>
    <w:rsid w:val="00D15686"/>
    <w:rsid w:val="00D17900"/>
    <w:rsid w:val="00D217B7"/>
    <w:rsid w:val="00D22572"/>
    <w:rsid w:val="00D42F6B"/>
    <w:rsid w:val="00D63F02"/>
    <w:rsid w:val="00D67261"/>
    <w:rsid w:val="00D713F9"/>
    <w:rsid w:val="00D77608"/>
    <w:rsid w:val="00D821E0"/>
    <w:rsid w:val="00D8628D"/>
    <w:rsid w:val="00DA04A1"/>
    <w:rsid w:val="00DA30F4"/>
    <w:rsid w:val="00DA584E"/>
    <w:rsid w:val="00DA5D73"/>
    <w:rsid w:val="00DA69CA"/>
    <w:rsid w:val="00DB26D8"/>
    <w:rsid w:val="00DB726C"/>
    <w:rsid w:val="00DD108F"/>
    <w:rsid w:val="00DD1DC2"/>
    <w:rsid w:val="00DE21CD"/>
    <w:rsid w:val="00DE66A7"/>
    <w:rsid w:val="00DE67CA"/>
    <w:rsid w:val="00DF18FB"/>
    <w:rsid w:val="00DF2B94"/>
    <w:rsid w:val="00DF2E92"/>
    <w:rsid w:val="00E10406"/>
    <w:rsid w:val="00E138DF"/>
    <w:rsid w:val="00E1498C"/>
    <w:rsid w:val="00E14AB4"/>
    <w:rsid w:val="00E155B2"/>
    <w:rsid w:val="00E200C6"/>
    <w:rsid w:val="00E26EC5"/>
    <w:rsid w:val="00E359C2"/>
    <w:rsid w:val="00E36948"/>
    <w:rsid w:val="00E4167D"/>
    <w:rsid w:val="00E44E4D"/>
    <w:rsid w:val="00E470D5"/>
    <w:rsid w:val="00E47885"/>
    <w:rsid w:val="00E5327C"/>
    <w:rsid w:val="00E57D81"/>
    <w:rsid w:val="00E6023C"/>
    <w:rsid w:val="00E60253"/>
    <w:rsid w:val="00E75124"/>
    <w:rsid w:val="00E75200"/>
    <w:rsid w:val="00E82CB9"/>
    <w:rsid w:val="00E9174A"/>
    <w:rsid w:val="00EA19AE"/>
    <w:rsid w:val="00EB061C"/>
    <w:rsid w:val="00EB500A"/>
    <w:rsid w:val="00EB6B4D"/>
    <w:rsid w:val="00EC1007"/>
    <w:rsid w:val="00EC2E39"/>
    <w:rsid w:val="00EC4A93"/>
    <w:rsid w:val="00ED360E"/>
    <w:rsid w:val="00ED6584"/>
    <w:rsid w:val="00ED7177"/>
    <w:rsid w:val="00EF1B1C"/>
    <w:rsid w:val="00EF557C"/>
    <w:rsid w:val="00F00245"/>
    <w:rsid w:val="00F02620"/>
    <w:rsid w:val="00F061D7"/>
    <w:rsid w:val="00F067A8"/>
    <w:rsid w:val="00F110FD"/>
    <w:rsid w:val="00F14D09"/>
    <w:rsid w:val="00F25671"/>
    <w:rsid w:val="00F31BC2"/>
    <w:rsid w:val="00F3454D"/>
    <w:rsid w:val="00F35186"/>
    <w:rsid w:val="00F5412B"/>
    <w:rsid w:val="00F55969"/>
    <w:rsid w:val="00F55B88"/>
    <w:rsid w:val="00F63F90"/>
    <w:rsid w:val="00F665EB"/>
    <w:rsid w:val="00F72A82"/>
    <w:rsid w:val="00F7668C"/>
    <w:rsid w:val="00F806CF"/>
    <w:rsid w:val="00F83C93"/>
    <w:rsid w:val="00F8714F"/>
    <w:rsid w:val="00FA1DA5"/>
    <w:rsid w:val="00FA2E6A"/>
    <w:rsid w:val="00FB0F85"/>
    <w:rsid w:val="00FB40C7"/>
    <w:rsid w:val="00FB48BC"/>
    <w:rsid w:val="00FB75C5"/>
    <w:rsid w:val="00FC0538"/>
    <w:rsid w:val="00FC0BAD"/>
    <w:rsid w:val="00FC5309"/>
    <w:rsid w:val="00FD11A7"/>
    <w:rsid w:val="00FD1A16"/>
    <w:rsid w:val="00FD5E9E"/>
    <w:rsid w:val="00FE7839"/>
    <w:rsid w:val="00FF6892"/>
    <w:rsid w:val="00FF79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F5AA"/>
  <w15:chartTrackingRefBased/>
  <w15:docId w15:val="{D10A94DD-3B08-4A24-8E19-B4FF6A3F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766F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Virsraksts3">
    <w:name w:val="heading 3"/>
    <w:basedOn w:val="Parasts"/>
    <w:next w:val="Parasts"/>
    <w:link w:val="Virsraksts3Rakstz"/>
    <w:uiPriority w:val="9"/>
    <w:unhideWhenUsed/>
    <w:qFormat/>
    <w:rsid w:val="00046F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3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60CA7"/>
    <w:rPr>
      <w:color w:val="0563C1" w:themeColor="hyperlink"/>
      <w:u w:val="single"/>
    </w:rPr>
  </w:style>
  <w:style w:type="paragraph" w:styleId="Vresteksts">
    <w:name w:val="footnote text"/>
    <w:basedOn w:val="Parasts"/>
    <w:link w:val="VrestekstsRakstz"/>
    <w:uiPriority w:val="99"/>
    <w:semiHidden/>
    <w:unhideWhenUsed/>
    <w:rsid w:val="00160CA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160CA7"/>
    <w:rPr>
      <w:sz w:val="20"/>
      <w:szCs w:val="20"/>
    </w:rPr>
  </w:style>
  <w:style w:type="character" w:styleId="Vresatsauce">
    <w:name w:val="footnote reference"/>
    <w:basedOn w:val="Noklusjumarindkopasfonts"/>
    <w:uiPriority w:val="99"/>
    <w:semiHidden/>
    <w:unhideWhenUsed/>
    <w:rsid w:val="00160CA7"/>
    <w:rPr>
      <w:vertAlign w:val="superscript"/>
    </w:rPr>
  </w:style>
  <w:style w:type="table" w:styleId="Reatabula2-izclums3">
    <w:name w:val="Grid Table 2 Accent 3"/>
    <w:basedOn w:val="Parastatabula"/>
    <w:uiPriority w:val="47"/>
    <w:rsid w:val="00160CA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Virsraksts1Rakstz">
    <w:name w:val="Virsraksts 1 Rakstz."/>
    <w:basedOn w:val="Noklusjumarindkopasfonts"/>
    <w:link w:val="Virsraksts1"/>
    <w:uiPriority w:val="9"/>
    <w:rsid w:val="00766FD1"/>
    <w:rPr>
      <w:rFonts w:ascii="Times New Roman" w:eastAsia="Times New Roman" w:hAnsi="Times New Roman" w:cs="Times New Roman"/>
      <w:b/>
      <w:bCs/>
      <w:kern w:val="36"/>
      <w:sz w:val="48"/>
      <w:szCs w:val="48"/>
      <w:lang w:eastAsia="lv-LV"/>
    </w:rPr>
  </w:style>
  <w:style w:type="paragraph" w:styleId="Sarakstarindkopa">
    <w:name w:val="List Paragraph"/>
    <w:basedOn w:val="Parasts"/>
    <w:link w:val="SarakstarindkopaRakstz"/>
    <w:uiPriority w:val="34"/>
    <w:qFormat/>
    <w:rsid w:val="00766FD1"/>
    <w:pPr>
      <w:spacing w:after="200" w:line="276" w:lineRule="auto"/>
      <w:ind w:left="720"/>
      <w:contextualSpacing/>
    </w:pPr>
    <w:rPr>
      <w:rFonts w:eastAsiaTheme="minorEastAsia"/>
      <w:lang w:eastAsia="lv-LV"/>
    </w:rPr>
  </w:style>
  <w:style w:type="character" w:styleId="Komentraatsauce">
    <w:name w:val="annotation reference"/>
    <w:basedOn w:val="Noklusjumarindkopasfonts"/>
    <w:uiPriority w:val="99"/>
    <w:semiHidden/>
    <w:unhideWhenUsed/>
    <w:rsid w:val="00C20735"/>
    <w:rPr>
      <w:sz w:val="16"/>
      <w:szCs w:val="16"/>
    </w:rPr>
  </w:style>
  <w:style w:type="paragraph" w:styleId="Komentrateksts">
    <w:name w:val="annotation text"/>
    <w:basedOn w:val="Parasts"/>
    <w:link w:val="KomentratekstsRakstz"/>
    <w:uiPriority w:val="99"/>
    <w:unhideWhenUsed/>
    <w:rsid w:val="00C20735"/>
    <w:pPr>
      <w:spacing w:line="240" w:lineRule="auto"/>
    </w:pPr>
    <w:rPr>
      <w:sz w:val="20"/>
      <w:szCs w:val="20"/>
    </w:rPr>
  </w:style>
  <w:style w:type="character" w:customStyle="1" w:styleId="KomentratekstsRakstz">
    <w:name w:val="Komentāra teksts Rakstz."/>
    <w:basedOn w:val="Noklusjumarindkopasfonts"/>
    <w:link w:val="Komentrateksts"/>
    <w:uiPriority w:val="99"/>
    <w:rsid w:val="00C20735"/>
    <w:rPr>
      <w:sz w:val="20"/>
      <w:szCs w:val="20"/>
    </w:rPr>
  </w:style>
  <w:style w:type="paragraph" w:styleId="Balonteksts">
    <w:name w:val="Balloon Text"/>
    <w:basedOn w:val="Parasts"/>
    <w:link w:val="BalontekstsRakstz"/>
    <w:uiPriority w:val="99"/>
    <w:semiHidden/>
    <w:unhideWhenUsed/>
    <w:rsid w:val="00C2073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20735"/>
    <w:rPr>
      <w:rFonts w:ascii="Segoe UI" w:hAnsi="Segoe UI" w:cs="Segoe UI"/>
      <w:sz w:val="18"/>
      <w:szCs w:val="18"/>
    </w:rPr>
  </w:style>
  <w:style w:type="character" w:styleId="Izmantotahipersaite">
    <w:name w:val="FollowedHyperlink"/>
    <w:basedOn w:val="Noklusjumarindkopasfonts"/>
    <w:uiPriority w:val="99"/>
    <w:semiHidden/>
    <w:unhideWhenUsed/>
    <w:rsid w:val="0039131A"/>
    <w:rPr>
      <w:color w:val="954F72" w:themeColor="followedHyperlink"/>
      <w:u w:val="single"/>
    </w:rPr>
  </w:style>
  <w:style w:type="character" w:customStyle="1" w:styleId="citation">
    <w:name w:val="citation"/>
    <w:basedOn w:val="Noklusjumarindkopasfonts"/>
    <w:rsid w:val="006C73DB"/>
  </w:style>
  <w:style w:type="paragraph" w:customStyle="1" w:styleId="reference">
    <w:name w:val="reference"/>
    <w:basedOn w:val="Parasts"/>
    <w:rsid w:val="00A70D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Komentratma">
    <w:name w:val="annotation subject"/>
    <w:basedOn w:val="Komentrateksts"/>
    <w:next w:val="Komentrateksts"/>
    <w:link w:val="KomentratmaRakstz"/>
    <w:uiPriority w:val="99"/>
    <w:semiHidden/>
    <w:unhideWhenUsed/>
    <w:rsid w:val="007371A7"/>
    <w:rPr>
      <w:b/>
      <w:bCs/>
    </w:rPr>
  </w:style>
  <w:style w:type="character" w:customStyle="1" w:styleId="KomentratmaRakstz">
    <w:name w:val="Komentāra tēma Rakstz."/>
    <w:basedOn w:val="KomentratekstsRakstz"/>
    <w:link w:val="Komentratma"/>
    <w:uiPriority w:val="99"/>
    <w:semiHidden/>
    <w:rsid w:val="007371A7"/>
    <w:rPr>
      <w:b/>
      <w:bCs/>
      <w:sz w:val="20"/>
      <w:szCs w:val="20"/>
    </w:rPr>
  </w:style>
  <w:style w:type="character" w:styleId="HTMLcitts">
    <w:name w:val="HTML Cite"/>
    <w:basedOn w:val="Noklusjumarindkopasfonts"/>
    <w:uiPriority w:val="99"/>
    <w:semiHidden/>
    <w:unhideWhenUsed/>
    <w:rsid w:val="00AA0519"/>
    <w:rPr>
      <w:i/>
      <w:iCs/>
    </w:rPr>
  </w:style>
  <w:style w:type="character" w:customStyle="1" w:styleId="cs1-format">
    <w:name w:val="cs1-format"/>
    <w:basedOn w:val="Noklusjumarindkopasfonts"/>
    <w:rsid w:val="00AA0519"/>
  </w:style>
  <w:style w:type="paragraph" w:styleId="Paraststmeklis">
    <w:name w:val="Normal (Web)"/>
    <w:basedOn w:val="Parasts"/>
    <w:uiPriority w:val="99"/>
    <w:semiHidden/>
    <w:unhideWhenUsed/>
    <w:rsid w:val="00AA051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clums">
    <w:name w:val="Emphasis"/>
    <w:basedOn w:val="Noklusjumarindkopasfonts"/>
    <w:uiPriority w:val="20"/>
    <w:qFormat/>
    <w:rsid w:val="00573FFE"/>
    <w:rPr>
      <w:i/>
      <w:iCs/>
    </w:rPr>
  </w:style>
  <w:style w:type="character" w:customStyle="1" w:styleId="Virsraksts3Rakstz">
    <w:name w:val="Virsraksts 3 Rakstz."/>
    <w:basedOn w:val="Noklusjumarindkopasfonts"/>
    <w:link w:val="Virsraksts3"/>
    <w:uiPriority w:val="9"/>
    <w:rsid w:val="00046FD4"/>
    <w:rPr>
      <w:rFonts w:asciiTheme="majorHAnsi" w:eastAsiaTheme="majorEastAsia" w:hAnsiTheme="majorHAnsi" w:cstheme="majorBidi"/>
      <w:color w:val="1F4D78" w:themeColor="accent1" w:themeShade="7F"/>
      <w:sz w:val="24"/>
      <w:szCs w:val="24"/>
    </w:rPr>
  </w:style>
  <w:style w:type="paragraph" w:customStyle="1" w:styleId="Style1">
    <w:name w:val="Style1"/>
    <w:basedOn w:val="Sarakstarindkopa"/>
    <w:link w:val="Style1Char"/>
    <w:qFormat/>
    <w:rsid w:val="0007599B"/>
    <w:pPr>
      <w:spacing w:after="160" w:line="259" w:lineRule="auto"/>
      <w:jc w:val="both"/>
    </w:pPr>
    <w:rPr>
      <w:rFonts w:ascii="Times New Roman" w:hAnsi="Times New Roman" w:cs="Times New Roman"/>
      <w:sz w:val="24"/>
      <w:szCs w:val="24"/>
    </w:rPr>
  </w:style>
  <w:style w:type="character" w:customStyle="1" w:styleId="SarakstarindkopaRakstz">
    <w:name w:val="Saraksta rindkopa Rakstz."/>
    <w:basedOn w:val="Noklusjumarindkopasfonts"/>
    <w:link w:val="Sarakstarindkopa"/>
    <w:uiPriority w:val="34"/>
    <w:rsid w:val="0007599B"/>
    <w:rPr>
      <w:rFonts w:eastAsiaTheme="minorEastAsia"/>
      <w:lang w:eastAsia="lv-LV"/>
    </w:rPr>
  </w:style>
  <w:style w:type="character" w:customStyle="1" w:styleId="Style1Char">
    <w:name w:val="Style1 Char"/>
    <w:basedOn w:val="SarakstarindkopaRakstz"/>
    <w:link w:val="Style1"/>
    <w:rsid w:val="0007599B"/>
    <w:rPr>
      <w:rFonts w:ascii="Times New Roman" w:eastAsiaTheme="minorEastAsia" w:hAnsi="Times New Roman" w:cs="Times New Roman"/>
      <w:sz w:val="24"/>
      <w:szCs w:val="24"/>
      <w:lang w:eastAsia="lv-LV"/>
    </w:rPr>
  </w:style>
  <w:style w:type="character" w:styleId="Izteiksmgs">
    <w:name w:val="Strong"/>
    <w:qFormat/>
    <w:rsid w:val="00057B3F"/>
    <w:rPr>
      <w:b/>
      <w:bCs/>
    </w:rPr>
  </w:style>
  <w:style w:type="paragraph" w:styleId="Galvene">
    <w:name w:val="header"/>
    <w:basedOn w:val="Parasts"/>
    <w:link w:val="GalveneRakstz"/>
    <w:uiPriority w:val="99"/>
    <w:semiHidden/>
    <w:unhideWhenUsed/>
    <w:rsid w:val="001C0DF1"/>
    <w:pPr>
      <w:tabs>
        <w:tab w:val="center" w:pos="4513"/>
        <w:tab w:val="right" w:pos="9026"/>
      </w:tabs>
      <w:spacing w:after="0" w:line="240" w:lineRule="auto"/>
    </w:pPr>
  </w:style>
  <w:style w:type="character" w:customStyle="1" w:styleId="GalveneRakstz">
    <w:name w:val="Galvene Rakstz."/>
    <w:basedOn w:val="Noklusjumarindkopasfonts"/>
    <w:link w:val="Galvene"/>
    <w:uiPriority w:val="99"/>
    <w:semiHidden/>
    <w:rsid w:val="001C0DF1"/>
  </w:style>
  <w:style w:type="paragraph" w:styleId="Kjene">
    <w:name w:val="footer"/>
    <w:basedOn w:val="Parasts"/>
    <w:link w:val="KjeneRakstz"/>
    <w:uiPriority w:val="99"/>
    <w:semiHidden/>
    <w:unhideWhenUsed/>
    <w:rsid w:val="001C0DF1"/>
    <w:pPr>
      <w:tabs>
        <w:tab w:val="center" w:pos="4513"/>
        <w:tab w:val="right" w:pos="9026"/>
      </w:tabs>
      <w:spacing w:after="0" w:line="240" w:lineRule="auto"/>
    </w:pPr>
  </w:style>
  <w:style w:type="character" w:customStyle="1" w:styleId="KjeneRakstz">
    <w:name w:val="Kājene Rakstz."/>
    <w:basedOn w:val="Noklusjumarindkopasfonts"/>
    <w:link w:val="Kjene"/>
    <w:uiPriority w:val="99"/>
    <w:semiHidden/>
    <w:rsid w:val="001C0DF1"/>
  </w:style>
  <w:style w:type="paragraph" w:customStyle="1" w:styleId="doc-ti">
    <w:name w:val="doc-ti"/>
    <w:basedOn w:val="Parasts"/>
    <w:rsid w:val="00A72D9A"/>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34613">
      <w:bodyDiv w:val="1"/>
      <w:marLeft w:val="0"/>
      <w:marRight w:val="0"/>
      <w:marTop w:val="0"/>
      <w:marBottom w:val="0"/>
      <w:divBdr>
        <w:top w:val="none" w:sz="0" w:space="0" w:color="auto"/>
        <w:left w:val="none" w:sz="0" w:space="0" w:color="auto"/>
        <w:bottom w:val="none" w:sz="0" w:space="0" w:color="auto"/>
        <w:right w:val="none" w:sz="0" w:space="0" w:color="auto"/>
      </w:divBdr>
    </w:div>
    <w:div w:id="410393463">
      <w:bodyDiv w:val="1"/>
      <w:marLeft w:val="0"/>
      <w:marRight w:val="0"/>
      <w:marTop w:val="0"/>
      <w:marBottom w:val="0"/>
      <w:divBdr>
        <w:top w:val="none" w:sz="0" w:space="0" w:color="auto"/>
        <w:left w:val="none" w:sz="0" w:space="0" w:color="auto"/>
        <w:bottom w:val="none" w:sz="0" w:space="0" w:color="auto"/>
        <w:right w:val="none" w:sz="0" w:space="0" w:color="auto"/>
      </w:divBdr>
    </w:div>
    <w:div w:id="1211768389">
      <w:bodyDiv w:val="1"/>
      <w:marLeft w:val="0"/>
      <w:marRight w:val="0"/>
      <w:marTop w:val="0"/>
      <w:marBottom w:val="0"/>
      <w:divBdr>
        <w:top w:val="none" w:sz="0" w:space="0" w:color="auto"/>
        <w:left w:val="none" w:sz="0" w:space="0" w:color="auto"/>
        <w:bottom w:val="none" w:sz="0" w:space="0" w:color="auto"/>
        <w:right w:val="none" w:sz="0" w:space="0" w:color="auto"/>
      </w:divBdr>
    </w:div>
    <w:div w:id="1600678174">
      <w:bodyDiv w:val="1"/>
      <w:marLeft w:val="0"/>
      <w:marRight w:val="0"/>
      <w:marTop w:val="0"/>
      <w:marBottom w:val="0"/>
      <w:divBdr>
        <w:top w:val="none" w:sz="0" w:space="0" w:color="auto"/>
        <w:left w:val="none" w:sz="0" w:space="0" w:color="auto"/>
        <w:bottom w:val="none" w:sz="0" w:space="0" w:color="auto"/>
        <w:right w:val="none" w:sz="0" w:space="0" w:color="auto"/>
      </w:divBdr>
    </w:div>
    <w:div w:id="174229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eds.dpi.nsw.gov.au/Weeds/Details/145" TargetMode="External"/><Relationship Id="rId18" Type="http://schemas.openxmlformats.org/officeDocument/2006/relationships/hyperlink" Target="https://www.cabi.org/isc/datasheet/20544" TargetMode="External"/><Relationship Id="rId3" Type="http://schemas.openxmlformats.org/officeDocument/2006/relationships/customXml" Target="../customXml/item3.xml"/><Relationship Id="rId21" Type="http://schemas.openxmlformats.org/officeDocument/2006/relationships/hyperlink" Target="http://invasives.org.za/files/132/Books---Booklets/805/Water-hyacinth-control--Guideline-document.pdf" TargetMode="External"/><Relationship Id="rId7" Type="http://schemas.openxmlformats.org/officeDocument/2006/relationships/settings" Target="settings.xml"/><Relationship Id="rId12" Type="http://schemas.openxmlformats.org/officeDocument/2006/relationships/hyperlink" Target="https://keys.lucidcentral.org/keys/v3/eafrinet/weeds/key/weeds/Media/Html/Eichhornia_crassipes_(Water_Hyacinth).htm" TargetMode="External"/><Relationship Id="rId17" Type="http://schemas.openxmlformats.org/officeDocument/2006/relationships/hyperlink" Target="https://www.cabi.org/isc/datasheet/20544" TargetMode="External"/><Relationship Id="rId2" Type="http://schemas.openxmlformats.org/officeDocument/2006/relationships/customXml" Target="../customXml/item2.xml"/><Relationship Id="rId16" Type="http://schemas.openxmlformats.org/officeDocument/2006/relationships/hyperlink" Target="https://keys.lucidcentral.org/keys/v3/eafrinet/weeds/key/weeds/Media/Html/Eichhornia_crassipes_%20(Water_Hyacinth).htm" TargetMode="External"/><Relationship Id="rId20" Type="http://schemas.openxmlformats.org/officeDocument/2006/relationships/hyperlink" Target="https://www.cabi.org/isc/FullTextPDF/2012/2012336760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bi.org/isc/datasheet/20544" TargetMode="External"/><Relationship Id="rId5" Type="http://schemas.openxmlformats.org/officeDocument/2006/relationships/numbering" Target="numbering.xml"/><Relationship Id="rId15" Type="http://schemas.openxmlformats.org/officeDocument/2006/relationships/hyperlink" Target="https://keys.lucidcentral.org/keys/v3/eafrinet/weeds/key/weeds/Media/Html/Eichhornia_crassipes_(Water_Hyacinth).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eeds.dpi.nsw.gov.au/Weeds/Details/14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ucngisd.org/gisd/species.php?sc=7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cd52ae-2ab2-4881-ba89-1a31ef145d36">
      <Terms xmlns="http://schemas.microsoft.com/office/infopath/2007/PartnerControls"/>
    </lcf76f155ced4ddcb4097134ff3c332f>
    <TaxCatchAll xmlns="4f75e75d-abcb-4ddb-b085-5e1145db8c1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2E7AC6BA0B78E7489ABD81DAB412694E" ma:contentTypeVersion="16" ma:contentTypeDescription="Izveidot jaunu dokumentu." ma:contentTypeScope="" ma:versionID="219db0561195d21e96bd52e2a8b2e201">
  <xsd:schema xmlns:xsd="http://www.w3.org/2001/XMLSchema" xmlns:xs="http://www.w3.org/2001/XMLSchema" xmlns:p="http://schemas.microsoft.com/office/2006/metadata/properties" xmlns:ns2="81cd52ae-2ab2-4881-ba89-1a31ef145d36" xmlns:ns3="4f75e75d-abcb-4ddb-b085-5e1145db8c12" targetNamespace="http://schemas.microsoft.com/office/2006/metadata/properties" ma:root="true" ma:fieldsID="f52cc7bd6b1a8b1b6c50af403c383ffd" ns2:_="" ns3:_="">
    <xsd:import namespace="81cd52ae-2ab2-4881-ba89-1a31ef145d36"/>
    <xsd:import namespace="4f75e75d-abcb-4ddb-b085-5e1145db8c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d52ae-2ab2-4881-ba89-1a31ef145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5e75d-abcb-4ddb-b085-5e1145db8c12"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1a565fc7-5d3a-4720-b98f-bc544c536d9d}" ma:internalName="TaxCatchAll" ma:showField="CatchAllData" ma:web="4f75e75d-abcb-4ddb-b085-5e1145db8c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1C91C2-938C-4E20-98B9-962388554998}">
  <ds:schemaRefs>
    <ds:schemaRef ds:uri="http://schemas.microsoft.com/sharepoint/v3/contenttype/forms"/>
  </ds:schemaRefs>
</ds:datastoreItem>
</file>

<file path=customXml/itemProps2.xml><?xml version="1.0" encoding="utf-8"?>
<ds:datastoreItem xmlns:ds="http://schemas.openxmlformats.org/officeDocument/2006/customXml" ds:itemID="{378D271F-D00E-44F9-9135-28F497DF32A4}">
  <ds:schemaRefs>
    <ds:schemaRef ds:uri="85d80fc3-e7f1-444b-a9b2-a96cd5c3c5cb"/>
    <ds:schemaRef ds:uri="502393ff-7fcf-462e-8ee0-f4e7fd039d7c"/>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 ds:uri="http://purl.org/dc/terms/"/>
    <ds:schemaRef ds:uri="81cd52ae-2ab2-4881-ba89-1a31ef145d36"/>
    <ds:schemaRef ds:uri="4f75e75d-abcb-4ddb-b085-5e1145db8c12"/>
  </ds:schemaRefs>
</ds:datastoreItem>
</file>

<file path=customXml/itemProps3.xml><?xml version="1.0" encoding="utf-8"?>
<ds:datastoreItem xmlns:ds="http://schemas.openxmlformats.org/officeDocument/2006/customXml" ds:itemID="{3AA733C0-2F02-448A-A2EF-DF5D36899537}">
  <ds:schemaRefs>
    <ds:schemaRef ds:uri="http://schemas.openxmlformats.org/officeDocument/2006/bibliography"/>
  </ds:schemaRefs>
</ds:datastoreItem>
</file>

<file path=customXml/itemProps4.xml><?xml version="1.0" encoding="utf-8"?>
<ds:datastoreItem xmlns:ds="http://schemas.openxmlformats.org/officeDocument/2006/customXml" ds:itemID="{B3E9D40B-02FD-46E8-B856-606E7034F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d52ae-2ab2-4881-ba89-1a31ef145d36"/>
    <ds:schemaRef ds:uri="4f75e75d-abcb-4ddb-b085-5e1145db8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18889</Words>
  <Characters>10767</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Rutkovska</dc:creator>
  <cp:keywords/>
  <dc:description/>
  <cp:lastModifiedBy>Santa Rutkovska</cp:lastModifiedBy>
  <cp:revision>9</cp:revision>
  <dcterms:created xsi:type="dcterms:W3CDTF">2020-12-14T13:37:00Z</dcterms:created>
  <dcterms:modified xsi:type="dcterms:W3CDTF">2022-10-05T05:30:00Z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0x0101002E7AC6BA0B78E7489ABD81DAB412694E</vt:lpwstr>
  </property>
</Properties>
</file>