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AFEE89" w14:textId="77777777" w:rsidR="00FC5715" w:rsidRDefault="00FC5715" w:rsidP="00FC5715">
      <w:pPr>
        <w:jc w:val="center"/>
        <w:rPr>
          <w:b/>
          <w:sz w:val="28"/>
          <w:szCs w:val="28"/>
        </w:rPr>
      </w:pPr>
      <w:bookmarkStart w:id="0" w:name="_GoBack"/>
      <w:bookmarkEnd w:id="0"/>
    </w:p>
    <w:p w14:paraId="615EFAAC" w14:textId="77777777" w:rsidR="00FC5715" w:rsidRDefault="00FC5715" w:rsidP="00FC5715">
      <w:pPr>
        <w:jc w:val="center"/>
        <w:rPr>
          <w:b/>
          <w:sz w:val="28"/>
          <w:szCs w:val="28"/>
        </w:rPr>
      </w:pPr>
    </w:p>
    <w:p w14:paraId="13C390E6" w14:textId="77777777" w:rsidR="00FC5715" w:rsidRDefault="00FC5715" w:rsidP="00FC5715">
      <w:pPr>
        <w:jc w:val="center"/>
        <w:rPr>
          <w:b/>
          <w:sz w:val="28"/>
          <w:szCs w:val="28"/>
        </w:rPr>
      </w:pPr>
    </w:p>
    <w:p w14:paraId="050BAD1B" w14:textId="77777777" w:rsidR="00304132" w:rsidRDefault="00FD3004" w:rsidP="00304132">
      <w:pPr>
        <w:spacing w:after="0" w:line="276" w:lineRule="auto"/>
        <w:jc w:val="center"/>
        <w:rPr>
          <w:b/>
          <w:sz w:val="28"/>
          <w:szCs w:val="28"/>
        </w:rPr>
      </w:pPr>
      <w:r w:rsidRPr="003348D3">
        <w:rPr>
          <w:b/>
          <w:sz w:val="28"/>
          <w:szCs w:val="28"/>
        </w:rPr>
        <w:t>Metodika projekt</w:t>
      </w:r>
      <w:r w:rsidR="003348D3">
        <w:rPr>
          <w:b/>
          <w:sz w:val="28"/>
          <w:szCs w:val="28"/>
        </w:rPr>
        <w:t>u</w:t>
      </w:r>
      <w:r w:rsidRPr="003348D3">
        <w:rPr>
          <w:b/>
          <w:sz w:val="28"/>
          <w:szCs w:val="28"/>
        </w:rPr>
        <w:t xml:space="preserve"> ieguldījuma efektivitātes novērtēšanai </w:t>
      </w:r>
    </w:p>
    <w:p w14:paraId="14D83548" w14:textId="77777777" w:rsidR="00304132" w:rsidRDefault="00214702" w:rsidP="00304132">
      <w:pPr>
        <w:spacing w:after="0" w:line="276" w:lineRule="auto"/>
        <w:jc w:val="center"/>
        <w:rPr>
          <w:rFonts w:cs="Times New Roman"/>
          <w:b/>
          <w:sz w:val="28"/>
          <w:szCs w:val="28"/>
        </w:rPr>
      </w:pPr>
      <w:r w:rsidRPr="003348D3">
        <w:rPr>
          <w:b/>
          <w:sz w:val="28"/>
          <w:szCs w:val="28"/>
        </w:rPr>
        <w:t>d</w:t>
      </w:r>
      <w:r w:rsidRPr="00D60935">
        <w:rPr>
          <w:rFonts w:cs="Times New Roman"/>
          <w:b/>
          <w:sz w:val="28"/>
          <w:szCs w:val="28"/>
        </w:rPr>
        <w:t xml:space="preserve">arbības programmas „Izaugsme un nodarbinātība” </w:t>
      </w:r>
    </w:p>
    <w:p w14:paraId="769424BA" w14:textId="77777777" w:rsidR="00304132" w:rsidRDefault="00214702" w:rsidP="00304132">
      <w:pPr>
        <w:spacing w:after="0" w:line="276" w:lineRule="auto"/>
        <w:jc w:val="center"/>
        <w:rPr>
          <w:rFonts w:cs="Times New Roman"/>
          <w:b/>
          <w:sz w:val="28"/>
          <w:szCs w:val="28"/>
        </w:rPr>
      </w:pPr>
      <w:r w:rsidRPr="00D60935">
        <w:rPr>
          <w:rFonts w:cs="Times New Roman"/>
          <w:b/>
          <w:sz w:val="28"/>
          <w:szCs w:val="28"/>
        </w:rPr>
        <w:t>5.4.1. specifiskā atbalsta mērķa „</w:t>
      </w:r>
      <w:r w:rsidRPr="00D60935">
        <w:rPr>
          <w:rFonts w:cs="Times New Roman"/>
          <w:b/>
          <w:color w:val="000000"/>
          <w:sz w:val="28"/>
          <w:szCs w:val="28"/>
        </w:rPr>
        <w:t>Saglabāt un atjaunot bioloģisko daudzveidību un aizsargāt ekosistēmas</w:t>
      </w:r>
      <w:r w:rsidRPr="00D60935">
        <w:rPr>
          <w:rFonts w:cs="Times New Roman"/>
          <w:b/>
          <w:sz w:val="28"/>
          <w:szCs w:val="28"/>
        </w:rPr>
        <w:t xml:space="preserve">” </w:t>
      </w:r>
    </w:p>
    <w:p w14:paraId="5FD67B1B" w14:textId="54B3E0ED" w:rsidR="00304132" w:rsidRDefault="00214702" w:rsidP="00304132">
      <w:pPr>
        <w:spacing w:after="0" w:line="276" w:lineRule="auto"/>
        <w:jc w:val="center"/>
        <w:rPr>
          <w:rFonts w:cs="Times New Roman"/>
          <w:b/>
          <w:sz w:val="28"/>
          <w:szCs w:val="28"/>
        </w:rPr>
      </w:pPr>
      <w:r w:rsidRPr="00D60935">
        <w:rPr>
          <w:rFonts w:cs="Times New Roman"/>
          <w:b/>
          <w:sz w:val="28"/>
          <w:szCs w:val="28"/>
        </w:rPr>
        <w:t xml:space="preserve">5.4.1.1. pasākuma „Antropogēno slodzi mazinošas infrastruktūras izbūve un rekonstrukcija </w:t>
      </w:r>
      <w:r w:rsidRPr="00D60935">
        <w:rPr>
          <w:rFonts w:cs="Times New Roman"/>
          <w:b/>
          <w:i/>
          <w:sz w:val="28"/>
          <w:szCs w:val="28"/>
        </w:rPr>
        <w:t>Natura 2000</w:t>
      </w:r>
      <w:r w:rsidRPr="00D60935">
        <w:rPr>
          <w:rFonts w:cs="Times New Roman"/>
          <w:b/>
          <w:sz w:val="28"/>
          <w:szCs w:val="28"/>
        </w:rPr>
        <w:t xml:space="preserve"> teritorijās” </w:t>
      </w:r>
      <w:r w:rsidR="00A04C8C">
        <w:rPr>
          <w:rFonts w:cs="Times New Roman"/>
          <w:b/>
          <w:sz w:val="28"/>
          <w:szCs w:val="28"/>
        </w:rPr>
        <w:t xml:space="preserve"> un </w:t>
      </w:r>
      <w:r w:rsidR="00694F2E" w:rsidRPr="00694F2E">
        <w:rPr>
          <w:rFonts w:cs="Times New Roman"/>
          <w:b/>
          <w:sz w:val="28"/>
          <w:szCs w:val="28"/>
        </w:rPr>
        <w:t xml:space="preserve">5.4.3. specifiskā atbalsta mērķa "Pasākumi biotopu un sugu aizsardzības labvēlīga statusa atjaunošanai" 5.4.3.2. pasākuma "Kompleksu apsaimniekošanas pasākumu īstenošana </w:t>
      </w:r>
      <w:r w:rsidR="00694F2E" w:rsidRPr="00051F86">
        <w:rPr>
          <w:rFonts w:cs="Times New Roman"/>
          <w:b/>
          <w:i/>
          <w:sz w:val="28"/>
          <w:szCs w:val="28"/>
        </w:rPr>
        <w:t>Natura 2000</w:t>
      </w:r>
      <w:r w:rsidR="00694F2E" w:rsidRPr="00694F2E">
        <w:rPr>
          <w:rFonts w:cs="Times New Roman"/>
          <w:b/>
          <w:sz w:val="28"/>
          <w:szCs w:val="28"/>
        </w:rPr>
        <w:t xml:space="preserve"> teritorijās"</w:t>
      </w:r>
    </w:p>
    <w:p w14:paraId="0B4F8DF4" w14:textId="423D9D1D" w:rsidR="00E148A0" w:rsidRDefault="00214702" w:rsidP="00304132">
      <w:pPr>
        <w:spacing w:after="0" w:line="276" w:lineRule="auto"/>
        <w:jc w:val="center"/>
        <w:rPr>
          <w:rFonts w:cs="Times New Roman"/>
          <w:b/>
          <w:sz w:val="28"/>
          <w:szCs w:val="28"/>
        </w:rPr>
      </w:pPr>
      <w:r w:rsidRPr="00D60935">
        <w:rPr>
          <w:rFonts w:cs="Times New Roman"/>
          <w:b/>
          <w:sz w:val="28"/>
          <w:szCs w:val="28"/>
        </w:rPr>
        <w:t>projektos</w:t>
      </w:r>
    </w:p>
    <w:p w14:paraId="509A770F" w14:textId="77777777" w:rsidR="00FC5715" w:rsidRDefault="00FC5715" w:rsidP="00FC5715">
      <w:pPr>
        <w:jc w:val="center"/>
        <w:rPr>
          <w:rFonts w:cs="Times New Roman"/>
          <w:b/>
          <w:sz w:val="28"/>
          <w:szCs w:val="28"/>
        </w:rPr>
      </w:pPr>
    </w:p>
    <w:p w14:paraId="50D65A6F" w14:textId="77777777" w:rsidR="00FC5715" w:rsidRDefault="00FC5715" w:rsidP="00FC5715">
      <w:pPr>
        <w:jc w:val="center"/>
        <w:rPr>
          <w:rFonts w:cs="Times New Roman"/>
          <w:b/>
          <w:sz w:val="28"/>
          <w:szCs w:val="28"/>
        </w:rPr>
      </w:pPr>
    </w:p>
    <w:p w14:paraId="7227B0A9" w14:textId="77777777" w:rsidR="00304132" w:rsidRDefault="00304132" w:rsidP="00FC5715">
      <w:pPr>
        <w:jc w:val="center"/>
        <w:rPr>
          <w:rFonts w:cs="Times New Roman"/>
          <w:b/>
          <w:sz w:val="28"/>
          <w:szCs w:val="28"/>
        </w:rPr>
      </w:pPr>
    </w:p>
    <w:p w14:paraId="77B148B0" w14:textId="77777777" w:rsidR="00304132" w:rsidRDefault="00304132" w:rsidP="00FC5715">
      <w:pPr>
        <w:jc w:val="center"/>
        <w:rPr>
          <w:rFonts w:cs="Times New Roman"/>
          <w:b/>
          <w:sz w:val="28"/>
          <w:szCs w:val="28"/>
        </w:rPr>
      </w:pPr>
    </w:p>
    <w:p w14:paraId="673E8D88" w14:textId="77777777" w:rsidR="00304132" w:rsidRDefault="00304132" w:rsidP="00FC5715">
      <w:pPr>
        <w:jc w:val="center"/>
        <w:rPr>
          <w:rFonts w:cs="Times New Roman"/>
          <w:b/>
          <w:sz w:val="28"/>
          <w:szCs w:val="28"/>
        </w:rPr>
      </w:pPr>
    </w:p>
    <w:p w14:paraId="65C89583" w14:textId="77777777" w:rsidR="00304132" w:rsidRDefault="00304132" w:rsidP="00FC5715">
      <w:pPr>
        <w:jc w:val="center"/>
        <w:rPr>
          <w:rFonts w:cs="Times New Roman"/>
          <w:b/>
          <w:sz w:val="28"/>
          <w:szCs w:val="28"/>
        </w:rPr>
      </w:pPr>
    </w:p>
    <w:p w14:paraId="5B1CAD23" w14:textId="77777777" w:rsidR="00304132" w:rsidRDefault="00304132" w:rsidP="00FC5715">
      <w:pPr>
        <w:jc w:val="center"/>
        <w:rPr>
          <w:rFonts w:cs="Times New Roman"/>
          <w:b/>
          <w:sz w:val="28"/>
          <w:szCs w:val="28"/>
        </w:rPr>
      </w:pPr>
    </w:p>
    <w:p w14:paraId="762AFCCA" w14:textId="77777777" w:rsidR="00304132" w:rsidRDefault="00304132" w:rsidP="00FC5715">
      <w:pPr>
        <w:jc w:val="center"/>
        <w:rPr>
          <w:rFonts w:cs="Times New Roman"/>
          <w:b/>
          <w:sz w:val="28"/>
          <w:szCs w:val="28"/>
        </w:rPr>
      </w:pPr>
    </w:p>
    <w:p w14:paraId="6A30D2DB" w14:textId="77777777" w:rsidR="00304132" w:rsidRDefault="00304132" w:rsidP="00FC5715">
      <w:pPr>
        <w:jc w:val="center"/>
        <w:rPr>
          <w:rFonts w:cs="Times New Roman"/>
          <w:b/>
          <w:sz w:val="28"/>
          <w:szCs w:val="28"/>
        </w:rPr>
      </w:pPr>
    </w:p>
    <w:p w14:paraId="6E1616F7" w14:textId="77777777" w:rsidR="00304132" w:rsidRDefault="00304132" w:rsidP="00FC5715">
      <w:pPr>
        <w:jc w:val="center"/>
        <w:rPr>
          <w:rFonts w:cs="Times New Roman"/>
          <w:b/>
          <w:sz w:val="28"/>
          <w:szCs w:val="28"/>
        </w:rPr>
      </w:pPr>
    </w:p>
    <w:p w14:paraId="607BE1C9" w14:textId="77777777" w:rsidR="00304132" w:rsidRDefault="00304132" w:rsidP="00FC5715">
      <w:pPr>
        <w:jc w:val="center"/>
        <w:rPr>
          <w:rFonts w:cs="Times New Roman"/>
          <w:b/>
          <w:sz w:val="28"/>
          <w:szCs w:val="28"/>
        </w:rPr>
      </w:pPr>
    </w:p>
    <w:p w14:paraId="0B91D6FB" w14:textId="77777777" w:rsidR="00304132" w:rsidRDefault="00304132" w:rsidP="00FC5715">
      <w:pPr>
        <w:jc w:val="center"/>
        <w:rPr>
          <w:rFonts w:cs="Times New Roman"/>
          <w:b/>
          <w:sz w:val="28"/>
          <w:szCs w:val="28"/>
        </w:rPr>
      </w:pPr>
    </w:p>
    <w:p w14:paraId="74F1116E" w14:textId="77777777" w:rsidR="00304132" w:rsidRDefault="00304132" w:rsidP="00FC5715">
      <w:pPr>
        <w:jc w:val="center"/>
        <w:rPr>
          <w:rFonts w:cs="Times New Roman"/>
          <w:b/>
          <w:sz w:val="28"/>
          <w:szCs w:val="28"/>
        </w:rPr>
      </w:pPr>
    </w:p>
    <w:p w14:paraId="4A5821F3" w14:textId="14C11FA3" w:rsidR="00FC5715" w:rsidRPr="00FC5715" w:rsidRDefault="00FC5715" w:rsidP="00FC5715">
      <w:pPr>
        <w:jc w:val="center"/>
        <w:rPr>
          <w:rFonts w:cs="Times New Roman"/>
          <w:b/>
          <w:sz w:val="24"/>
          <w:szCs w:val="24"/>
        </w:rPr>
      </w:pPr>
      <w:r w:rsidRPr="00FC5715">
        <w:rPr>
          <w:rFonts w:cs="Times New Roman"/>
          <w:b/>
          <w:sz w:val="24"/>
          <w:szCs w:val="24"/>
        </w:rPr>
        <w:t>Dabas aizsardzības pārvalde, 2016</w:t>
      </w:r>
      <w:r w:rsidR="003C6F30">
        <w:rPr>
          <w:rFonts w:cs="Times New Roman"/>
          <w:b/>
          <w:sz w:val="24"/>
          <w:szCs w:val="24"/>
        </w:rPr>
        <w:t xml:space="preserve"> (aktualizēt</w:t>
      </w:r>
      <w:r w:rsidR="00694F2E">
        <w:rPr>
          <w:rFonts w:cs="Times New Roman"/>
          <w:b/>
          <w:sz w:val="24"/>
          <w:szCs w:val="24"/>
        </w:rPr>
        <w:t>a 2021</w:t>
      </w:r>
      <w:r w:rsidR="003C6F30">
        <w:rPr>
          <w:rFonts w:cs="Times New Roman"/>
          <w:b/>
          <w:sz w:val="24"/>
          <w:szCs w:val="24"/>
        </w:rPr>
        <w:t>)</w:t>
      </w:r>
    </w:p>
    <w:p w14:paraId="78CC6C70" w14:textId="55690903" w:rsidR="00FC5715" w:rsidRDefault="00FC5715">
      <w:pPr>
        <w:rPr>
          <w:rFonts w:cs="Times New Roman"/>
          <w:b/>
          <w:sz w:val="28"/>
          <w:szCs w:val="28"/>
        </w:rPr>
      </w:pPr>
      <w:r>
        <w:rPr>
          <w:rFonts w:cs="Times New Roman"/>
          <w:b/>
          <w:sz w:val="28"/>
          <w:szCs w:val="28"/>
        </w:rPr>
        <w:br w:type="page"/>
      </w:r>
    </w:p>
    <w:p w14:paraId="06057062" w14:textId="7FB372A3" w:rsidR="00E148A0" w:rsidRDefault="00E148A0" w:rsidP="00FC5715">
      <w:pPr>
        <w:pStyle w:val="Heading1"/>
        <w:jc w:val="center"/>
        <w:rPr>
          <w:rFonts w:asciiTheme="minorHAnsi" w:hAnsiTheme="minorHAnsi"/>
          <w:b/>
        </w:rPr>
      </w:pPr>
      <w:r w:rsidRPr="00FC5715">
        <w:rPr>
          <w:rFonts w:asciiTheme="minorHAnsi" w:hAnsiTheme="minorHAnsi"/>
          <w:b/>
        </w:rPr>
        <w:lastRenderedPageBreak/>
        <w:t>I Ievads</w:t>
      </w:r>
    </w:p>
    <w:p w14:paraId="56733CB2" w14:textId="77777777" w:rsidR="00E56D24" w:rsidRDefault="00E56D24" w:rsidP="00E56D24"/>
    <w:p w14:paraId="1DEC4BC3" w14:textId="1BC85700" w:rsidR="00E56D24" w:rsidRPr="00E56D24" w:rsidRDefault="00E56D24" w:rsidP="00DA4C99">
      <w:pPr>
        <w:jc w:val="both"/>
        <w:rPr>
          <w:b/>
        </w:rPr>
      </w:pPr>
      <w:r w:rsidRPr="00E56D24">
        <w:rPr>
          <w:b/>
        </w:rPr>
        <w:t>Terminu skaidrojums:</w:t>
      </w:r>
    </w:p>
    <w:p w14:paraId="0D233C2E" w14:textId="458D5BEC" w:rsidR="00E56D24" w:rsidRDefault="00E56D24" w:rsidP="00DA4C99">
      <w:pPr>
        <w:jc w:val="both"/>
      </w:pPr>
      <w:r w:rsidRPr="00DA4C99">
        <w:rPr>
          <w:i/>
          <w:u w:val="single"/>
        </w:rPr>
        <w:t>Antropogēno slodzi mazinoša tūrisma infrastruktūra</w:t>
      </w:r>
      <w:r w:rsidR="000C5700">
        <w:rPr>
          <w:i/>
          <w:u w:val="single"/>
        </w:rPr>
        <w:t xml:space="preserve"> (turpmāk – infrastruktūra)</w:t>
      </w:r>
      <w:r w:rsidR="00236DE5">
        <w:t xml:space="preserve"> </w:t>
      </w:r>
      <w:r w:rsidR="00DA4C99">
        <w:t>–</w:t>
      </w:r>
      <w:r w:rsidR="00236DE5">
        <w:t xml:space="preserve"> </w:t>
      </w:r>
      <w:r w:rsidR="00DA4C99">
        <w:t xml:space="preserve">dabas </w:t>
      </w:r>
      <w:r w:rsidR="00236DE5" w:rsidRPr="00236DE5">
        <w:t>tūrisma un dabas izziņas infrastruktūras tīkl</w:t>
      </w:r>
      <w:r w:rsidR="00DA4C99">
        <w:t>s, kas paredzēts spēkā esošā</w:t>
      </w:r>
      <w:r w:rsidR="00C77B39">
        <w:t xml:space="preserve"> īpaši aizsargājamas dabas teritorijas (ĪADT)</w:t>
      </w:r>
      <w:r w:rsidR="00DA4C99">
        <w:t xml:space="preserve"> dabas aizsardzības plānā</w:t>
      </w:r>
      <w:r w:rsidR="00C77B39">
        <w:t xml:space="preserve"> (turpmāk visur – dabas aizsardzības plāns)</w:t>
      </w:r>
      <w:r w:rsidR="00DA4C99">
        <w:t>, piemēram, skatu laukumi, skatu platformas, torņi, gājēju laipas, takas, velomaršruti, stāvlaukumi, atpūtas vietas, laivu piestātnes, u.c. infrastruktūras objekti, kas samazina apmeklētāju radīto negatīvo ietekmi uz īpaši aizsargājamās dabas teritorijas vērtībām un veicina apmeklētāju informētību par dabas objektiem</w:t>
      </w:r>
      <w:r w:rsidR="000C5700">
        <w:t>.</w:t>
      </w:r>
      <w:r w:rsidR="00C77B39">
        <w:t xml:space="preserve"> </w:t>
      </w:r>
    </w:p>
    <w:p w14:paraId="622A6FD6" w14:textId="60119A68" w:rsidR="00062F72" w:rsidRDefault="00062F72" w:rsidP="00DA4C99">
      <w:pPr>
        <w:jc w:val="both"/>
      </w:pPr>
      <w:r w:rsidRPr="0082295F">
        <w:rPr>
          <w:i/>
          <w:u w:val="single"/>
        </w:rPr>
        <w:t>Infrastruktūras objekts</w:t>
      </w:r>
      <w:r w:rsidR="00FD20AD">
        <w:rPr>
          <w:i/>
          <w:u w:val="single"/>
        </w:rPr>
        <w:t xml:space="preserve"> (elements)</w:t>
      </w:r>
      <w:r>
        <w:t xml:space="preserve"> </w:t>
      </w:r>
      <w:r w:rsidR="00FD20AD">
        <w:t>–</w:t>
      </w:r>
      <w:r>
        <w:t xml:space="preserve"> infr</w:t>
      </w:r>
      <w:r w:rsidR="00FD20AD">
        <w:t xml:space="preserve">astruktūras </w:t>
      </w:r>
      <w:r>
        <w:t xml:space="preserve">vienība, </w:t>
      </w:r>
      <w:r w:rsidR="00FD20AD">
        <w:t xml:space="preserve">kas nepieciešama, lai organizētu </w:t>
      </w:r>
      <w:r w:rsidR="00C77B39">
        <w:t xml:space="preserve">epidemioloģiski drošu </w:t>
      </w:r>
      <w:r w:rsidR="00FD20AD">
        <w:t xml:space="preserve">apmeklētāju plūsmu ĪADT (piemēram, taka, laipa, stāvlaukums, atkritumu urnas, tualetes u.c.). </w:t>
      </w:r>
    </w:p>
    <w:p w14:paraId="540D4FC9" w14:textId="3538FF8C" w:rsidR="00E56D24" w:rsidRPr="00E8717A" w:rsidRDefault="00E56D24" w:rsidP="00DA4C99">
      <w:pPr>
        <w:jc w:val="both"/>
      </w:pPr>
      <w:r w:rsidRPr="000C5700">
        <w:rPr>
          <w:i/>
          <w:u w:val="single"/>
        </w:rPr>
        <w:t>Galvenais infrastruktūras objekts</w:t>
      </w:r>
      <w:r w:rsidR="00DA4C99">
        <w:t xml:space="preserve"> </w:t>
      </w:r>
      <w:r w:rsidR="000C5700">
        <w:t>–</w:t>
      </w:r>
      <w:r w:rsidR="00DA4C99">
        <w:t xml:space="preserve"> </w:t>
      </w:r>
      <w:r w:rsidR="000C5700">
        <w:t xml:space="preserve">projektā plānotais infrastruktūras objekts, kura izbūve vai </w:t>
      </w:r>
      <w:r w:rsidR="000C5700" w:rsidRPr="00E8717A">
        <w:t>atjaunošana</w:t>
      </w:r>
      <w:r w:rsidR="00C533A8" w:rsidRPr="00E8717A">
        <w:t>/</w:t>
      </w:r>
      <w:r w:rsidR="00E8717A">
        <w:t>pārbūve</w:t>
      </w:r>
      <w:r w:rsidR="000C5700" w:rsidRPr="00E8717A">
        <w:rPr>
          <w:color w:val="FFFFFF" w:themeColor="background1"/>
        </w:rPr>
        <w:t xml:space="preserve"> </w:t>
      </w:r>
      <w:r w:rsidR="000C5700" w:rsidRPr="00E8717A">
        <w:t>dos vislielāko ieguldījumu projekta ieviešanā, ņemot vērā ar to saistīto apmeklētāju skaitu un to, cik būtiski tas samazina apmeklētāju ietekmi uz ĪADT. Piemēram, ja viena stāvlaukuma</w:t>
      </w:r>
      <w:r w:rsidR="00FD20AD" w:rsidRPr="00E8717A">
        <w:t xml:space="preserve"> </w:t>
      </w:r>
      <w:r w:rsidR="000C5700" w:rsidRPr="00E8717A">
        <w:t xml:space="preserve">labiekārtošana atrisina nesankcionētu teritorijas izbraukāšanu, tad stāvlaukumu var noteikt par galveno infrastruktūras objektu.  </w:t>
      </w:r>
    </w:p>
    <w:p w14:paraId="6F6C3831" w14:textId="5B14F699" w:rsidR="000C5700" w:rsidRDefault="007263BE" w:rsidP="000C5700">
      <w:pPr>
        <w:jc w:val="both"/>
      </w:pPr>
      <w:r w:rsidRPr="00E8717A">
        <w:rPr>
          <w:i/>
          <w:u w:val="single"/>
        </w:rPr>
        <w:t>Teritorijas l</w:t>
      </w:r>
      <w:r w:rsidR="000C5700" w:rsidRPr="00E8717A">
        <w:rPr>
          <w:i/>
          <w:u w:val="single"/>
        </w:rPr>
        <w:t>abiekārtošana</w:t>
      </w:r>
      <w:r w:rsidR="000C5700" w:rsidRPr="00E8717A">
        <w:t xml:space="preserve"> – pasākumi tūrisma plūsmas organizēšanai un </w:t>
      </w:r>
      <w:r w:rsidR="00C77B39">
        <w:t xml:space="preserve">epidemioloģiski drošas </w:t>
      </w:r>
      <w:r w:rsidR="000C5700" w:rsidRPr="00E8717A">
        <w:t>antropogēnās slodzes mazināšan</w:t>
      </w:r>
      <w:r w:rsidR="0037242A" w:rsidRPr="00E8717A">
        <w:t>a</w:t>
      </w:r>
      <w:r w:rsidR="000C5700" w:rsidRPr="00E8717A">
        <w:t xml:space="preserve">i, kas ietver gan </w:t>
      </w:r>
      <w:r w:rsidRPr="00E8717A">
        <w:t xml:space="preserve">esošās infrastruktūras uzturēšanu, gan </w:t>
      </w:r>
      <w:r w:rsidR="000C5700" w:rsidRPr="00E8717A">
        <w:t>jaunas infrastruktūras izbūvi</w:t>
      </w:r>
      <w:r w:rsidRPr="00E8717A">
        <w:t xml:space="preserve"> un</w:t>
      </w:r>
      <w:r w:rsidR="000C5700" w:rsidRPr="00E8717A">
        <w:t xml:space="preserve"> </w:t>
      </w:r>
      <w:r w:rsidR="0037242A" w:rsidRPr="00E8717A">
        <w:t xml:space="preserve">esošās infrastruktūras </w:t>
      </w:r>
      <w:r w:rsidR="00C533A8" w:rsidRPr="00E8717A">
        <w:t>atjaunošanu/pārbūvi</w:t>
      </w:r>
      <w:r w:rsidR="000C5700" w:rsidRPr="00E8717A">
        <w:t>, gan</w:t>
      </w:r>
      <w:r w:rsidR="000C5700">
        <w:t xml:space="preserve"> </w:t>
      </w:r>
      <w:r w:rsidR="0037242A">
        <w:t>šo pasākumu kombināciju</w:t>
      </w:r>
      <w:r>
        <w:t>, kā arī robežzīmju, norādes zīmju, informācijas stendu, sanitāro būvju, atkritumu urnu u.c. izveidi</w:t>
      </w:r>
      <w:r w:rsidR="0037242A">
        <w:t>.</w:t>
      </w:r>
    </w:p>
    <w:p w14:paraId="50911735" w14:textId="284B125B" w:rsidR="0037242A" w:rsidRDefault="0037242A" w:rsidP="00DA4C99">
      <w:pPr>
        <w:jc w:val="both"/>
      </w:pPr>
      <w:r w:rsidRPr="0037242A">
        <w:rPr>
          <w:i/>
          <w:u w:val="single"/>
        </w:rPr>
        <w:t>Projekta ietekmes uz iznākuma rādītāju aprēķins</w:t>
      </w:r>
      <w:r>
        <w:t xml:space="preserve"> –</w:t>
      </w:r>
      <w:r w:rsidR="00FD20AD">
        <w:t xml:space="preserve"> aprēķins, kura ietvaros tiek noteikta </w:t>
      </w:r>
      <w:r>
        <w:t>platība (ha), uz kuru samazināties apmeklētāju radītā negatīvā ietekme, izbūvējot</w:t>
      </w:r>
      <w:r w:rsidR="00C533A8">
        <w:t xml:space="preserve"> </w:t>
      </w:r>
      <w:r w:rsidR="00C533A8" w:rsidRPr="00E8717A">
        <w:t>un/vai atjaunojot/pārbūvējot</w:t>
      </w:r>
      <w:r>
        <w:t xml:space="preserve"> projektā plānoto infrastruktūru. Aprēķins veidojas</w:t>
      </w:r>
      <w:r w:rsidR="00C533A8">
        <w:t xml:space="preserve"> </w:t>
      </w:r>
      <w:r>
        <w:t xml:space="preserve">sareizinot ietekmēto teritorijas platību ar koeficientu labvēlīgas ietekmes izvērtēšanai. </w:t>
      </w:r>
    </w:p>
    <w:p w14:paraId="0BAC83D2" w14:textId="552FE303" w:rsidR="0037242A" w:rsidRDefault="0037242A" w:rsidP="00DA4C99">
      <w:pPr>
        <w:jc w:val="both"/>
      </w:pPr>
      <w:r w:rsidRPr="0037242A">
        <w:rPr>
          <w:i/>
          <w:u w:val="single"/>
        </w:rPr>
        <w:t>Ietekmētās teritorijas platība</w:t>
      </w:r>
      <w:r>
        <w:t xml:space="preserve"> – platība (ha), kas </w:t>
      </w:r>
      <w:r w:rsidR="00FD20AD">
        <w:t xml:space="preserve">atbilstoši šai metodikai </w:t>
      </w:r>
      <w:r>
        <w:t xml:space="preserve">tiek aprēķināta, izvēloties atbilstošo </w:t>
      </w:r>
      <w:r w:rsidR="009E76BC">
        <w:t>piemēru (situāciju).</w:t>
      </w:r>
    </w:p>
    <w:p w14:paraId="2EF23481" w14:textId="20043C7B" w:rsidR="0037242A" w:rsidRDefault="009E76BC" w:rsidP="00DA4C99">
      <w:pPr>
        <w:jc w:val="both"/>
      </w:pPr>
      <w:r w:rsidRPr="009E76BC">
        <w:rPr>
          <w:i/>
          <w:u w:val="single"/>
        </w:rPr>
        <w:t>K</w:t>
      </w:r>
      <w:r w:rsidR="0037242A" w:rsidRPr="009E76BC">
        <w:rPr>
          <w:i/>
          <w:u w:val="single"/>
        </w:rPr>
        <w:t>oeficients labvēlīgas ietekmes izvērtēšanai</w:t>
      </w:r>
      <w:r>
        <w:t xml:space="preserve"> – skaitlis, kas</w:t>
      </w:r>
      <w:r w:rsidR="00FD20AD">
        <w:t xml:space="preserve"> atbilstoši šai metodikai </w:t>
      </w:r>
      <w:r>
        <w:t>veidojas</w:t>
      </w:r>
      <w:r w:rsidR="00FD20AD">
        <w:t xml:space="preserve"> summējot punktus, kas piešķirami, ja </w:t>
      </w:r>
      <w:r>
        <w:t xml:space="preserve">projektā plānotā infrastruktūras izveide atbilst noteiktiem kritērijiem. Katrs kritērijs veicina infrastruktūru plānot pārdomāti, lai samazinātu antropogēno slodzi. </w:t>
      </w:r>
    </w:p>
    <w:p w14:paraId="2F9EBD23" w14:textId="484A143F" w:rsidR="00E56D24" w:rsidRPr="00D728B2" w:rsidRDefault="00E56D24" w:rsidP="00DA4C99">
      <w:pPr>
        <w:jc w:val="both"/>
      </w:pPr>
      <w:r w:rsidRPr="009E76BC">
        <w:rPr>
          <w:i/>
          <w:u w:val="single"/>
        </w:rPr>
        <w:t>Apsaimniekošanas pasākumi</w:t>
      </w:r>
      <w:r w:rsidR="000C5700">
        <w:t xml:space="preserve"> </w:t>
      </w:r>
      <w:r w:rsidR="009E76BC">
        <w:t>–</w:t>
      </w:r>
      <w:r w:rsidR="000C5700">
        <w:t xml:space="preserve"> </w:t>
      </w:r>
      <w:r w:rsidR="009E76BC">
        <w:t xml:space="preserve">dabas aizsardzības plāna sadaļā “Apsaimniekošanas pasākumi” definētie </w:t>
      </w:r>
      <w:r w:rsidR="009E76BC" w:rsidRPr="00D728B2">
        <w:t>veicamie pasākumi</w:t>
      </w:r>
      <w:r w:rsidR="004F2BC4" w:rsidRPr="00D728B2">
        <w:t>.</w:t>
      </w:r>
    </w:p>
    <w:p w14:paraId="4824F843" w14:textId="43CFA61C" w:rsidR="0082295F" w:rsidRPr="00D728B2" w:rsidRDefault="00832819" w:rsidP="00DA4C99">
      <w:pPr>
        <w:jc w:val="both"/>
      </w:pPr>
      <w:r w:rsidRPr="00D728B2">
        <w:rPr>
          <w:i/>
          <w:u w:val="single"/>
        </w:rPr>
        <w:t>ĪADT p</w:t>
      </w:r>
      <w:r w:rsidR="0082295F" w:rsidRPr="00D728B2">
        <w:rPr>
          <w:i/>
          <w:u w:val="single"/>
        </w:rPr>
        <w:t>rojekta teritorija</w:t>
      </w:r>
      <w:r w:rsidR="0082295F" w:rsidRPr="00D728B2">
        <w:t xml:space="preserve"> – ĪADT platība</w:t>
      </w:r>
      <w:r w:rsidR="004F2BC4" w:rsidRPr="00D728B2">
        <w:t>s</w:t>
      </w:r>
      <w:r w:rsidR="0082295F" w:rsidRPr="00D728B2">
        <w:t xml:space="preserve"> (ha)</w:t>
      </w:r>
      <w:r w:rsidR="004F2BC4" w:rsidRPr="00D728B2">
        <w:t xml:space="preserve"> daļa</w:t>
      </w:r>
      <w:r w:rsidR="0082295F" w:rsidRPr="00D728B2">
        <w:t xml:space="preserve">, kas ietilpst </w:t>
      </w:r>
      <w:r w:rsidR="004F2BC4" w:rsidRPr="00D728B2">
        <w:t xml:space="preserve">tās/to </w:t>
      </w:r>
      <w:r w:rsidR="0082295F" w:rsidRPr="00D728B2">
        <w:t>pašvaldības</w:t>
      </w:r>
      <w:r w:rsidR="004F2BC4" w:rsidRPr="00D728B2">
        <w:t>/u</w:t>
      </w:r>
      <w:r w:rsidR="0082295F" w:rsidRPr="00D728B2">
        <w:t xml:space="preserve"> teritorijā, kurā plānots īstenot projekta pasākumus</w:t>
      </w:r>
      <w:r w:rsidR="004F2BC4" w:rsidRPr="00D728B2">
        <w:t>.</w:t>
      </w:r>
      <w:r w:rsidR="002D78E2" w:rsidRPr="00D728B2">
        <w:t xml:space="preserve"> </w:t>
      </w:r>
    </w:p>
    <w:p w14:paraId="19DED3D7" w14:textId="37583431" w:rsidR="00E56D24" w:rsidRDefault="004F2BC4" w:rsidP="004F2BC4">
      <w:pPr>
        <w:spacing w:after="0" w:line="240" w:lineRule="auto"/>
        <w:jc w:val="both"/>
      </w:pPr>
      <w:r w:rsidRPr="00D728B2">
        <w:rPr>
          <w:i/>
          <w:u w:val="single"/>
        </w:rPr>
        <w:t>Proporcija</w:t>
      </w:r>
      <w:r w:rsidR="006210E1" w:rsidRPr="00D728B2">
        <w:rPr>
          <w:i/>
          <w:u w:val="single"/>
        </w:rPr>
        <w:t>, kādā dabas aizsardzības plāna apsaimniekošanas pasākumu sadaļā paredzēta teritorijas labiekārtošana</w:t>
      </w:r>
      <w:r w:rsidRPr="00D728B2">
        <w:t xml:space="preserve"> - dabas aizsardzības plānā paredzētais apsaimniekošanas pasākumu skaits teritorijas labiekārtošanai rēķinot pret kopējo dabas aizsardzības plāna apsaimniekošanas sadaļas pasākumu skaitu, procentos.</w:t>
      </w:r>
    </w:p>
    <w:p w14:paraId="43EF381C" w14:textId="77777777" w:rsidR="00E56D24" w:rsidRPr="00E56D24" w:rsidRDefault="00E56D24" w:rsidP="00DA4C99">
      <w:pPr>
        <w:jc w:val="both"/>
      </w:pPr>
    </w:p>
    <w:p w14:paraId="3914EA72" w14:textId="1579C86A" w:rsidR="00C75617" w:rsidRDefault="00FD3004" w:rsidP="00DA4C99">
      <w:pPr>
        <w:jc w:val="both"/>
      </w:pPr>
      <w:r w:rsidRPr="00E524E3">
        <w:rPr>
          <w:u w:val="single"/>
        </w:rPr>
        <w:lastRenderedPageBreak/>
        <w:t>Metodikas mērķis</w:t>
      </w:r>
      <w:r w:rsidRPr="00E524E3">
        <w:t xml:space="preserve"> – pēc vienotiem principiem </w:t>
      </w:r>
      <w:r w:rsidRPr="003348D3">
        <w:t xml:space="preserve">novērtēt </w:t>
      </w:r>
      <w:r w:rsidR="00E524E3" w:rsidRPr="00D60935">
        <w:rPr>
          <w:rFonts w:cs="Times New Roman"/>
        </w:rPr>
        <w:t xml:space="preserve">5.4.1.1. pasākuma „Antropogēno slodzi mazinošas infrastruktūras izbūve un rekonstrukcija </w:t>
      </w:r>
      <w:r w:rsidR="00E524E3" w:rsidRPr="00D60935">
        <w:rPr>
          <w:rFonts w:cs="Times New Roman"/>
          <w:i/>
        </w:rPr>
        <w:t>Natura 2000</w:t>
      </w:r>
      <w:r w:rsidR="00E524E3" w:rsidRPr="00D60935">
        <w:rPr>
          <w:rFonts w:cs="Times New Roman"/>
        </w:rPr>
        <w:t xml:space="preserve"> teritorijās” (turpmāk – 5.4.1.1.pasākums)</w:t>
      </w:r>
      <w:r w:rsidR="00E524E3" w:rsidRPr="003348D3">
        <w:t xml:space="preserve"> </w:t>
      </w:r>
      <w:r w:rsidR="00694F2E">
        <w:t xml:space="preserve">un </w:t>
      </w:r>
      <w:r w:rsidR="00694F2E" w:rsidRPr="00694F2E">
        <w:t xml:space="preserve">5.4.3.2. pasākuma "Kompleksu apsaimniekošanas pasākumu īstenošana </w:t>
      </w:r>
      <w:r w:rsidR="00694F2E" w:rsidRPr="002B3BBC">
        <w:rPr>
          <w:i/>
          <w:iCs/>
        </w:rPr>
        <w:t>Natura 2000</w:t>
      </w:r>
      <w:r w:rsidR="00694F2E" w:rsidRPr="00694F2E">
        <w:t xml:space="preserve"> teritorijās"</w:t>
      </w:r>
      <w:r w:rsidR="00694F2E">
        <w:t xml:space="preserve"> (turpmāk - 5.4.3.2. pasākuma) </w:t>
      </w:r>
      <w:r w:rsidR="00E524E3" w:rsidRPr="003348D3">
        <w:t>projekt</w:t>
      </w:r>
      <w:r w:rsidR="00F05BD7" w:rsidRPr="003348D3">
        <w:t>os paredzētās</w:t>
      </w:r>
      <w:r w:rsidR="00E524E3" w:rsidRPr="00D60935">
        <w:rPr>
          <w:b/>
        </w:rPr>
        <w:t xml:space="preserve"> </w:t>
      </w:r>
      <w:r w:rsidRPr="00DA4C99">
        <w:t>tūrisma infrastruktūras</w:t>
      </w:r>
      <w:r w:rsidRPr="00D60935">
        <w:rPr>
          <w:b/>
        </w:rPr>
        <w:t xml:space="preserve"> </w:t>
      </w:r>
      <w:r w:rsidR="00863D51" w:rsidRPr="00DA4C99">
        <w:t xml:space="preserve">(turpmāk – infrastruktūras) </w:t>
      </w:r>
      <w:r w:rsidRPr="00E8717A">
        <w:t xml:space="preserve">izbūves </w:t>
      </w:r>
      <w:r w:rsidR="00C533A8" w:rsidRPr="00E8717A">
        <w:t xml:space="preserve">un/vai atjaunošanas/pārbūves </w:t>
      </w:r>
      <w:r w:rsidRPr="00E8717A">
        <w:t>ietekmi uz</w:t>
      </w:r>
      <w:r w:rsidR="00214702" w:rsidRPr="00E8717A">
        <w:t xml:space="preserve"> </w:t>
      </w:r>
      <w:r w:rsidRPr="00DA4C99">
        <w:t>iznākuma rādītāja sasniegšanu</w:t>
      </w:r>
      <w:r w:rsidRPr="003348D3">
        <w:t xml:space="preserve"> </w:t>
      </w:r>
      <w:r w:rsidR="0025598E" w:rsidRPr="003348D3">
        <w:t>(</w:t>
      </w:r>
      <w:r w:rsidR="00CF037C" w:rsidRPr="00D60935">
        <w:rPr>
          <w:rFonts w:cs="Times New Roman"/>
        </w:rPr>
        <w:t>dzīvotņu platība, kuras saņem atbalstu, lai panāktu labāku aizsardzības pakāpi</w:t>
      </w:r>
      <w:r w:rsidR="00214702" w:rsidRPr="00D60935">
        <w:rPr>
          <w:rFonts w:cs="Times New Roman"/>
        </w:rPr>
        <w:t>, hektāros</w:t>
      </w:r>
      <w:r w:rsidR="0025598E" w:rsidRPr="003348D3">
        <w:t xml:space="preserve">) un </w:t>
      </w:r>
      <w:r w:rsidRPr="00D14782">
        <w:t>projekt</w:t>
      </w:r>
      <w:r w:rsidR="00694F2E">
        <w:t>u</w:t>
      </w:r>
      <w:r w:rsidRPr="00D14782">
        <w:t xml:space="preserve"> ieguldījumu efektivitāt</w:t>
      </w:r>
      <w:r w:rsidR="0025598E" w:rsidRPr="00D14782">
        <w:t>i</w:t>
      </w:r>
      <w:r w:rsidR="0081492E" w:rsidRPr="00E524E3">
        <w:t>.</w:t>
      </w:r>
      <w:r w:rsidRPr="00E524E3">
        <w:t xml:space="preserve"> </w:t>
      </w:r>
    </w:p>
    <w:p w14:paraId="36F52507" w14:textId="465304A7" w:rsidR="00C75617" w:rsidRPr="003D0421" w:rsidRDefault="003D0421" w:rsidP="00DA4C99">
      <w:pPr>
        <w:jc w:val="both"/>
      </w:pPr>
      <w:r w:rsidRPr="008C4DAA">
        <w:rPr>
          <w:rFonts w:cs="Times New Roman"/>
        </w:rPr>
        <w:t>5.4.1.1.</w:t>
      </w:r>
      <w:r w:rsidR="00A04C8C">
        <w:rPr>
          <w:rFonts w:cs="Times New Roman"/>
        </w:rPr>
        <w:t xml:space="preserve"> </w:t>
      </w:r>
      <w:r w:rsidR="00694F2E">
        <w:rPr>
          <w:rFonts w:cs="Times New Roman"/>
        </w:rPr>
        <w:t xml:space="preserve">un 5.4.3.2. </w:t>
      </w:r>
      <w:r w:rsidR="00A04C8C">
        <w:rPr>
          <w:rFonts w:cs="Times New Roman"/>
        </w:rPr>
        <w:t>p</w:t>
      </w:r>
      <w:r w:rsidR="00A04C8C" w:rsidRPr="00A04C8C">
        <w:t>asākum</w:t>
      </w:r>
      <w:r w:rsidR="00694F2E">
        <w:t>u</w:t>
      </w:r>
      <w:r w:rsidR="00A04C8C" w:rsidRPr="00A04C8C">
        <w:t xml:space="preserve"> mērķis ir </w:t>
      </w:r>
      <w:r w:rsidR="00694F2E" w:rsidRPr="00694F2E">
        <w:t xml:space="preserve">mazināt antropogēnās slodzes, tai skaitā tūrisma, eitrofikācijas, erozijas un vides piesārņojuma iespējamo ietekmi uz īpaši aizsargājamiem biotopiem un sugām, veidojot kvalitatīvu, epidemioloģiski drošu tūrisma un dabas izziņas infrastruktūras tīklu, kā arī kompleksu apsaimniekošanas risinājumu ieviešanu </w:t>
      </w:r>
      <w:r w:rsidR="00694F2E" w:rsidRPr="002B3BBC">
        <w:rPr>
          <w:i/>
          <w:iCs/>
        </w:rPr>
        <w:t xml:space="preserve">Natura 2000 </w:t>
      </w:r>
      <w:r w:rsidR="00694F2E" w:rsidRPr="00C77B39">
        <w:t>teritor</w:t>
      </w:r>
      <w:r w:rsidR="00694F2E" w:rsidRPr="00694F2E">
        <w:t>ijās, lai veicinātu Eiropas Savienības nozīmes biotopu un sugu dzīvotņu labvēlīga aizsardzības stāvokļa sasniegšanu</w:t>
      </w:r>
      <w:r w:rsidR="00026F45">
        <w:t>. Abu</w:t>
      </w:r>
      <w:r w:rsidR="00C75617" w:rsidRPr="008C4DAA">
        <w:rPr>
          <w:rFonts w:cs="Times New Roman"/>
        </w:rPr>
        <w:t xml:space="preserve"> pasākum</w:t>
      </w:r>
      <w:r w:rsidR="00C75617">
        <w:rPr>
          <w:rFonts w:cs="Times New Roman"/>
        </w:rPr>
        <w:t>a v</w:t>
      </w:r>
      <w:r w:rsidR="00C75617" w:rsidRPr="003348D3">
        <w:t xml:space="preserve">irsuzdevums – </w:t>
      </w:r>
      <w:r w:rsidR="00C75617" w:rsidRPr="00C75617">
        <w:rPr>
          <w:u w:val="single"/>
        </w:rPr>
        <w:t>nodrošināt labvēlīgu aizsardzības statusu biotopiem/uzlabot biotopu stāvokli</w:t>
      </w:r>
      <w:r w:rsidR="00C75617" w:rsidRPr="003D0421">
        <w:t>.</w:t>
      </w:r>
    </w:p>
    <w:p w14:paraId="7718F535" w14:textId="2AA928C9" w:rsidR="00E524E3" w:rsidRPr="00C75617" w:rsidRDefault="00A04C8C" w:rsidP="00C7368A">
      <w:pPr>
        <w:spacing w:after="120" w:line="240" w:lineRule="auto"/>
        <w:jc w:val="both"/>
        <w:rPr>
          <w:rFonts w:cs="Times New Roman"/>
        </w:rPr>
      </w:pPr>
      <w:r>
        <w:t>Pasākumi tiek īstenoti s</w:t>
      </w:r>
      <w:r w:rsidR="00214702" w:rsidRPr="003D0421">
        <w:t xml:space="preserve">askaņā </w:t>
      </w:r>
      <w:r w:rsidR="00214702" w:rsidRPr="007F1905">
        <w:t xml:space="preserve">ar </w:t>
      </w:r>
      <w:r w:rsidR="00E524E3" w:rsidRPr="007F1905">
        <w:t xml:space="preserve">MK </w:t>
      </w:r>
      <w:r w:rsidRPr="007F1905">
        <w:t xml:space="preserve">2016.gada 2.augusta </w:t>
      </w:r>
      <w:r w:rsidR="00E524E3" w:rsidRPr="007F1905">
        <w:t xml:space="preserve">noteikumiem </w:t>
      </w:r>
      <w:r w:rsidR="00FC5715" w:rsidRPr="007F1905">
        <w:t>N</w:t>
      </w:r>
      <w:r w:rsidR="00E524E3" w:rsidRPr="007F1905">
        <w:t>r</w:t>
      </w:r>
      <w:r w:rsidR="007F1905" w:rsidRPr="007F1905">
        <w:t>.</w:t>
      </w:r>
      <w:r w:rsidR="007F1905">
        <w:t>514</w:t>
      </w:r>
      <w:r w:rsidR="00E524E3" w:rsidRPr="003D0421">
        <w:t xml:space="preserve"> “</w:t>
      </w:r>
      <w:r w:rsidRPr="00A04C8C">
        <w:rPr>
          <w:rFonts w:cs="Times New Roman"/>
        </w:rPr>
        <w:t xml:space="preserve">Darbības programmas "Izaugsme un nodarbinātība" 5.4.1. specifiskā atbalsta mērķa "Saglabāt un atjaunot bioloģisko daudzveidību un aizsargāt ekosistēmas" 5.4.1.1. pasākuma "Antropogēno slodzi mazinošas infrastruktūras izbūve un rekonstrukcija </w:t>
      </w:r>
      <w:r w:rsidRPr="002B3BBC">
        <w:rPr>
          <w:rFonts w:cs="Times New Roman"/>
          <w:i/>
          <w:iCs/>
        </w:rPr>
        <w:t>Natura 2000</w:t>
      </w:r>
      <w:r w:rsidRPr="00A04C8C">
        <w:rPr>
          <w:rFonts w:cs="Times New Roman"/>
        </w:rPr>
        <w:t xml:space="preserve"> teritorijās" un 5.4.3. specifiskā atbalsta mērķa "Pasākumi biotopu un sugu aizsardzības labvēlīga statusa atjaunošanai" 5.4.3.2. pasākuma "Kompleksu apsaimniekošanas pasākumu īstenošana </w:t>
      </w:r>
      <w:r w:rsidRPr="002B3BBC">
        <w:rPr>
          <w:rFonts w:cs="Times New Roman"/>
          <w:i/>
          <w:iCs/>
        </w:rPr>
        <w:t>Natura 2000</w:t>
      </w:r>
      <w:r w:rsidRPr="00A04C8C">
        <w:rPr>
          <w:rFonts w:cs="Times New Roman"/>
        </w:rPr>
        <w:t xml:space="preserve"> teritorijās" īstenošanas noteikumi</w:t>
      </w:r>
      <w:r w:rsidR="00E524E3" w:rsidRPr="00D60935">
        <w:rPr>
          <w:rFonts w:cs="Times New Roman"/>
        </w:rPr>
        <w:t>”</w:t>
      </w:r>
      <w:r w:rsidR="003348D3" w:rsidRPr="00C75617">
        <w:rPr>
          <w:rFonts w:cs="Times New Roman"/>
        </w:rPr>
        <w:t xml:space="preserve"> (turpmāk –</w:t>
      </w:r>
      <w:r w:rsidR="003348D3" w:rsidRPr="003D0421">
        <w:rPr>
          <w:rFonts w:cs="Times New Roman"/>
        </w:rPr>
        <w:t xml:space="preserve"> MK noteikumi</w:t>
      </w:r>
      <w:r w:rsidR="00FC5715">
        <w:rPr>
          <w:rFonts w:cs="Times New Roman"/>
        </w:rPr>
        <w:t>).</w:t>
      </w:r>
      <w:r w:rsidR="003348D3" w:rsidRPr="00C75617">
        <w:rPr>
          <w:rFonts w:cs="Times New Roman"/>
        </w:rPr>
        <w:t xml:space="preserve"> </w:t>
      </w:r>
    </w:p>
    <w:p w14:paraId="6FB751DA" w14:textId="77777777" w:rsidR="00C77B39" w:rsidRDefault="00376D02" w:rsidP="00C7368A">
      <w:pPr>
        <w:spacing w:after="120" w:line="240" w:lineRule="auto"/>
        <w:jc w:val="both"/>
      </w:pPr>
      <w:r w:rsidRPr="00D60935">
        <w:t>Saskaņā MK noteikumu</w:t>
      </w:r>
      <w:r w:rsidR="00026F45">
        <w:t xml:space="preserve"> 19. un</w:t>
      </w:r>
      <w:r w:rsidRPr="00D60935">
        <w:t xml:space="preserve"> </w:t>
      </w:r>
      <w:r w:rsidR="007F1905">
        <w:t>19</w:t>
      </w:r>
      <w:r w:rsidRPr="00D60935">
        <w:t>.</w:t>
      </w:r>
      <w:r w:rsidR="00A04C8C" w:rsidRPr="00A04C8C">
        <w:rPr>
          <w:vertAlign w:val="superscript"/>
        </w:rPr>
        <w:t>1</w:t>
      </w:r>
      <w:r w:rsidRPr="00D60935">
        <w:t xml:space="preserve">punktu </w:t>
      </w:r>
      <w:bookmarkStart w:id="1" w:name="_Hlk84497621"/>
      <w:r w:rsidR="00026F45">
        <w:t xml:space="preserve">5.4.1.1. un </w:t>
      </w:r>
      <w:r w:rsidR="00A04C8C" w:rsidRPr="00A04C8C">
        <w:t>5.4.3.2. pasākum</w:t>
      </w:r>
      <w:r w:rsidR="00026F45">
        <w:t>u</w:t>
      </w:r>
      <w:r w:rsidR="00A04C8C" w:rsidRPr="00A04C8C">
        <w:t xml:space="preserve"> </w:t>
      </w:r>
      <w:bookmarkEnd w:id="1"/>
      <w:r w:rsidR="00A04C8C" w:rsidRPr="00A04C8C">
        <w:t xml:space="preserve">ietvaros projekta iesniedzējs atsevišķi aprēķina un sniedz aprakstu par projekta ietekmi uz iznākuma rādītāja sasniegšanu saskaņā ar </w:t>
      </w:r>
      <w:r w:rsidR="00026F45">
        <w:t xml:space="preserve">Dabas aizsardzības </w:t>
      </w:r>
      <w:r w:rsidR="00A04C8C" w:rsidRPr="00A04C8C">
        <w:t xml:space="preserve">pārvaldes izstrādātajām un tīmekļvietnē publicētajām metodikām par projektu ieguldījuma efektivitātes novērtēšanu saistībā ar plānoto infrastruktūru. </w:t>
      </w:r>
    </w:p>
    <w:p w14:paraId="69F85F22" w14:textId="1E9E21E4" w:rsidR="00376D02" w:rsidRPr="00D60935" w:rsidRDefault="00C77B39" w:rsidP="00C7368A">
      <w:pPr>
        <w:spacing w:after="120" w:line="240" w:lineRule="auto"/>
        <w:jc w:val="both"/>
      </w:pPr>
      <w:r>
        <w:t xml:space="preserve">5.4.1.1. pasākuma ietvaros nepieciešams aprēķināt projekta ietekmi uz iznākuma rādītāju </w:t>
      </w:r>
      <w:r w:rsidR="00F4085D">
        <w:t>tikai pēc šeit aprakstītās metodikas. Savukārt 5.4.3.2. pasākuma ietvaros p</w:t>
      </w:r>
      <w:r w:rsidR="00A04C8C" w:rsidRPr="00A04C8C">
        <w:t xml:space="preserve">rojekta iesniegumā tiek atsevišķi sniegts </w:t>
      </w:r>
      <w:r w:rsidR="00C06BFA">
        <w:t>aprēķins</w:t>
      </w:r>
      <w:r w:rsidR="00C06BFA" w:rsidRPr="00A04C8C">
        <w:t xml:space="preserve"> </w:t>
      </w:r>
      <w:r w:rsidR="00A04C8C" w:rsidRPr="00A04C8C">
        <w:t xml:space="preserve">darbībām antropogēno slodzi mazinošas infrastruktūras izbūvē un modernizācijā </w:t>
      </w:r>
      <w:r w:rsidR="00A04C8C" w:rsidRPr="002B3BBC">
        <w:rPr>
          <w:i/>
          <w:iCs/>
        </w:rPr>
        <w:t>Natura 2000</w:t>
      </w:r>
      <w:r w:rsidR="00A04C8C" w:rsidRPr="00A04C8C">
        <w:t xml:space="preserve"> teritorijās </w:t>
      </w:r>
      <w:r w:rsidR="00F4085D">
        <w:t xml:space="preserve">pēc šīs metodikas, </w:t>
      </w:r>
      <w:r w:rsidR="00C06BFA">
        <w:t>par ko aprēķinu veic projekta iesniedzējs un ko ar atzinumu apstiprina Dabas aizsardzības pārvalde. S</w:t>
      </w:r>
      <w:r w:rsidR="00F4085D">
        <w:t xml:space="preserve">avukārt </w:t>
      </w:r>
      <w:r w:rsidR="00A04C8C" w:rsidRPr="00A04C8C">
        <w:t xml:space="preserve"> </w:t>
      </w:r>
      <w:r w:rsidR="00C06BFA">
        <w:t xml:space="preserve">5.4.3.2. pasākumam par </w:t>
      </w:r>
      <w:r w:rsidR="00A04C8C" w:rsidRPr="00A04C8C">
        <w:t>Eiropas Savienības nozīmes biotopu un sugu dzīvotņu atjaunošanas darbībām</w:t>
      </w:r>
      <w:r w:rsidR="00F4085D">
        <w:t xml:space="preserve"> ir noteikta atsevišķa metodika, kas publicēta </w:t>
      </w:r>
      <w:r w:rsidR="00C06BFA">
        <w:t xml:space="preserve">vietnē </w:t>
      </w:r>
      <w:hyperlink r:id="rId12" w:history="1">
        <w:r w:rsidR="00C06BFA" w:rsidRPr="00EE2B73">
          <w:rPr>
            <w:rStyle w:val="Hyperlink"/>
          </w:rPr>
          <w:t>https://www.daba.gov.lv/lv/apsaimniekosanas-pasakumu-metodikas</w:t>
        </w:r>
      </w:hyperlink>
      <w:r w:rsidR="00C06BFA">
        <w:t xml:space="preserve"> sadaļā “Biotopu un dzīvotņu atjaunošana”, par ko aprēķinu sagatavo </w:t>
      </w:r>
      <w:r w:rsidR="00C75617" w:rsidRPr="00D60935">
        <w:t>Dabas aizsardzības p</w:t>
      </w:r>
      <w:r w:rsidR="00376D02" w:rsidRPr="00D60935">
        <w:t>ārvalde.</w:t>
      </w:r>
    </w:p>
    <w:p w14:paraId="07C5EA3F" w14:textId="75B0D3AC" w:rsidR="000A792E" w:rsidRDefault="00E524E3" w:rsidP="000A792E">
      <w:pPr>
        <w:jc w:val="both"/>
      </w:pPr>
      <w:r w:rsidRPr="00C75617">
        <w:t>Metodikā noteiktā iznākuma rādīt</w:t>
      </w:r>
      <w:r w:rsidR="00C06BFA">
        <w:t>āj</w:t>
      </w:r>
      <w:r w:rsidRPr="00C75617">
        <w:t>a aprēķina pamatā ir līdzšinējā uzkrātā pieredze līdzīga rakstura projektos</w:t>
      </w:r>
      <w:r w:rsidR="003348D3">
        <w:t>.</w:t>
      </w:r>
    </w:p>
    <w:p w14:paraId="4C302298" w14:textId="77777777" w:rsidR="00304132" w:rsidRDefault="00304132" w:rsidP="000A792E">
      <w:pPr>
        <w:jc w:val="both"/>
      </w:pPr>
    </w:p>
    <w:p w14:paraId="2FE80EDE" w14:textId="2674FFF0" w:rsidR="00E148A0" w:rsidRDefault="00E148A0" w:rsidP="000A792E">
      <w:pPr>
        <w:pStyle w:val="Heading1"/>
        <w:jc w:val="center"/>
        <w:rPr>
          <w:rFonts w:asciiTheme="minorHAnsi" w:hAnsiTheme="minorHAnsi"/>
          <w:b/>
          <w:sz w:val="28"/>
          <w:szCs w:val="28"/>
        </w:rPr>
      </w:pPr>
      <w:r w:rsidRPr="00FC5715">
        <w:rPr>
          <w:rFonts w:asciiTheme="minorHAnsi" w:hAnsiTheme="minorHAnsi"/>
          <w:b/>
          <w:sz w:val="28"/>
          <w:szCs w:val="28"/>
        </w:rPr>
        <w:t xml:space="preserve">II Projekta </w:t>
      </w:r>
      <w:r w:rsidR="000A792E">
        <w:rPr>
          <w:rFonts w:asciiTheme="minorHAnsi" w:hAnsiTheme="minorHAnsi"/>
          <w:b/>
          <w:sz w:val="28"/>
          <w:szCs w:val="28"/>
        </w:rPr>
        <w:t xml:space="preserve">ietekmes uz iznākuma rādītāju aprēķins jeb projekta </w:t>
      </w:r>
      <w:r w:rsidRPr="00FC5715">
        <w:rPr>
          <w:rFonts w:asciiTheme="minorHAnsi" w:hAnsiTheme="minorHAnsi"/>
          <w:b/>
          <w:sz w:val="28"/>
          <w:szCs w:val="28"/>
        </w:rPr>
        <w:t>ieguldījuma efektivitātes novērtēšana</w:t>
      </w:r>
    </w:p>
    <w:p w14:paraId="718B718D" w14:textId="77777777" w:rsidR="000A792E" w:rsidRPr="000A792E" w:rsidRDefault="000A792E" w:rsidP="000A792E"/>
    <w:p w14:paraId="3B907E69" w14:textId="76D1B53F" w:rsidR="00C7368A" w:rsidRDefault="00E148A0" w:rsidP="00E148A0">
      <w:pPr>
        <w:jc w:val="both"/>
      </w:pPr>
      <w:r w:rsidRPr="00E148A0">
        <w:t>Atbalstāmi ir tādi infrastruktūras izveides projekti, kas vienlaikus sniedz lielāko ieguldījumu, lai samazinātu negatīvu ietekmi gan uz sugām, gan biotopiem. Projektu izvērtēšana veicama pēc vienotiem principiem, katr</w:t>
      </w:r>
      <w:r w:rsidR="00C7368A">
        <w:t>a</w:t>
      </w:r>
      <w:r w:rsidRPr="00E148A0">
        <w:t xml:space="preserve"> projekt</w:t>
      </w:r>
      <w:r w:rsidR="00C7368A">
        <w:t>a ieguldījumu</w:t>
      </w:r>
      <w:r w:rsidRPr="00E148A0">
        <w:t xml:space="preserve"> izvērtējot pēc vairākiem kritērijiem.  </w:t>
      </w:r>
    </w:p>
    <w:p w14:paraId="4BE96C90" w14:textId="6214895A" w:rsidR="00C7368A" w:rsidRDefault="00E148A0" w:rsidP="00C7368A">
      <w:pPr>
        <w:jc w:val="both"/>
      </w:pPr>
      <w:r w:rsidRPr="00E148A0">
        <w:lastRenderedPageBreak/>
        <w:t xml:space="preserve">Projekta </w:t>
      </w:r>
      <w:r w:rsidR="00C7368A" w:rsidRPr="00C7368A">
        <w:t>ietekmes uz iznākuma rādītāju aprēķin</w:t>
      </w:r>
      <w:r w:rsidR="00C7368A">
        <w:t>a veikšanai</w:t>
      </w:r>
      <w:r w:rsidRPr="00E148A0">
        <w:t xml:space="preserve"> izmantojama </w:t>
      </w:r>
      <w:r w:rsidR="00C7368A">
        <w:t xml:space="preserve">šīs metodikas </w:t>
      </w:r>
      <w:r w:rsidRPr="00E148A0">
        <w:t>1.pielikumā esošā veidlapa</w:t>
      </w:r>
      <w:r>
        <w:t>, kurā jā</w:t>
      </w:r>
      <w:r w:rsidR="00C7368A">
        <w:t xml:space="preserve">aprēķina </w:t>
      </w:r>
      <w:r w:rsidR="0037242A">
        <w:t xml:space="preserve">gan ietekmētās teritorijas platība, </w:t>
      </w:r>
      <w:r>
        <w:t>gan koeficients labvēlīgas ietekmes izvērtēšana</w:t>
      </w:r>
      <w:r w:rsidR="00C7368A">
        <w:t>i</w:t>
      </w:r>
      <w:r w:rsidRPr="00E148A0">
        <w:t>.</w:t>
      </w:r>
      <w:r w:rsidR="00C7368A" w:rsidRPr="00C7368A">
        <w:t xml:space="preserve"> </w:t>
      </w:r>
    </w:p>
    <w:p w14:paraId="20EE694C" w14:textId="109ED590" w:rsidR="00C7368A" w:rsidRPr="00E148A0" w:rsidRDefault="0060217A" w:rsidP="00C7368A">
      <w:pPr>
        <w:jc w:val="both"/>
      </w:pPr>
      <w:r w:rsidRPr="0060217A">
        <w:t>Projekta ietekme uz iznākuma rādītāju</w:t>
      </w:r>
      <w:r w:rsidR="00C7368A" w:rsidRPr="00E148A0">
        <w:t xml:space="preserve"> </w:t>
      </w:r>
      <w:r w:rsidR="00C7368A">
        <w:t xml:space="preserve">jeb labvēlīgi </w:t>
      </w:r>
      <w:r w:rsidR="00C7368A" w:rsidRPr="00E148A0">
        <w:t>ietekmētās teritorijas platība (P</w:t>
      </w:r>
      <w:r w:rsidR="00C7368A" w:rsidRPr="00E148A0">
        <w:rPr>
          <w:vertAlign w:val="superscript"/>
        </w:rPr>
        <w:t>k</w:t>
      </w:r>
      <w:r w:rsidR="00C7368A" w:rsidRPr="00E148A0">
        <w:t>) tiek aprēķināta, reizinot ietekmētās teritorijas platību (P) ar koeficientu labvēlīgas ietekmes izvērtēšanai (K).</w:t>
      </w:r>
    </w:p>
    <w:p w14:paraId="754A5A0E" w14:textId="77777777" w:rsidR="00C7368A" w:rsidRPr="00E148A0" w:rsidRDefault="00C7368A" w:rsidP="00C7368A">
      <w:pPr>
        <w:jc w:val="both"/>
        <w:rPr>
          <w:b/>
        </w:rPr>
      </w:pPr>
      <w:r w:rsidRPr="00E148A0">
        <w:rPr>
          <w:b/>
        </w:rPr>
        <w:t>P</w:t>
      </w:r>
      <w:r w:rsidRPr="00E148A0">
        <w:rPr>
          <w:b/>
          <w:vertAlign w:val="superscript"/>
        </w:rPr>
        <w:t>k</w:t>
      </w:r>
      <w:r w:rsidRPr="00E148A0">
        <w:rPr>
          <w:b/>
        </w:rPr>
        <w:t xml:space="preserve"> = P x K</w:t>
      </w:r>
    </w:p>
    <w:p w14:paraId="49EE6D71" w14:textId="0413656B" w:rsidR="00AC4284" w:rsidRPr="00AC4284" w:rsidRDefault="00AC4284" w:rsidP="00E148A0">
      <w:pPr>
        <w:jc w:val="both"/>
        <w:rPr>
          <w:b/>
        </w:rPr>
      </w:pPr>
      <w:r w:rsidRPr="00AC4284">
        <w:rPr>
          <w:b/>
        </w:rPr>
        <w:t>Ja aprēķin</w:t>
      </w:r>
      <w:r>
        <w:rPr>
          <w:b/>
        </w:rPr>
        <w:t>ātā</w:t>
      </w:r>
      <w:r w:rsidRPr="00AC4284">
        <w:rPr>
          <w:b/>
        </w:rPr>
        <w:t xml:space="preserve"> labvēlīgi ietekmētā platība pārsniedz </w:t>
      </w:r>
      <w:r>
        <w:rPr>
          <w:b/>
        </w:rPr>
        <w:t xml:space="preserve">visas </w:t>
      </w:r>
      <w:r w:rsidRPr="00AC4284">
        <w:rPr>
          <w:b/>
        </w:rPr>
        <w:t xml:space="preserve">ĪADT platību, tad labvēlīgi ietekmētā platība tiek noteikta vienāda ar ĪADT platību. </w:t>
      </w:r>
      <w:r w:rsidR="00913272">
        <w:rPr>
          <w:b/>
        </w:rPr>
        <w:t xml:space="preserve">Ja ĪADT platība ir mazāka par 100 ha un </w:t>
      </w:r>
      <w:r w:rsidR="00377069">
        <w:rPr>
          <w:b/>
        </w:rPr>
        <w:t>saskaņā ar d</w:t>
      </w:r>
      <w:r w:rsidR="00913272">
        <w:rPr>
          <w:b/>
        </w:rPr>
        <w:t xml:space="preserve">abas aizsardzības plānu </w:t>
      </w:r>
      <w:r w:rsidR="00377069">
        <w:rPr>
          <w:b/>
        </w:rPr>
        <w:t xml:space="preserve">projekta ietvaros </w:t>
      </w:r>
      <w:r w:rsidR="00913272">
        <w:rPr>
          <w:b/>
        </w:rPr>
        <w:t>ir paredzēts izbūvēt</w:t>
      </w:r>
      <w:r w:rsidR="00377069">
        <w:rPr>
          <w:b/>
        </w:rPr>
        <w:t xml:space="preserve"> vai atjaunot/pārbūvēt</w:t>
      </w:r>
      <w:r w:rsidR="00377069" w:rsidRPr="00E8717A">
        <w:rPr>
          <w:b/>
        </w:rPr>
        <w:t xml:space="preserve"> </w:t>
      </w:r>
      <w:r w:rsidR="00913272">
        <w:rPr>
          <w:b/>
        </w:rPr>
        <w:t xml:space="preserve">infrastruktūru arī </w:t>
      </w:r>
      <w:r w:rsidR="00913272" w:rsidRPr="002B3BBC">
        <w:rPr>
          <w:b/>
          <w:i/>
          <w:iCs/>
        </w:rPr>
        <w:t>NATURA 2000</w:t>
      </w:r>
      <w:r w:rsidR="00913272">
        <w:rPr>
          <w:b/>
        </w:rPr>
        <w:t xml:space="preserve"> teritorijai pieguļošā teritorijā, tad </w:t>
      </w:r>
      <w:r w:rsidR="00913272" w:rsidRPr="00AC4284">
        <w:rPr>
          <w:b/>
        </w:rPr>
        <w:t>labvēlīgi ietekmētā platība tiek</w:t>
      </w:r>
      <w:r w:rsidR="00377069">
        <w:rPr>
          <w:b/>
        </w:rPr>
        <w:t xml:space="preserve"> noteikta</w:t>
      </w:r>
      <w:r w:rsidR="00913272" w:rsidRPr="00AC4284">
        <w:rPr>
          <w:b/>
        </w:rPr>
        <w:t xml:space="preserve"> </w:t>
      </w:r>
      <w:r w:rsidR="00913272">
        <w:rPr>
          <w:b/>
        </w:rPr>
        <w:t xml:space="preserve">atbilstoši aprēķinātajai </w:t>
      </w:r>
      <w:r w:rsidR="00913272" w:rsidRPr="00DC016F">
        <w:rPr>
          <w:b/>
        </w:rPr>
        <w:t>labvēlīgi ietekmētās teritorijas platībai, bet ne vairāk kā 10</w:t>
      </w:r>
      <w:r w:rsidR="00913272" w:rsidRPr="00377069">
        <w:rPr>
          <w:b/>
        </w:rPr>
        <w:t>0 ha</w:t>
      </w:r>
      <w:r w:rsidR="00913272" w:rsidRPr="00DC016F">
        <w:rPr>
          <w:b/>
        </w:rPr>
        <w:t>.</w:t>
      </w:r>
    </w:p>
    <w:p w14:paraId="11182275" w14:textId="0EA7CA36" w:rsidR="00E148A0" w:rsidRPr="00E148A0" w:rsidRDefault="008E4D40" w:rsidP="00E148A0">
      <w:pPr>
        <w:jc w:val="both"/>
      </w:pPr>
      <w:r>
        <w:t>Piemēri iznākuma rādītāja aprēķiniem sniegti šīs metodikas 2.pielikumā.</w:t>
      </w:r>
    </w:p>
    <w:p w14:paraId="013C9F48" w14:textId="77777777" w:rsidR="00304132" w:rsidRDefault="00304132" w:rsidP="00350558">
      <w:pPr>
        <w:pStyle w:val="Heading1"/>
        <w:jc w:val="center"/>
        <w:rPr>
          <w:rFonts w:asciiTheme="minorHAnsi" w:hAnsiTheme="minorHAnsi"/>
          <w:b/>
          <w:sz w:val="28"/>
          <w:szCs w:val="28"/>
        </w:rPr>
      </w:pPr>
    </w:p>
    <w:p w14:paraId="1E79F6EE" w14:textId="3873B7ED" w:rsidR="00AE7088" w:rsidRDefault="00323305" w:rsidP="00350558">
      <w:pPr>
        <w:pStyle w:val="Heading1"/>
        <w:jc w:val="center"/>
        <w:rPr>
          <w:rFonts w:asciiTheme="minorHAnsi" w:hAnsiTheme="minorHAnsi"/>
          <w:b/>
          <w:sz w:val="28"/>
          <w:szCs w:val="28"/>
        </w:rPr>
      </w:pPr>
      <w:r w:rsidRPr="00350558">
        <w:rPr>
          <w:rFonts w:asciiTheme="minorHAnsi" w:hAnsiTheme="minorHAnsi"/>
          <w:b/>
          <w:sz w:val="28"/>
          <w:szCs w:val="28"/>
        </w:rPr>
        <w:t>I</w:t>
      </w:r>
      <w:r w:rsidR="00C7368A" w:rsidRPr="00350558">
        <w:rPr>
          <w:rFonts w:asciiTheme="minorHAnsi" w:hAnsiTheme="minorHAnsi"/>
          <w:b/>
          <w:sz w:val="28"/>
          <w:szCs w:val="28"/>
        </w:rPr>
        <w:t>II</w:t>
      </w:r>
      <w:r w:rsidR="00AE7088" w:rsidRPr="00350558">
        <w:rPr>
          <w:rFonts w:asciiTheme="minorHAnsi" w:hAnsiTheme="minorHAnsi"/>
          <w:b/>
          <w:sz w:val="28"/>
          <w:szCs w:val="28"/>
        </w:rPr>
        <w:t xml:space="preserve"> </w:t>
      </w:r>
      <w:r w:rsidR="00350558" w:rsidRPr="00350558">
        <w:rPr>
          <w:rFonts w:asciiTheme="minorHAnsi" w:hAnsiTheme="minorHAnsi"/>
          <w:b/>
          <w:sz w:val="28"/>
          <w:szCs w:val="28"/>
        </w:rPr>
        <w:t>I</w:t>
      </w:r>
      <w:r w:rsidR="00AE7088" w:rsidRPr="00350558">
        <w:rPr>
          <w:rFonts w:asciiTheme="minorHAnsi" w:hAnsiTheme="minorHAnsi"/>
          <w:b/>
          <w:sz w:val="28"/>
          <w:szCs w:val="28"/>
        </w:rPr>
        <w:t xml:space="preserve">etekmētās teritorijas platības </w:t>
      </w:r>
      <w:r w:rsidR="0060217A">
        <w:rPr>
          <w:rFonts w:asciiTheme="minorHAnsi" w:hAnsiTheme="minorHAnsi"/>
          <w:b/>
          <w:sz w:val="28"/>
          <w:szCs w:val="28"/>
        </w:rPr>
        <w:t xml:space="preserve">(P) </w:t>
      </w:r>
      <w:r w:rsidRPr="00350558">
        <w:rPr>
          <w:rFonts w:asciiTheme="minorHAnsi" w:hAnsiTheme="minorHAnsi"/>
          <w:b/>
          <w:sz w:val="28"/>
          <w:szCs w:val="28"/>
        </w:rPr>
        <w:t>noteikšana</w:t>
      </w:r>
    </w:p>
    <w:p w14:paraId="61281E61" w14:textId="77777777" w:rsidR="00350558" w:rsidRPr="00350558" w:rsidRDefault="00350558" w:rsidP="00350558"/>
    <w:p w14:paraId="6866BF7F" w14:textId="782FD0FA" w:rsidR="0060217A" w:rsidRPr="00FC5715" w:rsidRDefault="00026F45" w:rsidP="00350558">
      <w:pPr>
        <w:jc w:val="both"/>
      </w:pPr>
      <w:r w:rsidRPr="00026F45">
        <w:t xml:space="preserve">5.4.1.1. un 5.4.3.2. pasākumu </w:t>
      </w:r>
      <w:r w:rsidR="0060217A">
        <w:t xml:space="preserve">mērķis nav veicināt apmeklētāju pieplūdumu noteiktām ĪADT, bet gan informēt apmeklētājus par ĪADT esošajām dabas vērtībām un to aizsardzības nepieciešamību, vienlaikus samazinot apmeklētāju radīto slodzi. </w:t>
      </w:r>
      <w:r w:rsidR="005E5A4E">
        <w:t>Infrastruktūras izveide nav uzskatāma par vienīgo nepieciešamo pasākumu, lai uzlabotu biotopu stāvokli konkrētā ĪADT, bet tā var būt nozīmīga, lai mazinātu apmeklētāju radīto negatīvo ietekmi.</w:t>
      </w:r>
    </w:p>
    <w:p w14:paraId="4802DB8E" w14:textId="3BA0A7D7" w:rsidR="00F50AE3" w:rsidRDefault="009D6223" w:rsidP="00350558">
      <w:pPr>
        <w:jc w:val="both"/>
      </w:pPr>
      <w:r w:rsidRPr="00FC5715">
        <w:t>Zemāk minēt</w:t>
      </w:r>
      <w:r w:rsidR="005E5A4E">
        <w:t>as</w:t>
      </w:r>
      <w:r w:rsidR="009E76BC">
        <w:t xml:space="preserve"> </w:t>
      </w:r>
      <w:r w:rsidR="00015C43">
        <w:t>situācijas</w:t>
      </w:r>
      <w:r w:rsidR="00350558">
        <w:t>, pēc kur</w:t>
      </w:r>
      <w:r w:rsidR="00AC4284">
        <w:t>ā</w:t>
      </w:r>
      <w:r w:rsidR="00350558">
        <w:t>m aprēķināma ietekmētā biotopu platība</w:t>
      </w:r>
      <w:r w:rsidRPr="00FC5715">
        <w:t>.</w:t>
      </w:r>
      <w:r w:rsidR="00350558">
        <w:t xml:space="preserve"> Visbiežāk, lai uzlabotu biotopu stāvokli visā ĪADT, nepieciešami kompleksi pasākumi – gan biotopu apsaimniekošana, gan infrastruktūras izveide un uzturēšana, kā arī apmeklētāju informēšana un to plūsmas organizēšana.</w:t>
      </w:r>
      <w:r w:rsidR="00AC4284" w:rsidRPr="00AC4284">
        <w:t xml:space="preserve"> </w:t>
      </w:r>
      <w:r w:rsidR="00AC4284">
        <w:t>Līdzšinējā pieredze rāda, ka atkritumu savākšana, labiekārtotu atpūtas vietu uzturēšana un tualešu esamība un uzturēšana ir vieni no nepieciešamākajiem elementiem, kas nodrošina to, ka ar izveidotās infrastruktūras palīdzību apmeklētāji iepazīst dabas vērtības, neradot tām būtisku kaitējumu.</w:t>
      </w:r>
    </w:p>
    <w:p w14:paraId="68EDDE05" w14:textId="382882F4" w:rsidR="00D34BFD" w:rsidRDefault="00F65D96" w:rsidP="00015C43">
      <w:pPr>
        <w:jc w:val="both"/>
      </w:pPr>
      <w:r w:rsidRPr="00D34BFD">
        <w:rPr>
          <w:b/>
        </w:rPr>
        <w:t xml:space="preserve">Ietekmētās teritorijas platība nosakāma, </w:t>
      </w:r>
      <w:r w:rsidR="00015C43" w:rsidRPr="00D34BFD">
        <w:rPr>
          <w:b/>
        </w:rPr>
        <w:t xml:space="preserve">izvēloties zemāk minētos gadījumus, </w:t>
      </w:r>
      <w:r w:rsidRPr="00D34BFD">
        <w:rPr>
          <w:b/>
        </w:rPr>
        <w:t>kas attiec</w:t>
      </w:r>
      <w:r w:rsidR="00AC4284" w:rsidRPr="00D34BFD">
        <w:rPr>
          <w:b/>
        </w:rPr>
        <w:t>ināmi</w:t>
      </w:r>
      <w:r w:rsidRPr="00D34BFD">
        <w:rPr>
          <w:b/>
        </w:rPr>
        <w:t xml:space="preserve"> uz projektā plānotajiem infrastruktūras elementiem.</w:t>
      </w:r>
      <w:r w:rsidR="00015C43">
        <w:t xml:space="preserve"> </w:t>
      </w:r>
    </w:p>
    <w:p w14:paraId="1FA307E0" w14:textId="1D53A68B" w:rsidR="00015C43" w:rsidRDefault="00015C43" w:rsidP="00015C43">
      <w:pPr>
        <w:jc w:val="both"/>
      </w:pPr>
      <w:r w:rsidRPr="00397B15">
        <w:rPr>
          <w:b/>
        </w:rPr>
        <w:t>Aprēķinā drīkst izmantot vairākus no zemāk minētajiem gadījumiem</w:t>
      </w:r>
      <w:r w:rsidR="00241FAD">
        <w:rPr>
          <w:b/>
        </w:rPr>
        <w:t>, tos summējot</w:t>
      </w:r>
      <w:r w:rsidRPr="00397B15">
        <w:rPr>
          <w:b/>
        </w:rPr>
        <w:t xml:space="preserve"> un variē</w:t>
      </w:r>
      <w:r w:rsidR="00241FAD">
        <w:rPr>
          <w:b/>
        </w:rPr>
        <w:t>jot</w:t>
      </w:r>
      <w:r w:rsidRPr="00397B15">
        <w:rPr>
          <w:b/>
        </w:rPr>
        <w:t xml:space="preserve"> pēc nepieciešamības, </w:t>
      </w:r>
      <w:r w:rsidR="00397B15">
        <w:rPr>
          <w:b/>
        </w:rPr>
        <w:t>taču</w:t>
      </w:r>
      <w:r w:rsidRPr="00397B15">
        <w:rPr>
          <w:b/>
        </w:rPr>
        <w:t xml:space="preserve"> </w:t>
      </w:r>
      <w:r w:rsidR="00397B15" w:rsidRPr="00397B15">
        <w:rPr>
          <w:b/>
        </w:rPr>
        <w:t>aprēķinā jānorāda, pēc kuriem no minētajiem gadījum</w:t>
      </w:r>
      <w:r w:rsidR="00AC4284">
        <w:rPr>
          <w:b/>
        </w:rPr>
        <w:t>iem</w:t>
      </w:r>
      <w:r w:rsidR="00397B15" w:rsidRPr="00397B15">
        <w:rPr>
          <w:b/>
        </w:rPr>
        <w:t xml:space="preserve"> un kā ietekmētā platība aprēķināta.</w:t>
      </w:r>
      <w:r w:rsidR="00397B15">
        <w:t xml:space="preserve"> </w:t>
      </w:r>
      <w:r w:rsidR="00397B15" w:rsidRPr="005E5A4E">
        <w:t>Aprēķinu veikšanai un pamatošanai izmantojama 1. pielikumā esošā</w:t>
      </w:r>
      <w:r w:rsidR="005E5A4E">
        <w:t>s</w:t>
      </w:r>
      <w:r w:rsidR="00397B15" w:rsidRPr="005E5A4E">
        <w:t xml:space="preserve"> veidlapa</w:t>
      </w:r>
      <w:r w:rsidR="00E47F8D" w:rsidRPr="005E5A4E">
        <w:t xml:space="preserve">s 1.tabula, aizpildot </w:t>
      </w:r>
      <w:r w:rsidR="00DC2F97">
        <w:t xml:space="preserve">attiecīgās </w:t>
      </w:r>
      <w:r w:rsidR="00E47F8D" w:rsidRPr="005E5A4E">
        <w:t>1. – 5.</w:t>
      </w:r>
      <w:r w:rsidR="00DC2F97">
        <w:t>punktā norādītās ailes</w:t>
      </w:r>
      <w:r w:rsidR="00397B15" w:rsidRPr="005E5A4E">
        <w:t>.</w:t>
      </w:r>
      <w:r w:rsidR="00E47F8D">
        <w:t xml:space="preserve"> </w:t>
      </w:r>
      <w:r w:rsidR="00DC2F97">
        <w:t>Ja kāda no situācijām neattiecas uz projektā plānotajām aktivitātēm, attiecīgajās ailēs to norāda.</w:t>
      </w:r>
    </w:p>
    <w:p w14:paraId="344BF925" w14:textId="1D0EC79C" w:rsidR="00D34BFD" w:rsidRDefault="00DC2F97" w:rsidP="00015C43">
      <w:pPr>
        <w:jc w:val="both"/>
        <w:rPr>
          <w:b/>
        </w:rPr>
      </w:pPr>
      <w:r>
        <w:rPr>
          <w:b/>
        </w:rPr>
        <w:t xml:space="preserve">Vienu no infrastruktūras objektiem </w:t>
      </w:r>
      <w:r w:rsidR="00D34BFD" w:rsidRPr="00E56D24">
        <w:rPr>
          <w:b/>
        </w:rPr>
        <w:t xml:space="preserve">projekta pieteicējs </w:t>
      </w:r>
      <w:r>
        <w:rPr>
          <w:b/>
        </w:rPr>
        <w:t>var noteikt</w:t>
      </w:r>
      <w:r w:rsidR="00D34BFD" w:rsidRPr="00E56D24">
        <w:rPr>
          <w:b/>
        </w:rPr>
        <w:t xml:space="preserve"> kā galveno infrastruktūras objektu</w:t>
      </w:r>
      <w:r>
        <w:rPr>
          <w:b/>
        </w:rPr>
        <w:t xml:space="preserve">. Ja </w:t>
      </w:r>
      <w:r w:rsidR="00D34BFD" w:rsidRPr="00E56D24">
        <w:rPr>
          <w:b/>
        </w:rPr>
        <w:t>tiek veikts ietekmētās platības aprēķins</w:t>
      </w:r>
      <w:r>
        <w:rPr>
          <w:b/>
        </w:rPr>
        <w:t xml:space="preserve"> galvenajam infrastruktūras objektam, tad objekta</w:t>
      </w:r>
      <w:r w:rsidR="008A0376" w:rsidRPr="00E56D24">
        <w:rPr>
          <w:b/>
        </w:rPr>
        <w:t xml:space="preserve"> izvēli pamato, ņemot vērā ar to saistīto apmeklētāju skaitu un to, cik būtiski tas samazina apmeklētāju </w:t>
      </w:r>
      <w:r>
        <w:rPr>
          <w:b/>
        </w:rPr>
        <w:t xml:space="preserve">negatīvo </w:t>
      </w:r>
      <w:r w:rsidR="008A0376" w:rsidRPr="00E56D24">
        <w:rPr>
          <w:b/>
        </w:rPr>
        <w:t xml:space="preserve">ietekmi uz ĪADT </w:t>
      </w:r>
      <w:r>
        <w:rPr>
          <w:b/>
        </w:rPr>
        <w:t xml:space="preserve">esošajiem biotopiem </w:t>
      </w:r>
      <w:r w:rsidR="008A0376" w:rsidRPr="00DC2F97">
        <w:t>(šādi veikt aprēķinu iespējams 1 d, 2</w:t>
      </w:r>
      <w:r w:rsidR="007263BE">
        <w:t>b</w:t>
      </w:r>
      <w:r w:rsidR="008A0376" w:rsidRPr="00DC2F97">
        <w:t xml:space="preserve">, </w:t>
      </w:r>
      <w:r w:rsidR="003D549D">
        <w:t xml:space="preserve">3 b, </w:t>
      </w:r>
      <w:r w:rsidR="008A0376" w:rsidRPr="00DC2F97">
        <w:t>4</w:t>
      </w:r>
      <w:r w:rsidR="007263BE">
        <w:t>b</w:t>
      </w:r>
      <w:r w:rsidR="008A0376" w:rsidRPr="00DC2F97">
        <w:t>, 5</w:t>
      </w:r>
      <w:r w:rsidR="007263BE">
        <w:t>b</w:t>
      </w:r>
      <w:r w:rsidR="008A0376" w:rsidRPr="00DC2F97">
        <w:t xml:space="preserve"> gadījumā).</w:t>
      </w:r>
      <w:r w:rsidR="008A0376" w:rsidRPr="00DC2F97">
        <w:rPr>
          <w:b/>
        </w:rPr>
        <w:t xml:space="preserve"> </w:t>
      </w:r>
      <w:r w:rsidR="00E47F8D" w:rsidRPr="00DC2F97">
        <w:t xml:space="preserve">Aprēķinu veikšanai un pamatošanai izmantojama 1. </w:t>
      </w:r>
      <w:r w:rsidR="00E47F8D" w:rsidRPr="00DC2F97">
        <w:lastRenderedPageBreak/>
        <w:t>pielikumā esošās veidlapas 1.tabula</w:t>
      </w:r>
      <w:r>
        <w:t>, aizpildot</w:t>
      </w:r>
      <w:r w:rsidRPr="00DC2F97">
        <w:t xml:space="preserve"> attiecīg</w:t>
      </w:r>
      <w:r>
        <w:t>o</w:t>
      </w:r>
      <w:r w:rsidRPr="00DC2F97">
        <w:t xml:space="preserve"> 1. – 5.punktā norādīt</w:t>
      </w:r>
      <w:r>
        <w:t>o</w:t>
      </w:r>
      <w:r w:rsidRPr="00DC2F97">
        <w:t xml:space="preserve"> ail</w:t>
      </w:r>
      <w:r>
        <w:t>i un pretim galvenajam infrastruktūras objektam izdarot atzīmi lauciņā “Atzīme par galveno infrastruk</w:t>
      </w:r>
      <w:r w:rsidRPr="00DC2F97">
        <w:t>tūras objektu</w:t>
      </w:r>
      <w:r>
        <w:t>”</w:t>
      </w:r>
      <w:r w:rsidR="00E47F8D" w:rsidRPr="00DC2F97">
        <w:t>.</w:t>
      </w:r>
    </w:p>
    <w:p w14:paraId="34597F17" w14:textId="7ABC7C03" w:rsidR="00E47F8D" w:rsidRPr="00E56D24" w:rsidRDefault="006B4E10" w:rsidP="00015C43">
      <w:pPr>
        <w:jc w:val="both"/>
        <w:rPr>
          <w:b/>
        </w:rPr>
      </w:pPr>
      <w:r>
        <w:rPr>
          <w:b/>
        </w:rPr>
        <w:t>Ja</w:t>
      </w:r>
      <w:r w:rsidR="00DC2F97" w:rsidRPr="00DC2F97">
        <w:rPr>
          <w:b/>
        </w:rPr>
        <w:t xml:space="preserve"> izbūvējot</w:t>
      </w:r>
      <w:r>
        <w:rPr>
          <w:b/>
        </w:rPr>
        <w:t xml:space="preserve"> vai </w:t>
      </w:r>
      <w:r w:rsidR="001646B7">
        <w:rPr>
          <w:b/>
        </w:rPr>
        <w:t>atjaunojot/pārbūvējot</w:t>
      </w:r>
      <w:r>
        <w:rPr>
          <w:b/>
        </w:rPr>
        <w:t xml:space="preserve"> </w:t>
      </w:r>
      <w:r w:rsidR="00DC2F97" w:rsidRPr="00DC2F97">
        <w:rPr>
          <w:b/>
        </w:rPr>
        <w:t>infrastruktūru pēc projekta realizācijas tiks ieviesta visa ĪADT dabas aizsardzības plānā paredzētā infrastruktūra, var nepiemērot 1. – 5. situācijā aprakstīto aprēķinu veikšanu</w:t>
      </w:r>
      <w:r>
        <w:rPr>
          <w:b/>
        </w:rPr>
        <w:t xml:space="preserve"> un aprēķinu veikt atbilstoši 6.situācijā</w:t>
      </w:r>
      <w:r w:rsidR="00BE7BCF">
        <w:rPr>
          <w:b/>
        </w:rPr>
        <w:t xml:space="preserve"> aprakstītajiem norādījumiem. </w:t>
      </w:r>
      <w:r w:rsidR="00BE7BCF" w:rsidRPr="00BE7BCF">
        <w:t xml:space="preserve">Tādā gadījumā aprēķinu veikšanai un pamatošanai izmantojama 1. pielikumā esošās veidlapas 1.tabula, aizpildot </w:t>
      </w:r>
      <w:r w:rsidR="00BE7BCF">
        <w:t>tikai 6.punktā norādīto aili, kurā sniegts pamatojums un skaidrojums šī aprēķina veikšanai.</w:t>
      </w:r>
    </w:p>
    <w:p w14:paraId="14DCDA2D" w14:textId="1A39AE55" w:rsidR="005E6746" w:rsidRPr="00323305" w:rsidRDefault="005E6746" w:rsidP="00AE0E70">
      <w:pPr>
        <w:pStyle w:val="ListParagraph"/>
        <w:numPr>
          <w:ilvl w:val="0"/>
          <w:numId w:val="10"/>
        </w:numPr>
        <w:jc w:val="both"/>
        <w:rPr>
          <w:b/>
        </w:rPr>
      </w:pPr>
      <w:r w:rsidRPr="00323305">
        <w:rPr>
          <w:b/>
        </w:rPr>
        <w:t>Ietekmēt</w:t>
      </w:r>
      <w:r w:rsidR="00F65D96">
        <w:rPr>
          <w:b/>
        </w:rPr>
        <w:t>ās</w:t>
      </w:r>
      <w:r w:rsidRPr="00323305">
        <w:rPr>
          <w:b/>
        </w:rPr>
        <w:t xml:space="preserve"> platības aprēķināšana</w:t>
      </w:r>
      <w:r w:rsidR="00F65D96">
        <w:rPr>
          <w:b/>
        </w:rPr>
        <w:t xml:space="preserve"> lineāru infrastruktūras obje</w:t>
      </w:r>
      <w:r w:rsidR="001646B7">
        <w:rPr>
          <w:b/>
        </w:rPr>
        <w:t xml:space="preserve">ktu izbūves vai </w:t>
      </w:r>
      <w:r w:rsidR="001646B7" w:rsidRPr="00E8717A">
        <w:rPr>
          <w:b/>
        </w:rPr>
        <w:t xml:space="preserve">atjaunošanas/pārbūves </w:t>
      </w:r>
      <w:r w:rsidR="00F65D96" w:rsidRPr="00E8717A">
        <w:rPr>
          <w:b/>
        </w:rPr>
        <w:t>gadījumā (piem., j</w:t>
      </w:r>
      <w:r w:rsidRPr="00E8717A">
        <w:rPr>
          <w:b/>
        </w:rPr>
        <w:t xml:space="preserve">a tiek plānota taku, laipu, celiņu, veloceliņu, </w:t>
      </w:r>
      <w:r w:rsidR="007E7404" w:rsidRPr="00E8717A">
        <w:rPr>
          <w:b/>
        </w:rPr>
        <w:t xml:space="preserve">kāpņu, </w:t>
      </w:r>
      <w:r w:rsidRPr="00E8717A">
        <w:rPr>
          <w:b/>
        </w:rPr>
        <w:t xml:space="preserve">ceļu </w:t>
      </w:r>
      <w:r w:rsidRPr="00323305">
        <w:rPr>
          <w:b/>
        </w:rPr>
        <w:t>izbūve</w:t>
      </w:r>
      <w:r w:rsidR="009853C9" w:rsidRPr="00323305">
        <w:rPr>
          <w:b/>
        </w:rPr>
        <w:t xml:space="preserve"> vai stihiski iebraukāto ceļu slēgšana</w:t>
      </w:r>
      <w:r w:rsidR="00F65D96">
        <w:rPr>
          <w:b/>
        </w:rPr>
        <w:t>)</w:t>
      </w:r>
      <w:r w:rsidRPr="00323305">
        <w:rPr>
          <w:b/>
        </w:rPr>
        <w:t>:</w:t>
      </w:r>
    </w:p>
    <w:p w14:paraId="77AA9CDA" w14:textId="40F84B64" w:rsidR="005E6746" w:rsidRPr="00E8717A" w:rsidRDefault="005E6746" w:rsidP="00AE0E70">
      <w:pPr>
        <w:pStyle w:val="ListParagraph"/>
        <w:numPr>
          <w:ilvl w:val="0"/>
          <w:numId w:val="2"/>
        </w:numPr>
        <w:jc w:val="both"/>
      </w:pPr>
      <w:r>
        <w:t>Taku, laipu, celiņu, veloceliņu</w:t>
      </w:r>
      <w:r w:rsidR="007E7404">
        <w:t>, kāpņu</w:t>
      </w:r>
      <w:r>
        <w:t xml:space="preserve"> gadījumā </w:t>
      </w:r>
      <w:r w:rsidR="00BE7BCF">
        <w:t>pieņem</w:t>
      </w:r>
      <w:r>
        <w:t xml:space="preserve">, ka visā līnijveida infrastruktūras garumā tiek nodrošināta </w:t>
      </w:r>
      <w:r w:rsidR="009D6223">
        <w:t>pieguļošās platības</w:t>
      </w:r>
      <w:r>
        <w:t xml:space="preserve"> stāvokļa uzlabošanās vismaz </w:t>
      </w:r>
      <w:r w:rsidR="00F65D96">
        <w:t xml:space="preserve">10 </w:t>
      </w:r>
      <w:r>
        <w:t xml:space="preserve">m </w:t>
      </w:r>
      <w:r w:rsidR="00E70B57">
        <w:t xml:space="preserve">platumā </w:t>
      </w:r>
      <w:r w:rsidR="00591E0C">
        <w:t xml:space="preserve">kopā </w:t>
      </w:r>
      <w:r w:rsidR="00E70B57">
        <w:t>uz abām pusēm</w:t>
      </w:r>
      <w:r>
        <w:t xml:space="preserve"> no līnijveida infrastruktūras </w:t>
      </w:r>
      <w:r w:rsidR="006439A4">
        <w:t>malām</w:t>
      </w:r>
      <w:r>
        <w:t xml:space="preserve"> (piem., ja plānota 100m garas laipas </w:t>
      </w:r>
      <w:r w:rsidRPr="00E8717A">
        <w:t>izbūve</w:t>
      </w:r>
      <w:r w:rsidR="00C533A8" w:rsidRPr="00E8717A">
        <w:t xml:space="preserve"> un/vai atjaunošana/pārbūve</w:t>
      </w:r>
      <w:r w:rsidRPr="00E8717A">
        <w:t>, tad labvēlīgi tiks ietekmēt</w:t>
      </w:r>
      <w:r w:rsidR="00AE0E70" w:rsidRPr="00E8717A">
        <w:t>a</w:t>
      </w:r>
      <w:r w:rsidRPr="00E8717A">
        <w:t xml:space="preserve"> </w:t>
      </w:r>
      <w:r w:rsidR="00F65D96" w:rsidRPr="00E8717A">
        <w:t>10</w:t>
      </w:r>
      <w:r w:rsidR="00BA4F31" w:rsidRPr="00E8717A">
        <w:t>00m</w:t>
      </w:r>
      <w:r w:rsidR="00BA4F31" w:rsidRPr="00E8717A">
        <w:rPr>
          <w:vertAlign w:val="superscript"/>
        </w:rPr>
        <w:t>2</w:t>
      </w:r>
      <w:r w:rsidR="00BA4F31" w:rsidRPr="00E8717A">
        <w:t xml:space="preserve"> platīb</w:t>
      </w:r>
      <w:r w:rsidR="00AE0E70" w:rsidRPr="00E8717A">
        <w:t>a</w:t>
      </w:r>
      <w:r w:rsidR="00BA4F31" w:rsidRPr="00E8717A">
        <w:t>)</w:t>
      </w:r>
      <w:r w:rsidR="009853C9" w:rsidRPr="00E8717A">
        <w:t>;</w:t>
      </w:r>
    </w:p>
    <w:p w14:paraId="73484BBE" w14:textId="77777777" w:rsidR="00AE3D19" w:rsidRPr="00E8717A" w:rsidRDefault="00AE3D19" w:rsidP="00AE0E70">
      <w:pPr>
        <w:pStyle w:val="ListParagraph"/>
        <w:jc w:val="both"/>
      </w:pPr>
    </w:p>
    <w:p w14:paraId="4600D1A7" w14:textId="2ACE787E" w:rsidR="00AE3D19" w:rsidRPr="00E8717A" w:rsidRDefault="00AE3D19" w:rsidP="00AE0E70">
      <w:pPr>
        <w:pStyle w:val="ListParagraph"/>
        <w:numPr>
          <w:ilvl w:val="0"/>
          <w:numId w:val="2"/>
        </w:numPr>
        <w:jc w:val="both"/>
      </w:pPr>
      <w:r w:rsidRPr="00E8717A">
        <w:t xml:space="preserve">Ceļu sakārtošanas gadījumā </w:t>
      </w:r>
      <w:r w:rsidR="00BE7BCF" w:rsidRPr="00E8717A">
        <w:t>pieņem</w:t>
      </w:r>
      <w:r w:rsidRPr="00E8717A">
        <w:t xml:space="preserve">, ka visā projektā plānotā ceļa garumā tiek nodrošināta pieguļošās platības stāvokļa uzlabošanās vismaz </w:t>
      </w:r>
      <w:r w:rsidR="00010272" w:rsidRPr="00E8717A">
        <w:t>5</w:t>
      </w:r>
      <w:r w:rsidRPr="00E8717A">
        <w:t xml:space="preserve">0m </w:t>
      </w:r>
      <w:r w:rsidR="00591E0C" w:rsidRPr="00E8717A">
        <w:t xml:space="preserve">platumā kopā </w:t>
      </w:r>
      <w:r w:rsidRPr="00E8717A">
        <w:t>uz abām pusēm no līnijveida infrastruktūras malām (piemēram, ja ceļa sakārtošana plānota 500 m garumā, tad labvēlīgi tiks ietekmēt</w:t>
      </w:r>
      <w:r w:rsidR="00010272" w:rsidRPr="00E8717A">
        <w:t>a</w:t>
      </w:r>
      <w:r w:rsidRPr="00E8717A">
        <w:t xml:space="preserve"> </w:t>
      </w:r>
      <w:r w:rsidR="00010272" w:rsidRPr="00E8717A">
        <w:t>25</w:t>
      </w:r>
      <w:r w:rsidRPr="00E8717A">
        <w:t>000m</w:t>
      </w:r>
      <w:r w:rsidRPr="00E8717A">
        <w:rPr>
          <w:vertAlign w:val="superscript"/>
        </w:rPr>
        <w:t>2</w:t>
      </w:r>
      <w:r w:rsidRPr="00E8717A">
        <w:t xml:space="preserve"> platīb</w:t>
      </w:r>
      <w:r w:rsidR="00010272" w:rsidRPr="00E8717A">
        <w:t>a</w:t>
      </w:r>
      <w:r w:rsidR="00BE7BCF" w:rsidRPr="00E8717A">
        <w:t>)</w:t>
      </w:r>
      <w:r w:rsidRPr="00E8717A">
        <w:t>.</w:t>
      </w:r>
    </w:p>
    <w:p w14:paraId="7DF28EB8" w14:textId="77777777" w:rsidR="00AE3D19" w:rsidRPr="00E8717A" w:rsidRDefault="00AE3D19" w:rsidP="00AE0E70">
      <w:pPr>
        <w:pStyle w:val="ListParagraph"/>
        <w:jc w:val="both"/>
      </w:pPr>
    </w:p>
    <w:p w14:paraId="135704C0" w14:textId="277C0670" w:rsidR="00AE3D19" w:rsidRDefault="00AE3D19" w:rsidP="00AE0E70">
      <w:pPr>
        <w:pStyle w:val="ListParagraph"/>
        <w:numPr>
          <w:ilvl w:val="0"/>
          <w:numId w:val="2"/>
        </w:numPr>
        <w:jc w:val="both"/>
      </w:pPr>
      <w:r w:rsidRPr="00E8717A">
        <w:t>Izbūvējot</w:t>
      </w:r>
      <w:r w:rsidR="00C533A8" w:rsidRPr="00E8717A">
        <w:t xml:space="preserve"> un/vai atjaunojot/pārbūvējot</w:t>
      </w:r>
      <w:r w:rsidRPr="00E8717A">
        <w:t xml:space="preserve"> barjeras/nožogojumus, lai samazinātu stihiski iebraukātu ceļu izmantošanu, un vienlaikus sniedzot norādes par tuvāko pieejamo izmantojamo ceļu, </w:t>
      </w:r>
      <w:r w:rsidR="00010272" w:rsidRPr="00E8717A">
        <w:t xml:space="preserve">labvēlīgi ietekmēto platību </w:t>
      </w:r>
      <w:r w:rsidR="00BE7BCF" w:rsidRPr="00E8717A">
        <w:t>nosaka</w:t>
      </w:r>
      <w:r w:rsidRPr="00E8717A">
        <w:t xml:space="preserve"> 30m </w:t>
      </w:r>
      <w:r w:rsidR="00010272" w:rsidRPr="00E8717A">
        <w:t>platumā, reizinot to ar noslēgtā ceļa posma garumu</w:t>
      </w:r>
      <w:r w:rsidRPr="00E8717A">
        <w:t xml:space="preserve"> (piemēram, ja ceļš nelikumīgi </w:t>
      </w:r>
      <w:r>
        <w:t xml:space="preserve">caur stigu iebraukāts </w:t>
      </w:r>
      <w:r w:rsidR="00010272">
        <w:t>5</w:t>
      </w:r>
      <w:r w:rsidR="00C533A8">
        <w:t>00 m garumā, tad t</w:t>
      </w:r>
      <w:r w:rsidR="00010272">
        <w:t xml:space="preserve">o noslēdzot ar barjeru </w:t>
      </w:r>
      <w:r>
        <w:t>tiek pieņemts, ka labvēlīgi tiks ietekmēt</w:t>
      </w:r>
      <w:r w:rsidR="00010272">
        <w:t>a</w:t>
      </w:r>
      <w:r>
        <w:t xml:space="preserve"> </w:t>
      </w:r>
      <w:r w:rsidR="00010272">
        <w:t>150</w:t>
      </w:r>
      <w:r>
        <w:t>00m</w:t>
      </w:r>
      <w:r w:rsidRPr="00AE0E70">
        <w:rPr>
          <w:vertAlign w:val="superscript"/>
        </w:rPr>
        <w:t>2</w:t>
      </w:r>
      <w:r>
        <w:t xml:space="preserve"> platīb</w:t>
      </w:r>
      <w:r w:rsidR="00F2111B">
        <w:t>a</w:t>
      </w:r>
      <w:r w:rsidR="00BE7BCF">
        <w:t>)</w:t>
      </w:r>
      <w:r>
        <w:t>.</w:t>
      </w:r>
    </w:p>
    <w:p w14:paraId="42E9DACB" w14:textId="77777777" w:rsidR="00BE7BCF" w:rsidRDefault="00BE7BCF" w:rsidP="00BE7BCF">
      <w:pPr>
        <w:pStyle w:val="ListParagraph"/>
      </w:pPr>
    </w:p>
    <w:p w14:paraId="73B0062D" w14:textId="1B54D289" w:rsidR="00BE7BCF" w:rsidRDefault="00BE7BCF" w:rsidP="00BE7BCF">
      <w:pPr>
        <w:pStyle w:val="ListParagraph"/>
        <w:jc w:val="both"/>
      </w:pPr>
      <w:r>
        <w:t>I</w:t>
      </w:r>
      <w:r w:rsidRPr="00BE7BCF">
        <w:t>etekmētā platība tiek aprēķināta atsevišķi katram projektā plānotajam objektam un summēta.</w:t>
      </w:r>
    </w:p>
    <w:p w14:paraId="7A11A159" w14:textId="77777777" w:rsidR="00AE3D19" w:rsidRDefault="00AE3D19" w:rsidP="00AE0E70">
      <w:pPr>
        <w:pStyle w:val="ListParagraph"/>
        <w:jc w:val="both"/>
      </w:pPr>
    </w:p>
    <w:p w14:paraId="7E58FE25" w14:textId="35111301" w:rsidR="007D7173" w:rsidRDefault="00BA4F31" w:rsidP="00AE0E70">
      <w:pPr>
        <w:pStyle w:val="ListParagraph"/>
        <w:numPr>
          <w:ilvl w:val="0"/>
          <w:numId w:val="2"/>
        </w:numPr>
        <w:jc w:val="both"/>
      </w:pPr>
      <w:r>
        <w:t>Ja</w:t>
      </w:r>
      <w:r w:rsidR="007D7173">
        <w:t xml:space="preserve"> </w:t>
      </w:r>
      <w:r w:rsidR="007D7173" w:rsidRPr="007D7173">
        <w:rPr>
          <w:u w:val="single"/>
        </w:rPr>
        <w:t xml:space="preserve">vienlaikus </w:t>
      </w:r>
      <w:r w:rsidR="007D7173">
        <w:t>izpildās šādi nosacījumi:</w:t>
      </w:r>
    </w:p>
    <w:p w14:paraId="5443331F" w14:textId="3CE3CE87" w:rsidR="007D7173" w:rsidRDefault="008A0376" w:rsidP="00AE0E70">
      <w:pPr>
        <w:pStyle w:val="ListParagraph"/>
        <w:numPr>
          <w:ilvl w:val="0"/>
          <w:numId w:val="11"/>
        </w:numPr>
        <w:jc w:val="both"/>
      </w:pPr>
      <w:r>
        <w:t xml:space="preserve">Projekta pieteicējs pamato, ka </w:t>
      </w:r>
      <w:r w:rsidR="00BA4F31">
        <w:t xml:space="preserve">taka, laipa, </w:t>
      </w:r>
      <w:r w:rsidR="00AE3D19">
        <w:t>ceļš</w:t>
      </w:r>
      <w:r w:rsidR="00010272">
        <w:t xml:space="preserve"> (tai skaitā ceļa slēgšana)</w:t>
      </w:r>
      <w:r w:rsidR="00AE3D19">
        <w:t xml:space="preserve">, </w:t>
      </w:r>
      <w:r w:rsidR="00BA4F31">
        <w:t>celiņš</w:t>
      </w:r>
      <w:r w:rsidR="006604DD">
        <w:t>, kāpnes</w:t>
      </w:r>
      <w:r w:rsidR="00BA4F31">
        <w:t xml:space="preserve"> vai cita līnijveida infrastruktūra ĪADT </w:t>
      </w:r>
      <w:r>
        <w:t>ir</w:t>
      </w:r>
      <w:r w:rsidR="00BA4F31">
        <w:t xml:space="preserve"> </w:t>
      </w:r>
      <w:r w:rsidR="00D34BFD">
        <w:t>galven</w:t>
      </w:r>
      <w:r w:rsidR="00BE7BCF">
        <w:t>ais infrastruktūras objekts</w:t>
      </w:r>
      <w:r w:rsidR="007D7173">
        <w:t>;</w:t>
      </w:r>
    </w:p>
    <w:p w14:paraId="5CE279AA" w14:textId="7726700B" w:rsidR="007D7173" w:rsidRPr="003D549D" w:rsidRDefault="007D7173" w:rsidP="00AE0E70">
      <w:pPr>
        <w:pStyle w:val="ListParagraph"/>
        <w:numPr>
          <w:ilvl w:val="0"/>
          <w:numId w:val="11"/>
        </w:numPr>
        <w:jc w:val="both"/>
      </w:pPr>
      <w:r w:rsidRPr="003D549D">
        <w:t>projekta teritorijā plānots ieviest un/vai atjaunot</w:t>
      </w:r>
      <w:r w:rsidR="00BA4F31" w:rsidRPr="003D549D">
        <w:t xml:space="preserve"> </w:t>
      </w:r>
      <w:r w:rsidR="009853C9" w:rsidRPr="003D549D">
        <w:t xml:space="preserve">vismaz </w:t>
      </w:r>
      <w:r w:rsidR="00913272" w:rsidRPr="00DC016F">
        <w:rPr>
          <w:b/>
        </w:rPr>
        <w:t>6</w:t>
      </w:r>
      <w:r w:rsidR="009853C9" w:rsidRPr="00DC016F">
        <w:rPr>
          <w:b/>
        </w:rPr>
        <w:t xml:space="preserve">0% </w:t>
      </w:r>
      <w:r w:rsidR="009853C9" w:rsidRPr="003D549D">
        <w:t xml:space="preserve">no </w:t>
      </w:r>
      <w:r w:rsidRPr="003D549D">
        <w:t>vis</w:t>
      </w:r>
      <w:r w:rsidR="00D34BFD" w:rsidRPr="003D549D">
        <w:t>ā</w:t>
      </w:r>
      <w:r w:rsidRPr="003D549D">
        <w:t xml:space="preserve"> </w:t>
      </w:r>
      <w:r w:rsidR="009853C9" w:rsidRPr="003D549D">
        <w:t xml:space="preserve">ĪADT </w:t>
      </w:r>
      <w:r w:rsidR="00E56D24" w:rsidRPr="003D549D">
        <w:t xml:space="preserve">dabas aizsardzības plānā </w:t>
      </w:r>
      <w:r w:rsidR="009853C9" w:rsidRPr="003D549D">
        <w:t>plānotā</w:t>
      </w:r>
      <w:r w:rsidR="00AE0E70" w:rsidRPr="003D549D">
        <w:t xml:space="preserve"> </w:t>
      </w:r>
      <w:r w:rsidR="009853C9" w:rsidRPr="003D549D">
        <w:t>infrastruktūras</w:t>
      </w:r>
      <w:r w:rsidR="00D34BFD" w:rsidRPr="003D549D">
        <w:t xml:space="preserve"> objektu skaita</w:t>
      </w:r>
      <w:r w:rsidRPr="003D549D">
        <w:t>;</w:t>
      </w:r>
    </w:p>
    <w:p w14:paraId="39EFE4FE" w14:textId="2EED7ADC" w:rsidR="007D7173" w:rsidRDefault="007D7173" w:rsidP="00AE0E70">
      <w:pPr>
        <w:pStyle w:val="ListParagraph"/>
        <w:numPr>
          <w:ilvl w:val="0"/>
          <w:numId w:val="11"/>
        </w:numPr>
        <w:jc w:val="both"/>
      </w:pPr>
      <w:r>
        <w:t>plānoto infrastruktūru paredzēts</w:t>
      </w:r>
      <w:r w:rsidR="009853C9">
        <w:t xml:space="preserve"> papildināt ar elementiem, kas </w:t>
      </w:r>
      <w:r>
        <w:t xml:space="preserve">samazina vai </w:t>
      </w:r>
      <w:r w:rsidR="009853C9">
        <w:t xml:space="preserve">novērš stihisku piesārņojumu ar sadzīves atkritumiem (piem., </w:t>
      </w:r>
      <w:r>
        <w:t xml:space="preserve">noslēgtas </w:t>
      </w:r>
      <w:r w:rsidR="009853C9">
        <w:t>atkritumu urnas, labiekārtotas atpūtas vietas</w:t>
      </w:r>
      <w:r w:rsidR="00F65D96">
        <w:t>, tualetes</w:t>
      </w:r>
      <w:r w:rsidR="009853C9">
        <w:t>)</w:t>
      </w:r>
    </w:p>
    <w:p w14:paraId="3D598E78" w14:textId="77777777" w:rsidR="007D7173" w:rsidRDefault="007D7173" w:rsidP="00AE0E70">
      <w:pPr>
        <w:pStyle w:val="ListParagraph"/>
        <w:jc w:val="both"/>
      </w:pPr>
    </w:p>
    <w:p w14:paraId="67505359" w14:textId="3E2CC38A" w:rsidR="00BA4F31" w:rsidRDefault="009853C9" w:rsidP="00AE0E70">
      <w:pPr>
        <w:pStyle w:val="ListParagraph"/>
        <w:jc w:val="both"/>
      </w:pPr>
      <w:r>
        <w:t xml:space="preserve">tad </w:t>
      </w:r>
      <w:r w:rsidR="00E56D24">
        <w:t>pieņem</w:t>
      </w:r>
      <w:r>
        <w:t xml:space="preserve">, ka plānotā </w:t>
      </w:r>
      <w:r w:rsidRPr="00D60409">
        <w:t xml:space="preserve">infrastruktūra samazinās </w:t>
      </w:r>
      <w:r w:rsidR="00F65D96">
        <w:t xml:space="preserve">apmeklētāju radīto </w:t>
      </w:r>
      <w:r w:rsidR="007D7173">
        <w:t>nelabvēlīgo</w:t>
      </w:r>
      <w:r w:rsidR="007D7173" w:rsidRPr="00D60409">
        <w:t xml:space="preserve"> </w:t>
      </w:r>
      <w:r w:rsidRPr="00D60409">
        <w:t>ietekmi uz vis</w:t>
      </w:r>
      <w:r w:rsidR="007D7173">
        <w:t>u</w:t>
      </w:r>
      <w:r w:rsidRPr="00D60409">
        <w:t xml:space="preserve"> ĪADT </w:t>
      </w:r>
      <w:r w:rsidR="007D7173">
        <w:t>platību</w:t>
      </w:r>
      <w:r w:rsidRPr="00D60409">
        <w:t xml:space="preserve"> </w:t>
      </w:r>
      <w:r w:rsidR="00FD26B6">
        <w:t>tādā proporcijā, kādā dabas aizsardzības plān</w:t>
      </w:r>
      <w:r w:rsidR="007D7173">
        <w:t>a</w:t>
      </w:r>
      <w:r w:rsidR="00FD26B6">
        <w:t xml:space="preserve"> apsaimniekošanas pasākum</w:t>
      </w:r>
      <w:r w:rsidR="007D7173">
        <w:t>u sadaļā</w:t>
      </w:r>
      <w:r w:rsidR="00FD26B6">
        <w:t xml:space="preserve"> paredzēta teritorijas labiekārtošana</w:t>
      </w:r>
      <w:r w:rsidR="00E56D24">
        <w:t>*</w:t>
      </w:r>
      <w:r w:rsidR="00FD26B6">
        <w:t>. Piemēram, ja ĪADT platība ir 1</w:t>
      </w:r>
      <w:r w:rsidR="00F65D96">
        <w:t>0</w:t>
      </w:r>
      <w:r w:rsidR="00FD26B6">
        <w:t>00</w:t>
      </w:r>
      <w:r w:rsidR="00F65D96">
        <w:t xml:space="preserve"> </w:t>
      </w:r>
      <w:r w:rsidR="00FD26B6">
        <w:t xml:space="preserve">ha, bet dabas aizsardzības plānā minēti vairāki apsaimniekošanas pasākumi, no kuriem </w:t>
      </w:r>
      <w:r w:rsidR="00FD26B6" w:rsidRPr="00F75D51">
        <w:t>teritorijas labiekārtošana</w:t>
      </w:r>
      <w:r w:rsidR="008A0376" w:rsidRPr="00F75D51">
        <w:t>,</w:t>
      </w:r>
      <w:r w:rsidR="00FD26B6" w:rsidRPr="00F75D51">
        <w:t xml:space="preserve"> </w:t>
      </w:r>
      <w:r w:rsidR="00BA7E30">
        <w:t xml:space="preserve">izveidojot un uzturot </w:t>
      </w:r>
      <w:r w:rsidR="00FD26B6">
        <w:t>infrastruktūr</w:t>
      </w:r>
      <w:r w:rsidR="00BA7E30">
        <w:t>u</w:t>
      </w:r>
      <w:r w:rsidR="001646B7">
        <w:t>,</w:t>
      </w:r>
      <w:r w:rsidR="000E3490">
        <w:t xml:space="preserve"> </w:t>
      </w:r>
      <w:r w:rsidR="00FD26B6">
        <w:t xml:space="preserve">aizņem </w:t>
      </w:r>
      <w:r w:rsidR="00FD26B6">
        <w:lastRenderedPageBreak/>
        <w:t>proporcionāli 30% no visiem apsaimniekošanas pasākumiem</w:t>
      </w:r>
      <w:r w:rsidR="00BA7E30">
        <w:t xml:space="preserve"> kopā</w:t>
      </w:r>
      <w:r w:rsidR="00FD26B6">
        <w:t xml:space="preserve">, tad </w:t>
      </w:r>
      <w:r w:rsidR="007D7173">
        <w:t>teritorijas</w:t>
      </w:r>
      <w:r w:rsidR="00FD26B6">
        <w:t xml:space="preserve"> platība, kurā stāvokļa uzlabošanās atkarīga no infrastruktūras izveides, nosakāma 30</w:t>
      </w:r>
      <w:r w:rsidR="00AE3D19">
        <w:t>0</w:t>
      </w:r>
      <w:r w:rsidR="00FD26B6">
        <w:t xml:space="preserve"> ha apjomā</w:t>
      </w:r>
      <w:r w:rsidR="00AE3D19">
        <w:t>.</w:t>
      </w:r>
    </w:p>
    <w:p w14:paraId="2C461F89" w14:textId="02F01FAC" w:rsidR="009853C9" w:rsidRPr="00BA7E30" w:rsidRDefault="00BA7E30" w:rsidP="00AE0E70">
      <w:pPr>
        <w:ind w:left="360"/>
        <w:jc w:val="both"/>
        <w:rPr>
          <w:sz w:val="18"/>
          <w:szCs w:val="18"/>
        </w:rPr>
      </w:pPr>
      <w:r w:rsidRPr="00BA7E30">
        <w:rPr>
          <w:sz w:val="18"/>
          <w:szCs w:val="18"/>
        </w:rPr>
        <w:t>* - rēķinot pret plānā paredzēto kopējo apsaimniekošanas pasākumu skaitu</w:t>
      </w:r>
    </w:p>
    <w:p w14:paraId="19349540" w14:textId="57059C92" w:rsidR="009853C9" w:rsidRPr="009853C9" w:rsidRDefault="00395599" w:rsidP="00AE0E70">
      <w:pPr>
        <w:ind w:left="360"/>
        <w:jc w:val="both"/>
        <w:rPr>
          <w:b/>
        </w:rPr>
      </w:pPr>
      <w:r>
        <w:rPr>
          <w:b/>
        </w:rPr>
        <w:t>2.</w:t>
      </w:r>
      <w:r w:rsidR="009853C9" w:rsidRPr="009853C9">
        <w:rPr>
          <w:b/>
        </w:rPr>
        <w:t xml:space="preserve"> Ietekmēt</w:t>
      </w:r>
      <w:r w:rsidR="00EC7420">
        <w:rPr>
          <w:b/>
        </w:rPr>
        <w:t xml:space="preserve">ās </w:t>
      </w:r>
      <w:r w:rsidR="009853C9" w:rsidRPr="009853C9">
        <w:rPr>
          <w:b/>
        </w:rPr>
        <w:t xml:space="preserve">platības aprēķināšana, ja tiek plānota </w:t>
      </w:r>
      <w:r w:rsidR="009853C9">
        <w:rPr>
          <w:b/>
        </w:rPr>
        <w:t xml:space="preserve">skatu platformu, skatu torņu </w:t>
      </w:r>
      <w:r w:rsidR="00EC7420">
        <w:rPr>
          <w:b/>
        </w:rPr>
        <w:t xml:space="preserve">un citas līdzīgas infrastruktūras </w:t>
      </w:r>
      <w:r w:rsidR="009853C9">
        <w:rPr>
          <w:b/>
        </w:rPr>
        <w:t>izbūve</w:t>
      </w:r>
      <w:r w:rsidR="00EC7420">
        <w:rPr>
          <w:b/>
        </w:rPr>
        <w:t xml:space="preserve"> vai </w:t>
      </w:r>
      <w:r w:rsidR="001646B7">
        <w:rPr>
          <w:b/>
        </w:rPr>
        <w:t>atjaunošana/pārbūve</w:t>
      </w:r>
      <w:r w:rsidR="009853C9" w:rsidRPr="009853C9">
        <w:rPr>
          <w:b/>
        </w:rPr>
        <w:t>:</w:t>
      </w:r>
    </w:p>
    <w:p w14:paraId="1BD6D676" w14:textId="77777777" w:rsidR="007263BE" w:rsidRPr="00383AEC" w:rsidRDefault="007263BE" w:rsidP="007263BE">
      <w:pPr>
        <w:pStyle w:val="ListParagraph"/>
        <w:numPr>
          <w:ilvl w:val="0"/>
          <w:numId w:val="12"/>
        </w:numPr>
        <w:jc w:val="both"/>
      </w:pPr>
      <w:r w:rsidRPr="00383AEC">
        <w:t>Ja izpildās šādi nosacījumi:</w:t>
      </w:r>
    </w:p>
    <w:p w14:paraId="1BEE20CC" w14:textId="77777777" w:rsidR="007263BE" w:rsidRDefault="007263BE" w:rsidP="007263BE">
      <w:pPr>
        <w:pStyle w:val="ListParagraph"/>
        <w:numPr>
          <w:ilvl w:val="0"/>
          <w:numId w:val="11"/>
        </w:numPr>
        <w:jc w:val="both"/>
      </w:pPr>
      <w:r>
        <w:t>projektā plānotais skatu tornis, skatu platforma vai līdzīga infrastruktūra ir tikai viens no daudziem ĪADT dabas aizsardzības plānā paredzētās infrastruktūras elementiem;</w:t>
      </w:r>
    </w:p>
    <w:p w14:paraId="196CE0DE" w14:textId="77777777" w:rsidR="007263BE" w:rsidRDefault="007263BE" w:rsidP="007263BE">
      <w:pPr>
        <w:pStyle w:val="ListParagraph"/>
        <w:numPr>
          <w:ilvl w:val="0"/>
          <w:numId w:val="11"/>
        </w:numPr>
        <w:jc w:val="both"/>
      </w:pPr>
      <w:r>
        <w:t xml:space="preserve"> ĪADT dabas aizsardzības plānā vairākās teritorijas daļās plānoti dažādi infrastruktūras objekti, kas viens otru tieši nepapildina, bet kas kopumā palīdz organizēt apmeklētāju plūsmu visā ĪADT</w:t>
      </w:r>
    </w:p>
    <w:p w14:paraId="00FB6551" w14:textId="77777777" w:rsidR="007263BE" w:rsidRDefault="007263BE" w:rsidP="007263BE">
      <w:pPr>
        <w:pStyle w:val="ListParagraph"/>
        <w:jc w:val="both"/>
      </w:pPr>
    </w:p>
    <w:p w14:paraId="476A7E89" w14:textId="77777777" w:rsidR="007263BE" w:rsidRDefault="007263BE" w:rsidP="007263BE">
      <w:pPr>
        <w:pStyle w:val="ListParagraph"/>
        <w:jc w:val="both"/>
      </w:pPr>
      <w:r>
        <w:t xml:space="preserve">tad ietekmētā platība tiek aprēķināta atsevišķi katram projektā plānotajam infrastruktūras objektam un summēta. </w:t>
      </w:r>
    </w:p>
    <w:p w14:paraId="5B852AC1" w14:textId="77777777" w:rsidR="007263BE" w:rsidRDefault="007263BE" w:rsidP="007263BE">
      <w:pPr>
        <w:pStyle w:val="ListParagraph"/>
        <w:jc w:val="both"/>
      </w:pPr>
      <w:r>
        <w:t>Attiecībā uz skatu torni, skatu platformu vai līdzīgu infrastruktūru pieņem, ka atsevišķi aprēķinot ietekmētā platība ir 1 k</w:t>
      </w:r>
      <w:r w:rsidRPr="009853C9">
        <w:t>m</w:t>
      </w:r>
      <w:r>
        <w:t xml:space="preserve"> rādiusā</w:t>
      </w:r>
      <w:r w:rsidRPr="009853C9">
        <w:t xml:space="preserve"> </w:t>
      </w:r>
      <w:r>
        <w:t>ap plānoto objektu.</w:t>
      </w:r>
    </w:p>
    <w:p w14:paraId="1EC62361" w14:textId="77777777" w:rsidR="007263BE" w:rsidRDefault="007263BE" w:rsidP="007263BE">
      <w:pPr>
        <w:pStyle w:val="ListParagraph"/>
        <w:jc w:val="both"/>
      </w:pPr>
    </w:p>
    <w:p w14:paraId="66847BD0" w14:textId="38F5802B" w:rsidR="00EC7420" w:rsidRPr="00E8717A" w:rsidRDefault="00EC7420" w:rsidP="00AE0E70">
      <w:pPr>
        <w:pStyle w:val="ListParagraph"/>
        <w:numPr>
          <w:ilvl w:val="0"/>
          <w:numId w:val="12"/>
        </w:numPr>
        <w:jc w:val="both"/>
      </w:pPr>
      <w:r w:rsidRPr="00E8717A">
        <w:t xml:space="preserve">Ja </w:t>
      </w:r>
      <w:r w:rsidRPr="00E8717A">
        <w:rPr>
          <w:u w:val="single"/>
        </w:rPr>
        <w:t>vienlaikus</w:t>
      </w:r>
      <w:r w:rsidRPr="00E8717A">
        <w:t xml:space="preserve"> izpildās šādi nosacījumi:</w:t>
      </w:r>
    </w:p>
    <w:p w14:paraId="0E687CED" w14:textId="128E9CDD" w:rsidR="00EC7420" w:rsidRPr="00E8717A" w:rsidRDefault="003A6E55" w:rsidP="003A6E55">
      <w:pPr>
        <w:pStyle w:val="ListParagraph"/>
        <w:numPr>
          <w:ilvl w:val="0"/>
          <w:numId w:val="11"/>
        </w:numPr>
        <w:jc w:val="both"/>
      </w:pPr>
      <w:r w:rsidRPr="00E8717A">
        <w:t xml:space="preserve">Projekta pieteicējs pamato, ka </w:t>
      </w:r>
      <w:r w:rsidR="009853C9" w:rsidRPr="00E8717A">
        <w:t>skatu platforma</w:t>
      </w:r>
      <w:r w:rsidR="00EC7420" w:rsidRPr="00E8717A">
        <w:t>,</w:t>
      </w:r>
      <w:r w:rsidR="009853C9" w:rsidRPr="00E8717A">
        <w:t xml:space="preserve"> skatu tornis </w:t>
      </w:r>
      <w:r w:rsidR="00EC7420" w:rsidRPr="00E8717A">
        <w:t xml:space="preserve">un cita līdzīga </w:t>
      </w:r>
      <w:r w:rsidRPr="00E8717A">
        <w:t>infrastruktūra ĪADT ir galven</w:t>
      </w:r>
      <w:r w:rsidR="00BE7BCF" w:rsidRPr="00E8717A">
        <w:t>ais infrastruktūras objekts</w:t>
      </w:r>
      <w:r w:rsidR="00EC7420" w:rsidRPr="00E8717A">
        <w:t>;</w:t>
      </w:r>
    </w:p>
    <w:p w14:paraId="7A9F5F76" w14:textId="10F6C083" w:rsidR="00EC7420" w:rsidRPr="00E8717A" w:rsidRDefault="000E3490" w:rsidP="00AE0E70">
      <w:pPr>
        <w:pStyle w:val="ListParagraph"/>
        <w:numPr>
          <w:ilvl w:val="0"/>
          <w:numId w:val="11"/>
        </w:numPr>
        <w:jc w:val="both"/>
      </w:pPr>
      <w:r w:rsidRPr="00E8717A">
        <w:t>šo</w:t>
      </w:r>
      <w:r w:rsidR="00EC7420" w:rsidRPr="00E8717A">
        <w:t xml:space="preserve"> infrastruktūru paredzēts papildināt ar elementiem, kas samazina vai novērš stihisku piesārņojumu ar sadzīves atkritumiem (piem., noslēgtas atkritumu urnas, labiekārtotas atpūtas vietas, tualetes) vai šād</w:t>
      </w:r>
      <w:r w:rsidR="0054461D" w:rsidRPr="00E8717A">
        <w:t>us</w:t>
      </w:r>
      <w:r w:rsidR="00EC7420" w:rsidRPr="00E8717A">
        <w:t xml:space="preserve"> element</w:t>
      </w:r>
      <w:r w:rsidR="0054461D" w:rsidRPr="00E8717A">
        <w:t xml:space="preserve">us projektā paredzēts </w:t>
      </w:r>
      <w:r w:rsidR="00C533A8" w:rsidRPr="00E8717A">
        <w:t>atjaunot/pārbūvēt</w:t>
      </w:r>
      <w:r w:rsidR="00EC7420" w:rsidRPr="00E8717A">
        <w:t>, vai</w:t>
      </w:r>
      <w:r w:rsidR="0054461D" w:rsidRPr="00E8717A">
        <w:t xml:space="preserve"> tie</w:t>
      </w:r>
      <w:r w:rsidR="00EC7420" w:rsidRPr="00E8717A">
        <w:t xml:space="preserve"> jau ir izveidoti un nodoti ekspluatācijā;</w:t>
      </w:r>
    </w:p>
    <w:p w14:paraId="5EB1CD61" w14:textId="7C49F217" w:rsidR="00395599" w:rsidRPr="00E8717A" w:rsidRDefault="00395599" w:rsidP="00AE0E70">
      <w:pPr>
        <w:pStyle w:val="ListParagraph"/>
        <w:numPr>
          <w:ilvl w:val="0"/>
          <w:numId w:val="11"/>
        </w:numPr>
        <w:jc w:val="both"/>
      </w:pPr>
      <w:r w:rsidRPr="00E8717A">
        <w:t xml:space="preserve">projektā plānotā infrastruktūra </w:t>
      </w:r>
      <w:r w:rsidR="00E70B57" w:rsidRPr="00E8717A">
        <w:t>papildi</w:t>
      </w:r>
      <w:r w:rsidR="00EC7420" w:rsidRPr="00E8717A">
        <w:t>nā</w:t>
      </w:r>
      <w:r w:rsidRPr="00E8717A">
        <w:t xml:space="preserve">s izmantošanā esošo </w:t>
      </w:r>
      <w:r w:rsidR="00591E0C" w:rsidRPr="00E8717A">
        <w:t xml:space="preserve">vai plānoto </w:t>
      </w:r>
      <w:r w:rsidRPr="00E8717A">
        <w:t>infrastruktūru, piem., taku, laipu, stāvlaukumu u.c.;</w:t>
      </w:r>
    </w:p>
    <w:p w14:paraId="18137434" w14:textId="18A53C5A" w:rsidR="00395599" w:rsidRPr="00E8717A" w:rsidRDefault="00EC7420" w:rsidP="00BE7BCF">
      <w:pPr>
        <w:pStyle w:val="ListParagraph"/>
        <w:numPr>
          <w:ilvl w:val="0"/>
          <w:numId w:val="11"/>
        </w:numPr>
        <w:jc w:val="both"/>
      </w:pPr>
      <w:r w:rsidRPr="00E8717A">
        <w:t xml:space="preserve"> </w:t>
      </w:r>
      <w:r w:rsidR="00BE7BCF" w:rsidRPr="00E8717A">
        <w:t xml:space="preserve">projekta teritorijā plānots </w:t>
      </w:r>
      <w:r w:rsidR="001646B7" w:rsidRPr="00E8717A">
        <w:t>izveidot</w:t>
      </w:r>
      <w:r w:rsidR="00BE7BCF" w:rsidRPr="00E8717A">
        <w:t xml:space="preserve"> un/vai </w:t>
      </w:r>
      <w:r w:rsidR="001646B7" w:rsidRPr="00E8717A">
        <w:t xml:space="preserve">atjaunot/pārbūvēt </w:t>
      </w:r>
      <w:r w:rsidR="00BE7BCF" w:rsidRPr="00E8717A">
        <w:t xml:space="preserve">vismaz </w:t>
      </w:r>
      <w:r w:rsidR="00913272" w:rsidRPr="00DC016F">
        <w:rPr>
          <w:b/>
        </w:rPr>
        <w:t>6</w:t>
      </w:r>
      <w:r w:rsidR="00BE7BCF" w:rsidRPr="00DC016F">
        <w:rPr>
          <w:b/>
        </w:rPr>
        <w:t>0%</w:t>
      </w:r>
      <w:r w:rsidR="00BE7BCF" w:rsidRPr="00E8717A">
        <w:t xml:space="preserve"> no visā ĪADT dabas aizsardzības plānā plānotā infrastruktūras objektu skaita</w:t>
      </w:r>
      <w:r w:rsidR="001646B7" w:rsidRPr="00E8717A">
        <w:t>,</w:t>
      </w:r>
    </w:p>
    <w:p w14:paraId="0B175C32" w14:textId="77777777" w:rsidR="00395599" w:rsidRPr="00E8717A" w:rsidRDefault="00395599" w:rsidP="00AE0E70">
      <w:pPr>
        <w:pStyle w:val="ListParagraph"/>
        <w:jc w:val="both"/>
      </w:pPr>
    </w:p>
    <w:p w14:paraId="114E80DC" w14:textId="294E11F0" w:rsidR="005604DB" w:rsidRPr="00E8717A" w:rsidRDefault="003D549D" w:rsidP="00AE0E70">
      <w:pPr>
        <w:pStyle w:val="ListParagraph"/>
        <w:jc w:val="both"/>
      </w:pPr>
      <w:r w:rsidRPr="00E8717A">
        <w:t>tad pieņem, ka plānotā infrastruktūra samazinās apmeklētāju radīto nelabvēlīgo ietekmi uz visu ĪADT platību tādā proporcijā, kādā dabas aizsardzības plāna apsaimniekošanas pasākumu sadaļā paredzēta teritorijas labiekārtošana*.</w:t>
      </w:r>
      <w:r w:rsidR="005604DB" w:rsidRPr="00E8717A">
        <w:t xml:space="preserve"> </w:t>
      </w:r>
      <w:r w:rsidR="00395599" w:rsidRPr="00E8717A">
        <w:t xml:space="preserve">Piemērs līdzīgi kā 1 d) </w:t>
      </w:r>
      <w:r w:rsidR="00AE0E70" w:rsidRPr="00E8717A">
        <w:t>situāci</w:t>
      </w:r>
      <w:r w:rsidR="00395599" w:rsidRPr="00E8717A">
        <w:t>jā</w:t>
      </w:r>
      <w:r w:rsidR="005604DB" w:rsidRPr="00E8717A">
        <w:t>;</w:t>
      </w:r>
    </w:p>
    <w:p w14:paraId="26ECE0BE" w14:textId="77777777" w:rsidR="00BA7E30" w:rsidRPr="00E8717A" w:rsidRDefault="00BA7E30" w:rsidP="00AE0E70">
      <w:pPr>
        <w:pStyle w:val="ListParagraph"/>
        <w:jc w:val="both"/>
      </w:pPr>
    </w:p>
    <w:p w14:paraId="5799081A" w14:textId="09EEBD9D" w:rsidR="00395599" w:rsidRPr="00E8717A" w:rsidRDefault="00BA7E30" w:rsidP="00AE0E70">
      <w:pPr>
        <w:pStyle w:val="ListParagraph"/>
        <w:ind w:left="709"/>
        <w:jc w:val="both"/>
        <w:rPr>
          <w:sz w:val="18"/>
          <w:szCs w:val="18"/>
        </w:rPr>
      </w:pPr>
      <w:r w:rsidRPr="00E8717A">
        <w:rPr>
          <w:sz w:val="18"/>
          <w:szCs w:val="18"/>
        </w:rPr>
        <w:t>* - rēķinot pret plānā paredzēto kopējo apsaimniekošanas pasākumu skaitu</w:t>
      </w:r>
    </w:p>
    <w:p w14:paraId="67E08CC8" w14:textId="497657A1" w:rsidR="003D549D" w:rsidRPr="00E8717A" w:rsidRDefault="00C91D20" w:rsidP="003D549D">
      <w:pPr>
        <w:jc w:val="both"/>
        <w:rPr>
          <w:b/>
        </w:rPr>
      </w:pPr>
      <w:r w:rsidRPr="00E8717A">
        <w:rPr>
          <w:b/>
        </w:rPr>
        <w:t>3.</w:t>
      </w:r>
      <w:r w:rsidR="006604DD" w:rsidRPr="00E8717A">
        <w:rPr>
          <w:b/>
        </w:rPr>
        <w:t xml:space="preserve"> Ietekmēt</w:t>
      </w:r>
      <w:r w:rsidRPr="00E8717A">
        <w:rPr>
          <w:b/>
        </w:rPr>
        <w:t>ās</w:t>
      </w:r>
      <w:r w:rsidR="006604DD" w:rsidRPr="00E8717A">
        <w:rPr>
          <w:b/>
        </w:rPr>
        <w:t xml:space="preserve"> platības aprēķināšana, ja tiek plānota laivu nolaišanas/izcelšanas vietu, laivu piestātņu izbūve</w:t>
      </w:r>
      <w:r w:rsidRPr="00E8717A">
        <w:rPr>
          <w:b/>
        </w:rPr>
        <w:t xml:space="preserve"> vai </w:t>
      </w:r>
      <w:r w:rsidR="001646B7" w:rsidRPr="00E8717A">
        <w:rPr>
          <w:b/>
        </w:rPr>
        <w:t>atjaunošana/pārbūve</w:t>
      </w:r>
      <w:r w:rsidR="006604DD" w:rsidRPr="00E8717A">
        <w:rPr>
          <w:b/>
        </w:rPr>
        <w:t>:</w:t>
      </w:r>
    </w:p>
    <w:p w14:paraId="4AC1C5DD" w14:textId="73EDB569" w:rsidR="004833D2" w:rsidRPr="00E8717A" w:rsidRDefault="006604DD" w:rsidP="00AE0E70">
      <w:pPr>
        <w:pStyle w:val="ListParagraph"/>
        <w:numPr>
          <w:ilvl w:val="0"/>
          <w:numId w:val="6"/>
        </w:numPr>
        <w:jc w:val="both"/>
      </w:pPr>
      <w:r w:rsidRPr="00E8717A">
        <w:t>Ja tiek plānota laivu nolaišanas/izcelšanas vietas vai laivu piestātnes izbūve</w:t>
      </w:r>
      <w:r w:rsidR="00C91D20" w:rsidRPr="00E8717A">
        <w:t xml:space="preserve"> vai </w:t>
      </w:r>
      <w:r w:rsidR="001646B7" w:rsidRPr="00E8717A">
        <w:t>atjaunošana/pārbūve</w:t>
      </w:r>
      <w:r w:rsidRPr="00E8717A">
        <w:t xml:space="preserve">, tad </w:t>
      </w:r>
      <w:r w:rsidR="00C91D20" w:rsidRPr="00E8717A">
        <w:t xml:space="preserve">aprēķinot ietekmēto platību, </w:t>
      </w:r>
      <w:r w:rsidR="00BE7BCF" w:rsidRPr="00E8717A">
        <w:t>pieņem</w:t>
      </w:r>
      <w:r w:rsidR="00C91D20" w:rsidRPr="00E8717A">
        <w:t xml:space="preserve">, ka </w:t>
      </w:r>
      <w:r w:rsidRPr="00E8717A">
        <w:t>sauszem</w:t>
      </w:r>
      <w:r w:rsidR="00C91D20" w:rsidRPr="00E8717A">
        <w:t>ē ietekmētā platība ir</w:t>
      </w:r>
      <w:r w:rsidRPr="00E8717A">
        <w:t xml:space="preserve"> </w:t>
      </w:r>
      <w:r w:rsidR="00C91D20" w:rsidRPr="00E8717A">
        <w:t>10</w:t>
      </w:r>
      <w:r w:rsidRPr="00E8717A">
        <w:t xml:space="preserve">m platumā un </w:t>
      </w:r>
      <w:r w:rsidR="004833D2" w:rsidRPr="00E8717A">
        <w:t>5</w:t>
      </w:r>
      <w:r w:rsidR="00C91D20" w:rsidRPr="00E8717A">
        <w:t>00</w:t>
      </w:r>
      <w:r w:rsidRPr="00E8717A">
        <w:t>m virzienā uz abām pusēm no laivu nolaišanas/izcelšanas vietas vai laivu piestātnes</w:t>
      </w:r>
      <w:r w:rsidR="00C91D20" w:rsidRPr="00E8717A">
        <w:t>, ar nosacījumu, ka</w:t>
      </w:r>
      <w:r w:rsidR="004833D2" w:rsidRPr="00E8717A">
        <w:t xml:space="preserve"> projektā ir paredzēti vai jau ir izveidoti elementi, kas palīdz koncentrēt</w:t>
      </w:r>
      <w:r w:rsidR="00C91D20" w:rsidRPr="00E8717A">
        <w:t xml:space="preserve"> piesārņojumu ar sadzīves atkritumiem (piem., noslēgtas atkritumu urnas, labiekārtotas atpūtas vietas, tualetes)</w:t>
      </w:r>
      <w:r w:rsidR="004833D2" w:rsidRPr="00E8717A">
        <w:t>. Piemēram, vienas piestātnes gadījumā ietekmētā sauszemes platība ir 5000m</w:t>
      </w:r>
      <w:r w:rsidR="004833D2" w:rsidRPr="00E8717A">
        <w:rPr>
          <w:vertAlign w:val="superscript"/>
        </w:rPr>
        <w:t>2</w:t>
      </w:r>
      <w:r w:rsidR="003D549D" w:rsidRPr="00E8717A">
        <w:t xml:space="preserve"> </w:t>
      </w:r>
      <w:r w:rsidR="00FE36D4" w:rsidRPr="00E8717A">
        <w:t>jeb 0,5ha.</w:t>
      </w:r>
    </w:p>
    <w:p w14:paraId="4ACDAC41" w14:textId="77777777" w:rsidR="003D549D" w:rsidRPr="00E8717A" w:rsidRDefault="003D549D" w:rsidP="003D549D">
      <w:pPr>
        <w:pStyle w:val="ListParagraph"/>
        <w:ind w:left="644"/>
        <w:jc w:val="both"/>
      </w:pPr>
    </w:p>
    <w:p w14:paraId="0B18C0D0" w14:textId="05709340" w:rsidR="003D549D" w:rsidRPr="00E8717A" w:rsidRDefault="003D549D" w:rsidP="003D549D">
      <w:pPr>
        <w:pStyle w:val="ListParagraph"/>
        <w:ind w:left="644"/>
        <w:jc w:val="both"/>
      </w:pPr>
      <w:r w:rsidRPr="00E8717A">
        <w:t>Ja plānoti vairāki infrastruktūras objekti, tad ietekmētā platība tiek aprēķināta atsevišķi katram projektā plānotajam objektam un summēta.</w:t>
      </w:r>
    </w:p>
    <w:p w14:paraId="54B7F7AD" w14:textId="2EC9D7E7" w:rsidR="003D549D" w:rsidRPr="00E8717A" w:rsidRDefault="001646B7" w:rsidP="001646B7">
      <w:pPr>
        <w:tabs>
          <w:tab w:val="left" w:pos="567"/>
          <w:tab w:val="left" w:pos="709"/>
        </w:tabs>
        <w:ind w:firstLine="284"/>
        <w:jc w:val="both"/>
      </w:pPr>
      <w:r w:rsidRPr="00E8717A">
        <w:lastRenderedPageBreak/>
        <w:t>b)</w:t>
      </w:r>
      <w:r w:rsidRPr="00E8717A">
        <w:tab/>
      </w:r>
      <w:r w:rsidR="003D549D" w:rsidRPr="00E8717A">
        <w:t xml:space="preserve">Ja </w:t>
      </w:r>
      <w:r w:rsidR="003D549D" w:rsidRPr="00E8717A">
        <w:rPr>
          <w:u w:val="single"/>
        </w:rPr>
        <w:t>vienlaikus</w:t>
      </w:r>
      <w:r w:rsidR="003D549D" w:rsidRPr="00E8717A">
        <w:t xml:space="preserve"> izpildās šādi nosacījumi:</w:t>
      </w:r>
    </w:p>
    <w:p w14:paraId="30A58357" w14:textId="7D0B153A" w:rsidR="003D549D" w:rsidRPr="00E8717A" w:rsidRDefault="003D549D" w:rsidP="003D549D">
      <w:pPr>
        <w:pStyle w:val="ListParagraph"/>
        <w:ind w:left="644"/>
        <w:jc w:val="both"/>
      </w:pPr>
      <w:r w:rsidRPr="00E8717A">
        <w:t>-</w:t>
      </w:r>
      <w:r w:rsidRPr="00E8717A">
        <w:tab/>
        <w:t xml:space="preserve">projekta pieteicējs pamato, ka laivu nolaišanas/izcelšanas vietas vai laivu piestātnes </w:t>
      </w:r>
      <w:r w:rsidR="001646B7" w:rsidRPr="00E8717A">
        <w:t xml:space="preserve">izbūve vai atjaunošana/pārbūve </w:t>
      </w:r>
      <w:r w:rsidRPr="00E8717A">
        <w:t>un cita līdzīga infrastruktūra ĪADT ir galvenais infrastruktūras objekts;</w:t>
      </w:r>
    </w:p>
    <w:p w14:paraId="58AC62C4" w14:textId="6ED6914D" w:rsidR="003D549D" w:rsidRDefault="003D549D" w:rsidP="003D549D">
      <w:pPr>
        <w:pStyle w:val="ListParagraph"/>
        <w:ind w:left="644"/>
        <w:jc w:val="both"/>
      </w:pPr>
      <w:r w:rsidRPr="00E8717A">
        <w:t>-</w:t>
      </w:r>
      <w:r w:rsidRPr="00E8717A">
        <w:tab/>
        <w:t xml:space="preserve">šo infrastruktūru paredzēts papildināt ar elementiem, kas samazina vai novērš stihisku piesārņojumu ar sadzīves atkritumiem (piem., noslēgtas atkritumu urnas, labiekārtotas atpūtas vietas, tualetes) vai šādus elementus projektā paredzēts </w:t>
      </w:r>
      <w:r w:rsidR="001646B7" w:rsidRPr="00E8717A">
        <w:t>atjaunot/pārbūvēt</w:t>
      </w:r>
      <w:r w:rsidRPr="00E8717A">
        <w:t>, vai tie jau ir izveidoti un nodoti ekspluatācijā;</w:t>
      </w:r>
    </w:p>
    <w:p w14:paraId="6855E1F3" w14:textId="21354E21" w:rsidR="003D549D" w:rsidRDefault="003D549D" w:rsidP="003D549D">
      <w:pPr>
        <w:pStyle w:val="ListParagraph"/>
        <w:ind w:left="644"/>
        <w:jc w:val="both"/>
      </w:pPr>
      <w:r>
        <w:t>-</w:t>
      </w:r>
      <w:r>
        <w:tab/>
        <w:t>projektā plānotā infrastruktūra papildinās izmantošanā esošo vai plānoto infrastruktūru, piem., taku, laipu, stāvlaukumu</w:t>
      </w:r>
      <w:r w:rsidR="007263BE">
        <w:t>, laivošanas ceļu</w:t>
      </w:r>
      <w:r>
        <w:t xml:space="preserve"> u.c.;</w:t>
      </w:r>
    </w:p>
    <w:p w14:paraId="41CA24EF" w14:textId="160900F8" w:rsidR="003D549D" w:rsidRDefault="003D549D" w:rsidP="003D549D">
      <w:pPr>
        <w:pStyle w:val="ListParagraph"/>
        <w:ind w:left="644"/>
        <w:jc w:val="both"/>
      </w:pPr>
      <w:r>
        <w:t>-</w:t>
      </w:r>
      <w:r>
        <w:tab/>
        <w:t xml:space="preserve"> projekta teritorijā plānots ieviest un/vai atjaunot vismaz </w:t>
      </w:r>
      <w:r w:rsidR="00913272" w:rsidRPr="00DC016F">
        <w:rPr>
          <w:b/>
        </w:rPr>
        <w:t>6</w:t>
      </w:r>
      <w:r w:rsidRPr="00DC016F">
        <w:rPr>
          <w:b/>
        </w:rPr>
        <w:t>0%</w:t>
      </w:r>
      <w:r>
        <w:t xml:space="preserve"> no visā ĪADT dabas aizsardzības plānā plānotā infrastruktūras objektu skaita</w:t>
      </w:r>
    </w:p>
    <w:p w14:paraId="02F7AFC2" w14:textId="77777777" w:rsidR="003D549D" w:rsidRDefault="003D549D" w:rsidP="003D549D">
      <w:pPr>
        <w:pStyle w:val="ListParagraph"/>
        <w:ind w:left="644"/>
        <w:jc w:val="both"/>
      </w:pPr>
    </w:p>
    <w:p w14:paraId="78605421" w14:textId="4280EC56" w:rsidR="003D549D" w:rsidRDefault="003D549D" w:rsidP="003D549D">
      <w:pPr>
        <w:pStyle w:val="ListParagraph"/>
        <w:ind w:left="644"/>
        <w:jc w:val="both"/>
      </w:pPr>
      <w:r>
        <w:t xml:space="preserve">tad pieņem, ka plānotā infrastruktūra samazinās apmeklētāju radīto nelabvēlīgo ietekmi uz visu ĪADT platību tādā proporcijā, kādā dabas aizsardzības plāna apsaimniekošanas pasākumu sadaļā paredzēta </w:t>
      </w:r>
      <w:r w:rsidRPr="00F75D51">
        <w:t>teritorijas labiekārtošana</w:t>
      </w:r>
      <w:r w:rsidR="00CD05C1" w:rsidRPr="00CD05C1">
        <w:rPr>
          <w:rStyle w:val="FootnoteReference"/>
        </w:rPr>
        <w:footnoteReference w:customMarkFollows="1" w:id="1"/>
        <w:sym w:font="Symbol" w:char="F0A8"/>
      </w:r>
      <w:r>
        <w:t>. Piemērs līdzīgi kā 1 d) situācijā</w:t>
      </w:r>
      <w:r w:rsidR="007263BE">
        <w:t xml:space="preserve">. </w:t>
      </w:r>
    </w:p>
    <w:p w14:paraId="597D6DA8" w14:textId="77777777" w:rsidR="00BA7E30" w:rsidRDefault="00BA7E30" w:rsidP="00CD05C1">
      <w:pPr>
        <w:jc w:val="both"/>
      </w:pPr>
    </w:p>
    <w:p w14:paraId="5D67B755" w14:textId="37BC2240" w:rsidR="00C91D20" w:rsidRDefault="008B2319" w:rsidP="00AE0E70">
      <w:pPr>
        <w:jc w:val="both"/>
        <w:rPr>
          <w:b/>
        </w:rPr>
      </w:pPr>
      <w:r w:rsidRPr="008B2319">
        <w:rPr>
          <w:b/>
        </w:rPr>
        <w:t xml:space="preserve">4. Ietekmētās platības aprēķināšana, ja tiek plānota </w:t>
      </w:r>
      <w:r w:rsidR="00C91D20" w:rsidRPr="008B2319">
        <w:rPr>
          <w:b/>
        </w:rPr>
        <w:t>peldvietu labiekārtošana</w:t>
      </w:r>
      <w:r>
        <w:rPr>
          <w:b/>
        </w:rPr>
        <w:t xml:space="preserve"> vai infrastruktūra, lai apmeklētājus koncentrētu noteiktās vietās pie ĪADT esošas ūdenstilpes </w:t>
      </w:r>
    </w:p>
    <w:p w14:paraId="29BB51A5" w14:textId="77777777" w:rsidR="007263BE" w:rsidRPr="00383AEC" w:rsidRDefault="007263BE" w:rsidP="007263BE">
      <w:pPr>
        <w:pStyle w:val="ListParagraph"/>
        <w:numPr>
          <w:ilvl w:val="0"/>
          <w:numId w:val="13"/>
        </w:numPr>
        <w:jc w:val="both"/>
      </w:pPr>
      <w:r w:rsidRPr="00383AEC">
        <w:t>Ja izpildās šādi nosacījumi:</w:t>
      </w:r>
    </w:p>
    <w:p w14:paraId="1237F312" w14:textId="49A5B391" w:rsidR="007263BE" w:rsidRDefault="007263BE" w:rsidP="007263BE">
      <w:pPr>
        <w:pStyle w:val="ListParagraph"/>
        <w:numPr>
          <w:ilvl w:val="0"/>
          <w:numId w:val="11"/>
        </w:numPr>
        <w:jc w:val="both"/>
      </w:pPr>
      <w:r>
        <w:t>projektā plānotā p</w:t>
      </w:r>
      <w:r w:rsidRPr="008B2319">
        <w:t xml:space="preserve">eldvietas/labiekārtotas vietas pie ūdeņiem </w:t>
      </w:r>
      <w:r>
        <w:t>izveide ir tikai viens no daudziem ĪADT dabas aizsardzības plānā paredzētās infrastruktūras elementiem;</w:t>
      </w:r>
    </w:p>
    <w:p w14:paraId="0774C200" w14:textId="77777777" w:rsidR="007263BE" w:rsidRDefault="007263BE" w:rsidP="007263BE">
      <w:pPr>
        <w:pStyle w:val="ListParagraph"/>
        <w:numPr>
          <w:ilvl w:val="0"/>
          <w:numId w:val="11"/>
        </w:numPr>
        <w:jc w:val="both"/>
      </w:pPr>
      <w:r>
        <w:t xml:space="preserve"> ĪADT dabas aizsardzības plānā vairākās teritorijas daļās plānoti dažādi infrastruktūras objekti, kas viens otru tieši nepapildina, bet kas kopumā palīdz organizēt apmeklētāju plūsmu visā ĪADT</w:t>
      </w:r>
    </w:p>
    <w:p w14:paraId="25431FEA" w14:textId="77777777" w:rsidR="007263BE" w:rsidRDefault="007263BE" w:rsidP="007263BE">
      <w:pPr>
        <w:pStyle w:val="ListParagraph"/>
        <w:jc w:val="both"/>
      </w:pPr>
    </w:p>
    <w:p w14:paraId="1B2C2A67" w14:textId="77777777" w:rsidR="007263BE" w:rsidRDefault="007263BE" w:rsidP="007263BE">
      <w:pPr>
        <w:pStyle w:val="ListParagraph"/>
        <w:jc w:val="both"/>
      </w:pPr>
      <w:r>
        <w:t xml:space="preserve">tad ietekmētā platība tiek aprēķināta atsevišķi katram projektā plānotajam objektam un summēta. </w:t>
      </w:r>
    </w:p>
    <w:p w14:paraId="08637575" w14:textId="4D6799E8" w:rsidR="007263BE" w:rsidRDefault="007263BE" w:rsidP="007263BE">
      <w:pPr>
        <w:pStyle w:val="ListParagraph"/>
        <w:jc w:val="both"/>
      </w:pPr>
      <w:r>
        <w:t>Attiecībā uz p</w:t>
      </w:r>
      <w:r w:rsidRPr="008B2319">
        <w:t>eldviet</w:t>
      </w:r>
      <w:r>
        <w:t xml:space="preserve">u vai citu </w:t>
      </w:r>
      <w:r w:rsidRPr="008B2319">
        <w:t>labiekārtot</w:t>
      </w:r>
      <w:r>
        <w:t>u atpūtas</w:t>
      </w:r>
      <w:r w:rsidRPr="008B2319">
        <w:t xml:space="preserve"> viet</w:t>
      </w:r>
      <w:r>
        <w:t>u</w:t>
      </w:r>
      <w:r w:rsidRPr="008B2319">
        <w:t xml:space="preserve"> pie ūdeņiem </w:t>
      </w:r>
      <w:r>
        <w:t>pieņem, ka ietekmētā platība ir 300 m rādiusā</w:t>
      </w:r>
      <w:r w:rsidRPr="009853C9">
        <w:t xml:space="preserve"> </w:t>
      </w:r>
      <w:r>
        <w:t>ap plānoto objektu.</w:t>
      </w:r>
    </w:p>
    <w:p w14:paraId="6A9DBA48" w14:textId="77777777" w:rsidR="007263BE" w:rsidRDefault="007263BE" w:rsidP="007263BE">
      <w:pPr>
        <w:pStyle w:val="ListParagraph"/>
        <w:jc w:val="both"/>
      </w:pPr>
    </w:p>
    <w:p w14:paraId="60E9DCB1" w14:textId="2A6619DC" w:rsidR="008B2319" w:rsidRPr="00E8717A" w:rsidRDefault="008B2319" w:rsidP="00AE0E70">
      <w:pPr>
        <w:pStyle w:val="ListParagraph"/>
        <w:numPr>
          <w:ilvl w:val="0"/>
          <w:numId w:val="13"/>
        </w:numPr>
        <w:jc w:val="both"/>
      </w:pPr>
      <w:r w:rsidRPr="00E8717A">
        <w:t xml:space="preserve">Ja </w:t>
      </w:r>
      <w:r w:rsidRPr="00E8717A">
        <w:rPr>
          <w:u w:val="single"/>
        </w:rPr>
        <w:t>vienlaikus</w:t>
      </w:r>
      <w:r w:rsidRPr="00E8717A">
        <w:t xml:space="preserve"> izpildās šādi nosacījumi:</w:t>
      </w:r>
    </w:p>
    <w:p w14:paraId="06C44D44" w14:textId="74E69824" w:rsidR="008B2319" w:rsidRPr="00E8717A" w:rsidRDefault="003A6E55" w:rsidP="007355DE">
      <w:pPr>
        <w:pStyle w:val="ListParagraph"/>
        <w:numPr>
          <w:ilvl w:val="0"/>
          <w:numId w:val="11"/>
        </w:numPr>
        <w:jc w:val="both"/>
      </w:pPr>
      <w:r w:rsidRPr="00E8717A">
        <w:t>Projekta pieteicējs pamato, ka p</w:t>
      </w:r>
      <w:r w:rsidR="008B2319" w:rsidRPr="00E8717A">
        <w:t xml:space="preserve">eldvietas/labiekārtotas vietas pie ūdeņiem </w:t>
      </w:r>
      <w:r w:rsidR="007355DE" w:rsidRPr="00E8717A">
        <w:t>ĪADT ir galvenais infrastruktūras objekts</w:t>
      </w:r>
      <w:r w:rsidR="008B2319" w:rsidRPr="00E8717A">
        <w:t>;</w:t>
      </w:r>
    </w:p>
    <w:p w14:paraId="33D4F0D0" w14:textId="09848605" w:rsidR="008B2319" w:rsidRPr="00E8717A" w:rsidRDefault="008B2319" w:rsidP="00AE0E70">
      <w:pPr>
        <w:pStyle w:val="ListParagraph"/>
        <w:numPr>
          <w:ilvl w:val="0"/>
          <w:numId w:val="11"/>
        </w:numPr>
        <w:jc w:val="both"/>
      </w:pPr>
      <w:r w:rsidRPr="00E8717A">
        <w:t>plānoto infrastruktūru paredzēts papildināt ar elementiem, kas samazina vai novērš stihisku piesārņojumu ar sadzīves atkritumiem (piem., noslēgtas atkritumu urnas, tualetes) vai šādu</w:t>
      </w:r>
      <w:r w:rsidR="001646B7" w:rsidRPr="00E8717A">
        <w:t>s elementus projektā paredzēts atjaunot/pārbūvēt</w:t>
      </w:r>
      <w:r w:rsidRPr="00E8717A">
        <w:t>, vai tie jau ir izveidoti un nodoti ekspluatācijā;</w:t>
      </w:r>
    </w:p>
    <w:p w14:paraId="7B25929F" w14:textId="35DA3D42" w:rsidR="008B2319" w:rsidRPr="00E8717A" w:rsidRDefault="003D549D" w:rsidP="003D549D">
      <w:pPr>
        <w:pStyle w:val="ListParagraph"/>
        <w:ind w:hanging="436"/>
        <w:jc w:val="both"/>
      </w:pPr>
      <w:r w:rsidRPr="00E8717A">
        <w:t>-</w:t>
      </w:r>
      <w:r w:rsidRPr="00E8717A">
        <w:tab/>
        <w:t>projekta teritorijā plānots ieviest un/vai atjaunot vismaz 80% no visā ĪADT dabas aizsardzības plānā plānotā infrastruktūras objektu skaita</w:t>
      </w:r>
    </w:p>
    <w:p w14:paraId="106CD489" w14:textId="77777777" w:rsidR="003D549D" w:rsidRPr="00E8717A" w:rsidRDefault="003D549D" w:rsidP="00AE0E70">
      <w:pPr>
        <w:pStyle w:val="ListParagraph"/>
        <w:jc w:val="both"/>
      </w:pPr>
    </w:p>
    <w:p w14:paraId="5866BF69" w14:textId="7EB81E6B" w:rsidR="00BA7E30" w:rsidRPr="00CD05C1" w:rsidRDefault="007263BE" w:rsidP="00CD05C1">
      <w:pPr>
        <w:pStyle w:val="ListParagraph"/>
        <w:jc w:val="both"/>
      </w:pPr>
      <w:r w:rsidRPr="00E8717A">
        <w:t>tad pieņem, ka plānotā infrastruktūra samazinās apmeklētāju radīto nelabvēlīgo ietekmi uz visu ĪADT platību tādā proporcijā, kādā dabas aizsardzības plāna apsaimniekošanas pasākumu sadaļā paredzēta teritorijas labiekārtošana</w:t>
      </w:r>
      <w:r w:rsidR="00CD05C1" w:rsidRPr="00CD05C1">
        <w:rPr>
          <w:rStyle w:val="FootnoteReference"/>
        </w:rPr>
        <w:footnoteReference w:customMarkFollows="1" w:id="2"/>
        <w:sym w:font="Symbol" w:char="F0A8"/>
      </w:r>
      <w:r w:rsidR="008B2319" w:rsidRPr="00E8717A">
        <w:t xml:space="preserve">. Piemērs līdzīgi kā 1 d) </w:t>
      </w:r>
      <w:r w:rsidR="00AE0E70" w:rsidRPr="00E8717A">
        <w:t>situāc</w:t>
      </w:r>
      <w:r w:rsidR="00CD05C1">
        <w:t>ijā;</w:t>
      </w:r>
    </w:p>
    <w:p w14:paraId="76EF60F0" w14:textId="77777777" w:rsidR="00BA7E30" w:rsidRDefault="00BA7E30" w:rsidP="00AE0E70">
      <w:pPr>
        <w:pStyle w:val="ListParagraph"/>
        <w:ind w:left="709"/>
        <w:jc w:val="both"/>
      </w:pPr>
    </w:p>
    <w:p w14:paraId="58995097" w14:textId="2D547132" w:rsidR="00C91D20" w:rsidRPr="00E8717A" w:rsidRDefault="00015C43" w:rsidP="00C91D20">
      <w:pPr>
        <w:jc w:val="both"/>
        <w:rPr>
          <w:b/>
        </w:rPr>
      </w:pPr>
      <w:r w:rsidRPr="00E8717A">
        <w:rPr>
          <w:b/>
        </w:rPr>
        <w:t>5. Ietekmētās platības aprēķināšana, ja tiek plānota stāvlaukum</w:t>
      </w:r>
      <w:r w:rsidR="00157255" w:rsidRPr="00E8717A">
        <w:rPr>
          <w:b/>
        </w:rPr>
        <w:t>a</w:t>
      </w:r>
      <w:r w:rsidRPr="00E8717A">
        <w:rPr>
          <w:b/>
        </w:rPr>
        <w:t xml:space="preserve"> </w:t>
      </w:r>
      <w:r w:rsidR="001646B7" w:rsidRPr="00E8717A">
        <w:rPr>
          <w:b/>
        </w:rPr>
        <w:t>izbūve vai atjaunošana/pārbūve</w:t>
      </w:r>
    </w:p>
    <w:p w14:paraId="1F5A1FA5" w14:textId="77777777" w:rsidR="00BA7E30" w:rsidRPr="00E8717A" w:rsidRDefault="00BA7E30" w:rsidP="00BA7E30">
      <w:pPr>
        <w:pStyle w:val="ListParagraph"/>
        <w:numPr>
          <w:ilvl w:val="0"/>
          <w:numId w:val="14"/>
        </w:numPr>
        <w:jc w:val="both"/>
      </w:pPr>
      <w:r w:rsidRPr="00E8717A">
        <w:t>Ja izpildās šādi nosacījumi:</w:t>
      </w:r>
    </w:p>
    <w:p w14:paraId="5F7CC0C0" w14:textId="77777777" w:rsidR="00BA7E30" w:rsidRPr="00E8717A" w:rsidRDefault="00BA7E30" w:rsidP="00BA7E30">
      <w:pPr>
        <w:pStyle w:val="ListParagraph"/>
        <w:numPr>
          <w:ilvl w:val="0"/>
          <w:numId w:val="11"/>
        </w:numPr>
        <w:jc w:val="both"/>
      </w:pPr>
      <w:r w:rsidRPr="00E8717A">
        <w:t>projektā plānotais stāvlaukums vai līdzīga infrastruktūra ir tikai viens no ĪADT dabas aizsardzības plānā paredzētās infrastruktūras elementiem;</w:t>
      </w:r>
    </w:p>
    <w:p w14:paraId="4FFB6E59" w14:textId="77777777" w:rsidR="00BA7E30" w:rsidRPr="00E8717A" w:rsidRDefault="00BA7E30" w:rsidP="00BA7E30">
      <w:pPr>
        <w:pStyle w:val="ListParagraph"/>
        <w:numPr>
          <w:ilvl w:val="0"/>
          <w:numId w:val="11"/>
        </w:numPr>
        <w:jc w:val="both"/>
      </w:pPr>
      <w:r w:rsidRPr="00E8717A">
        <w:t xml:space="preserve"> ĪADT dabas aizsardzības plānā vairākās teritorijas daļās plānoti dažādi infrastruktūras objekti, kas viens otru tieši nepapildina, bet kas kopumā palīdz organizēt apmeklētāju plūsmu visā ĪADT</w:t>
      </w:r>
    </w:p>
    <w:p w14:paraId="7BC53C0C" w14:textId="77777777" w:rsidR="00BA7E30" w:rsidRPr="00E8717A" w:rsidRDefault="00BA7E30" w:rsidP="00BA7E30">
      <w:pPr>
        <w:pStyle w:val="ListParagraph"/>
        <w:jc w:val="both"/>
      </w:pPr>
    </w:p>
    <w:p w14:paraId="589D91E4" w14:textId="77777777" w:rsidR="00BA7E30" w:rsidRDefault="00BA7E30" w:rsidP="00BA7E30">
      <w:pPr>
        <w:pStyle w:val="ListParagraph"/>
        <w:jc w:val="both"/>
      </w:pPr>
      <w:r>
        <w:t xml:space="preserve">tad ietekmētā platība tiek aprēķināta atsevišķi katram projektā plānotajam objektam un summēta. </w:t>
      </w:r>
    </w:p>
    <w:p w14:paraId="2FF2C9A5" w14:textId="77777777" w:rsidR="00BA7E30" w:rsidRDefault="00BA7E30" w:rsidP="00BA7E30">
      <w:pPr>
        <w:pStyle w:val="ListParagraph"/>
        <w:jc w:val="both"/>
      </w:pPr>
      <w:r>
        <w:t>Attiecībā uz stāvlaukumu vai līdzīgu infrastruktūru pieņem, ka ietekmētā platība ir 500</w:t>
      </w:r>
      <w:r w:rsidRPr="009853C9">
        <w:t>m</w:t>
      </w:r>
      <w:r>
        <w:t xml:space="preserve"> rādiusā</w:t>
      </w:r>
      <w:r w:rsidRPr="009853C9">
        <w:t xml:space="preserve"> </w:t>
      </w:r>
      <w:r>
        <w:t>ap plānotā objekta centru.</w:t>
      </w:r>
    </w:p>
    <w:p w14:paraId="102E9569" w14:textId="77777777" w:rsidR="00BA7E30" w:rsidRDefault="00BA7E30" w:rsidP="00BA7E30">
      <w:pPr>
        <w:pStyle w:val="ListParagraph"/>
        <w:jc w:val="both"/>
      </w:pPr>
    </w:p>
    <w:p w14:paraId="3FEA0261" w14:textId="1B0CCC0D" w:rsidR="00AE0E70" w:rsidRPr="00E8717A" w:rsidRDefault="00AE0E70" w:rsidP="00AE0E70">
      <w:pPr>
        <w:pStyle w:val="ListParagraph"/>
        <w:numPr>
          <w:ilvl w:val="0"/>
          <w:numId w:val="14"/>
        </w:numPr>
        <w:jc w:val="both"/>
      </w:pPr>
      <w:r w:rsidRPr="00E8717A">
        <w:t xml:space="preserve">Ja </w:t>
      </w:r>
      <w:r w:rsidRPr="00E8717A">
        <w:rPr>
          <w:u w:val="single"/>
        </w:rPr>
        <w:t>vienlaikus</w:t>
      </w:r>
      <w:r w:rsidRPr="00E8717A">
        <w:t xml:space="preserve"> izpildās šādi nosacījumi:</w:t>
      </w:r>
    </w:p>
    <w:p w14:paraId="0F6A1909" w14:textId="6626A825" w:rsidR="00AE0E70" w:rsidRPr="00E8717A" w:rsidRDefault="003A6E55" w:rsidP="007355DE">
      <w:pPr>
        <w:pStyle w:val="ListParagraph"/>
        <w:numPr>
          <w:ilvl w:val="0"/>
          <w:numId w:val="11"/>
        </w:numPr>
        <w:jc w:val="both"/>
      </w:pPr>
      <w:r w:rsidRPr="00E8717A">
        <w:t xml:space="preserve">Projekta pieteicējs pamato, ka </w:t>
      </w:r>
      <w:r w:rsidR="00AE0E70" w:rsidRPr="00E8717A">
        <w:t xml:space="preserve">stāvlaukums un cita līdzīga infrastruktūra </w:t>
      </w:r>
      <w:r w:rsidRPr="00E8717A">
        <w:t xml:space="preserve">ĪADT </w:t>
      </w:r>
      <w:r w:rsidR="007355DE" w:rsidRPr="00E8717A">
        <w:t>ir galvenais infrastruktūras objekts</w:t>
      </w:r>
      <w:r w:rsidR="00AE0E70" w:rsidRPr="00E8717A">
        <w:t>;</w:t>
      </w:r>
    </w:p>
    <w:p w14:paraId="744F20EB" w14:textId="18FAD606" w:rsidR="00AE0E70" w:rsidRPr="00E8717A" w:rsidRDefault="00AE0E70" w:rsidP="00AE0E70">
      <w:pPr>
        <w:pStyle w:val="ListParagraph"/>
        <w:numPr>
          <w:ilvl w:val="0"/>
          <w:numId w:val="11"/>
        </w:numPr>
        <w:jc w:val="both"/>
      </w:pPr>
      <w:r w:rsidRPr="00E8717A">
        <w:t xml:space="preserve">plānoto infrastruktūru paredzēts papildināt ar elementiem, kas samazina vai novērš stihisku piesārņojumu ar sadzīves atkritumiem (piem., noslēgtas atkritumu urnas, labiekārtotas atpūtas vietas, tualetes) vai šādus elementus projektā paredzēts </w:t>
      </w:r>
      <w:r w:rsidR="00C533A8" w:rsidRPr="00E8717A">
        <w:t>atjaunot/pārbūvēt</w:t>
      </w:r>
      <w:r w:rsidRPr="00E8717A">
        <w:t>, vai tie jau ir izveidoti un nodoti ekspluatācijā;</w:t>
      </w:r>
    </w:p>
    <w:p w14:paraId="1AAECF7C" w14:textId="35CE262C" w:rsidR="00AE0E70" w:rsidRPr="00E8717A" w:rsidRDefault="00AE0E70" w:rsidP="00AE0E70">
      <w:pPr>
        <w:pStyle w:val="ListParagraph"/>
        <w:numPr>
          <w:ilvl w:val="0"/>
          <w:numId w:val="11"/>
        </w:numPr>
        <w:jc w:val="both"/>
      </w:pPr>
      <w:r w:rsidRPr="00E8717A">
        <w:t xml:space="preserve">projektā plānotā infrastruktūra papildinās izmantošanā esošo </w:t>
      </w:r>
      <w:r w:rsidR="00157255" w:rsidRPr="00E8717A">
        <w:t xml:space="preserve">vai plānoto </w:t>
      </w:r>
      <w:r w:rsidRPr="00E8717A">
        <w:t xml:space="preserve">infrastruktūru, piem., taku, laipu, </w:t>
      </w:r>
      <w:r w:rsidR="00157255" w:rsidRPr="00E8717A">
        <w:t>skatu torni</w:t>
      </w:r>
      <w:r w:rsidRPr="00E8717A">
        <w:t xml:space="preserve"> u.c.;</w:t>
      </w:r>
    </w:p>
    <w:p w14:paraId="3F5A821E" w14:textId="7276ED60" w:rsidR="00AE0E70" w:rsidRPr="00E8717A" w:rsidRDefault="00AE0E70" w:rsidP="003D549D">
      <w:pPr>
        <w:pStyle w:val="ListParagraph"/>
        <w:numPr>
          <w:ilvl w:val="0"/>
          <w:numId w:val="11"/>
        </w:numPr>
        <w:jc w:val="both"/>
      </w:pPr>
      <w:r w:rsidRPr="00E8717A">
        <w:t xml:space="preserve"> </w:t>
      </w:r>
      <w:r w:rsidR="003D549D" w:rsidRPr="00E8717A">
        <w:t>projekta te</w:t>
      </w:r>
      <w:r w:rsidR="001646B7" w:rsidRPr="00E8717A">
        <w:t xml:space="preserve">ritorijā plānots ieviest un/vai </w:t>
      </w:r>
      <w:r w:rsidR="003D549D" w:rsidRPr="00E8717A">
        <w:t>atjaunot</w:t>
      </w:r>
      <w:r w:rsidR="001646B7" w:rsidRPr="00E8717A">
        <w:t>/pārbūvēt</w:t>
      </w:r>
      <w:r w:rsidR="003D549D" w:rsidRPr="00E8717A">
        <w:t xml:space="preserve"> vismaz </w:t>
      </w:r>
      <w:r w:rsidR="00913272" w:rsidRPr="00DC016F">
        <w:rPr>
          <w:b/>
        </w:rPr>
        <w:t>6</w:t>
      </w:r>
      <w:r w:rsidR="003D549D" w:rsidRPr="00DC016F">
        <w:rPr>
          <w:b/>
        </w:rPr>
        <w:t>0%</w:t>
      </w:r>
      <w:r w:rsidR="003D549D" w:rsidRPr="00E8717A">
        <w:t xml:space="preserve"> no visā ĪADT dabas aizsardzības plānā plānotā infrastruktūras objektu skaita</w:t>
      </w:r>
    </w:p>
    <w:p w14:paraId="0E3E89F9" w14:textId="77777777" w:rsidR="00AE0E70" w:rsidRDefault="00AE0E70" w:rsidP="00AE0E70">
      <w:pPr>
        <w:pStyle w:val="ListParagraph"/>
        <w:jc w:val="both"/>
      </w:pPr>
    </w:p>
    <w:p w14:paraId="78CA1275" w14:textId="0C523F81" w:rsidR="00BA7E30" w:rsidRDefault="007263BE" w:rsidP="00CD05C1">
      <w:pPr>
        <w:pStyle w:val="ListParagraph"/>
        <w:ind w:left="709"/>
        <w:jc w:val="both"/>
      </w:pPr>
      <w:r w:rsidRPr="007263BE">
        <w:t xml:space="preserve">tad pieņem, ka plānotā infrastruktūra samazinās apmeklētāju radīto nelabvēlīgo ietekmi uz visu ĪADT platību tādā </w:t>
      </w:r>
      <w:r w:rsidRPr="00D728B2">
        <w:t>proporcijā, kādā dabas aizsardzības plāna apsaimniekošanas pasākumu sadaļā paredzēta teritorijas labiekārtošana</w:t>
      </w:r>
      <w:r w:rsidR="00CD05C1" w:rsidRPr="00CD05C1">
        <w:rPr>
          <w:rStyle w:val="FootnoteReference"/>
        </w:rPr>
        <w:footnoteReference w:customMarkFollows="1" w:id="3"/>
        <w:sym w:font="Symbol" w:char="F0A8"/>
      </w:r>
      <w:r w:rsidRPr="00D728B2">
        <w:t>. Piemērs līdzīgi kā 1 d) situācijā;</w:t>
      </w:r>
    </w:p>
    <w:p w14:paraId="0406A8B9" w14:textId="77777777" w:rsidR="007263BE" w:rsidRPr="00E8717A" w:rsidRDefault="007263BE" w:rsidP="00AE0E70">
      <w:pPr>
        <w:pStyle w:val="ListParagraph"/>
        <w:ind w:left="709"/>
        <w:jc w:val="both"/>
      </w:pPr>
    </w:p>
    <w:p w14:paraId="346AAB59" w14:textId="71ACCA60" w:rsidR="00B909D7" w:rsidRPr="00E8717A" w:rsidRDefault="00EE3429" w:rsidP="00B909D7">
      <w:pPr>
        <w:jc w:val="both"/>
        <w:rPr>
          <w:b/>
        </w:rPr>
      </w:pPr>
      <w:r w:rsidRPr="00E8717A">
        <w:rPr>
          <w:b/>
        </w:rPr>
        <w:t>6</w:t>
      </w:r>
      <w:r w:rsidR="00B909D7" w:rsidRPr="00E8717A">
        <w:rPr>
          <w:b/>
        </w:rPr>
        <w:t>. Ietekmētās platības aprēķināšana, ja projekt</w:t>
      </w:r>
      <w:r w:rsidR="00E47F8D" w:rsidRPr="00E8717A">
        <w:rPr>
          <w:b/>
        </w:rPr>
        <w:t>ā tiek</w:t>
      </w:r>
      <w:r w:rsidR="00B909D7" w:rsidRPr="00E8717A">
        <w:rPr>
          <w:b/>
        </w:rPr>
        <w:t xml:space="preserve"> ieviesta visa ĪADT dabas aizsardzības plānā paredzētā infrastruktūra </w:t>
      </w:r>
    </w:p>
    <w:p w14:paraId="32FCAD10" w14:textId="662AF1C3" w:rsidR="00714072" w:rsidRPr="00E8717A" w:rsidRDefault="00B909D7" w:rsidP="001727FB">
      <w:pPr>
        <w:jc w:val="both"/>
      </w:pPr>
      <w:r w:rsidRPr="00E8717A">
        <w:t xml:space="preserve">Situācijā, ja izbūvējot vai </w:t>
      </w:r>
      <w:r w:rsidR="00C533A8" w:rsidRPr="00E8717A">
        <w:t>atjaunojot/pārbūvējot</w:t>
      </w:r>
      <w:r w:rsidRPr="00E8717A">
        <w:t xml:space="preserve"> infrastruktūru pēc projekta realizācijas tiks ieviesta visa ĪADT dabas aizsardzības plānā paredzētā infrastruktūra, var nepiemērot 1. – </w:t>
      </w:r>
      <w:r w:rsidR="00E47F8D" w:rsidRPr="00E8717A">
        <w:t>5</w:t>
      </w:r>
      <w:r w:rsidRPr="00E8717A">
        <w:t xml:space="preserve">. situācijā aprakstīto aprēķinu veikšanu, bet  ietekmēto platību noteikt </w:t>
      </w:r>
      <w:r w:rsidR="000F3E86" w:rsidRPr="00E8717A">
        <w:t>30</w:t>
      </w:r>
      <w:r w:rsidR="005F29EA" w:rsidRPr="00E8717A">
        <w:t>% apmērā no visas ĪADT platības</w:t>
      </w:r>
      <w:r w:rsidR="00B71CAE" w:rsidRPr="00E8717A">
        <w:t xml:space="preserve"> </w:t>
      </w:r>
      <w:r w:rsidR="000F3E86" w:rsidRPr="00E8717A">
        <w:t xml:space="preserve">projekta </w:t>
      </w:r>
      <w:r w:rsidR="00B71CAE" w:rsidRPr="00E8717A">
        <w:t>teritorijā</w:t>
      </w:r>
      <w:r w:rsidR="005F29EA" w:rsidRPr="00E8717A">
        <w:t>.</w:t>
      </w:r>
      <w:r w:rsidR="000F3E86" w:rsidRPr="00E8717A">
        <w:t xml:space="preserve"> Ja aprēķina rezultātā ietekmētā platība ir </w:t>
      </w:r>
      <w:r w:rsidR="00C533A8" w:rsidRPr="00E8717A">
        <w:t>mazāka nekā</w:t>
      </w:r>
      <w:r w:rsidR="000F3E86" w:rsidRPr="00E8717A">
        <w:t xml:space="preserve"> 100 ha, tad ietekmēto platību nosaka 100 ha apmērā.</w:t>
      </w:r>
      <w:r w:rsidR="001727FB" w:rsidRPr="00E8717A">
        <w:t xml:space="preserve"> </w:t>
      </w:r>
      <w:r w:rsidR="00E47F8D" w:rsidRPr="00E8717A">
        <w:t xml:space="preserve">Šādā gadījumā aizpilda 1.pielikuma 1.tabulas 6.aili, pamatojot izvēli un aprēķinu, </w:t>
      </w:r>
      <w:r w:rsidR="001727FB" w:rsidRPr="00E8717A">
        <w:t>un nepilda</w:t>
      </w:r>
      <w:r w:rsidR="00E47F8D" w:rsidRPr="00E8717A">
        <w:t xml:space="preserve"> 1.- 5.lauciņu</w:t>
      </w:r>
      <w:r w:rsidR="001727FB" w:rsidRPr="00E8717A">
        <w:t>.</w:t>
      </w:r>
    </w:p>
    <w:p w14:paraId="289006C8" w14:textId="77777777" w:rsidR="00CD05C1" w:rsidRPr="00304132" w:rsidRDefault="00CD05C1" w:rsidP="00304132"/>
    <w:p w14:paraId="44751956" w14:textId="059517E1" w:rsidR="00C7368A" w:rsidRDefault="00C7368A" w:rsidP="00304132">
      <w:pPr>
        <w:pStyle w:val="Heading1"/>
        <w:jc w:val="center"/>
        <w:rPr>
          <w:rFonts w:asciiTheme="minorHAnsi" w:hAnsiTheme="minorHAnsi"/>
          <w:b/>
        </w:rPr>
      </w:pPr>
      <w:r w:rsidRPr="00304132">
        <w:rPr>
          <w:rFonts w:asciiTheme="minorHAnsi" w:hAnsiTheme="minorHAnsi"/>
          <w:b/>
        </w:rPr>
        <w:t>IV  Koeficients labvēlīgas ietekmes izvērtēšanai</w:t>
      </w:r>
      <w:r w:rsidR="000F3E86" w:rsidRPr="00304132">
        <w:rPr>
          <w:rFonts w:asciiTheme="minorHAnsi" w:hAnsiTheme="minorHAnsi"/>
          <w:b/>
        </w:rPr>
        <w:t xml:space="preserve"> (K)</w:t>
      </w:r>
    </w:p>
    <w:p w14:paraId="2F047378" w14:textId="77777777" w:rsidR="00304132" w:rsidRPr="00304132" w:rsidRDefault="00304132" w:rsidP="00304132"/>
    <w:p w14:paraId="28F8FF6B" w14:textId="0FC33B02" w:rsidR="00C7368A" w:rsidRPr="00E8717A" w:rsidRDefault="00C7368A" w:rsidP="00C7368A">
      <w:pPr>
        <w:jc w:val="both"/>
      </w:pPr>
      <w:r w:rsidRPr="00E8717A">
        <w:lastRenderedPageBreak/>
        <w:t>Tūrisma radītā ietekme īpaši aizsargājamās dabas teritorijās parasti ir saistīta galvenokārt ar tādām negatīvām ietekmēm kā biotopu nobradāšana, traucējums jutīgām putnu sugām, piegružošana ar atkritumiem, eitrofikācija, īpaši aizsargājamo sugu iznīcināšana (nobradāšana, noraušana), ugunskuru kurināšana neatļautās vietās un mirušās koksnes izvākšana nesankcionētiem ugunskuriem, skrāpējumi atsegumos, sikspārņu traucēšana to ziemošanas vietās (alās), utt. Tomēr</w:t>
      </w:r>
      <w:r w:rsidR="00C533A8" w:rsidRPr="00E8717A">
        <w:t>, pareizi organizējot</w:t>
      </w:r>
      <w:r w:rsidRPr="00E8717A">
        <w:t xml:space="preserve"> tūrisma plūsmu, tam izveidojot nepieciešamo infrastruktūru, ir iespējams šīs negatīvās ietekmes mazināt, vienlaikus ieinteresējot un informējot par dabas vērtībām.</w:t>
      </w:r>
    </w:p>
    <w:p w14:paraId="736B8016" w14:textId="312099A1" w:rsidR="00C7368A" w:rsidRPr="00E8717A" w:rsidRDefault="00C7368A" w:rsidP="00C7368A">
      <w:pPr>
        <w:jc w:val="both"/>
      </w:pPr>
      <w:r w:rsidRPr="00E8717A">
        <w:t xml:space="preserve">Pret nobradāšanu dažādi biotopi ir atšķirīgi jutīgi, bet vislielākā nobradāšanas ietekme jūtama dažādos piekrastes biotopos </w:t>
      </w:r>
      <w:r w:rsidR="000F3E86" w:rsidRPr="00E8717A">
        <w:t>un</w:t>
      </w:r>
      <w:r w:rsidRPr="00E8717A">
        <w:t xml:space="preserve"> biotopos, kas saistīti ar dažādām reljefa formām, piem., gravu un nogāžu meži, atsegumi, alas, stāvkrasti. Nobradāšana negatīvi ietekmē arī purvu un mežu biotopus, slapjus zālājus reljefa pazeminājumos un palienēs, avotus un </w:t>
      </w:r>
      <w:proofErr w:type="spellStart"/>
      <w:r w:rsidRPr="00E8717A">
        <w:t>avoksnājus</w:t>
      </w:r>
      <w:proofErr w:type="spellEnd"/>
      <w:r w:rsidRPr="00E8717A">
        <w:t>. Savukārt putni ir tie, kas galvenokārt cieš no nepareizi organizētas tūrisma plūsmas, jo var tikt traucēti ligzdošanas laikā, sevišķi jutīgi ir plēsējputni un vistveidīgo kārtas putni. Tualešu trūkums</w:t>
      </w:r>
      <w:r w:rsidR="000F3E86" w:rsidRPr="00E8717A">
        <w:t xml:space="preserve"> </w:t>
      </w:r>
      <w:r w:rsidRPr="00E8717A">
        <w:t>veicina biotopu eitrofikāciju un burtiskā nozīmē piemēslo apkārtni intensīvi apmeklētās vietās.</w:t>
      </w:r>
    </w:p>
    <w:p w14:paraId="7E1DD27C" w14:textId="57B72864" w:rsidR="00C7368A" w:rsidRPr="00E8717A" w:rsidRDefault="00C7368A" w:rsidP="00C7368A">
      <w:pPr>
        <w:jc w:val="both"/>
        <w:rPr>
          <w:b/>
        </w:rPr>
      </w:pPr>
      <w:r w:rsidRPr="00E8717A">
        <w:tab/>
      </w:r>
      <w:r w:rsidRPr="00E8717A">
        <w:rPr>
          <w:b/>
        </w:rPr>
        <w:t>Koeficients labvēlīgas ietekmes izvērtēšanai katram projektam tiek noteikts</w:t>
      </w:r>
      <w:r w:rsidR="000F3E86" w:rsidRPr="00E8717A">
        <w:rPr>
          <w:b/>
        </w:rPr>
        <w:t>,</w:t>
      </w:r>
      <w:r w:rsidRPr="00E8717A">
        <w:rPr>
          <w:b/>
        </w:rPr>
        <w:t xml:space="preserve"> </w:t>
      </w:r>
      <w:r w:rsidR="003669A9">
        <w:rPr>
          <w:b/>
        </w:rPr>
        <w:t>bāzes koeficientam 1 piesummējot attiecīgu punktu</w:t>
      </w:r>
      <w:r w:rsidRPr="00E8717A">
        <w:rPr>
          <w:b/>
        </w:rPr>
        <w:t xml:space="preserve"> </w:t>
      </w:r>
      <w:r w:rsidR="003669A9">
        <w:rPr>
          <w:b/>
        </w:rPr>
        <w:t>skaitu zemāk minēto kritēriju</w:t>
      </w:r>
      <w:r w:rsidR="003669A9" w:rsidRPr="00E8717A">
        <w:rPr>
          <w:b/>
        </w:rPr>
        <w:t xml:space="preserve"> </w:t>
      </w:r>
      <w:r w:rsidR="000F3E86" w:rsidRPr="00E8717A">
        <w:rPr>
          <w:b/>
        </w:rPr>
        <w:t>izpildes gadījumā</w:t>
      </w:r>
      <w:r w:rsidRPr="00E8717A">
        <w:rPr>
          <w:b/>
        </w:rPr>
        <w:t xml:space="preserve">. </w:t>
      </w:r>
    </w:p>
    <w:p w14:paraId="5920E10C" w14:textId="23E3BC93" w:rsidR="00C7368A" w:rsidRPr="00E8717A" w:rsidRDefault="00C7368A" w:rsidP="00C7368A">
      <w:pPr>
        <w:pStyle w:val="ListParagraph"/>
        <w:numPr>
          <w:ilvl w:val="0"/>
          <w:numId w:val="8"/>
        </w:numPr>
        <w:jc w:val="both"/>
      </w:pPr>
      <w:r w:rsidRPr="00E8717A">
        <w:t>plānotā infrastruktūra samazina antropogēno ietekmi uz biotopiem reljefa īpatnībās (piemēram, infrastruktūra netiek plānota augstāko kāpu (virs 20 m) virsotnē, kā arī stāvās nogāzēs, infrastruktūra perpendikulāri nešķērsos kāpu vaļņus, minimāli šķērsos purvainas un slapjas, avotainas ieplakas</w:t>
      </w:r>
      <w:r w:rsidR="0028433D" w:rsidRPr="00E8717A">
        <w:t xml:space="preserve">, </w:t>
      </w:r>
      <w:r w:rsidRPr="00E8717A">
        <w:t xml:space="preserve">izņemot, ja infrastruktūra </w:t>
      </w:r>
      <w:r w:rsidR="0028433D" w:rsidRPr="00E8717A">
        <w:t xml:space="preserve">konkrētajā vietā </w:t>
      </w:r>
      <w:r w:rsidRPr="00E8717A">
        <w:t>paredzēta dabas aizsardzības plānā</w:t>
      </w:r>
      <w:r w:rsidR="0028433D" w:rsidRPr="00E8717A">
        <w:t xml:space="preserve"> </w:t>
      </w:r>
      <w:r w:rsidRPr="00E8717A">
        <w:t xml:space="preserve">– </w:t>
      </w:r>
      <w:r w:rsidRPr="00E8717A">
        <w:rPr>
          <w:b/>
        </w:rPr>
        <w:t>0,</w:t>
      </w:r>
      <w:r w:rsidR="006B6BD0" w:rsidRPr="00E8717A">
        <w:rPr>
          <w:b/>
        </w:rPr>
        <w:t>1</w:t>
      </w:r>
      <w:r w:rsidRPr="00E8717A">
        <w:t>;</w:t>
      </w:r>
    </w:p>
    <w:p w14:paraId="5D6668E4" w14:textId="5CECB888" w:rsidR="00C7368A" w:rsidRPr="00E8717A" w:rsidRDefault="00C7368A" w:rsidP="00C7368A">
      <w:pPr>
        <w:pStyle w:val="ListParagraph"/>
        <w:numPr>
          <w:ilvl w:val="0"/>
          <w:numId w:val="8"/>
        </w:numPr>
        <w:jc w:val="both"/>
      </w:pPr>
      <w:r w:rsidRPr="00E8717A">
        <w:t>infrastruktūra plānota</w:t>
      </w:r>
      <w:r w:rsidR="00C06BFA">
        <w:t xml:space="preserve"> epidemioloģiski droša, piemēram</w:t>
      </w:r>
      <w:r w:rsidRPr="00E8717A">
        <w:t xml:space="preserve"> tā, lai </w:t>
      </w:r>
      <w:r w:rsidR="0093370C">
        <w:t>veidotos apļveida maršruts</w:t>
      </w:r>
      <w:r w:rsidR="00C06BFA">
        <w:t xml:space="preserve"> ar virziena norādēm</w:t>
      </w:r>
      <w:r w:rsidRPr="00E8717A">
        <w:t xml:space="preserve"> </w:t>
      </w:r>
      <w:r w:rsidRPr="00E8717A">
        <w:rPr>
          <w:b/>
        </w:rPr>
        <w:t>– 0,</w:t>
      </w:r>
      <w:r w:rsidR="00C06BFA">
        <w:rPr>
          <w:b/>
        </w:rPr>
        <w:t>3</w:t>
      </w:r>
      <w:r w:rsidRPr="00E8717A">
        <w:t>;</w:t>
      </w:r>
    </w:p>
    <w:p w14:paraId="3CD2E35F" w14:textId="58B92C95" w:rsidR="00C7368A" w:rsidRPr="00E8717A" w:rsidRDefault="00C7368A" w:rsidP="00C7368A">
      <w:pPr>
        <w:pStyle w:val="ListParagraph"/>
        <w:numPr>
          <w:ilvl w:val="0"/>
          <w:numId w:val="8"/>
        </w:numPr>
        <w:jc w:val="both"/>
      </w:pPr>
      <w:r w:rsidRPr="00E8717A">
        <w:t xml:space="preserve">infrastruktūra tiek plānota pa esošo ceļu, taciņu tīklu, novēršot nevēlamu papildus teritorijas un biotopu fragmentāciju – </w:t>
      </w:r>
      <w:r w:rsidRPr="00E8717A">
        <w:rPr>
          <w:b/>
        </w:rPr>
        <w:t>0,</w:t>
      </w:r>
      <w:r w:rsidR="006B6BD0" w:rsidRPr="00E8717A">
        <w:rPr>
          <w:b/>
        </w:rPr>
        <w:t>1</w:t>
      </w:r>
      <w:r w:rsidRPr="00E8717A">
        <w:t>;</w:t>
      </w:r>
    </w:p>
    <w:p w14:paraId="0169869D" w14:textId="23A18045" w:rsidR="00C7368A" w:rsidRPr="00E8717A" w:rsidRDefault="0093370C" w:rsidP="00C7368A">
      <w:pPr>
        <w:pStyle w:val="ListParagraph"/>
        <w:numPr>
          <w:ilvl w:val="0"/>
          <w:numId w:val="8"/>
        </w:numPr>
        <w:jc w:val="both"/>
      </w:pPr>
      <w:r w:rsidRPr="0093370C">
        <w:t>infrastruktūra plānota tā, lai novērstu iespējas kāpt augšā/lejā pa iežu atsegumu/</w:t>
      </w:r>
      <w:proofErr w:type="spellStart"/>
      <w:r w:rsidRPr="0093370C">
        <w:t>iem</w:t>
      </w:r>
      <w:proofErr w:type="spellEnd"/>
      <w:r>
        <w:t>,</w:t>
      </w:r>
      <w:r w:rsidRPr="0093370C">
        <w:t xml:space="preserve"> </w:t>
      </w:r>
      <w:r w:rsidR="00C7368A" w:rsidRPr="00E8717A">
        <w:t>infrastruktūra tiek plānota pēc iespējas ārpus jutīgiem biotopiem vai tos skarot perifērijā</w:t>
      </w:r>
      <w:r w:rsidR="0028433D" w:rsidRPr="00E8717A">
        <w:t xml:space="preserve">, </w:t>
      </w:r>
      <w:r w:rsidR="00C7368A" w:rsidRPr="00E8717A">
        <w:t>izņemot, ja infrastruktūra paredzēta dabas aizsardzības plānā vai esošo sti</w:t>
      </w:r>
      <w:r w:rsidR="0028433D" w:rsidRPr="00E8717A">
        <w:t>hiski iemīto taku, taciņu vietā</w:t>
      </w:r>
      <w:r w:rsidR="00C7368A" w:rsidRPr="00E8717A">
        <w:t xml:space="preserve"> – </w:t>
      </w:r>
      <w:r w:rsidR="00C7368A" w:rsidRPr="00E8717A">
        <w:rPr>
          <w:b/>
        </w:rPr>
        <w:t>0,2</w:t>
      </w:r>
      <w:r w:rsidR="00C7368A" w:rsidRPr="00E8717A">
        <w:t>;</w:t>
      </w:r>
    </w:p>
    <w:p w14:paraId="485DD302" w14:textId="4A596841" w:rsidR="00C7368A" w:rsidRPr="00E8717A" w:rsidRDefault="00C7368A" w:rsidP="00C7368A">
      <w:pPr>
        <w:pStyle w:val="ListParagraph"/>
        <w:numPr>
          <w:ilvl w:val="0"/>
          <w:numId w:val="8"/>
        </w:numPr>
        <w:jc w:val="both"/>
      </w:pPr>
      <w:r w:rsidRPr="00E8717A">
        <w:t xml:space="preserve"> stāvlaukumi tiek plānoti ārpus īpaši aizsargājamu biotopu aizņemtām platībām – </w:t>
      </w:r>
      <w:r w:rsidRPr="00E8717A">
        <w:rPr>
          <w:b/>
        </w:rPr>
        <w:t>0,</w:t>
      </w:r>
      <w:r w:rsidR="007902A1" w:rsidRPr="00E8717A">
        <w:rPr>
          <w:b/>
        </w:rPr>
        <w:t>1</w:t>
      </w:r>
      <w:r w:rsidRPr="00E8717A">
        <w:t>;</w:t>
      </w:r>
    </w:p>
    <w:p w14:paraId="5274C061" w14:textId="77777777" w:rsidR="00C7368A" w:rsidRPr="00E8717A" w:rsidRDefault="00C7368A" w:rsidP="00C7368A">
      <w:pPr>
        <w:pStyle w:val="ListParagraph"/>
        <w:numPr>
          <w:ilvl w:val="0"/>
          <w:numId w:val="8"/>
        </w:numPr>
        <w:jc w:val="both"/>
      </w:pPr>
      <w:r w:rsidRPr="00E8717A">
        <w:t xml:space="preserve">infrastruktūras būvniecības darbi dabā tiek plānoti pēc 30.jūnija (lai samazinātu būvniecības radīto ietekmi uz dzīvniekiem un putniem to vairošanās laikā) – </w:t>
      </w:r>
      <w:r w:rsidRPr="00E8717A">
        <w:rPr>
          <w:b/>
        </w:rPr>
        <w:t>0,2</w:t>
      </w:r>
      <w:r w:rsidRPr="00E8717A">
        <w:t>;</w:t>
      </w:r>
    </w:p>
    <w:p w14:paraId="64052792" w14:textId="77777777" w:rsidR="00C7368A" w:rsidRPr="00E8717A" w:rsidRDefault="00C7368A" w:rsidP="00C7368A">
      <w:pPr>
        <w:pStyle w:val="ListParagraph"/>
        <w:numPr>
          <w:ilvl w:val="0"/>
          <w:numId w:val="8"/>
        </w:numPr>
        <w:jc w:val="both"/>
      </w:pPr>
      <w:r w:rsidRPr="00E8717A">
        <w:t xml:space="preserve">materiāli, ko plāno izmantot būvniecībā, ir videi draudzīgi un ilglaicīgi (piem., metāls, koks, atkārtoti pārstrādāti materiāli), kā arī tie nerada ķīmiska piesārņojuma draudus apkārtējā vidē – </w:t>
      </w:r>
      <w:r w:rsidRPr="00E8717A">
        <w:rPr>
          <w:b/>
        </w:rPr>
        <w:t>0,2</w:t>
      </w:r>
      <w:r w:rsidRPr="00E8717A">
        <w:t>;</w:t>
      </w:r>
    </w:p>
    <w:p w14:paraId="34CC002E" w14:textId="71B83074" w:rsidR="00C7368A" w:rsidRPr="00E8717A" w:rsidRDefault="00C7368A" w:rsidP="002D4E10">
      <w:pPr>
        <w:pStyle w:val="ListParagraph"/>
        <w:numPr>
          <w:ilvl w:val="0"/>
          <w:numId w:val="8"/>
        </w:numPr>
        <w:jc w:val="both"/>
      </w:pPr>
      <w:r w:rsidRPr="00E8717A">
        <w:t>plānotā infrastruktūra tiks integrēta esošās infrastruktūras tīklā (piemēram, ja ir esošs stāvlaukums, bet nav sakārtots piebraucamais ceļš, tad piebraucamā ceļa izbūve</w:t>
      </w:r>
      <w:r w:rsidR="00C533A8" w:rsidRPr="00E8717A">
        <w:t xml:space="preserve"> un/vai atjauno</w:t>
      </w:r>
      <w:r w:rsidR="00D728B2" w:rsidRPr="00E8717A">
        <w:t>šana</w:t>
      </w:r>
      <w:r w:rsidR="00C533A8" w:rsidRPr="00E8717A">
        <w:t>/pārb</w:t>
      </w:r>
      <w:r w:rsidR="00D728B2" w:rsidRPr="00E8717A">
        <w:t>ūve</w:t>
      </w:r>
      <w:r w:rsidRPr="00E8717A">
        <w:t xml:space="preserve"> uzskatāma par esošās infrastruktūras papildinājumu, to integrēj</w:t>
      </w:r>
      <w:r w:rsidR="007902A1" w:rsidRPr="00E8717A">
        <w:t xml:space="preserve">ot esošā infrastruktūras tīklā) </w:t>
      </w:r>
      <w:r w:rsidR="002D4E10" w:rsidRPr="00E8717A">
        <w:t>un plānotās infrastruktūras elementi viens otru papildina un pilnībā regulē apmeklētāju plūsmu (piemēram, ja ir plānota torņa izbūve, tad ir arī plānota vai dabā eksistējoša labiekārtota taka/laipa uz to, stāvlaukums utt.)</w:t>
      </w:r>
      <w:r w:rsidR="007902A1" w:rsidRPr="00E8717A">
        <w:t xml:space="preserve"> </w:t>
      </w:r>
      <w:r w:rsidRPr="00E8717A">
        <w:t xml:space="preserve">– </w:t>
      </w:r>
      <w:r w:rsidRPr="00E8717A">
        <w:rPr>
          <w:b/>
        </w:rPr>
        <w:t>0,2</w:t>
      </w:r>
      <w:r w:rsidRPr="00E8717A">
        <w:t>;</w:t>
      </w:r>
    </w:p>
    <w:p w14:paraId="3D3F6730" w14:textId="006C3096" w:rsidR="006B6BD0" w:rsidRPr="00E8717A" w:rsidRDefault="006B6BD0" w:rsidP="00D950FC">
      <w:pPr>
        <w:pStyle w:val="ListParagraph"/>
        <w:numPr>
          <w:ilvl w:val="0"/>
          <w:numId w:val="8"/>
        </w:numPr>
        <w:jc w:val="both"/>
      </w:pPr>
      <w:r w:rsidRPr="00E8717A">
        <w:t xml:space="preserve">plānotās infrastruktūras elementi ir papildināti ar informācijas stendiem, </w:t>
      </w:r>
      <w:r w:rsidR="00B71CAE" w:rsidRPr="00E8717A">
        <w:t>norā</w:t>
      </w:r>
      <w:r w:rsidR="007902A1" w:rsidRPr="00E8717A">
        <w:t>žu</w:t>
      </w:r>
      <w:r w:rsidR="00B71CAE" w:rsidRPr="00E8717A">
        <w:t xml:space="preserve"> zīmēm </w:t>
      </w:r>
      <w:r w:rsidR="00173EA9" w:rsidRPr="00E8717A">
        <w:t>un</w:t>
      </w:r>
      <w:r w:rsidR="007902A1" w:rsidRPr="00E8717A">
        <w:t>,</w:t>
      </w:r>
      <w:r w:rsidR="00173EA9" w:rsidRPr="00E8717A">
        <w:t xml:space="preserve"> </w:t>
      </w:r>
      <w:r w:rsidRPr="00E8717A">
        <w:t xml:space="preserve">kur nepieciešams, arī ar ĪADT robežzīmēm – </w:t>
      </w:r>
      <w:r w:rsidRPr="00E8717A">
        <w:rPr>
          <w:b/>
        </w:rPr>
        <w:t>0,</w:t>
      </w:r>
      <w:r w:rsidR="00B71CAE" w:rsidRPr="00E8717A">
        <w:rPr>
          <w:b/>
        </w:rPr>
        <w:t>3</w:t>
      </w:r>
      <w:r w:rsidRPr="00E8717A">
        <w:rPr>
          <w:b/>
        </w:rPr>
        <w:t>;</w:t>
      </w:r>
    </w:p>
    <w:p w14:paraId="4143CAEC" w14:textId="4E38FE47" w:rsidR="003A6E55" w:rsidRPr="00E8717A" w:rsidRDefault="007902A1" w:rsidP="003A6E55">
      <w:pPr>
        <w:pStyle w:val="ListParagraph"/>
        <w:numPr>
          <w:ilvl w:val="0"/>
          <w:numId w:val="8"/>
        </w:numPr>
        <w:jc w:val="both"/>
        <w:rPr>
          <w:b/>
        </w:rPr>
      </w:pPr>
      <w:r w:rsidRPr="00E8717A">
        <w:t>esošo vai plānoto infrastruktūru plānots papildināt ar labie</w:t>
      </w:r>
      <w:r w:rsidR="00D728B2" w:rsidRPr="00E8717A">
        <w:t>kārtojuma elementiem (piemēram,</w:t>
      </w:r>
      <w:r w:rsidRPr="00E8717A">
        <w:t xml:space="preserve"> </w:t>
      </w:r>
      <w:r w:rsidR="003A6E55" w:rsidRPr="00E8717A">
        <w:t>tūristu apmetnes</w:t>
      </w:r>
      <w:r w:rsidRPr="00E8717A">
        <w:t>,</w:t>
      </w:r>
      <w:r w:rsidR="003A6E55" w:rsidRPr="00E8717A">
        <w:t xml:space="preserve"> atpūtas viet</w:t>
      </w:r>
      <w:r w:rsidRPr="00E8717A">
        <w:t>as,</w:t>
      </w:r>
      <w:r w:rsidR="003A6E55" w:rsidRPr="00E8717A">
        <w:t xml:space="preserve"> galdi, soli, ugunskura vietas, nojumes, </w:t>
      </w:r>
      <w:r w:rsidRPr="00E8717A">
        <w:t>tualetes</w:t>
      </w:r>
      <w:r w:rsidR="0093370C">
        <w:t>, norādes zīmes – “Ko atnesi, to aiznes”</w:t>
      </w:r>
      <w:r w:rsidR="003A6E55" w:rsidRPr="00E8717A">
        <w:t xml:space="preserve"> u.c.</w:t>
      </w:r>
      <w:r w:rsidR="003A6E55" w:rsidRPr="00E8717A">
        <w:rPr>
          <w:b/>
        </w:rPr>
        <w:t xml:space="preserve"> </w:t>
      </w:r>
      <w:r w:rsidRPr="00E8717A">
        <w:rPr>
          <w:b/>
        </w:rPr>
        <w:t>– 0,3</w:t>
      </w:r>
    </w:p>
    <w:p w14:paraId="6D0D5728" w14:textId="55609DBF" w:rsidR="00C7368A" w:rsidRPr="00E8717A" w:rsidRDefault="00C7368A" w:rsidP="00D950FC">
      <w:pPr>
        <w:pStyle w:val="ListParagraph"/>
        <w:numPr>
          <w:ilvl w:val="0"/>
          <w:numId w:val="8"/>
        </w:numPr>
        <w:jc w:val="both"/>
      </w:pPr>
      <w:r w:rsidRPr="00E8717A">
        <w:lastRenderedPageBreak/>
        <w:t xml:space="preserve">tiek atjaunota esošā nolietotā infrastruktūra, uzlabojot apmeklētāju drošību un samazinot potenciālo negatīvo ietekmi uz teritoriju, kas rastos, ja pēc inerces apmeklētāji turpinātu apmeklēt ĪADT, kurā esošā infrastruktūra ir avārijas stāvoklī – </w:t>
      </w:r>
      <w:r w:rsidRPr="00E8717A">
        <w:rPr>
          <w:b/>
        </w:rPr>
        <w:t>0,2</w:t>
      </w:r>
      <w:r w:rsidR="006B6BD0" w:rsidRPr="00E8717A">
        <w:rPr>
          <w:b/>
        </w:rPr>
        <w:t>.</w:t>
      </w:r>
    </w:p>
    <w:p w14:paraId="33D5782B" w14:textId="541558AC" w:rsidR="00C7368A" w:rsidRPr="00E8717A" w:rsidRDefault="003669A9" w:rsidP="00C7368A">
      <w:pPr>
        <w:pStyle w:val="Heading1"/>
        <w:jc w:val="both"/>
        <w:rPr>
          <w:rFonts w:asciiTheme="minorHAnsi" w:eastAsiaTheme="minorHAnsi" w:hAnsiTheme="minorHAnsi" w:cstheme="minorBidi"/>
          <w:b/>
          <w:color w:val="auto"/>
          <w:sz w:val="22"/>
          <w:szCs w:val="22"/>
        </w:rPr>
      </w:pPr>
      <w:r>
        <w:rPr>
          <w:rFonts w:asciiTheme="minorHAnsi" w:eastAsiaTheme="minorHAnsi" w:hAnsiTheme="minorHAnsi" w:cstheme="minorBidi"/>
          <w:b/>
          <w:color w:val="auto"/>
          <w:sz w:val="22"/>
          <w:szCs w:val="22"/>
        </w:rPr>
        <w:t>K</w:t>
      </w:r>
      <w:r w:rsidR="00C7368A" w:rsidRPr="00E8717A">
        <w:rPr>
          <w:rFonts w:asciiTheme="minorHAnsi" w:eastAsiaTheme="minorHAnsi" w:hAnsiTheme="minorHAnsi" w:cstheme="minorBidi"/>
          <w:b/>
          <w:color w:val="auto"/>
          <w:sz w:val="22"/>
          <w:szCs w:val="22"/>
        </w:rPr>
        <w:t>oeficients labvēlīgas ietekmes izvērtēšanai K =</w:t>
      </w:r>
      <w:r>
        <w:rPr>
          <w:rFonts w:asciiTheme="minorHAnsi" w:eastAsiaTheme="minorHAnsi" w:hAnsiTheme="minorHAnsi" w:cstheme="minorBidi"/>
          <w:b/>
          <w:color w:val="auto"/>
          <w:sz w:val="22"/>
          <w:szCs w:val="22"/>
        </w:rPr>
        <w:t xml:space="preserve"> 1 + (</w:t>
      </w:r>
      <w:r w:rsidR="00377069">
        <w:rPr>
          <w:rFonts w:asciiTheme="minorHAnsi" w:eastAsiaTheme="minorHAnsi" w:hAnsiTheme="minorHAnsi" w:cstheme="minorBidi"/>
          <w:b/>
          <w:color w:val="auto"/>
          <w:sz w:val="22"/>
          <w:szCs w:val="22"/>
        </w:rPr>
        <w:t xml:space="preserve"> punktu summa par 1 - </w:t>
      </w:r>
      <w:r w:rsidR="00377069" w:rsidRPr="00E8717A">
        <w:rPr>
          <w:rFonts w:asciiTheme="minorHAnsi" w:eastAsiaTheme="minorHAnsi" w:hAnsiTheme="minorHAnsi" w:cstheme="minorBidi"/>
          <w:b/>
          <w:color w:val="auto"/>
          <w:sz w:val="22"/>
          <w:szCs w:val="22"/>
        </w:rPr>
        <w:t>11</w:t>
      </w:r>
      <w:r w:rsidR="00377069">
        <w:rPr>
          <w:rFonts w:asciiTheme="minorHAnsi" w:eastAsiaTheme="minorHAnsi" w:hAnsiTheme="minorHAnsi" w:cstheme="minorBidi"/>
          <w:b/>
          <w:color w:val="auto"/>
          <w:sz w:val="22"/>
          <w:szCs w:val="22"/>
        </w:rPr>
        <w:t xml:space="preserve"> kritēriju izpildi</w:t>
      </w:r>
      <w:r>
        <w:rPr>
          <w:rFonts w:asciiTheme="minorHAnsi" w:eastAsiaTheme="minorHAnsi" w:hAnsiTheme="minorHAnsi" w:cstheme="minorBidi"/>
          <w:b/>
          <w:color w:val="auto"/>
          <w:sz w:val="22"/>
          <w:szCs w:val="22"/>
        </w:rPr>
        <w:t>)</w:t>
      </w:r>
    </w:p>
    <w:p w14:paraId="1F6FCCFC" w14:textId="67C492A8" w:rsidR="00C7368A" w:rsidRPr="00E8717A" w:rsidRDefault="00377069" w:rsidP="00C7368A">
      <w:pPr>
        <w:jc w:val="both"/>
        <w:rPr>
          <w:b/>
        </w:rPr>
      </w:pPr>
      <w:r>
        <w:rPr>
          <w:b/>
        </w:rPr>
        <w:t>M</w:t>
      </w:r>
      <w:r w:rsidR="00C7368A" w:rsidRPr="00E8717A">
        <w:rPr>
          <w:b/>
        </w:rPr>
        <w:t>a</w:t>
      </w:r>
      <w:r w:rsidR="001727FB" w:rsidRPr="00E8717A">
        <w:rPr>
          <w:b/>
        </w:rPr>
        <w:t>ksimāli iespējamais</w:t>
      </w:r>
      <w:r w:rsidR="00C7368A" w:rsidRPr="00E8717A">
        <w:rPr>
          <w:b/>
        </w:rPr>
        <w:t xml:space="preserve"> koeficients = </w:t>
      </w:r>
      <w:r w:rsidR="003669A9">
        <w:rPr>
          <w:b/>
        </w:rPr>
        <w:t>3</w:t>
      </w:r>
      <w:r w:rsidR="00C06BFA">
        <w:rPr>
          <w:b/>
        </w:rPr>
        <w:t>,2</w:t>
      </w:r>
    </w:p>
    <w:p w14:paraId="1F179E57" w14:textId="00F095FE" w:rsidR="00C7368A" w:rsidRPr="00E8717A" w:rsidRDefault="00C7368A" w:rsidP="00C7368A">
      <w:pPr>
        <w:jc w:val="both"/>
      </w:pPr>
      <w:r w:rsidRPr="00E8717A">
        <w:t>Projekta iesniedzējam 1.pielikum</w:t>
      </w:r>
      <w:r w:rsidR="001727FB" w:rsidRPr="00E8717A">
        <w:t>ā</w:t>
      </w:r>
      <w:r w:rsidRPr="00E8717A">
        <w:t xml:space="preserve"> norādīt</w:t>
      </w:r>
      <w:r w:rsidR="001727FB" w:rsidRPr="00E8717A">
        <w:t>ās veidlapas 2.tabulā</w:t>
      </w:r>
      <w:r w:rsidRPr="00E8717A">
        <w:t xml:space="preserve"> jānorāda un īsi jāpamato katrā kritērijā iegūtais punktu skaits. Ja kritērijs izpildās daļēji</w:t>
      </w:r>
      <w:r w:rsidR="001727FB" w:rsidRPr="00E8717A">
        <w:t xml:space="preserve"> vai nav attiecināms uz projekta aktivitātēm</w:t>
      </w:r>
      <w:r w:rsidRPr="00E8717A">
        <w:t>, punktu skaits par to netiek piešķirts.</w:t>
      </w:r>
    </w:p>
    <w:p w14:paraId="464FD41C" w14:textId="3A24CBF1" w:rsidR="00331300" w:rsidRPr="00E8717A" w:rsidRDefault="00331300">
      <w:r w:rsidRPr="00E8717A">
        <w:br w:type="page"/>
      </w:r>
    </w:p>
    <w:p w14:paraId="7F891EB1" w14:textId="186A68F4" w:rsidR="005B10B1" w:rsidRDefault="005B10B1" w:rsidP="002F5120">
      <w:pPr>
        <w:pStyle w:val="ListParagraph"/>
        <w:ind w:left="644"/>
        <w:jc w:val="right"/>
      </w:pPr>
      <w:r>
        <w:lastRenderedPageBreak/>
        <w:t>1.pielikums.</w:t>
      </w:r>
    </w:p>
    <w:p w14:paraId="4A6B7B6A" w14:textId="7E377644" w:rsidR="005B10B1" w:rsidRPr="002F5120" w:rsidRDefault="005B10B1" w:rsidP="002F5120">
      <w:pPr>
        <w:pStyle w:val="ListParagraph"/>
        <w:ind w:left="644"/>
        <w:jc w:val="center"/>
        <w:rPr>
          <w:sz w:val="32"/>
          <w:szCs w:val="32"/>
        </w:rPr>
      </w:pPr>
      <w:r w:rsidRPr="002F5120">
        <w:rPr>
          <w:sz w:val="32"/>
          <w:szCs w:val="32"/>
        </w:rPr>
        <w:t xml:space="preserve">Projekta </w:t>
      </w:r>
      <w:r w:rsidR="00331300" w:rsidRPr="002F5120">
        <w:rPr>
          <w:sz w:val="32"/>
          <w:szCs w:val="32"/>
        </w:rPr>
        <w:t xml:space="preserve">ieguldījuma </w:t>
      </w:r>
      <w:r w:rsidRPr="002F5120">
        <w:rPr>
          <w:sz w:val="32"/>
          <w:szCs w:val="32"/>
        </w:rPr>
        <w:t>efektivitātes novērtējums</w:t>
      </w:r>
    </w:p>
    <w:p w14:paraId="68CF2154" w14:textId="7DE6A6F3" w:rsidR="005B10B1" w:rsidRDefault="005B10B1" w:rsidP="00E23285">
      <w:pPr>
        <w:pStyle w:val="ListParagraph"/>
        <w:ind w:left="644"/>
        <w:jc w:val="both"/>
      </w:pPr>
    </w:p>
    <w:tbl>
      <w:tblPr>
        <w:tblStyle w:val="TableGrid"/>
        <w:tblW w:w="0" w:type="auto"/>
        <w:tblInd w:w="644" w:type="dxa"/>
        <w:tblLook w:val="04A0" w:firstRow="1" w:lastRow="0" w:firstColumn="1" w:lastColumn="0" w:noHBand="0" w:noVBand="1"/>
      </w:tblPr>
      <w:tblGrid>
        <w:gridCol w:w="3886"/>
        <w:gridCol w:w="3766"/>
      </w:tblGrid>
      <w:tr w:rsidR="007F576C" w14:paraId="7B176461" w14:textId="77777777" w:rsidTr="00BD77A8">
        <w:tc>
          <w:tcPr>
            <w:tcW w:w="3886" w:type="dxa"/>
            <w:shd w:val="clear" w:color="auto" w:fill="F2F2F2" w:themeFill="background1" w:themeFillShade="F2"/>
          </w:tcPr>
          <w:p w14:paraId="1B2203DF" w14:textId="0806F2A0" w:rsidR="005B10B1" w:rsidRPr="00BD77A8" w:rsidRDefault="00323305" w:rsidP="00BD77A8">
            <w:pPr>
              <w:pStyle w:val="ListParagraph"/>
              <w:ind w:left="0"/>
              <w:rPr>
                <w:b/>
                <w:i/>
                <w:sz w:val="20"/>
                <w:szCs w:val="20"/>
              </w:rPr>
            </w:pPr>
            <w:r w:rsidRPr="00BD77A8">
              <w:rPr>
                <w:b/>
                <w:i/>
                <w:sz w:val="20"/>
                <w:szCs w:val="20"/>
              </w:rPr>
              <w:t>Projekta pieteicējs</w:t>
            </w:r>
          </w:p>
        </w:tc>
        <w:tc>
          <w:tcPr>
            <w:tcW w:w="3766" w:type="dxa"/>
          </w:tcPr>
          <w:p w14:paraId="02FB3B1C" w14:textId="77777777" w:rsidR="005B10B1" w:rsidRDefault="005B10B1" w:rsidP="00BD77A8">
            <w:pPr>
              <w:pStyle w:val="ListParagraph"/>
              <w:ind w:left="0"/>
            </w:pPr>
          </w:p>
        </w:tc>
      </w:tr>
      <w:tr w:rsidR="00787029" w14:paraId="77ED8F26" w14:textId="77777777" w:rsidTr="00BD77A8">
        <w:tc>
          <w:tcPr>
            <w:tcW w:w="3886" w:type="dxa"/>
            <w:shd w:val="clear" w:color="auto" w:fill="F2F2F2" w:themeFill="background1" w:themeFillShade="F2"/>
          </w:tcPr>
          <w:p w14:paraId="47BE6796" w14:textId="6F998E87" w:rsidR="00787029" w:rsidRPr="00BD77A8" w:rsidRDefault="00787029" w:rsidP="00BD77A8">
            <w:pPr>
              <w:pStyle w:val="ListParagraph"/>
              <w:ind w:left="0"/>
              <w:rPr>
                <w:b/>
                <w:i/>
                <w:sz w:val="20"/>
                <w:szCs w:val="20"/>
              </w:rPr>
            </w:pPr>
            <w:r w:rsidRPr="00BD77A8">
              <w:rPr>
                <w:b/>
                <w:i/>
                <w:sz w:val="20"/>
                <w:szCs w:val="20"/>
              </w:rPr>
              <w:t>Projekta partneri</w:t>
            </w:r>
          </w:p>
        </w:tc>
        <w:tc>
          <w:tcPr>
            <w:tcW w:w="3766" w:type="dxa"/>
          </w:tcPr>
          <w:p w14:paraId="6E98D342" w14:textId="77777777" w:rsidR="00787029" w:rsidRDefault="00787029" w:rsidP="00BD77A8">
            <w:pPr>
              <w:pStyle w:val="ListParagraph"/>
              <w:ind w:left="0"/>
            </w:pPr>
          </w:p>
        </w:tc>
      </w:tr>
      <w:tr w:rsidR="00323305" w14:paraId="05C5A7F3" w14:textId="77777777" w:rsidTr="00BD77A8">
        <w:tc>
          <w:tcPr>
            <w:tcW w:w="3886" w:type="dxa"/>
            <w:shd w:val="clear" w:color="auto" w:fill="F2F2F2" w:themeFill="background1" w:themeFillShade="F2"/>
          </w:tcPr>
          <w:p w14:paraId="6AA13833" w14:textId="7FC423C6" w:rsidR="00323305" w:rsidRPr="00BD77A8" w:rsidRDefault="00323305" w:rsidP="00BD77A8">
            <w:pPr>
              <w:pStyle w:val="ListParagraph"/>
              <w:ind w:left="0"/>
              <w:rPr>
                <w:b/>
                <w:i/>
                <w:sz w:val="20"/>
                <w:szCs w:val="20"/>
              </w:rPr>
            </w:pPr>
            <w:r w:rsidRPr="00BD77A8">
              <w:rPr>
                <w:b/>
                <w:i/>
                <w:sz w:val="20"/>
                <w:szCs w:val="20"/>
              </w:rPr>
              <w:t>Īpaši aizsargājamā dabas teritorija (ĪADT)</w:t>
            </w:r>
          </w:p>
        </w:tc>
        <w:tc>
          <w:tcPr>
            <w:tcW w:w="3766" w:type="dxa"/>
          </w:tcPr>
          <w:p w14:paraId="45F5E7AD" w14:textId="77777777" w:rsidR="00323305" w:rsidRDefault="00323305" w:rsidP="00BD77A8">
            <w:pPr>
              <w:pStyle w:val="ListParagraph"/>
              <w:ind w:left="0"/>
            </w:pPr>
          </w:p>
        </w:tc>
      </w:tr>
      <w:tr w:rsidR="005B10B1" w14:paraId="7E21A25F" w14:textId="77777777" w:rsidTr="00BD77A8">
        <w:tc>
          <w:tcPr>
            <w:tcW w:w="3886" w:type="dxa"/>
            <w:shd w:val="clear" w:color="auto" w:fill="F2F2F2" w:themeFill="background1" w:themeFillShade="F2"/>
          </w:tcPr>
          <w:p w14:paraId="664E6225" w14:textId="471E744E" w:rsidR="005B10B1" w:rsidRPr="00BD77A8" w:rsidRDefault="007F576C" w:rsidP="00BD77A8">
            <w:pPr>
              <w:pStyle w:val="ListParagraph"/>
              <w:ind w:left="0"/>
              <w:rPr>
                <w:b/>
                <w:i/>
                <w:sz w:val="20"/>
                <w:szCs w:val="20"/>
              </w:rPr>
            </w:pPr>
            <w:r w:rsidRPr="00BD77A8">
              <w:rPr>
                <w:b/>
                <w:i/>
                <w:sz w:val="20"/>
                <w:szCs w:val="20"/>
              </w:rPr>
              <w:t>ĪADT</w:t>
            </w:r>
            <w:r w:rsidR="005B10B1" w:rsidRPr="00BD77A8">
              <w:rPr>
                <w:b/>
                <w:i/>
                <w:sz w:val="20"/>
                <w:szCs w:val="20"/>
              </w:rPr>
              <w:t xml:space="preserve"> </w:t>
            </w:r>
            <w:r w:rsidR="00406A28" w:rsidRPr="00BD77A8">
              <w:rPr>
                <w:b/>
                <w:i/>
                <w:sz w:val="20"/>
                <w:szCs w:val="20"/>
              </w:rPr>
              <w:t xml:space="preserve">kopējā </w:t>
            </w:r>
            <w:r w:rsidR="005B10B1" w:rsidRPr="00BD77A8">
              <w:rPr>
                <w:b/>
                <w:i/>
                <w:sz w:val="20"/>
                <w:szCs w:val="20"/>
              </w:rPr>
              <w:t>platība</w:t>
            </w:r>
          </w:p>
        </w:tc>
        <w:tc>
          <w:tcPr>
            <w:tcW w:w="3766" w:type="dxa"/>
          </w:tcPr>
          <w:p w14:paraId="68180FC3" w14:textId="77777777" w:rsidR="005B10B1" w:rsidRDefault="005B10B1" w:rsidP="00BD77A8">
            <w:pPr>
              <w:pStyle w:val="ListParagraph"/>
              <w:ind w:left="0"/>
            </w:pPr>
          </w:p>
        </w:tc>
      </w:tr>
      <w:tr w:rsidR="002F5120" w14:paraId="263ADA79" w14:textId="77777777" w:rsidTr="00BD77A8">
        <w:tc>
          <w:tcPr>
            <w:tcW w:w="3886" w:type="dxa"/>
            <w:shd w:val="clear" w:color="auto" w:fill="F2F2F2" w:themeFill="background1" w:themeFillShade="F2"/>
          </w:tcPr>
          <w:p w14:paraId="42994A5F" w14:textId="2FE7E0D2" w:rsidR="002F5120" w:rsidRPr="00BD77A8" w:rsidRDefault="001727FB" w:rsidP="00BD77A8">
            <w:pPr>
              <w:pStyle w:val="ListParagraph"/>
              <w:ind w:left="0"/>
              <w:rPr>
                <w:b/>
                <w:i/>
                <w:sz w:val="20"/>
                <w:szCs w:val="20"/>
              </w:rPr>
            </w:pPr>
            <w:r w:rsidRPr="00BD77A8">
              <w:rPr>
                <w:b/>
                <w:i/>
                <w:sz w:val="20"/>
                <w:szCs w:val="20"/>
              </w:rPr>
              <w:t>Projekta</w:t>
            </w:r>
            <w:r w:rsidR="00C67DED" w:rsidRPr="00BD77A8">
              <w:rPr>
                <w:b/>
                <w:i/>
                <w:sz w:val="20"/>
                <w:szCs w:val="20"/>
              </w:rPr>
              <w:t xml:space="preserve"> </w:t>
            </w:r>
            <w:r w:rsidR="00832819" w:rsidRPr="00BD77A8">
              <w:rPr>
                <w:b/>
                <w:i/>
                <w:sz w:val="20"/>
                <w:szCs w:val="20"/>
              </w:rPr>
              <w:t>teritorija</w:t>
            </w:r>
          </w:p>
        </w:tc>
        <w:tc>
          <w:tcPr>
            <w:tcW w:w="3766" w:type="dxa"/>
          </w:tcPr>
          <w:p w14:paraId="0DC6FF3F" w14:textId="77777777" w:rsidR="002F5120" w:rsidRDefault="002F5120" w:rsidP="00BD77A8">
            <w:pPr>
              <w:pStyle w:val="ListParagraph"/>
              <w:ind w:left="0"/>
            </w:pPr>
          </w:p>
        </w:tc>
      </w:tr>
      <w:tr w:rsidR="007F576C" w14:paraId="3353CDC2" w14:textId="77777777" w:rsidTr="00BD77A8">
        <w:tc>
          <w:tcPr>
            <w:tcW w:w="3886" w:type="dxa"/>
            <w:shd w:val="clear" w:color="auto" w:fill="F2F2F2" w:themeFill="background1" w:themeFillShade="F2"/>
          </w:tcPr>
          <w:p w14:paraId="5DA3257C" w14:textId="6DA8AB1F" w:rsidR="007F576C" w:rsidRPr="00BD77A8" w:rsidRDefault="002F5120" w:rsidP="00BD77A8">
            <w:pPr>
              <w:pStyle w:val="ListParagraph"/>
              <w:ind w:left="0"/>
              <w:rPr>
                <w:b/>
                <w:i/>
                <w:sz w:val="20"/>
                <w:szCs w:val="20"/>
              </w:rPr>
            </w:pPr>
            <w:r w:rsidRPr="00BD77A8">
              <w:rPr>
                <w:b/>
                <w:i/>
                <w:sz w:val="20"/>
                <w:szCs w:val="20"/>
              </w:rPr>
              <w:t>Pašvaldība(s), kuras</w:t>
            </w:r>
            <w:r w:rsidR="001727FB" w:rsidRPr="00BD77A8">
              <w:rPr>
                <w:b/>
                <w:i/>
                <w:sz w:val="20"/>
                <w:szCs w:val="20"/>
              </w:rPr>
              <w:t>(u)</w:t>
            </w:r>
            <w:r w:rsidRPr="00BD77A8">
              <w:rPr>
                <w:b/>
                <w:i/>
                <w:sz w:val="20"/>
                <w:szCs w:val="20"/>
              </w:rPr>
              <w:t xml:space="preserve"> teritorijā plānots ieviest projekta aktivitātes</w:t>
            </w:r>
          </w:p>
        </w:tc>
        <w:tc>
          <w:tcPr>
            <w:tcW w:w="3766" w:type="dxa"/>
          </w:tcPr>
          <w:p w14:paraId="56E1E67A" w14:textId="77777777" w:rsidR="007F576C" w:rsidRDefault="007F576C" w:rsidP="00BD77A8">
            <w:pPr>
              <w:pStyle w:val="ListParagraph"/>
              <w:ind w:left="0"/>
            </w:pPr>
          </w:p>
        </w:tc>
      </w:tr>
      <w:tr w:rsidR="007F576C" w14:paraId="62588342" w14:textId="77777777" w:rsidTr="00BD77A8">
        <w:tc>
          <w:tcPr>
            <w:tcW w:w="3886" w:type="dxa"/>
            <w:shd w:val="clear" w:color="auto" w:fill="F2F2F2" w:themeFill="background1" w:themeFillShade="F2"/>
          </w:tcPr>
          <w:p w14:paraId="5C496DF7" w14:textId="418E4FAA" w:rsidR="007F576C" w:rsidRPr="00BD77A8" w:rsidRDefault="007F576C" w:rsidP="00BD77A8">
            <w:pPr>
              <w:pStyle w:val="ListParagraph"/>
              <w:ind w:left="0"/>
              <w:rPr>
                <w:b/>
                <w:i/>
                <w:sz w:val="20"/>
                <w:szCs w:val="20"/>
              </w:rPr>
            </w:pPr>
            <w:r w:rsidRPr="00BD77A8">
              <w:rPr>
                <w:b/>
                <w:i/>
                <w:sz w:val="20"/>
                <w:szCs w:val="20"/>
              </w:rPr>
              <w:t>Dabas aizsardzības plān</w:t>
            </w:r>
            <w:r w:rsidR="00331300" w:rsidRPr="00BD77A8">
              <w:rPr>
                <w:b/>
                <w:i/>
                <w:sz w:val="20"/>
                <w:szCs w:val="20"/>
              </w:rPr>
              <w:t>a termiņš (</w:t>
            </w:r>
            <w:r w:rsidRPr="00BD77A8">
              <w:rPr>
                <w:b/>
                <w:i/>
                <w:sz w:val="20"/>
                <w:szCs w:val="20"/>
              </w:rPr>
              <w:t xml:space="preserve">spēkā no </w:t>
            </w:r>
            <w:r w:rsidR="00331300" w:rsidRPr="00BD77A8">
              <w:rPr>
                <w:b/>
                <w:i/>
                <w:sz w:val="20"/>
                <w:szCs w:val="20"/>
              </w:rPr>
              <w:t>…</w:t>
            </w:r>
            <w:r w:rsidRPr="00BD77A8">
              <w:rPr>
                <w:b/>
                <w:i/>
                <w:sz w:val="20"/>
                <w:szCs w:val="20"/>
              </w:rPr>
              <w:t xml:space="preserve"> līdz</w:t>
            </w:r>
            <w:r w:rsidR="00331300" w:rsidRPr="00BD77A8">
              <w:rPr>
                <w:b/>
                <w:i/>
                <w:sz w:val="20"/>
                <w:szCs w:val="20"/>
              </w:rPr>
              <w:t xml:space="preserve"> …)</w:t>
            </w:r>
          </w:p>
        </w:tc>
        <w:tc>
          <w:tcPr>
            <w:tcW w:w="3766" w:type="dxa"/>
          </w:tcPr>
          <w:p w14:paraId="080C7E5E" w14:textId="77777777" w:rsidR="007F576C" w:rsidRPr="00D728B2" w:rsidRDefault="007F576C" w:rsidP="00BD77A8">
            <w:pPr>
              <w:pStyle w:val="ListParagraph"/>
              <w:ind w:left="0"/>
            </w:pPr>
          </w:p>
        </w:tc>
      </w:tr>
      <w:tr w:rsidR="001727FB" w14:paraId="2BDDCFA9" w14:textId="77777777" w:rsidTr="00BD77A8">
        <w:tc>
          <w:tcPr>
            <w:tcW w:w="3886" w:type="dxa"/>
            <w:shd w:val="clear" w:color="auto" w:fill="F2F2F2" w:themeFill="background1" w:themeFillShade="F2"/>
          </w:tcPr>
          <w:p w14:paraId="31DCAC4A" w14:textId="507565DB" w:rsidR="001727FB" w:rsidRPr="00BD77A8" w:rsidRDefault="001727FB" w:rsidP="00BD77A8">
            <w:pPr>
              <w:pStyle w:val="ListParagraph"/>
              <w:ind w:left="0"/>
              <w:rPr>
                <w:b/>
                <w:i/>
                <w:sz w:val="20"/>
                <w:szCs w:val="20"/>
              </w:rPr>
            </w:pPr>
            <w:r w:rsidRPr="00BD77A8">
              <w:rPr>
                <w:b/>
                <w:i/>
                <w:sz w:val="20"/>
                <w:szCs w:val="20"/>
              </w:rPr>
              <w:t>Proporcija</w:t>
            </w:r>
            <w:r w:rsidR="006547C3" w:rsidRPr="00BD77A8">
              <w:rPr>
                <w:b/>
                <w:i/>
                <w:sz w:val="20"/>
                <w:szCs w:val="20"/>
              </w:rPr>
              <w:t xml:space="preserve"> (%)</w:t>
            </w:r>
            <w:r w:rsidRPr="00BD77A8">
              <w:rPr>
                <w:b/>
                <w:i/>
                <w:sz w:val="20"/>
                <w:szCs w:val="20"/>
              </w:rPr>
              <w:t>, kādā dabas aizsardzības plāna apsaimniekošanas pasākumu sadaļā paredzēta teritorijas labiekārtošana,</w:t>
            </w:r>
          </w:p>
          <w:p w14:paraId="42BA8B05" w14:textId="77777777" w:rsidR="001727FB" w:rsidRPr="00BD77A8" w:rsidRDefault="001727FB" w:rsidP="00BD77A8">
            <w:pPr>
              <w:pStyle w:val="ListParagraph"/>
              <w:ind w:left="0"/>
              <w:rPr>
                <w:b/>
                <w:i/>
                <w:sz w:val="20"/>
                <w:szCs w:val="20"/>
              </w:rPr>
            </w:pPr>
            <w:r w:rsidRPr="00BD77A8">
              <w:rPr>
                <w:b/>
                <w:i/>
                <w:sz w:val="20"/>
                <w:szCs w:val="20"/>
              </w:rPr>
              <w:t>rēķinot pret plānā paredzēto kopējo apsaimniekošanas pasākumu skaitu</w:t>
            </w:r>
          </w:p>
          <w:p w14:paraId="0A3F8CAF" w14:textId="79CA6D05" w:rsidR="001727FB" w:rsidRPr="00BD77A8" w:rsidRDefault="001727FB" w:rsidP="00BD77A8">
            <w:pPr>
              <w:pStyle w:val="ListParagraph"/>
              <w:ind w:left="0"/>
              <w:rPr>
                <w:b/>
                <w:i/>
                <w:sz w:val="20"/>
                <w:szCs w:val="20"/>
              </w:rPr>
            </w:pPr>
          </w:p>
        </w:tc>
        <w:tc>
          <w:tcPr>
            <w:tcW w:w="3766" w:type="dxa"/>
          </w:tcPr>
          <w:p w14:paraId="0C21642C" w14:textId="38EAED84" w:rsidR="001727FB" w:rsidRPr="00D728B2" w:rsidRDefault="001727FB" w:rsidP="00BD77A8">
            <w:pPr>
              <w:pStyle w:val="ListParagraph"/>
              <w:ind w:left="0"/>
            </w:pPr>
            <w:r w:rsidRPr="00D728B2">
              <w:t xml:space="preserve">Kopējais dabas aizsardzības plāna apsaimniekošanas sadaļas pasākumu skaits (A)= _______________ </w:t>
            </w:r>
          </w:p>
          <w:p w14:paraId="470924B7" w14:textId="27A6BD57" w:rsidR="001727FB" w:rsidRPr="00D728B2" w:rsidRDefault="001727FB" w:rsidP="00BD77A8">
            <w:pPr>
              <w:pStyle w:val="ListParagraph"/>
              <w:ind w:left="0"/>
            </w:pPr>
            <w:r w:rsidRPr="00D728B2">
              <w:t>Dabas aizsardzības plānā paredzētais pasākumu skaits teritorijas labiekārtošanai (B) = _________</w:t>
            </w:r>
          </w:p>
          <w:p w14:paraId="52FFC30F" w14:textId="77777777" w:rsidR="001727FB" w:rsidRPr="00D728B2" w:rsidRDefault="001727FB" w:rsidP="00BD77A8">
            <w:pPr>
              <w:pStyle w:val="ListParagraph"/>
              <w:ind w:left="0"/>
            </w:pPr>
          </w:p>
          <w:p w14:paraId="4304D7F6" w14:textId="35C1CE83" w:rsidR="001727FB" w:rsidRPr="00D728B2" w:rsidRDefault="006547C3" w:rsidP="00BD77A8">
            <w:pPr>
              <w:pStyle w:val="ListParagraph"/>
              <w:ind w:left="0"/>
            </w:pPr>
            <w:r w:rsidRPr="00D728B2">
              <w:t>Proporcija = B/A*100%=_________%</w:t>
            </w:r>
          </w:p>
        </w:tc>
      </w:tr>
      <w:tr w:rsidR="007F576C" w14:paraId="61786D5F" w14:textId="77777777" w:rsidTr="00BD77A8">
        <w:tc>
          <w:tcPr>
            <w:tcW w:w="3886" w:type="dxa"/>
            <w:shd w:val="clear" w:color="auto" w:fill="F2F2F2" w:themeFill="background1" w:themeFillShade="F2"/>
          </w:tcPr>
          <w:p w14:paraId="703361E4" w14:textId="308AE6B9" w:rsidR="007F576C" w:rsidRPr="00BD77A8" w:rsidRDefault="007F576C" w:rsidP="00BD77A8">
            <w:pPr>
              <w:pStyle w:val="ListParagraph"/>
              <w:ind w:left="0"/>
              <w:rPr>
                <w:b/>
                <w:i/>
                <w:sz w:val="20"/>
                <w:szCs w:val="20"/>
              </w:rPr>
            </w:pPr>
            <w:r w:rsidRPr="00BD77A8">
              <w:rPr>
                <w:b/>
                <w:i/>
                <w:sz w:val="20"/>
                <w:szCs w:val="20"/>
              </w:rPr>
              <w:t>Dabas aizsardzības plānā paredzēt</w:t>
            </w:r>
            <w:r w:rsidR="006547C3" w:rsidRPr="00BD77A8">
              <w:rPr>
                <w:b/>
                <w:i/>
                <w:sz w:val="20"/>
                <w:szCs w:val="20"/>
              </w:rPr>
              <w:t>ie</w:t>
            </w:r>
            <w:r w:rsidRPr="00BD77A8">
              <w:rPr>
                <w:b/>
                <w:i/>
                <w:sz w:val="20"/>
                <w:szCs w:val="20"/>
              </w:rPr>
              <w:t xml:space="preserve"> infrastruktūras objekt</w:t>
            </w:r>
            <w:r w:rsidR="006547C3" w:rsidRPr="00BD77A8">
              <w:rPr>
                <w:b/>
                <w:i/>
                <w:sz w:val="20"/>
                <w:szCs w:val="20"/>
              </w:rPr>
              <w:t xml:space="preserve">i* </w:t>
            </w:r>
            <w:r w:rsidRPr="00BD77A8">
              <w:rPr>
                <w:b/>
                <w:i/>
                <w:sz w:val="20"/>
                <w:szCs w:val="20"/>
              </w:rPr>
              <w:t>(izņemot robežzīmes)</w:t>
            </w:r>
          </w:p>
        </w:tc>
        <w:tc>
          <w:tcPr>
            <w:tcW w:w="3766" w:type="dxa"/>
          </w:tcPr>
          <w:p w14:paraId="7E3F67A7" w14:textId="77777777" w:rsidR="007F576C" w:rsidRPr="00D728B2" w:rsidRDefault="007F576C" w:rsidP="00BD77A8">
            <w:pPr>
              <w:pStyle w:val="ListParagraph"/>
              <w:ind w:left="0"/>
            </w:pPr>
          </w:p>
        </w:tc>
      </w:tr>
      <w:tr w:rsidR="00331300" w14:paraId="2EC81F5D" w14:textId="77777777" w:rsidTr="00BD77A8">
        <w:tc>
          <w:tcPr>
            <w:tcW w:w="3886" w:type="dxa"/>
            <w:shd w:val="clear" w:color="auto" w:fill="F2F2F2" w:themeFill="background1" w:themeFillShade="F2"/>
          </w:tcPr>
          <w:p w14:paraId="2DCF57C4" w14:textId="7FD75E3E" w:rsidR="00331300" w:rsidRPr="00BD77A8" w:rsidRDefault="00C67DED" w:rsidP="00BD77A8">
            <w:pPr>
              <w:pStyle w:val="ListParagraph"/>
              <w:ind w:left="0"/>
              <w:rPr>
                <w:b/>
                <w:i/>
                <w:sz w:val="20"/>
                <w:szCs w:val="20"/>
              </w:rPr>
            </w:pPr>
            <w:r w:rsidRPr="00BD77A8">
              <w:rPr>
                <w:b/>
                <w:i/>
                <w:sz w:val="20"/>
                <w:szCs w:val="20"/>
              </w:rPr>
              <w:t>Pirms projekta izbūvēt</w:t>
            </w:r>
            <w:r w:rsidR="006547C3" w:rsidRPr="00BD77A8">
              <w:rPr>
                <w:b/>
                <w:i/>
                <w:sz w:val="20"/>
                <w:szCs w:val="20"/>
              </w:rPr>
              <w:t>ie</w:t>
            </w:r>
            <w:r w:rsidR="00331300" w:rsidRPr="00BD77A8">
              <w:rPr>
                <w:b/>
                <w:i/>
                <w:sz w:val="20"/>
                <w:szCs w:val="20"/>
              </w:rPr>
              <w:t xml:space="preserve"> infrastruktūras objekt</w:t>
            </w:r>
            <w:r w:rsidR="006547C3" w:rsidRPr="00BD77A8">
              <w:rPr>
                <w:b/>
                <w:i/>
                <w:sz w:val="20"/>
                <w:szCs w:val="20"/>
              </w:rPr>
              <w:t>i</w:t>
            </w:r>
            <w:r w:rsidRPr="00BD77A8">
              <w:rPr>
                <w:b/>
                <w:i/>
                <w:sz w:val="20"/>
                <w:szCs w:val="20"/>
              </w:rPr>
              <w:t>*</w:t>
            </w:r>
            <w:r w:rsidR="006547C3" w:rsidRPr="00BD77A8">
              <w:rPr>
                <w:b/>
                <w:i/>
                <w:sz w:val="20"/>
                <w:szCs w:val="20"/>
              </w:rPr>
              <w:t>, kas paredzēti</w:t>
            </w:r>
            <w:r w:rsidR="00331300" w:rsidRPr="00BD77A8">
              <w:rPr>
                <w:b/>
                <w:i/>
                <w:sz w:val="20"/>
                <w:szCs w:val="20"/>
              </w:rPr>
              <w:t xml:space="preserve"> </w:t>
            </w:r>
            <w:r w:rsidR="006547C3" w:rsidRPr="00BD77A8">
              <w:rPr>
                <w:b/>
                <w:i/>
                <w:sz w:val="20"/>
                <w:szCs w:val="20"/>
              </w:rPr>
              <w:t xml:space="preserve">dabas aizsardzības plānā </w:t>
            </w:r>
          </w:p>
        </w:tc>
        <w:tc>
          <w:tcPr>
            <w:tcW w:w="3766" w:type="dxa"/>
          </w:tcPr>
          <w:p w14:paraId="0666BF5E" w14:textId="77777777" w:rsidR="00331300" w:rsidRDefault="00331300" w:rsidP="00BD77A8">
            <w:pPr>
              <w:pStyle w:val="ListParagraph"/>
              <w:ind w:left="0"/>
            </w:pPr>
          </w:p>
        </w:tc>
      </w:tr>
      <w:tr w:rsidR="00331300" w14:paraId="4AFAF2E8" w14:textId="77777777" w:rsidTr="00BD77A8">
        <w:tc>
          <w:tcPr>
            <w:tcW w:w="3886" w:type="dxa"/>
            <w:shd w:val="clear" w:color="auto" w:fill="F2F2F2" w:themeFill="background1" w:themeFillShade="F2"/>
          </w:tcPr>
          <w:p w14:paraId="77688887" w14:textId="1B2CF322" w:rsidR="00331300" w:rsidRPr="00BD77A8" w:rsidRDefault="00331300" w:rsidP="00BD77A8">
            <w:pPr>
              <w:pStyle w:val="ListParagraph"/>
              <w:ind w:left="0"/>
              <w:rPr>
                <w:b/>
                <w:i/>
                <w:sz w:val="20"/>
                <w:szCs w:val="20"/>
              </w:rPr>
            </w:pPr>
            <w:r w:rsidRPr="00BD77A8">
              <w:rPr>
                <w:b/>
                <w:i/>
                <w:sz w:val="20"/>
                <w:szCs w:val="20"/>
              </w:rPr>
              <w:t>Projektā plānot</w:t>
            </w:r>
            <w:r w:rsidR="00C67DED" w:rsidRPr="00BD77A8">
              <w:rPr>
                <w:b/>
                <w:i/>
                <w:sz w:val="20"/>
                <w:szCs w:val="20"/>
              </w:rPr>
              <w:t>ie</w:t>
            </w:r>
            <w:r w:rsidRPr="00BD77A8">
              <w:rPr>
                <w:b/>
                <w:i/>
                <w:sz w:val="20"/>
                <w:szCs w:val="20"/>
              </w:rPr>
              <w:t xml:space="preserve"> </w:t>
            </w:r>
            <w:r w:rsidR="006547C3" w:rsidRPr="00BD77A8">
              <w:rPr>
                <w:b/>
                <w:i/>
                <w:sz w:val="20"/>
                <w:szCs w:val="20"/>
              </w:rPr>
              <w:t xml:space="preserve">atjaunojamie infrastruktūras objekti*, kas paredzēti dabas aizsardzības plānā </w:t>
            </w:r>
          </w:p>
        </w:tc>
        <w:tc>
          <w:tcPr>
            <w:tcW w:w="3766" w:type="dxa"/>
          </w:tcPr>
          <w:p w14:paraId="004AA725" w14:textId="77777777" w:rsidR="00331300" w:rsidRDefault="00331300" w:rsidP="00BD77A8">
            <w:pPr>
              <w:pStyle w:val="ListParagraph"/>
              <w:ind w:left="0"/>
            </w:pPr>
          </w:p>
        </w:tc>
      </w:tr>
      <w:tr w:rsidR="007F576C" w14:paraId="005E174E" w14:textId="77777777" w:rsidTr="00BD77A8">
        <w:tc>
          <w:tcPr>
            <w:tcW w:w="3886" w:type="dxa"/>
            <w:shd w:val="clear" w:color="auto" w:fill="F2F2F2" w:themeFill="background1" w:themeFillShade="F2"/>
          </w:tcPr>
          <w:p w14:paraId="630ECF2D" w14:textId="3B84AE98" w:rsidR="007F576C" w:rsidRPr="00BD77A8" w:rsidRDefault="007F576C" w:rsidP="00BD77A8">
            <w:pPr>
              <w:pStyle w:val="ListParagraph"/>
              <w:ind w:left="0"/>
              <w:rPr>
                <w:b/>
                <w:i/>
                <w:sz w:val="20"/>
                <w:szCs w:val="20"/>
              </w:rPr>
            </w:pPr>
            <w:r w:rsidRPr="00BD77A8">
              <w:rPr>
                <w:b/>
                <w:i/>
                <w:sz w:val="20"/>
                <w:szCs w:val="20"/>
              </w:rPr>
              <w:t>Projektā plānot</w:t>
            </w:r>
            <w:r w:rsidR="00C67DED" w:rsidRPr="00BD77A8">
              <w:rPr>
                <w:b/>
                <w:i/>
                <w:sz w:val="20"/>
                <w:szCs w:val="20"/>
              </w:rPr>
              <w:t>ie</w:t>
            </w:r>
            <w:r w:rsidRPr="00BD77A8">
              <w:rPr>
                <w:b/>
                <w:i/>
                <w:sz w:val="20"/>
                <w:szCs w:val="20"/>
              </w:rPr>
              <w:t xml:space="preserve"> </w:t>
            </w:r>
            <w:r w:rsidR="00331300" w:rsidRPr="00BD77A8">
              <w:rPr>
                <w:b/>
                <w:i/>
                <w:sz w:val="20"/>
                <w:szCs w:val="20"/>
              </w:rPr>
              <w:t xml:space="preserve">jaunas </w:t>
            </w:r>
            <w:r w:rsidRPr="00BD77A8">
              <w:rPr>
                <w:b/>
                <w:i/>
                <w:sz w:val="20"/>
                <w:szCs w:val="20"/>
              </w:rPr>
              <w:t>infrastruktūras objekt</w:t>
            </w:r>
            <w:r w:rsidR="006547C3" w:rsidRPr="00BD77A8">
              <w:rPr>
                <w:b/>
                <w:i/>
                <w:sz w:val="20"/>
                <w:szCs w:val="20"/>
              </w:rPr>
              <w:t>i*, kas paredzēti dabas aizsardzības plānā</w:t>
            </w:r>
          </w:p>
        </w:tc>
        <w:tc>
          <w:tcPr>
            <w:tcW w:w="3766" w:type="dxa"/>
          </w:tcPr>
          <w:p w14:paraId="4A2ECC3D" w14:textId="77777777" w:rsidR="007F576C" w:rsidRDefault="007F576C" w:rsidP="00BD77A8">
            <w:pPr>
              <w:pStyle w:val="ListParagraph"/>
              <w:ind w:left="0"/>
            </w:pPr>
          </w:p>
        </w:tc>
      </w:tr>
      <w:tr w:rsidR="002F5120" w14:paraId="5E3CCBAF" w14:textId="77777777" w:rsidTr="00BD77A8">
        <w:tc>
          <w:tcPr>
            <w:tcW w:w="3886" w:type="dxa"/>
            <w:shd w:val="clear" w:color="auto" w:fill="F2F2F2" w:themeFill="background1" w:themeFillShade="F2"/>
          </w:tcPr>
          <w:p w14:paraId="41A187B6" w14:textId="45A8D364" w:rsidR="002F5120" w:rsidRPr="00BD77A8" w:rsidRDefault="00EE3429" w:rsidP="00BD77A8">
            <w:pPr>
              <w:pStyle w:val="ListParagraph"/>
              <w:ind w:left="0"/>
              <w:rPr>
                <w:b/>
                <w:i/>
                <w:sz w:val="20"/>
                <w:szCs w:val="20"/>
              </w:rPr>
            </w:pPr>
            <w:r w:rsidRPr="00BD77A8">
              <w:rPr>
                <w:b/>
                <w:i/>
                <w:sz w:val="20"/>
                <w:szCs w:val="20"/>
              </w:rPr>
              <w:t>Projekta ietekme uz iznākuma rādītāju jeb labvēlīgi ietekmētās teritorijas platība (Pk) tiek aprēķināta, reizinot ietekmētās teritorijas platību (P) ar koeficientu labvēlīgas ietekmes izvērtēšanai (K)</w:t>
            </w:r>
          </w:p>
          <w:p w14:paraId="78C277EB" w14:textId="77777777" w:rsidR="00EE3429" w:rsidRPr="00BD77A8" w:rsidRDefault="00EE3429" w:rsidP="00BD77A8">
            <w:pPr>
              <w:pStyle w:val="ListParagraph"/>
              <w:ind w:left="0"/>
              <w:rPr>
                <w:b/>
                <w:i/>
                <w:sz w:val="20"/>
                <w:szCs w:val="20"/>
              </w:rPr>
            </w:pPr>
          </w:p>
          <w:p w14:paraId="3423B099" w14:textId="38872762" w:rsidR="002F5120" w:rsidRPr="00BD77A8" w:rsidRDefault="00BD77A8" w:rsidP="00BD77A8">
            <w:pPr>
              <w:pStyle w:val="ListParagraph"/>
              <w:ind w:left="0"/>
              <w:rPr>
                <w:b/>
                <w:i/>
                <w:sz w:val="20"/>
                <w:szCs w:val="20"/>
              </w:rPr>
            </w:pPr>
            <w:r>
              <w:rPr>
                <w:b/>
                <w:i/>
                <w:sz w:val="20"/>
                <w:szCs w:val="20"/>
              </w:rPr>
              <w:t>Pk = P x K</w:t>
            </w:r>
          </w:p>
        </w:tc>
        <w:tc>
          <w:tcPr>
            <w:tcW w:w="3766" w:type="dxa"/>
          </w:tcPr>
          <w:p w14:paraId="105FDC4D" w14:textId="577F7558" w:rsidR="002F5120" w:rsidRDefault="002F5120" w:rsidP="00BD77A8">
            <w:r>
              <w:t xml:space="preserve">Pk = </w:t>
            </w:r>
            <w:r w:rsidR="00EE3429">
              <w:t>______________ha</w:t>
            </w:r>
          </w:p>
          <w:p w14:paraId="201C5EF4" w14:textId="77777777" w:rsidR="00EE3429" w:rsidRDefault="00EE3429" w:rsidP="00BD77A8"/>
          <w:p w14:paraId="48933630" w14:textId="13C4F560" w:rsidR="002F5120" w:rsidRDefault="002F5120" w:rsidP="00BD77A8">
            <w:r>
              <w:t xml:space="preserve">P = </w:t>
            </w:r>
            <w:r w:rsidR="00EE3429">
              <w:t>_______________ha (aprēķini atbilstoši 1.tabulā norādītajam)</w:t>
            </w:r>
          </w:p>
          <w:p w14:paraId="583AAE47" w14:textId="33FEBD22" w:rsidR="002F5120" w:rsidRDefault="002F5120" w:rsidP="00BD77A8">
            <w:r>
              <w:t>K=</w:t>
            </w:r>
            <w:r w:rsidR="00EE3429">
              <w:t xml:space="preserve"> _____________________(aprēķini atbilstoši 2.tabulā norādītajam)</w:t>
            </w:r>
          </w:p>
        </w:tc>
      </w:tr>
    </w:tbl>
    <w:p w14:paraId="422445AF" w14:textId="77777777" w:rsidR="002F5120" w:rsidRDefault="002F5120" w:rsidP="00E23285">
      <w:pPr>
        <w:pStyle w:val="ListParagraph"/>
        <w:ind w:left="644"/>
        <w:jc w:val="both"/>
      </w:pPr>
    </w:p>
    <w:p w14:paraId="7BCA0F91" w14:textId="075438A6" w:rsidR="00EE3429" w:rsidRDefault="00C67DED" w:rsidP="00CD05C1">
      <w:pPr>
        <w:ind w:left="142" w:hanging="142"/>
      </w:pPr>
      <w:r w:rsidRPr="00C67DED">
        <w:t xml:space="preserve">* </w:t>
      </w:r>
      <w:r>
        <w:t xml:space="preserve">tai skaitā, </w:t>
      </w:r>
      <w:r w:rsidRPr="00C67DED">
        <w:t>veidi, skaits un raksturlielumi</w:t>
      </w:r>
      <w:r>
        <w:t>. Piem., ceļš</w:t>
      </w:r>
      <w:r w:rsidR="006547C3">
        <w:t xml:space="preserve">-1 posms, </w:t>
      </w:r>
      <w:r>
        <w:t xml:space="preserve">100m, barjeras – 2 gab., koka laipa – </w:t>
      </w:r>
      <w:r w:rsidR="006547C3">
        <w:t xml:space="preserve">1 posms, </w:t>
      </w:r>
      <w:r>
        <w:t>500m</w:t>
      </w:r>
      <w:r w:rsidR="006547C3">
        <w:t xml:space="preserve"> utt.</w:t>
      </w:r>
      <w:r w:rsidRPr="00C67DED">
        <w:t xml:space="preserve"> (izņemot robežzīmes)</w:t>
      </w:r>
      <w:r w:rsidR="00EE3429">
        <w:br w:type="page"/>
      </w:r>
    </w:p>
    <w:p w14:paraId="15751F40" w14:textId="2C06E8C4" w:rsidR="00FE0026" w:rsidRDefault="00EE3429" w:rsidP="00CD05C1">
      <w:pPr>
        <w:pStyle w:val="ListParagraph"/>
        <w:ind w:left="644"/>
      </w:pPr>
      <w:r>
        <w:lastRenderedPageBreak/>
        <w:t>1.tabula</w:t>
      </w:r>
    </w:p>
    <w:tbl>
      <w:tblPr>
        <w:tblStyle w:val="TableGrid"/>
        <w:tblpPr w:leftFromText="180" w:rightFromText="180" w:vertAnchor="text" w:horzAnchor="page" w:tblpX="6013" w:tblpY="111"/>
        <w:tblW w:w="0" w:type="auto"/>
        <w:tblLook w:val="04A0" w:firstRow="1" w:lastRow="0" w:firstColumn="1" w:lastColumn="0" w:noHBand="0" w:noVBand="1"/>
      </w:tblPr>
      <w:tblGrid>
        <w:gridCol w:w="1750"/>
      </w:tblGrid>
      <w:tr w:rsidR="00EE3429" w14:paraId="681D78BA" w14:textId="77777777" w:rsidTr="00EE3429">
        <w:trPr>
          <w:trHeight w:val="641"/>
        </w:trPr>
        <w:tc>
          <w:tcPr>
            <w:tcW w:w="1750" w:type="dxa"/>
          </w:tcPr>
          <w:p w14:paraId="47216B48" w14:textId="77777777" w:rsidR="00EE3429" w:rsidRDefault="00EE3429" w:rsidP="00EE3429">
            <w:pPr>
              <w:pStyle w:val="ListParagraph"/>
              <w:ind w:left="0"/>
              <w:jc w:val="both"/>
            </w:pPr>
          </w:p>
        </w:tc>
      </w:tr>
    </w:tbl>
    <w:p w14:paraId="3C9CC098" w14:textId="18080929" w:rsidR="00FE0026" w:rsidRDefault="00FE0026" w:rsidP="00FE0026">
      <w:pPr>
        <w:pStyle w:val="ListParagraph"/>
        <w:ind w:left="644"/>
        <w:jc w:val="both"/>
      </w:pPr>
      <w:r>
        <w:t>I</w:t>
      </w:r>
      <w:r w:rsidR="00C533A8">
        <w:t xml:space="preserve">etekmētās teritorijas platība </w:t>
      </w:r>
      <w:r>
        <w:t>(</w:t>
      </w:r>
      <w:r w:rsidRPr="00323305">
        <w:t>P</w:t>
      </w:r>
      <w:r>
        <w:t>)=</w:t>
      </w:r>
    </w:p>
    <w:p w14:paraId="4D92662F" w14:textId="77777777" w:rsidR="00FE0026" w:rsidRDefault="00FE0026" w:rsidP="00FE0026">
      <w:pPr>
        <w:pStyle w:val="ListParagraph"/>
        <w:ind w:left="644"/>
        <w:jc w:val="both"/>
      </w:pPr>
    </w:p>
    <w:p w14:paraId="73E8F426" w14:textId="77777777" w:rsidR="002F5120" w:rsidRDefault="002F5120" w:rsidP="00FE0026">
      <w:pPr>
        <w:pStyle w:val="ListParagraph"/>
        <w:ind w:left="644"/>
        <w:jc w:val="both"/>
      </w:pPr>
    </w:p>
    <w:tbl>
      <w:tblPr>
        <w:tblStyle w:val="TableGrid"/>
        <w:tblW w:w="0" w:type="auto"/>
        <w:tblInd w:w="-147" w:type="dxa"/>
        <w:tblLayout w:type="fixed"/>
        <w:tblLook w:val="04A0" w:firstRow="1" w:lastRow="0" w:firstColumn="1" w:lastColumn="0" w:noHBand="0" w:noVBand="1"/>
      </w:tblPr>
      <w:tblGrid>
        <w:gridCol w:w="709"/>
        <w:gridCol w:w="2410"/>
        <w:gridCol w:w="851"/>
        <w:gridCol w:w="1108"/>
        <w:gridCol w:w="1646"/>
        <w:gridCol w:w="1471"/>
      </w:tblGrid>
      <w:tr w:rsidR="005E5A4E" w:rsidRPr="00CD05C1" w14:paraId="56C11C7F" w14:textId="77777777" w:rsidTr="00CD05C1">
        <w:tc>
          <w:tcPr>
            <w:tcW w:w="709" w:type="dxa"/>
            <w:shd w:val="clear" w:color="auto" w:fill="F2F2F2" w:themeFill="background1" w:themeFillShade="F2"/>
            <w:vAlign w:val="center"/>
          </w:tcPr>
          <w:p w14:paraId="3F24100A" w14:textId="7D53973A" w:rsidR="005E5A4E" w:rsidRPr="00CD05C1" w:rsidRDefault="005E5A4E" w:rsidP="00BD77A8">
            <w:pPr>
              <w:pStyle w:val="ListParagraph"/>
              <w:ind w:left="0"/>
              <w:jc w:val="center"/>
              <w:rPr>
                <w:b/>
                <w:sz w:val="16"/>
                <w:szCs w:val="16"/>
              </w:rPr>
            </w:pPr>
            <w:proofErr w:type="spellStart"/>
            <w:r w:rsidRPr="00CD05C1">
              <w:rPr>
                <w:b/>
                <w:sz w:val="16"/>
                <w:szCs w:val="16"/>
              </w:rPr>
              <w:t>Nr.p.k</w:t>
            </w:r>
            <w:proofErr w:type="spellEnd"/>
            <w:r w:rsidRPr="00CD05C1">
              <w:rPr>
                <w:b/>
                <w:sz w:val="16"/>
                <w:szCs w:val="16"/>
              </w:rPr>
              <w:t>.</w:t>
            </w:r>
          </w:p>
        </w:tc>
        <w:tc>
          <w:tcPr>
            <w:tcW w:w="2410" w:type="dxa"/>
            <w:shd w:val="clear" w:color="auto" w:fill="F2F2F2" w:themeFill="background1" w:themeFillShade="F2"/>
            <w:vAlign w:val="center"/>
          </w:tcPr>
          <w:p w14:paraId="7ACEFBB2" w14:textId="301B6FE3" w:rsidR="005E5A4E" w:rsidRPr="00CD05C1" w:rsidRDefault="005E5A4E" w:rsidP="00BD77A8">
            <w:pPr>
              <w:pStyle w:val="ListParagraph"/>
              <w:ind w:left="0"/>
              <w:jc w:val="center"/>
              <w:rPr>
                <w:b/>
                <w:sz w:val="16"/>
                <w:szCs w:val="16"/>
              </w:rPr>
            </w:pPr>
            <w:r w:rsidRPr="00CD05C1">
              <w:rPr>
                <w:b/>
                <w:sz w:val="16"/>
                <w:szCs w:val="16"/>
              </w:rPr>
              <w:t>Situācija</w:t>
            </w:r>
          </w:p>
        </w:tc>
        <w:tc>
          <w:tcPr>
            <w:tcW w:w="851" w:type="dxa"/>
            <w:shd w:val="clear" w:color="auto" w:fill="F2F2F2" w:themeFill="background1" w:themeFillShade="F2"/>
            <w:vAlign w:val="center"/>
          </w:tcPr>
          <w:p w14:paraId="6C59E762" w14:textId="23783D6B" w:rsidR="005E5A4E" w:rsidRPr="00CD05C1" w:rsidRDefault="005E5A4E" w:rsidP="00BD77A8">
            <w:pPr>
              <w:pStyle w:val="ListParagraph"/>
              <w:ind w:left="0"/>
              <w:jc w:val="center"/>
              <w:rPr>
                <w:b/>
                <w:sz w:val="16"/>
                <w:szCs w:val="16"/>
              </w:rPr>
            </w:pPr>
            <w:r w:rsidRPr="00CD05C1">
              <w:rPr>
                <w:b/>
                <w:sz w:val="16"/>
                <w:szCs w:val="16"/>
              </w:rPr>
              <w:t xml:space="preserve">Atzīme par galveno </w:t>
            </w:r>
            <w:proofErr w:type="spellStart"/>
            <w:r w:rsidRPr="00CD05C1">
              <w:rPr>
                <w:b/>
                <w:sz w:val="16"/>
                <w:szCs w:val="16"/>
              </w:rPr>
              <w:t>infrastruk-tūras</w:t>
            </w:r>
            <w:proofErr w:type="spellEnd"/>
            <w:r w:rsidRPr="00CD05C1">
              <w:rPr>
                <w:b/>
                <w:sz w:val="16"/>
                <w:szCs w:val="16"/>
              </w:rPr>
              <w:t xml:space="preserve"> objektu</w:t>
            </w:r>
          </w:p>
        </w:tc>
        <w:tc>
          <w:tcPr>
            <w:tcW w:w="1108" w:type="dxa"/>
            <w:shd w:val="clear" w:color="auto" w:fill="F2F2F2" w:themeFill="background1" w:themeFillShade="F2"/>
            <w:vAlign w:val="center"/>
          </w:tcPr>
          <w:p w14:paraId="7F842A04" w14:textId="4B53E3E0" w:rsidR="005E5A4E" w:rsidRPr="00CD05C1" w:rsidRDefault="005E5A4E" w:rsidP="00BD77A8">
            <w:pPr>
              <w:pStyle w:val="ListParagraph"/>
              <w:ind w:left="0"/>
              <w:jc w:val="center"/>
              <w:rPr>
                <w:b/>
                <w:sz w:val="16"/>
                <w:szCs w:val="16"/>
              </w:rPr>
            </w:pPr>
            <w:r w:rsidRPr="00CD05C1">
              <w:rPr>
                <w:b/>
                <w:sz w:val="16"/>
                <w:szCs w:val="16"/>
              </w:rPr>
              <w:t>Platība, kas tiks labvēlīgi ietekmēta</w:t>
            </w:r>
          </w:p>
        </w:tc>
        <w:tc>
          <w:tcPr>
            <w:tcW w:w="1646" w:type="dxa"/>
            <w:shd w:val="clear" w:color="auto" w:fill="F2F2F2" w:themeFill="background1" w:themeFillShade="F2"/>
            <w:vAlign w:val="center"/>
          </w:tcPr>
          <w:p w14:paraId="0C4CE34D" w14:textId="613060F0" w:rsidR="005E5A4E" w:rsidRPr="00CD05C1" w:rsidRDefault="005E5A4E" w:rsidP="00BD77A8">
            <w:pPr>
              <w:pStyle w:val="ListParagraph"/>
              <w:ind w:left="0"/>
              <w:jc w:val="center"/>
              <w:rPr>
                <w:b/>
                <w:sz w:val="16"/>
                <w:szCs w:val="16"/>
              </w:rPr>
            </w:pPr>
            <w:r w:rsidRPr="00CD05C1">
              <w:rPr>
                <w:b/>
                <w:sz w:val="16"/>
                <w:szCs w:val="16"/>
              </w:rPr>
              <w:t>Pamatojums platības aprēķinam  (īss apraksts, kā aprēķināta platība, kura no situācijām attiecināta)</w:t>
            </w:r>
          </w:p>
        </w:tc>
        <w:tc>
          <w:tcPr>
            <w:tcW w:w="1471" w:type="dxa"/>
            <w:shd w:val="clear" w:color="auto" w:fill="F2F2F2" w:themeFill="background1" w:themeFillShade="F2"/>
            <w:vAlign w:val="center"/>
          </w:tcPr>
          <w:p w14:paraId="7CB8C095" w14:textId="77777777" w:rsidR="005E5A4E" w:rsidRPr="00CD05C1" w:rsidRDefault="005E5A4E" w:rsidP="00BD77A8">
            <w:pPr>
              <w:pStyle w:val="ListParagraph"/>
              <w:ind w:left="0"/>
              <w:jc w:val="center"/>
              <w:rPr>
                <w:b/>
                <w:sz w:val="16"/>
                <w:szCs w:val="16"/>
              </w:rPr>
            </w:pPr>
            <w:r w:rsidRPr="00CD05C1">
              <w:rPr>
                <w:b/>
                <w:sz w:val="16"/>
                <w:szCs w:val="16"/>
              </w:rPr>
              <w:t>Dabas aizsardzības pārvaldes vērtējums (aili aizpilda DAP) – ja kritērija vērtējums atšķiras no projekta pieteicēja vērtējuma, sniegts īss pamatojums</w:t>
            </w:r>
          </w:p>
        </w:tc>
      </w:tr>
      <w:tr w:rsidR="00E8717A" w:rsidRPr="00E8717A" w14:paraId="335AB080" w14:textId="77777777" w:rsidTr="00C533A8">
        <w:tc>
          <w:tcPr>
            <w:tcW w:w="709" w:type="dxa"/>
          </w:tcPr>
          <w:p w14:paraId="32756699" w14:textId="0ADD7A98" w:rsidR="005E5A4E" w:rsidRPr="00F75D51" w:rsidRDefault="005E5A4E" w:rsidP="00BD77A8">
            <w:pPr>
              <w:pStyle w:val="ListParagraph"/>
              <w:ind w:left="0"/>
              <w:rPr>
                <w:i/>
                <w:sz w:val="18"/>
                <w:szCs w:val="18"/>
              </w:rPr>
            </w:pPr>
            <w:r w:rsidRPr="00F75D51">
              <w:rPr>
                <w:i/>
                <w:sz w:val="18"/>
                <w:szCs w:val="18"/>
              </w:rPr>
              <w:t>1.</w:t>
            </w:r>
          </w:p>
        </w:tc>
        <w:tc>
          <w:tcPr>
            <w:tcW w:w="2410" w:type="dxa"/>
          </w:tcPr>
          <w:p w14:paraId="5D50810D" w14:textId="7475B5B6" w:rsidR="005E5A4E" w:rsidRPr="00F75D51" w:rsidRDefault="005E5A4E" w:rsidP="00BD77A8">
            <w:pPr>
              <w:pStyle w:val="ListParagraph"/>
              <w:ind w:left="0"/>
              <w:rPr>
                <w:i/>
                <w:sz w:val="18"/>
                <w:szCs w:val="18"/>
              </w:rPr>
            </w:pPr>
            <w:r w:rsidRPr="00F75D51">
              <w:rPr>
                <w:i/>
                <w:sz w:val="18"/>
                <w:szCs w:val="18"/>
              </w:rPr>
              <w:t>Ietekmētās biotopu platības aprēķināšana lineāru infrastruktūras objektu izbūves vai</w:t>
            </w:r>
            <w:r w:rsidR="001646B7" w:rsidRPr="00F75D51">
              <w:rPr>
                <w:b/>
                <w:sz w:val="18"/>
                <w:szCs w:val="18"/>
              </w:rPr>
              <w:t xml:space="preserve"> </w:t>
            </w:r>
            <w:r w:rsidR="001646B7" w:rsidRPr="00F75D51">
              <w:rPr>
                <w:sz w:val="18"/>
                <w:szCs w:val="18"/>
              </w:rPr>
              <w:t>atjaunošanas/pārbūves</w:t>
            </w:r>
            <w:r w:rsidR="001646B7" w:rsidRPr="00F75D51">
              <w:rPr>
                <w:i/>
                <w:sz w:val="18"/>
                <w:szCs w:val="18"/>
              </w:rPr>
              <w:t xml:space="preserve"> </w:t>
            </w:r>
            <w:r w:rsidRPr="00F75D51">
              <w:rPr>
                <w:i/>
                <w:sz w:val="18"/>
                <w:szCs w:val="18"/>
              </w:rPr>
              <w:t>gadījumā (piem., ja tiek plānota taku, laipu, celiņu, veloceliņu, kāpņu, ceļu izbūve vai stihiski iebraukāto ceļu slēgšana):</w:t>
            </w:r>
          </w:p>
        </w:tc>
        <w:tc>
          <w:tcPr>
            <w:tcW w:w="851" w:type="dxa"/>
          </w:tcPr>
          <w:p w14:paraId="576D4F96" w14:textId="719ADE56" w:rsidR="005E5A4E" w:rsidRPr="00E8717A" w:rsidRDefault="005E5A4E" w:rsidP="00BD77A8">
            <w:pPr>
              <w:pStyle w:val="ListParagraph"/>
              <w:ind w:left="0"/>
            </w:pPr>
          </w:p>
        </w:tc>
        <w:tc>
          <w:tcPr>
            <w:tcW w:w="1108" w:type="dxa"/>
          </w:tcPr>
          <w:p w14:paraId="47D65AB2" w14:textId="500E80BA" w:rsidR="005E5A4E" w:rsidRPr="00E8717A" w:rsidRDefault="005E5A4E" w:rsidP="00BD77A8">
            <w:pPr>
              <w:pStyle w:val="ListParagraph"/>
              <w:ind w:left="0"/>
            </w:pPr>
          </w:p>
        </w:tc>
        <w:tc>
          <w:tcPr>
            <w:tcW w:w="1646" w:type="dxa"/>
          </w:tcPr>
          <w:p w14:paraId="05622F5E" w14:textId="77777777" w:rsidR="005E5A4E" w:rsidRPr="00E8717A" w:rsidRDefault="005E5A4E" w:rsidP="00BD77A8">
            <w:pPr>
              <w:pStyle w:val="ListParagraph"/>
              <w:ind w:left="0"/>
            </w:pPr>
          </w:p>
        </w:tc>
        <w:tc>
          <w:tcPr>
            <w:tcW w:w="1471" w:type="dxa"/>
          </w:tcPr>
          <w:p w14:paraId="22BFCE51" w14:textId="77777777" w:rsidR="005E5A4E" w:rsidRPr="00E8717A" w:rsidRDefault="005E5A4E" w:rsidP="00BD77A8">
            <w:pPr>
              <w:pStyle w:val="ListParagraph"/>
              <w:ind w:left="0"/>
            </w:pPr>
          </w:p>
        </w:tc>
      </w:tr>
      <w:tr w:rsidR="00E8717A" w:rsidRPr="00E8717A" w14:paraId="3E76365F" w14:textId="77777777" w:rsidTr="00C533A8">
        <w:tc>
          <w:tcPr>
            <w:tcW w:w="709" w:type="dxa"/>
          </w:tcPr>
          <w:p w14:paraId="28C5BD11" w14:textId="4BAA9F82" w:rsidR="005E5A4E" w:rsidRPr="00F75D51" w:rsidRDefault="005E5A4E" w:rsidP="00BD77A8">
            <w:pPr>
              <w:pStyle w:val="ListParagraph"/>
              <w:ind w:left="0"/>
              <w:rPr>
                <w:i/>
                <w:sz w:val="18"/>
                <w:szCs w:val="18"/>
              </w:rPr>
            </w:pPr>
            <w:r w:rsidRPr="00F75D51">
              <w:rPr>
                <w:i/>
                <w:sz w:val="18"/>
                <w:szCs w:val="18"/>
              </w:rPr>
              <w:t>2.</w:t>
            </w:r>
          </w:p>
        </w:tc>
        <w:tc>
          <w:tcPr>
            <w:tcW w:w="2410" w:type="dxa"/>
          </w:tcPr>
          <w:p w14:paraId="16CC2D80" w14:textId="12B53777" w:rsidR="005E5A4E" w:rsidRPr="00F75D51" w:rsidRDefault="005E5A4E" w:rsidP="00BD77A8">
            <w:pPr>
              <w:pStyle w:val="ListParagraph"/>
              <w:ind w:left="0"/>
              <w:rPr>
                <w:i/>
                <w:sz w:val="18"/>
                <w:szCs w:val="18"/>
              </w:rPr>
            </w:pPr>
            <w:r w:rsidRPr="00F75D51">
              <w:rPr>
                <w:i/>
                <w:sz w:val="18"/>
                <w:szCs w:val="18"/>
              </w:rPr>
              <w:t>Ietekmētās platības aprēķināšana, ja tiek plānota skatu platformu, skatu torņu un citas līdzīgas infrastruktūras izbūve</w:t>
            </w:r>
          </w:p>
        </w:tc>
        <w:tc>
          <w:tcPr>
            <w:tcW w:w="851" w:type="dxa"/>
          </w:tcPr>
          <w:p w14:paraId="01BA94F5" w14:textId="7473BAA4" w:rsidR="005E5A4E" w:rsidRPr="00E8717A" w:rsidRDefault="005E5A4E" w:rsidP="00BD77A8">
            <w:pPr>
              <w:pStyle w:val="ListParagraph"/>
              <w:ind w:left="0"/>
              <w:rPr>
                <w:sz w:val="18"/>
                <w:szCs w:val="18"/>
              </w:rPr>
            </w:pPr>
          </w:p>
        </w:tc>
        <w:tc>
          <w:tcPr>
            <w:tcW w:w="1108" w:type="dxa"/>
          </w:tcPr>
          <w:p w14:paraId="4A39B3FF" w14:textId="17931C8A" w:rsidR="005E5A4E" w:rsidRPr="00E8717A" w:rsidRDefault="005E5A4E" w:rsidP="00BD77A8">
            <w:pPr>
              <w:pStyle w:val="ListParagraph"/>
              <w:ind w:left="0"/>
              <w:rPr>
                <w:sz w:val="18"/>
                <w:szCs w:val="18"/>
              </w:rPr>
            </w:pPr>
          </w:p>
        </w:tc>
        <w:tc>
          <w:tcPr>
            <w:tcW w:w="1646" w:type="dxa"/>
          </w:tcPr>
          <w:p w14:paraId="22BB1DD9" w14:textId="77777777" w:rsidR="005E5A4E" w:rsidRPr="00E8717A" w:rsidRDefault="005E5A4E" w:rsidP="00BD77A8">
            <w:pPr>
              <w:pStyle w:val="ListParagraph"/>
              <w:ind w:left="0"/>
              <w:rPr>
                <w:sz w:val="18"/>
                <w:szCs w:val="18"/>
              </w:rPr>
            </w:pPr>
          </w:p>
        </w:tc>
        <w:tc>
          <w:tcPr>
            <w:tcW w:w="1471" w:type="dxa"/>
          </w:tcPr>
          <w:p w14:paraId="7F74C9FF" w14:textId="77777777" w:rsidR="005E5A4E" w:rsidRPr="00E8717A" w:rsidRDefault="005E5A4E" w:rsidP="00BD77A8">
            <w:pPr>
              <w:pStyle w:val="ListParagraph"/>
              <w:ind w:left="0"/>
              <w:rPr>
                <w:sz w:val="18"/>
                <w:szCs w:val="18"/>
              </w:rPr>
            </w:pPr>
          </w:p>
        </w:tc>
      </w:tr>
      <w:tr w:rsidR="00E8717A" w:rsidRPr="00E8717A" w14:paraId="2FFDD99E" w14:textId="77777777" w:rsidTr="00C533A8">
        <w:tc>
          <w:tcPr>
            <w:tcW w:w="709" w:type="dxa"/>
          </w:tcPr>
          <w:p w14:paraId="38F8FC21" w14:textId="456F82B5" w:rsidR="005E5A4E" w:rsidRPr="00F75D51" w:rsidRDefault="005E5A4E" w:rsidP="00BD77A8">
            <w:pPr>
              <w:pStyle w:val="ListParagraph"/>
              <w:ind w:left="0"/>
              <w:rPr>
                <w:i/>
                <w:sz w:val="18"/>
                <w:szCs w:val="18"/>
              </w:rPr>
            </w:pPr>
            <w:r w:rsidRPr="00F75D51">
              <w:rPr>
                <w:i/>
                <w:sz w:val="18"/>
                <w:szCs w:val="18"/>
              </w:rPr>
              <w:t>3.</w:t>
            </w:r>
          </w:p>
        </w:tc>
        <w:tc>
          <w:tcPr>
            <w:tcW w:w="2410" w:type="dxa"/>
          </w:tcPr>
          <w:p w14:paraId="6A953962" w14:textId="213A7EAE" w:rsidR="005E5A4E" w:rsidRPr="00F75D51" w:rsidRDefault="005E5A4E" w:rsidP="00BD77A8">
            <w:pPr>
              <w:pStyle w:val="ListParagraph"/>
              <w:ind w:left="0"/>
              <w:rPr>
                <w:i/>
                <w:sz w:val="18"/>
                <w:szCs w:val="18"/>
              </w:rPr>
            </w:pPr>
            <w:r w:rsidRPr="00F75D51">
              <w:rPr>
                <w:i/>
                <w:sz w:val="18"/>
                <w:szCs w:val="18"/>
              </w:rPr>
              <w:t xml:space="preserve">Ietekmētās platības aprēķināšana, ja tiek plānota laivu nolaišanas/izcelšanas vietu, laivu piestātņu izbūve vai </w:t>
            </w:r>
            <w:r w:rsidR="00C533A8" w:rsidRPr="00F75D51">
              <w:rPr>
                <w:sz w:val="18"/>
                <w:szCs w:val="18"/>
              </w:rPr>
              <w:t>atjaunošana/pārbūve</w:t>
            </w:r>
          </w:p>
        </w:tc>
        <w:tc>
          <w:tcPr>
            <w:tcW w:w="851" w:type="dxa"/>
          </w:tcPr>
          <w:p w14:paraId="563271A5" w14:textId="31FA4E29" w:rsidR="005E5A4E" w:rsidRPr="00E8717A" w:rsidRDefault="005E5A4E" w:rsidP="00BD77A8">
            <w:pPr>
              <w:pStyle w:val="ListParagraph"/>
              <w:ind w:left="0"/>
              <w:rPr>
                <w:sz w:val="18"/>
                <w:szCs w:val="18"/>
              </w:rPr>
            </w:pPr>
          </w:p>
        </w:tc>
        <w:tc>
          <w:tcPr>
            <w:tcW w:w="1108" w:type="dxa"/>
          </w:tcPr>
          <w:p w14:paraId="1131D169" w14:textId="6DF11EAB" w:rsidR="005E5A4E" w:rsidRPr="00E8717A" w:rsidRDefault="005E5A4E" w:rsidP="00BD77A8">
            <w:pPr>
              <w:pStyle w:val="ListParagraph"/>
              <w:ind w:left="0"/>
              <w:rPr>
                <w:sz w:val="18"/>
                <w:szCs w:val="18"/>
              </w:rPr>
            </w:pPr>
          </w:p>
        </w:tc>
        <w:tc>
          <w:tcPr>
            <w:tcW w:w="1646" w:type="dxa"/>
          </w:tcPr>
          <w:p w14:paraId="3F3B53C7" w14:textId="77777777" w:rsidR="005E5A4E" w:rsidRPr="00E8717A" w:rsidRDefault="005E5A4E" w:rsidP="00BD77A8">
            <w:pPr>
              <w:pStyle w:val="ListParagraph"/>
              <w:ind w:left="0"/>
              <w:rPr>
                <w:sz w:val="18"/>
                <w:szCs w:val="18"/>
              </w:rPr>
            </w:pPr>
          </w:p>
        </w:tc>
        <w:tc>
          <w:tcPr>
            <w:tcW w:w="1471" w:type="dxa"/>
          </w:tcPr>
          <w:p w14:paraId="6209E0B1" w14:textId="77777777" w:rsidR="005E5A4E" w:rsidRPr="00E8717A" w:rsidRDefault="005E5A4E" w:rsidP="00BD77A8">
            <w:pPr>
              <w:pStyle w:val="ListParagraph"/>
              <w:ind w:left="0"/>
              <w:rPr>
                <w:sz w:val="18"/>
                <w:szCs w:val="18"/>
              </w:rPr>
            </w:pPr>
          </w:p>
        </w:tc>
      </w:tr>
      <w:tr w:rsidR="00E8717A" w:rsidRPr="00E8717A" w14:paraId="01FE2027" w14:textId="77777777" w:rsidTr="00C533A8">
        <w:tc>
          <w:tcPr>
            <w:tcW w:w="709" w:type="dxa"/>
          </w:tcPr>
          <w:p w14:paraId="25CAF7A3" w14:textId="61F63730" w:rsidR="005E5A4E" w:rsidRPr="00F75D51" w:rsidRDefault="005E5A4E" w:rsidP="00BD77A8">
            <w:pPr>
              <w:pStyle w:val="ListParagraph"/>
              <w:ind w:left="0"/>
              <w:rPr>
                <w:i/>
                <w:sz w:val="18"/>
                <w:szCs w:val="18"/>
              </w:rPr>
            </w:pPr>
            <w:r w:rsidRPr="00F75D51">
              <w:rPr>
                <w:i/>
                <w:sz w:val="18"/>
                <w:szCs w:val="18"/>
              </w:rPr>
              <w:t>4.</w:t>
            </w:r>
          </w:p>
        </w:tc>
        <w:tc>
          <w:tcPr>
            <w:tcW w:w="2410" w:type="dxa"/>
          </w:tcPr>
          <w:p w14:paraId="6E81E663" w14:textId="6B0C90CD" w:rsidR="005E5A4E" w:rsidRPr="00F75D51" w:rsidRDefault="005E5A4E" w:rsidP="00BD77A8">
            <w:pPr>
              <w:pStyle w:val="ListParagraph"/>
              <w:ind w:left="0"/>
              <w:rPr>
                <w:i/>
                <w:sz w:val="18"/>
                <w:szCs w:val="18"/>
              </w:rPr>
            </w:pPr>
            <w:r w:rsidRPr="00F75D51">
              <w:rPr>
                <w:i/>
                <w:sz w:val="18"/>
                <w:szCs w:val="18"/>
              </w:rPr>
              <w:t>Ietekmētās platības aprēķināšana, ja tiek plānota peldvietu labiekārtošana vai infrastruktūra, lai apmeklētājus koncentrētu noteiktās vie</w:t>
            </w:r>
            <w:r w:rsidR="00BD77A8">
              <w:rPr>
                <w:i/>
                <w:sz w:val="18"/>
                <w:szCs w:val="18"/>
              </w:rPr>
              <w:t>tās pie ĪADT esošas ūdenstilpes</w:t>
            </w:r>
          </w:p>
        </w:tc>
        <w:tc>
          <w:tcPr>
            <w:tcW w:w="851" w:type="dxa"/>
          </w:tcPr>
          <w:p w14:paraId="47209984" w14:textId="79C7512B" w:rsidR="005E5A4E" w:rsidRPr="00E8717A" w:rsidRDefault="005E5A4E" w:rsidP="00BD77A8">
            <w:pPr>
              <w:pStyle w:val="ListParagraph"/>
              <w:ind w:left="0"/>
              <w:rPr>
                <w:sz w:val="18"/>
                <w:szCs w:val="18"/>
              </w:rPr>
            </w:pPr>
          </w:p>
        </w:tc>
        <w:tc>
          <w:tcPr>
            <w:tcW w:w="1108" w:type="dxa"/>
          </w:tcPr>
          <w:p w14:paraId="7344A13E" w14:textId="683EAA85" w:rsidR="005E5A4E" w:rsidRPr="00E8717A" w:rsidRDefault="005E5A4E" w:rsidP="00BD77A8">
            <w:pPr>
              <w:pStyle w:val="ListParagraph"/>
              <w:ind w:left="0"/>
              <w:rPr>
                <w:sz w:val="18"/>
                <w:szCs w:val="18"/>
              </w:rPr>
            </w:pPr>
          </w:p>
        </w:tc>
        <w:tc>
          <w:tcPr>
            <w:tcW w:w="1646" w:type="dxa"/>
          </w:tcPr>
          <w:p w14:paraId="2AEAB18C" w14:textId="77777777" w:rsidR="005E5A4E" w:rsidRPr="00E8717A" w:rsidRDefault="005E5A4E" w:rsidP="00BD77A8">
            <w:pPr>
              <w:pStyle w:val="ListParagraph"/>
              <w:ind w:left="0"/>
              <w:rPr>
                <w:sz w:val="18"/>
                <w:szCs w:val="18"/>
              </w:rPr>
            </w:pPr>
          </w:p>
        </w:tc>
        <w:tc>
          <w:tcPr>
            <w:tcW w:w="1471" w:type="dxa"/>
          </w:tcPr>
          <w:p w14:paraId="08AA229A" w14:textId="77777777" w:rsidR="005E5A4E" w:rsidRPr="00E8717A" w:rsidRDefault="005E5A4E" w:rsidP="00BD77A8">
            <w:pPr>
              <w:pStyle w:val="ListParagraph"/>
              <w:ind w:left="0"/>
              <w:rPr>
                <w:sz w:val="18"/>
                <w:szCs w:val="18"/>
              </w:rPr>
            </w:pPr>
          </w:p>
        </w:tc>
      </w:tr>
      <w:tr w:rsidR="00E8717A" w:rsidRPr="00E8717A" w14:paraId="144785AF" w14:textId="77777777" w:rsidTr="00C533A8">
        <w:trPr>
          <w:trHeight w:val="837"/>
        </w:trPr>
        <w:tc>
          <w:tcPr>
            <w:tcW w:w="709" w:type="dxa"/>
          </w:tcPr>
          <w:p w14:paraId="4D73296A" w14:textId="3DB019AF" w:rsidR="005E5A4E" w:rsidRPr="00F75D51" w:rsidRDefault="005E5A4E" w:rsidP="00BD77A8">
            <w:pPr>
              <w:pStyle w:val="ListParagraph"/>
              <w:ind w:left="0"/>
              <w:rPr>
                <w:i/>
                <w:sz w:val="18"/>
                <w:szCs w:val="18"/>
              </w:rPr>
            </w:pPr>
            <w:r w:rsidRPr="00F75D51">
              <w:rPr>
                <w:i/>
                <w:sz w:val="18"/>
                <w:szCs w:val="18"/>
              </w:rPr>
              <w:t>5.</w:t>
            </w:r>
          </w:p>
        </w:tc>
        <w:tc>
          <w:tcPr>
            <w:tcW w:w="2410" w:type="dxa"/>
          </w:tcPr>
          <w:p w14:paraId="5B830E93" w14:textId="5C1C0AD9" w:rsidR="005E5A4E" w:rsidRPr="00F75D51" w:rsidRDefault="005E5A4E" w:rsidP="00BD77A8">
            <w:pPr>
              <w:pStyle w:val="ListParagraph"/>
              <w:ind w:left="0"/>
              <w:rPr>
                <w:i/>
                <w:sz w:val="18"/>
                <w:szCs w:val="18"/>
              </w:rPr>
            </w:pPr>
            <w:r w:rsidRPr="00F75D51">
              <w:rPr>
                <w:i/>
                <w:sz w:val="18"/>
                <w:szCs w:val="18"/>
              </w:rPr>
              <w:t xml:space="preserve">Ietekmētās platības aprēķināšana, ja tiek plānota stāvlaukumu izbūve vai </w:t>
            </w:r>
            <w:r w:rsidR="00C533A8" w:rsidRPr="00F75D51">
              <w:rPr>
                <w:sz w:val="18"/>
                <w:szCs w:val="18"/>
              </w:rPr>
              <w:t>atjaunošana/pārbūve</w:t>
            </w:r>
          </w:p>
        </w:tc>
        <w:tc>
          <w:tcPr>
            <w:tcW w:w="851" w:type="dxa"/>
          </w:tcPr>
          <w:p w14:paraId="5E9B59DD" w14:textId="08706944" w:rsidR="005E5A4E" w:rsidRPr="00E8717A" w:rsidRDefault="005E5A4E" w:rsidP="00BD77A8">
            <w:pPr>
              <w:pStyle w:val="ListParagraph"/>
              <w:ind w:left="0"/>
              <w:rPr>
                <w:sz w:val="18"/>
                <w:szCs w:val="18"/>
              </w:rPr>
            </w:pPr>
          </w:p>
        </w:tc>
        <w:tc>
          <w:tcPr>
            <w:tcW w:w="1108" w:type="dxa"/>
          </w:tcPr>
          <w:p w14:paraId="4E330641" w14:textId="48AE37B1" w:rsidR="005E5A4E" w:rsidRPr="00E8717A" w:rsidRDefault="005E5A4E" w:rsidP="00BD77A8">
            <w:pPr>
              <w:pStyle w:val="ListParagraph"/>
              <w:ind w:left="0"/>
              <w:rPr>
                <w:sz w:val="18"/>
                <w:szCs w:val="18"/>
              </w:rPr>
            </w:pPr>
          </w:p>
        </w:tc>
        <w:tc>
          <w:tcPr>
            <w:tcW w:w="1646" w:type="dxa"/>
          </w:tcPr>
          <w:p w14:paraId="1683DAE2" w14:textId="77777777" w:rsidR="005E5A4E" w:rsidRPr="00E8717A" w:rsidRDefault="005E5A4E" w:rsidP="00BD77A8">
            <w:pPr>
              <w:pStyle w:val="ListParagraph"/>
              <w:ind w:left="0"/>
              <w:rPr>
                <w:sz w:val="18"/>
                <w:szCs w:val="18"/>
              </w:rPr>
            </w:pPr>
          </w:p>
        </w:tc>
        <w:tc>
          <w:tcPr>
            <w:tcW w:w="1471" w:type="dxa"/>
          </w:tcPr>
          <w:p w14:paraId="5B70DFD3" w14:textId="77777777" w:rsidR="005E5A4E" w:rsidRPr="00E8717A" w:rsidRDefault="005E5A4E" w:rsidP="00BD77A8">
            <w:pPr>
              <w:pStyle w:val="ListParagraph"/>
              <w:ind w:left="0"/>
              <w:rPr>
                <w:sz w:val="18"/>
                <w:szCs w:val="18"/>
              </w:rPr>
            </w:pPr>
          </w:p>
        </w:tc>
      </w:tr>
      <w:tr w:rsidR="00E8717A" w:rsidRPr="00E8717A" w14:paraId="32834DA1" w14:textId="77777777" w:rsidTr="00C533A8">
        <w:tc>
          <w:tcPr>
            <w:tcW w:w="709" w:type="dxa"/>
          </w:tcPr>
          <w:p w14:paraId="2353AE51" w14:textId="27D621F9" w:rsidR="005E5A4E" w:rsidRPr="00F75D51" w:rsidRDefault="005E5A4E" w:rsidP="00BD77A8">
            <w:pPr>
              <w:pStyle w:val="ListParagraph"/>
              <w:ind w:left="0"/>
              <w:rPr>
                <w:i/>
                <w:sz w:val="18"/>
                <w:szCs w:val="18"/>
              </w:rPr>
            </w:pPr>
            <w:r w:rsidRPr="00F75D51">
              <w:rPr>
                <w:i/>
                <w:sz w:val="18"/>
                <w:szCs w:val="18"/>
              </w:rPr>
              <w:t>6.</w:t>
            </w:r>
          </w:p>
        </w:tc>
        <w:tc>
          <w:tcPr>
            <w:tcW w:w="2410" w:type="dxa"/>
          </w:tcPr>
          <w:p w14:paraId="309D801F" w14:textId="6E22F5B5" w:rsidR="005E5A4E" w:rsidRPr="00F75D51" w:rsidRDefault="0082295F" w:rsidP="00BD77A8">
            <w:pPr>
              <w:pStyle w:val="ListParagraph"/>
              <w:ind w:left="0"/>
              <w:rPr>
                <w:i/>
                <w:sz w:val="18"/>
                <w:szCs w:val="18"/>
              </w:rPr>
            </w:pPr>
            <w:r w:rsidRPr="00F75D51">
              <w:rPr>
                <w:i/>
                <w:sz w:val="18"/>
                <w:szCs w:val="18"/>
              </w:rPr>
              <w:t>Ietekmētās platības aprēķināšana, ja projektā tiek ieviesta visa ĪADT dabas aizsardzības plānā paredzētā infrastruktūra</w:t>
            </w:r>
          </w:p>
        </w:tc>
        <w:tc>
          <w:tcPr>
            <w:tcW w:w="851" w:type="dxa"/>
          </w:tcPr>
          <w:p w14:paraId="3147A800" w14:textId="4DD2F212" w:rsidR="005E5A4E" w:rsidRPr="00E8717A" w:rsidRDefault="005E5A4E" w:rsidP="00BD77A8">
            <w:pPr>
              <w:pStyle w:val="ListParagraph"/>
              <w:ind w:left="0"/>
              <w:rPr>
                <w:sz w:val="18"/>
                <w:szCs w:val="18"/>
              </w:rPr>
            </w:pPr>
          </w:p>
        </w:tc>
        <w:tc>
          <w:tcPr>
            <w:tcW w:w="1108" w:type="dxa"/>
          </w:tcPr>
          <w:p w14:paraId="5EB38D1E" w14:textId="08D367F4" w:rsidR="005E5A4E" w:rsidRPr="00E8717A" w:rsidRDefault="005E5A4E" w:rsidP="00BD77A8">
            <w:pPr>
              <w:pStyle w:val="ListParagraph"/>
              <w:ind w:left="0"/>
              <w:rPr>
                <w:sz w:val="18"/>
                <w:szCs w:val="18"/>
              </w:rPr>
            </w:pPr>
          </w:p>
        </w:tc>
        <w:tc>
          <w:tcPr>
            <w:tcW w:w="1646" w:type="dxa"/>
          </w:tcPr>
          <w:p w14:paraId="2939B3C2" w14:textId="77777777" w:rsidR="005E5A4E" w:rsidRPr="00E8717A" w:rsidRDefault="005E5A4E" w:rsidP="00BD77A8">
            <w:pPr>
              <w:pStyle w:val="ListParagraph"/>
              <w:ind w:left="0"/>
              <w:rPr>
                <w:sz w:val="18"/>
                <w:szCs w:val="18"/>
              </w:rPr>
            </w:pPr>
          </w:p>
        </w:tc>
        <w:tc>
          <w:tcPr>
            <w:tcW w:w="1471" w:type="dxa"/>
          </w:tcPr>
          <w:p w14:paraId="25B1D69F" w14:textId="77777777" w:rsidR="005E5A4E" w:rsidRPr="00E8717A" w:rsidRDefault="005E5A4E" w:rsidP="00BD77A8">
            <w:pPr>
              <w:pStyle w:val="ListParagraph"/>
              <w:ind w:left="0"/>
              <w:rPr>
                <w:sz w:val="18"/>
                <w:szCs w:val="18"/>
              </w:rPr>
            </w:pPr>
          </w:p>
        </w:tc>
      </w:tr>
      <w:tr w:rsidR="00E8717A" w:rsidRPr="00E8717A" w14:paraId="359C3604" w14:textId="77777777" w:rsidTr="00C533A8">
        <w:tc>
          <w:tcPr>
            <w:tcW w:w="709" w:type="dxa"/>
          </w:tcPr>
          <w:p w14:paraId="7D4A5BBC" w14:textId="77777777" w:rsidR="005E5A4E" w:rsidRPr="00F75D51" w:rsidRDefault="005E5A4E" w:rsidP="00BD77A8">
            <w:pPr>
              <w:pStyle w:val="ListParagraph"/>
              <w:ind w:left="0"/>
              <w:rPr>
                <w:i/>
                <w:sz w:val="18"/>
                <w:szCs w:val="18"/>
              </w:rPr>
            </w:pPr>
          </w:p>
        </w:tc>
        <w:tc>
          <w:tcPr>
            <w:tcW w:w="2410" w:type="dxa"/>
          </w:tcPr>
          <w:p w14:paraId="78FCE1D1" w14:textId="7CB315AD" w:rsidR="005E5A4E" w:rsidRPr="00F75D51" w:rsidRDefault="005E5A4E" w:rsidP="00BD77A8">
            <w:pPr>
              <w:pStyle w:val="ListParagraph"/>
              <w:ind w:left="0"/>
              <w:rPr>
                <w:i/>
                <w:sz w:val="18"/>
                <w:szCs w:val="18"/>
              </w:rPr>
            </w:pPr>
            <w:r w:rsidRPr="00F75D51">
              <w:rPr>
                <w:i/>
                <w:sz w:val="18"/>
                <w:szCs w:val="18"/>
              </w:rPr>
              <w:t>Kopā (ha)</w:t>
            </w:r>
          </w:p>
        </w:tc>
        <w:tc>
          <w:tcPr>
            <w:tcW w:w="851" w:type="dxa"/>
          </w:tcPr>
          <w:p w14:paraId="44A6E5D1" w14:textId="2548E81A" w:rsidR="005E5A4E" w:rsidRPr="00E8717A" w:rsidRDefault="005E5A4E" w:rsidP="00BD77A8">
            <w:pPr>
              <w:pStyle w:val="ListParagraph"/>
              <w:ind w:left="0"/>
              <w:rPr>
                <w:sz w:val="18"/>
                <w:szCs w:val="18"/>
              </w:rPr>
            </w:pPr>
          </w:p>
        </w:tc>
        <w:tc>
          <w:tcPr>
            <w:tcW w:w="1108" w:type="dxa"/>
          </w:tcPr>
          <w:p w14:paraId="341F311F" w14:textId="2504CFDC" w:rsidR="005E5A4E" w:rsidRPr="00E8717A" w:rsidRDefault="005E5A4E" w:rsidP="00BD77A8">
            <w:pPr>
              <w:pStyle w:val="ListParagraph"/>
              <w:ind w:left="0"/>
              <w:rPr>
                <w:sz w:val="18"/>
                <w:szCs w:val="18"/>
              </w:rPr>
            </w:pPr>
          </w:p>
        </w:tc>
        <w:tc>
          <w:tcPr>
            <w:tcW w:w="1646" w:type="dxa"/>
          </w:tcPr>
          <w:p w14:paraId="2BAC40A3" w14:textId="77777777" w:rsidR="005E5A4E" w:rsidRPr="00E8717A" w:rsidRDefault="005E5A4E" w:rsidP="00BD77A8">
            <w:pPr>
              <w:pStyle w:val="ListParagraph"/>
              <w:ind w:left="0"/>
              <w:rPr>
                <w:sz w:val="18"/>
                <w:szCs w:val="18"/>
              </w:rPr>
            </w:pPr>
          </w:p>
        </w:tc>
        <w:tc>
          <w:tcPr>
            <w:tcW w:w="1471" w:type="dxa"/>
          </w:tcPr>
          <w:p w14:paraId="0A3886E8" w14:textId="77777777" w:rsidR="005E5A4E" w:rsidRPr="00E8717A" w:rsidRDefault="005E5A4E" w:rsidP="00BD77A8">
            <w:pPr>
              <w:pStyle w:val="ListParagraph"/>
              <w:ind w:left="0"/>
              <w:rPr>
                <w:sz w:val="18"/>
                <w:szCs w:val="18"/>
              </w:rPr>
            </w:pPr>
          </w:p>
        </w:tc>
      </w:tr>
    </w:tbl>
    <w:p w14:paraId="2EA08CB5" w14:textId="77777777" w:rsidR="00FE0026" w:rsidRDefault="00FE0026" w:rsidP="00FE0026">
      <w:pPr>
        <w:pStyle w:val="ListParagraph"/>
        <w:ind w:left="644"/>
        <w:jc w:val="both"/>
      </w:pPr>
    </w:p>
    <w:p w14:paraId="3ABFCD73" w14:textId="77777777" w:rsidR="00F75D51" w:rsidRDefault="00F75D51" w:rsidP="00BD77A8">
      <w:pPr>
        <w:jc w:val="both"/>
      </w:pPr>
    </w:p>
    <w:p w14:paraId="40D735B2" w14:textId="77777777" w:rsidR="00BD77A8" w:rsidRDefault="00BD77A8" w:rsidP="00BD77A8">
      <w:pPr>
        <w:jc w:val="both"/>
      </w:pPr>
    </w:p>
    <w:p w14:paraId="1B33BD3E" w14:textId="77777777" w:rsidR="00BD77A8" w:rsidRDefault="00BD77A8" w:rsidP="00BD77A8">
      <w:pPr>
        <w:jc w:val="both"/>
      </w:pPr>
    </w:p>
    <w:p w14:paraId="2AEFA341" w14:textId="77777777" w:rsidR="00BD77A8" w:rsidRDefault="00BD77A8" w:rsidP="00BD77A8">
      <w:pPr>
        <w:jc w:val="both"/>
      </w:pPr>
    </w:p>
    <w:p w14:paraId="4656C323" w14:textId="77777777" w:rsidR="00BD77A8" w:rsidRDefault="00BD77A8" w:rsidP="00BD77A8">
      <w:pPr>
        <w:jc w:val="both"/>
      </w:pPr>
    </w:p>
    <w:p w14:paraId="6B3998CE" w14:textId="77777777" w:rsidR="00F75D51" w:rsidRPr="00E8717A" w:rsidRDefault="00F75D51" w:rsidP="00FE0026">
      <w:pPr>
        <w:pStyle w:val="ListParagraph"/>
        <w:ind w:left="644"/>
        <w:jc w:val="both"/>
      </w:pPr>
    </w:p>
    <w:p w14:paraId="6042CE06" w14:textId="4AF90707" w:rsidR="00FE0026" w:rsidRPr="00E8717A" w:rsidRDefault="00EE3429" w:rsidP="00BD77A8">
      <w:pPr>
        <w:pStyle w:val="ListParagraph"/>
        <w:ind w:left="644"/>
      </w:pPr>
      <w:r w:rsidRPr="00E8717A">
        <w:lastRenderedPageBreak/>
        <w:t>2.tabula</w:t>
      </w:r>
    </w:p>
    <w:tbl>
      <w:tblPr>
        <w:tblStyle w:val="TableGrid"/>
        <w:tblpPr w:leftFromText="180" w:rightFromText="180" w:vertAnchor="text" w:horzAnchor="page" w:tblpX="7069" w:tblpY="18"/>
        <w:tblW w:w="0" w:type="auto"/>
        <w:tblLook w:val="04A0" w:firstRow="1" w:lastRow="0" w:firstColumn="1" w:lastColumn="0" w:noHBand="0" w:noVBand="1"/>
      </w:tblPr>
      <w:tblGrid>
        <w:gridCol w:w="1135"/>
      </w:tblGrid>
      <w:tr w:rsidR="00E8717A" w:rsidRPr="00E8717A" w14:paraId="1D5AC433" w14:textId="77777777" w:rsidTr="00DC016F">
        <w:trPr>
          <w:trHeight w:val="270"/>
        </w:trPr>
        <w:tc>
          <w:tcPr>
            <w:tcW w:w="1135" w:type="dxa"/>
          </w:tcPr>
          <w:p w14:paraId="2F103F57" w14:textId="77777777" w:rsidR="002F5120" w:rsidRPr="00E8717A" w:rsidRDefault="002F5120" w:rsidP="002F5120">
            <w:pPr>
              <w:pStyle w:val="ListParagraph"/>
              <w:ind w:left="0"/>
              <w:jc w:val="both"/>
              <w:rPr>
                <w:b/>
              </w:rPr>
            </w:pPr>
          </w:p>
        </w:tc>
      </w:tr>
    </w:tbl>
    <w:p w14:paraId="023E527B" w14:textId="4EDCCAA5" w:rsidR="008F62C5" w:rsidRPr="00E8717A" w:rsidRDefault="00406A28" w:rsidP="00E23285">
      <w:pPr>
        <w:pStyle w:val="ListParagraph"/>
        <w:ind w:left="644"/>
        <w:jc w:val="both"/>
        <w:rPr>
          <w:b/>
        </w:rPr>
      </w:pPr>
      <w:r w:rsidRPr="00E8717A">
        <w:rPr>
          <w:b/>
        </w:rPr>
        <w:t>Koef</w:t>
      </w:r>
      <w:r w:rsidR="00A86D9C" w:rsidRPr="00E8717A">
        <w:rPr>
          <w:b/>
        </w:rPr>
        <w:t>i</w:t>
      </w:r>
      <w:r w:rsidRPr="00E8717A">
        <w:rPr>
          <w:b/>
        </w:rPr>
        <w:t>cients labvēlīgās ietekmes izvērtēšanai (K)</w:t>
      </w:r>
      <w:r w:rsidR="008F62C5" w:rsidRPr="00E8717A">
        <w:rPr>
          <w:b/>
        </w:rPr>
        <w:t xml:space="preserve"> = </w:t>
      </w:r>
      <w:r w:rsidR="003669A9" w:rsidRPr="00DC016F">
        <w:rPr>
          <w:b/>
          <w:sz w:val="21"/>
          <w:szCs w:val="21"/>
        </w:rPr>
        <w:t xml:space="preserve">1 + </w:t>
      </w:r>
      <w:r w:rsidR="003669A9">
        <w:rPr>
          <w:b/>
          <w:sz w:val="21"/>
          <w:szCs w:val="21"/>
        </w:rPr>
        <w:t xml:space="preserve">kopējais </w:t>
      </w:r>
      <w:r w:rsidR="003669A9" w:rsidRPr="00DC016F">
        <w:rPr>
          <w:b/>
          <w:sz w:val="21"/>
          <w:szCs w:val="21"/>
        </w:rPr>
        <w:t>aprēķinātais punktu skaits</w:t>
      </w:r>
      <w:r w:rsidR="003669A9">
        <w:rPr>
          <w:b/>
          <w:sz w:val="21"/>
          <w:szCs w:val="21"/>
        </w:rPr>
        <w:t xml:space="preserve"> </w:t>
      </w:r>
      <w:r w:rsidR="003669A9" w:rsidRPr="00DC016F">
        <w:rPr>
          <w:b/>
          <w:i/>
          <w:sz w:val="21"/>
          <w:szCs w:val="21"/>
        </w:rPr>
        <w:t>(no tabulas)</w:t>
      </w:r>
    </w:p>
    <w:p w14:paraId="61491595" w14:textId="5D2C296E" w:rsidR="00406A28" w:rsidRPr="00E8717A" w:rsidRDefault="00406A28" w:rsidP="00E23285">
      <w:pPr>
        <w:pStyle w:val="ListParagraph"/>
        <w:ind w:left="644"/>
        <w:jc w:val="both"/>
        <w:rPr>
          <w:b/>
        </w:rPr>
      </w:pPr>
    </w:p>
    <w:tbl>
      <w:tblPr>
        <w:tblStyle w:val="TableGrid"/>
        <w:tblW w:w="9224" w:type="dxa"/>
        <w:tblInd w:w="-147" w:type="dxa"/>
        <w:tblLook w:val="04A0" w:firstRow="1" w:lastRow="0" w:firstColumn="1" w:lastColumn="0" w:noHBand="0" w:noVBand="1"/>
      </w:tblPr>
      <w:tblGrid>
        <w:gridCol w:w="794"/>
        <w:gridCol w:w="1769"/>
        <w:gridCol w:w="1171"/>
        <w:gridCol w:w="1072"/>
        <w:gridCol w:w="2296"/>
        <w:gridCol w:w="2122"/>
      </w:tblGrid>
      <w:tr w:rsidR="00E8717A" w:rsidRPr="00CD05C1" w14:paraId="3BE20463" w14:textId="43FD6E85" w:rsidTr="00BD77A8">
        <w:trPr>
          <w:trHeight w:val="284"/>
          <w:tblHeader/>
        </w:trPr>
        <w:tc>
          <w:tcPr>
            <w:tcW w:w="794" w:type="dxa"/>
            <w:shd w:val="clear" w:color="auto" w:fill="F2F2F2" w:themeFill="background1" w:themeFillShade="F2"/>
            <w:vAlign w:val="center"/>
          </w:tcPr>
          <w:p w14:paraId="356D3E1B" w14:textId="7D63E1D2" w:rsidR="00FD5D1C" w:rsidRPr="00CD05C1" w:rsidRDefault="00FD5D1C" w:rsidP="00BD77A8">
            <w:pPr>
              <w:pStyle w:val="ListParagraph"/>
              <w:ind w:left="0"/>
              <w:jc w:val="center"/>
              <w:rPr>
                <w:b/>
                <w:sz w:val="16"/>
                <w:szCs w:val="16"/>
              </w:rPr>
            </w:pPr>
            <w:proofErr w:type="spellStart"/>
            <w:r w:rsidRPr="00CD05C1">
              <w:rPr>
                <w:b/>
                <w:sz w:val="16"/>
                <w:szCs w:val="16"/>
              </w:rPr>
              <w:t>Nr.p.k</w:t>
            </w:r>
            <w:proofErr w:type="spellEnd"/>
            <w:r w:rsidRPr="00CD05C1">
              <w:rPr>
                <w:b/>
                <w:sz w:val="16"/>
                <w:szCs w:val="16"/>
              </w:rPr>
              <w:t>.</w:t>
            </w:r>
          </w:p>
        </w:tc>
        <w:tc>
          <w:tcPr>
            <w:tcW w:w="1769" w:type="dxa"/>
            <w:shd w:val="clear" w:color="auto" w:fill="F2F2F2" w:themeFill="background1" w:themeFillShade="F2"/>
            <w:vAlign w:val="center"/>
          </w:tcPr>
          <w:p w14:paraId="1D77BF77" w14:textId="3C4F550B" w:rsidR="00FD5D1C" w:rsidRPr="00CD05C1" w:rsidRDefault="00FD5D1C" w:rsidP="00BD77A8">
            <w:pPr>
              <w:pStyle w:val="ListParagraph"/>
              <w:ind w:left="0"/>
              <w:jc w:val="center"/>
              <w:rPr>
                <w:b/>
                <w:sz w:val="16"/>
                <w:szCs w:val="16"/>
              </w:rPr>
            </w:pPr>
            <w:r w:rsidRPr="00CD05C1">
              <w:rPr>
                <w:b/>
                <w:sz w:val="16"/>
                <w:szCs w:val="16"/>
              </w:rPr>
              <w:t>Kritērijs</w:t>
            </w:r>
          </w:p>
        </w:tc>
        <w:tc>
          <w:tcPr>
            <w:tcW w:w="1171" w:type="dxa"/>
            <w:shd w:val="clear" w:color="auto" w:fill="F2F2F2" w:themeFill="background1" w:themeFillShade="F2"/>
            <w:vAlign w:val="center"/>
          </w:tcPr>
          <w:p w14:paraId="4BE9A9A0" w14:textId="4913F3AB" w:rsidR="00FD5D1C" w:rsidRPr="00CD05C1" w:rsidRDefault="00FD5D1C" w:rsidP="00BD77A8">
            <w:pPr>
              <w:pStyle w:val="ListParagraph"/>
              <w:ind w:left="0"/>
              <w:jc w:val="center"/>
              <w:rPr>
                <w:b/>
                <w:sz w:val="16"/>
                <w:szCs w:val="16"/>
              </w:rPr>
            </w:pPr>
            <w:r w:rsidRPr="00CD05C1">
              <w:rPr>
                <w:b/>
                <w:sz w:val="16"/>
                <w:szCs w:val="16"/>
              </w:rPr>
              <w:t>Punktu skaits, kas piešķirams, ja kritērijs izpildās</w:t>
            </w:r>
          </w:p>
        </w:tc>
        <w:tc>
          <w:tcPr>
            <w:tcW w:w="1072" w:type="dxa"/>
            <w:shd w:val="clear" w:color="auto" w:fill="F2F2F2" w:themeFill="background1" w:themeFillShade="F2"/>
            <w:vAlign w:val="center"/>
          </w:tcPr>
          <w:p w14:paraId="5E1D3105" w14:textId="46A08D0D" w:rsidR="00FD5D1C" w:rsidRPr="00CD05C1" w:rsidRDefault="00FD5D1C" w:rsidP="00BD77A8">
            <w:pPr>
              <w:pStyle w:val="ListParagraph"/>
              <w:ind w:left="0"/>
              <w:jc w:val="center"/>
              <w:rPr>
                <w:b/>
                <w:sz w:val="16"/>
                <w:szCs w:val="16"/>
              </w:rPr>
            </w:pPr>
            <w:r w:rsidRPr="00CD05C1">
              <w:rPr>
                <w:b/>
                <w:sz w:val="16"/>
                <w:szCs w:val="16"/>
              </w:rPr>
              <w:t>Projekta pieteicēja piešķirtais punktu vērtējums</w:t>
            </w:r>
          </w:p>
        </w:tc>
        <w:tc>
          <w:tcPr>
            <w:tcW w:w="2296" w:type="dxa"/>
            <w:shd w:val="clear" w:color="auto" w:fill="F2F2F2" w:themeFill="background1" w:themeFillShade="F2"/>
            <w:vAlign w:val="center"/>
          </w:tcPr>
          <w:p w14:paraId="07CD5FF6" w14:textId="18500CD5" w:rsidR="00FD5D1C" w:rsidRPr="00CD05C1" w:rsidRDefault="00FD5D1C" w:rsidP="00BD77A8">
            <w:pPr>
              <w:pStyle w:val="ListParagraph"/>
              <w:ind w:left="0"/>
              <w:jc w:val="center"/>
              <w:rPr>
                <w:b/>
                <w:sz w:val="16"/>
                <w:szCs w:val="16"/>
              </w:rPr>
            </w:pPr>
            <w:r w:rsidRPr="00CD05C1">
              <w:rPr>
                <w:b/>
                <w:sz w:val="16"/>
                <w:szCs w:val="16"/>
              </w:rPr>
              <w:t>Pamatojums kritērija izpildei  īss apraksts, kā projektā plānotās aktivitātes atbilst tam, lai piešķirtu punktu par to, ka izpildās konkrētais kritērijs)</w:t>
            </w:r>
          </w:p>
        </w:tc>
        <w:tc>
          <w:tcPr>
            <w:tcW w:w="2122" w:type="dxa"/>
            <w:shd w:val="clear" w:color="auto" w:fill="F2F2F2" w:themeFill="background1" w:themeFillShade="F2"/>
            <w:vAlign w:val="center"/>
          </w:tcPr>
          <w:p w14:paraId="20EE7B1D" w14:textId="20C60801" w:rsidR="00FD5D1C" w:rsidRPr="00CD05C1" w:rsidRDefault="00FD5D1C" w:rsidP="00BD77A8">
            <w:pPr>
              <w:pStyle w:val="ListParagraph"/>
              <w:ind w:left="0"/>
              <w:jc w:val="center"/>
              <w:rPr>
                <w:b/>
                <w:sz w:val="16"/>
                <w:szCs w:val="16"/>
              </w:rPr>
            </w:pPr>
            <w:r w:rsidRPr="00CD05C1">
              <w:rPr>
                <w:b/>
                <w:sz w:val="16"/>
                <w:szCs w:val="16"/>
              </w:rPr>
              <w:t>Dabas aizsardzības pārvaldes vērtējums (aili aizpilda DAP) – ja kritērija vērtējums atšķiras no projekta pieteicēja vērtējuma, sniegts īss pamatojums</w:t>
            </w:r>
          </w:p>
        </w:tc>
      </w:tr>
      <w:tr w:rsidR="00E8717A" w:rsidRPr="00E8717A" w14:paraId="3399F25D" w14:textId="77777777" w:rsidTr="00BD77A8">
        <w:trPr>
          <w:trHeight w:val="284"/>
        </w:trPr>
        <w:tc>
          <w:tcPr>
            <w:tcW w:w="794" w:type="dxa"/>
          </w:tcPr>
          <w:p w14:paraId="4D73B53E" w14:textId="7BDB33EA" w:rsidR="00FD5D1C" w:rsidRPr="00F75D51" w:rsidRDefault="00FD5D1C" w:rsidP="00BD77A8">
            <w:pPr>
              <w:pStyle w:val="ListParagraph"/>
              <w:ind w:left="0"/>
              <w:rPr>
                <w:i/>
                <w:sz w:val="18"/>
                <w:szCs w:val="18"/>
              </w:rPr>
            </w:pPr>
            <w:r w:rsidRPr="00F75D51">
              <w:rPr>
                <w:i/>
                <w:sz w:val="18"/>
                <w:szCs w:val="18"/>
              </w:rPr>
              <w:t>1.</w:t>
            </w:r>
          </w:p>
        </w:tc>
        <w:tc>
          <w:tcPr>
            <w:tcW w:w="1769" w:type="dxa"/>
          </w:tcPr>
          <w:p w14:paraId="0A5A6636" w14:textId="4A7E4AE1" w:rsidR="00FD5D1C" w:rsidRPr="00F75D51" w:rsidRDefault="00FD5D1C" w:rsidP="00BD77A8">
            <w:pPr>
              <w:pStyle w:val="ListParagraph"/>
              <w:ind w:left="0"/>
              <w:rPr>
                <w:i/>
                <w:sz w:val="18"/>
                <w:szCs w:val="18"/>
              </w:rPr>
            </w:pPr>
            <w:r w:rsidRPr="00F75D51">
              <w:rPr>
                <w:i/>
                <w:sz w:val="18"/>
                <w:szCs w:val="18"/>
              </w:rPr>
              <w:t>plānotā infrastruktūra samazina antropogēno ietekmi uz biotopiem reljefa īpatnībās (punkti piešķirami arī tad, ja infrastruktūra reljefa īpatnībās paredzēta dabas aizsardzības plānā)</w:t>
            </w:r>
          </w:p>
        </w:tc>
        <w:tc>
          <w:tcPr>
            <w:tcW w:w="1171" w:type="dxa"/>
          </w:tcPr>
          <w:p w14:paraId="7F2707B9" w14:textId="15F8F1A1" w:rsidR="00FD5D1C" w:rsidRPr="00E8717A" w:rsidRDefault="00FD5D1C" w:rsidP="00BD77A8">
            <w:pPr>
              <w:pStyle w:val="ListParagraph"/>
              <w:ind w:left="0"/>
              <w:rPr>
                <w:i/>
              </w:rPr>
            </w:pPr>
            <w:r w:rsidRPr="00E8717A">
              <w:rPr>
                <w:i/>
              </w:rPr>
              <w:t>0,1</w:t>
            </w:r>
          </w:p>
        </w:tc>
        <w:tc>
          <w:tcPr>
            <w:tcW w:w="1072" w:type="dxa"/>
          </w:tcPr>
          <w:p w14:paraId="17603893" w14:textId="77777777" w:rsidR="00FD5D1C" w:rsidRPr="00E8717A" w:rsidRDefault="00FD5D1C" w:rsidP="00BD77A8">
            <w:pPr>
              <w:pStyle w:val="ListParagraph"/>
              <w:ind w:left="0"/>
            </w:pPr>
          </w:p>
        </w:tc>
        <w:tc>
          <w:tcPr>
            <w:tcW w:w="2296" w:type="dxa"/>
          </w:tcPr>
          <w:p w14:paraId="76F9E242" w14:textId="77777777" w:rsidR="00FD5D1C" w:rsidRPr="00E8717A" w:rsidRDefault="00FD5D1C" w:rsidP="00BD77A8">
            <w:pPr>
              <w:pStyle w:val="ListParagraph"/>
              <w:ind w:left="0"/>
            </w:pPr>
          </w:p>
        </w:tc>
        <w:tc>
          <w:tcPr>
            <w:tcW w:w="2122" w:type="dxa"/>
          </w:tcPr>
          <w:p w14:paraId="61671653" w14:textId="6CE70D66" w:rsidR="00FD5D1C" w:rsidRPr="00E8717A" w:rsidRDefault="00FD5D1C" w:rsidP="00BD77A8">
            <w:pPr>
              <w:pStyle w:val="ListParagraph"/>
              <w:ind w:left="0"/>
            </w:pPr>
          </w:p>
        </w:tc>
      </w:tr>
      <w:tr w:rsidR="00E8717A" w:rsidRPr="00E8717A" w14:paraId="76BB48CE" w14:textId="77777777" w:rsidTr="00BD77A8">
        <w:trPr>
          <w:trHeight w:val="284"/>
        </w:trPr>
        <w:tc>
          <w:tcPr>
            <w:tcW w:w="794" w:type="dxa"/>
          </w:tcPr>
          <w:p w14:paraId="0608AF28" w14:textId="193E0C1D" w:rsidR="00FD5D1C" w:rsidRPr="00F75D51" w:rsidRDefault="00FD5D1C" w:rsidP="00BD77A8">
            <w:pPr>
              <w:pStyle w:val="ListParagraph"/>
              <w:ind w:left="0"/>
              <w:rPr>
                <w:i/>
                <w:sz w:val="18"/>
                <w:szCs w:val="18"/>
              </w:rPr>
            </w:pPr>
            <w:r w:rsidRPr="00F75D51">
              <w:rPr>
                <w:i/>
                <w:sz w:val="18"/>
                <w:szCs w:val="18"/>
              </w:rPr>
              <w:t>2.</w:t>
            </w:r>
          </w:p>
        </w:tc>
        <w:tc>
          <w:tcPr>
            <w:tcW w:w="1769" w:type="dxa"/>
          </w:tcPr>
          <w:p w14:paraId="02EAFE28" w14:textId="00700F0E" w:rsidR="00FD5D1C" w:rsidRPr="00F75D51" w:rsidRDefault="000953FD" w:rsidP="00BD77A8">
            <w:pPr>
              <w:pStyle w:val="ListParagraph"/>
              <w:ind w:left="0"/>
              <w:rPr>
                <w:i/>
                <w:sz w:val="18"/>
                <w:szCs w:val="18"/>
              </w:rPr>
            </w:pPr>
            <w:r w:rsidRPr="000953FD">
              <w:rPr>
                <w:i/>
                <w:sz w:val="18"/>
                <w:szCs w:val="18"/>
              </w:rPr>
              <w:t xml:space="preserve">infrastruktūra plānota </w:t>
            </w:r>
            <w:r w:rsidR="00C06BFA">
              <w:rPr>
                <w:i/>
                <w:sz w:val="18"/>
                <w:szCs w:val="18"/>
              </w:rPr>
              <w:t>epidemioloģiski droša</w:t>
            </w:r>
          </w:p>
        </w:tc>
        <w:tc>
          <w:tcPr>
            <w:tcW w:w="1171" w:type="dxa"/>
          </w:tcPr>
          <w:p w14:paraId="2336DC88" w14:textId="65FE30CC" w:rsidR="00FD5D1C" w:rsidRPr="00E8717A" w:rsidRDefault="00FD5D1C" w:rsidP="00BD77A8">
            <w:pPr>
              <w:pStyle w:val="ListParagraph"/>
              <w:ind w:left="0"/>
              <w:rPr>
                <w:i/>
              </w:rPr>
            </w:pPr>
            <w:r w:rsidRPr="00E8717A">
              <w:rPr>
                <w:i/>
              </w:rPr>
              <w:t>0,</w:t>
            </w:r>
            <w:r w:rsidR="00C06BFA">
              <w:rPr>
                <w:i/>
              </w:rPr>
              <w:t>3</w:t>
            </w:r>
          </w:p>
        </w:tc>
        <w:tc>
          <w:tcPr>
            <w:tcW w:w="1072" w:type="dxa"/>
          </w:tcPr>
          <w:p w14:paraId="0AB71BC9" w14:textId="77777777" w:rsidR="00FD5D1C" w:rsidRPr="00E8717A" w:rsidRDefault="00FD5D1C" w:rsidP="00BD77A8">
            <w:pPr>
              <w:pStyle w:val="ListParagraph"/>
              <w:ind w:left="0"/>
            </w:pPr>
          </w:p>
        </w:tc>
        <w:tc>
          <w:tcPr>
            <w:tcW w:w="2296" w:type="dxa"/>
          </w:tcPr>
          <w:p w14:paraId="2DB1A159" w14:textId="77777777" w:rsidR="00FD5D1C" w:rsidRPr="00E8717A" w:rsidRDefault="00FD5D1C" w:rsidP="00BD77A8">
            <w:pPr>
              <w:pStyle w:val="ListParagraph"/>
              <w:ind w:left="0"/>
            </w:pPr>
          </w:p>
        </w:tc>
        <w:tc>
          <w:tcPr>
            <w:tcW w:w="2122" w:type="dxa"/>
          </w:tcPr>
          <w:p w14:paraId="12879712" w14:textId="77777777" w:rsidR="00FD5D1C" w:rsidRPr="00E8717A" w:rsidRDefault="00FD5D1C" w:rsidP="00BD77A8">
            <w:pPr>
              <w:pStyle w:val="ListParagraph"/>
              <w:ind w:left="0"/>
            </w:pPr>
          </w:p>
        </w:tc>
      </w:tr>
      <w:tr w:rsidR="00E8717A" w:rsidRPr="00E8717A" w14:paraId="4F49F6CB" w14:textId="77777777" w:rsidTr="00BD77A8">
        <w:trPr>
          <w:trHeight w:val="284"/>
        </w:trPr>
        <w:tc>
          <w:tcPr>
            <w:tcW w:w="794" w:type="dxa"/>
          </w:tcPr>
          <w:p w14:paraId="6C59C5A4" w14:textId="2BB406A6" w:rsidR="00FD5D1C" w:rsidRPr="00F75D51" w:rsidRDefault="006210E1" w:rsidP="00BD77A8">
            <w:pPr>
              <w:pStyle w:val="ListParagraph"/>
              <w:ind w:left="0"/>
              <w:rPr>
                <w:i/>
                <w:sz w:val="18"/>
                <w:szCs w:val="18"/>
              </w:rPr>
            </w:pPr>
            <w:r w:rsidRPr="00F75D51">
              <w:rPr>
                <w:i/>
                <w:sz w:val="18"/>
                <w:szCs w:val="18"/>
              </w:rPr>
              <w:t>3.</w:t>
            </w:r>
          </w:p>
        </w:tc>
        <w:tc>
          <w:tcPr>
            <w:tcW w:w="1769" w:type="dxa"/>
          </w:tcPr>
          <w:p w14:paraId="037BBD30" w14:textId="579F60EF" w:rsidR="00FD5D1C" w:rsidRPr="00F75D51" w:rsidRDefault="00FD5D1C" w:rsidP="00BD77A8">
            <w:pPr>
              <w:pStyle w:val="ListParagraph"/>
              <w:ind w:left="0"/>
              <w:rPr>
                <w:i/>
                <w:sz w:val="18"/>
                <w:szCs w:val="18"/>
              </w:rPr>
            </w:pPr>
            <w:r w:rsidRPr="00F75D51">
              <w:rPr>
                <w:i/>
                <w:sz w:val="18"/>
                <w:szCs w:val="18"/>
              </w:rPr>
              <w:t xml:space="preserve">infrastruktūra tiek plānota pa esošo ceļu, taciņu tīklu, novēršot nevēlamu papildus teritorijas un biotopu fragmentāciju </w:t>
            </w:r>
          </w:p>
        </w:tc>
        <w:tc>
          <w:tcPr>
            <w:tcW w:w="1171" w:type="dxa"/>
          </w:tcPr>
          <w:p w14:paraId="128D1D4A" w14:textId="0C25069F" w:rsidR="00FD5D1C" w:rsidRPr="00E8717A" w:rsidRDefault="00FD5D1C" w:rsidP="00BD77A8">
            <w:pPr>
              <w:pStyle w:val="ListParagraph"/>
              <w:ind w:left="0"/>
              <w:rPr>
                <w:i/>
              </w:rPr>
            </w:pPr>
            <w:r w:rsidRPr="00E8717A">
              <w:rPr>
                <w:i/>
              </w:rPr>
              <w:t>0,1</w:t>
            </w:r>
          </w:p>
        </w:tc>
        <w:tc>
          <w:tcPr>
            <w:tcW w:w="1072" w:type="dxa"/>
          </w:tcPr>
          <w:p w14:paraId="4AA968F0" w14:textId="77777777" w:rsidR="00FD5D1C" w:rsidRPr="00E8717A" w:rsidRDefault="00FD5D1C" w:rsidP="00BD77A8">
            <w:pPr>
              <w:pStyle w:val="ListParagraph"/>
              <w:ind w:left="0"/>
            </w:pPr>
          </w:p>
        </w:tc>
        <w:tc>
          <w:tcPr>
            <w:tcW w:w="2296" w:type="dxa"/>
          </w:tcPr>
          <w:p w14:paraId="602B9CD9" w14:textId="77777777" w:rsidR="00FD5D1C" w:rsidRPr="00E8717A" w:rsidRDefault="00FD5D1C" w:rsidP="00BD77A8">
            <w:pPr>
              <w:pStyle w:val="ListParagraph"/>
              <w:ind w:left="0"/>
            </w:pPr>
          </w:p>
        </w:tc>
        <w:tc>
          <w:tcPr>
            <w:tcW w:w="2122" w:type="dxa"/>
          </w:tcPr>
          <w:p w14:paraId="042D0CA0" w14:textId="77777777" w:rsidR="00FD5D1C" w:rsidRPr="00E8717A" w:rsidRDefault="00FD5D1C" w:rsidP="00BD77A8">
            <w:pPr>
              <w:pStyle w:val="ListParagraph"/>
              <w:ind w:left="0"/>
            </w:pPr>
          </w:p>
        </w:tc>
      </w:tr>
      <w:tr w:rsidR="00E8717A" w:rsidRPr="00E8717A" w14:paraId="52B09679" w14:textId="77777777" w:rsidTr="00BD77A8">
        <w:trPr>
          <w:trHeight w:val="284"/>
        </w:trPr>
        <w:tc>
          <w:tcPr>
            <w:tcW w:w="794" w:type="dxa"/>
          </w:tcPr>
          <w:p w14:paraId="5C7C41D6" w14:textId="346FD8C9" w:rsidR="00FD5D1C" w:rsidRPr="00F75D51" w:rsidRDefault="006210E1" w:rsidP="00BD77A8">
            <w:pPr>
              <w:pStyle w:val="ListParagraph"/>
              <w:ind w:left="0"/>
              <w:rPr>
                <w:i/>
                <w:sz w:val="18"/>
                <w:szCs w:val="18"/>
              </w:rPr>
            </w:pPr>
            <w:r w:rsidRPr="00F75D51">
              <w:rPr>
                <w:i/>
                <w:sz w:val="18"/>
                <w:szCs w:val="18"/>
              </w:rPr>
              <w:t>4.</w:t>
            </w:r>
          </w:p>
        </w:tc>
        <w:tc>
          <w:tcPr>
            <w:tcW w:w="1769" w:type="dxa"/>
          </w:tcPr>
          <w:p w14:paraId="7CE0D77D" w14:textId="2604D9C4" w:rsidR="00FD5D1C" w:rsidRPr="00F75D51" w:rsidRDefault="000953FD" w:rsidP="00BD77A8">
            <w:pPr>
              <w:pStyle w:val="ListParagraph"/>
              <w:ind w:left="0"/>
              <w:rPr>
                <w:i/>
                <w:sz w:val="18"/>
                <w:szCs w:val="18"/>
              </w:rPr>
            </w:pPr>
            <w:r w:rsidRPr="000953FD">
              <w:rPr>
                <w:i/>
                <w:sz w:val="18"/>
                <w:szCs w:val="18"/>
              </w:rPr>
              <w:t>Infrastruktūra plānota tā, lai novērstu iespējas kāpt augšā/lejā pa iežu atsegumu/</w:t>
            </w:r>
            <w:proofErr w:type="spellStart"/>
            <w:r w:rsidRPr="000953FD">
              <w:rPr>
                <w:i/>
                <w:sz w:val="18"/>
                <w:szCs w:val="18"/>
              </w:rPr>
              <w:t>iem</w:t>
            </w:r>
            <w:proofErr w:type="spellEnd"/>
            <w:r w:rsidRPr="000953FD">
              <w:rPr>
                <w:i/>
                <w:sz w:val="18"/>
                <w:szCs w:val="18"/>
              </w:rPr>
              <w:t xml:space="preserve"> </w:t>
            </w:r>
            <w:r>
              <w:rPr>
                <w:i/>
                <w:sz w:val="18"/>
                <w:szCs w:val="18"/>
              </w:rPr>
              <w:t xml:space="preserve">, </w:t>
            </w:r>
            <w:r w:rsidR="00FD5D1C" w:rsidRPr="00F75D51">
              <w:rPr>
                <w:i/>
                <w:sz w:val="18"/>
                <w:szCs w:val="18"/>
              </w:rPr>
              <w:t>infrastruktūra tiek plānota pēc iespējas ārpus jutīgiem biotopiem vai tos skarot perifērijā (punkti piešķirami arī tad, ja infrastruktūra caur jutīgiem biotopiem paredzēta dabas aizsardzības plānā)</w:t>
            </w:r>
          </w:p>
        </w:tc>
        <w:tc>
          <w:tcPr>
            <w:tcW w:w="1171" w:type="dxa"/>
          </w:tcPr>
          <w:p w14:paraId="114B377D" w14:textId="3D15801E" w:rsidR="00FD5D1C" w:rsidRPr="00E8717A" w:rsidRDefault="00FD5D1C" w:rsidP="00BD77A8">
            <w:pPr>
              <w:pStyle w:val="ListParagraph"/>
              <w:ind w:left="0"/>
              <w:rPr>
                <w:i/>
              </w:rPr>
            </w:pPr>
            <w:r w:rsidRPr="00E8717A">
              <w:rPr>
                <w:i/>
              </w:rPr>
              <w:t>0,2</w:t>
            </w:r>
          </w:p>
        </w:tc>
        <w:tc>
          <w:tcPr>
            <w:tcW w:w="1072" w:type="dxa"/>
          </w:tcPr>
          <w:p w14:paraId="0D9C7055" w14:textId="77777777" w:rsidR="00FD5D1C" w:rsidRPr="00E8717A" w:rsidRDefault="00FD5D1C" w:rsidP="00BD77A8">
            <w:pPr>
              <w:pStyle w:val="ListParagraph"/>
              <w:ind w:left="0"/>
            </w:pPr>
          </w:p>
        </w:tc>
        <w:tc>
          <w:tcPr>
            <w:tcW w:w="2296" w:type="dxa"/>
          </w:tcPr>
          <w:p w14:paraId="458E3004" w14:textId="77777777" w:rsidR="00FD5D1C" w:rsidRPr="00E8717A" w:rsidRDefault="00FD5D1C" w:rsidP="00BD77A8">
            <w:pPr>
              <w:pStyle w:val="ListParagraph"/>
              <w:ind w:left="0"/>
            </w:pPr>
          </w:p>
        </w:tc>
        <w:tc>
          <w:tcPr>
            <w:tcW w:w="2122" w:type="dxa"/>
          </w:tcPr>
          <w:p w14:paraId="7AD4D9B3" w14:textId="77777777" w:rsidR="00FD5D1C" w:rsidRPr="00E8717A" w:rsidRDefault="00FD5D1C" w:rsidP="00BD77A8">
            <w:pPr>
              <w:pStyle w:val="ListParagraph"/>
              <w:ind w:left="0"/>
            </w:pPr>
          </w:p>
        </w:tc>
      </w:tr>
      <w:tr w:rsidR="00E8717A" w:rsidRPr="00E8717A" w14:paraId="3AFD3353" w14:textId="77777777" w:rsidTr="00BD77A8">
        <w:trPr>
          <w:trHeight w:val="284"/>
        </w:trPr>
        <w:tc>
          <w:tcPr>
            <w:tcW w:w="794" w:type="dxa"/>
          </w:tcPr>
          <w:p w14:paraId="015AC5D8" w14:textId="41DC5FA0" w:rsidR="00FD5D1C" w:rsidRPr="00F75D51" w:rsidRDefault="006210E1" w:rsidP="00BD77A8">
            <w:pPr>
              <w:pStyle w:val="ListParagraph"/>
              <w:ind w:left="0"/>
              <w:rPr>
                <w:i/>
                <w:sz w:val="18"/>
                <w:szCs w:val="18"/>
              </w:rPr>
            </w:pPr>
            <w:r w:rsidRPr="00F75D51">
              <w:rPr>
                <w:i/>
                <w:sz w:val="18"/>
                <w:szCs w:val="18"/>
              </w:rPr>
              <w:t>5.</w:t>
            </w:r>
          </w:p>
        </w:tc>
        <w:tc>
          <w:tcPr>
            <w:tcW w:w="1769" w:type="dxa"/>
          </w:tcPr>
          <w:p w14:paraId="1F12FDD2" w14:textId="4A20F84B" w:rsidR="00FD5D1C" w:rsidRPr="00F75D51" w:rsidRDefault="00FD5D1C" w:rsidP="00BD77A8">
            <w:pPr>
              <w:pStyle w:val="ListParagraph"/>
              <w:ind w:left="0"/>
              <w:rPr>
                <w:i/>
                <w:sz w:val="18"/>
                <w:szCs w:val="18"/>
              </w:rPr>
            </w:pPr>
            <w:r w:rsidRPr="00F75D51">
              <w:rPr>
                <w:i/>
                <w:sz w:val="18"/>
                <w:szCs w:val="18"/>
              </w:rPr>
              <w:t>stāvlaukumi tiek plānoti ārpus īpaši aizsargājamu biotopu aizņemtām platībām</w:t>
            </w:r>
          </w:p>
        </w:tc>
        <w:tc>
          <w:tcPr>
            <w:tcW w:w="1171" w:type="dxa"/>
          </w:tcPr>
          <w:p w14:paraId="347125A9" w14:textId="58B7D27D" w:rsidR="00FD5D1C" w:rsidRPr="00E8717A" w:rsidRDefault="00FD5D1C" w:rsidP="00BD77A8">
            <w:pPr>
              <w:pStyle w:val="ListParagraph"/>
              <w:ind w:left="0"/>
              <w:rPr>
                <w:i/>
              </w:rPr>
            </w:pPr>
            <w:r w:rsidRPr="00E8717A">
              <w:rPr>
                <w:i/>
              </w:rPr>
              <w:t>0,1</w:t>
            </w:r>
          </w:p>
        </w:tc>
        <w:tc>
          <w:tcPr>
            <w:tcW w:w="1072" w:type="dxa"/>
          </w:tcPr>
          <w:p w14:paraId="73BE86DA" w14:textId="77777777" w:rsidR="00FD5D1C" w:rsidRPr="00E8717A" w:rsidRDefault="00FD5D1C" w:rsidP="00BD77A8">
            <w:pPr>
              <w:pStyle w:val="ListParagraph"/>
              <w:ind w:left="0"/>
            </w:pPr>
          </w:p>
        </w:tc>
        <w:tc>
          <w:tcPr>
            <w:tcW w:w="2296" w:type="dxa"/>
          </w:tcPr>
          <w:p w14:paraId="6F485DD1" w14:textId="77777777" w:rsidR="00FD5D1C" w:rsidRPr="00E8717A" w:rsidRDefault="00FD5D1C" w:rsidP="00BD77A8">
            <w:pPr>
              <w:pStyle w:val="ListParagraph"/>
              <w:ind w:left="0"/>
            </w:pPr>
          </w:p>
        </w:tc>
        <w:tc>
          <w:tcPr>
            <w:tcW w:w="2122" w:type="dxa"/>
          </w:tcPr>
          <w:p w14:paraId="4644083F" w14:textId="77777777" w:rsidR="00FD5D1C" w:rsidRPr="00E8717A" w:rsidRDefault="00FD5D1C" w:rsidP="00BD77A8">
            <w:pPr>
              <w:pStyle w:val="ListParagraph"/>
              <w:ind w:left="0"/>
            </w:pPr>
          </w:p>
        </w:tc>
      </w:tr>
      <w:tr w:rsidR="00E8717A" w:rsidRPr="00E8717A" w14:paraId="2BBD07F4" w14:textId="77777777" w:rsidTr="00BD77A8">
        <w:trPr>
          <w:trHeight w:val="284"/>
        </w:trPr>
        <w:tc>
          <w:tcPr>
            <w:tcW w:w="794" w:type="dxa"/>
          </w:tcPr>
          <w:p w14:paraId="389E1D2B" w14:textId="381C72C2" w:rsidR="00FD5D1C" w:rsidRPr="00F75D51" w:rsidRDefault="006210E1" w:rsidP="00BD77A8">
            <w:pPr>
              <w:pStyle w:val="ListParagraph"/>
              <w:ind w:left="0"/>
              <w:rPr>
                <w:i/>
                <w:sz w:val="18"/>
                <w:szCs w:val="18"/>
              </w:rPr>
            </w:pPr>
            <w:r w:rsidRPr="00F75D51">
              <w:rPr>
                <w:i/>
                <w:sz w:val="18"/>
                <w:szCs w:val="18"/>
              </w:rPr>
              <w:t>6.</w:t>
            </w:r>
          </w:p>
        </w:tc>
        <w:tc>
          <w:tcPr>
            <w:tcW w:w="1769" w:type="dxa"/>
          </w:tcPr>
          <w:p w14:paraId="3B70D984" w14:textId="6DE22F88" w:rsidR="00FD5D1C" w:rsidRPr="00F75D51" w:rsidRDefault="00FD5D1C" w:rsidP="00BD77A8">
            <w:pPr>
              <w:pStyle w:val="ListParagraph"/>
              <w:ind w:left="0"/>
              <w:rPr>
                <w:i/>
                <w:sz w:val="18"/>
                <w:szCs w:val="18"/>
              </w:rPr>
            </w:pPr>
            <w:r w:rsidRPr="00F75D51">
              <w:rPr>
                <w:i/>
                <w:sz w:val="18"/>
                <w:szCs w:val="18"/>
              </w:rPr>
              <w:t>infrastruktūras būvniecības darbi dabā tiek plānoti pēc 30.jūnija</w:t>
            </w:r>
          </w:p>
        </w:tc>
        <w:tc>
          <w:tcPr>
            <w:tcW w:w="1171" w:type="dxa"/>
          </w:tcPr>
          <w:p w14:paraId="5CEE8EBB" w14:textId="36A03728" w:rsidR="00FD5D1C" w:rsidRPr="00E8717A" w:rsidRDefault="00FD5D1C" w:rsidP="00BD77A8">
            <w:pPr>
              <w:pStyle w:val="ListParagraph"/>
              <w:ind w:left="0"/>
              <w:rPr>
                <w:i/>
              </w:rPr>
            </w:pPr>
            <w:r w:rsidRPr="00E8717A">
              <w:rPr>
                <w:i/>
              </w:rPr>
              <w:t>0,2</w:t>
            </w:r>
          </w:p>
        </w:tc>
        <w:tc>
          <w:tcPr>
            <w:tcW w:w="1072" w:type="dxa"/>
          </w:tcPr>
          <w:p w14:paraId="46E69325" w14:textId="77777777" w:rsidR="00FD5D1C" w:rsidRPr="00E8717A" w:rsidRDefault="00FD5D1C" w:rsidP="00BD77A8">
            <w:pPr>
              <w:pStyle w:val="ListParagraph"/>
              <w:ind w:left="0"/>
            </w:pPr>
          </w:p>
        </w:tc>
        <w:tc>
          <w:tcPr>
            <w:tcW w:w="2296" w:type="dxa"/>
          </w:tcPr>
          <w:p w14:paraId="16A7CBE9" w14:textId="77777777" w:rsidR="00FD5D1C" w:rsidRPr="00E8717A" w:rsidRDefault="00FD5D1C" w:rsidP="00BD77A8">
            <w:pPr>
              <w:pStyle w:val="ListParagraph"/>
              <w:ind w:left="0"/>
            </w:pPr>
          </w:p>
        </w:tc>
        <w:tc>
          <w:tcPr>
            <w:tcW w:w="2122" w:type="dxa"/>
          </w:tcPr>
          <w:p w14:paraId="3E46587A" w14:textId="77777777" w:rsidR="00FD5D1C" w:rsidRPr="00E8717A" w:rsidRDefault="00FD5D1C" w:rsidP="00BD77A8">
            <w:pPr>
              <w:pStyle w:val="ListParagraph"/>
              <w:ind w:left="0"/>
            </w:pPr>
          </w:p>
        </w:tc>
      </w:tr>
      <w:tr w:rsidR="00E8717A" w:rsidRPr="00E8717A" w14:paraId="0FB53E38" w14:textId="77777777" w:rsidTr="00BD77A8">
        <w:trPr>
          <w:trHeight w:val="284"/>
        </w:trPr>
        <w:tc>
          <w:tcPr>
            <w:tcW w:w="794" w:type="dxa"/>
          </w:tcPr>
          <w:p w14:paraId="1E53D126" w14:textId="366B4143" w:rsidR="00FD5D1C" w:rsidRPr="00F75D51" w:rsidRDefault="006210E1" w:rsidP="00BD77A8">
            <w:pPr>
              <w:pStyle w:val="ListParagraph"/>
              <w:ind w:left="0"/>
              <w:rPr>
                <w:i/>
                <w:sz w:val="18"/>
                <w:szCs w:val="18"/>
              </w:rPr>
            </w:pPr>
            <w:r w:rsidRPr="00F75D51">
              <w:rPr>
                <w:i/>
                <w:sz w:val="18"/>
                <w:szCs w:val="18"/>
              </w:rPr>
              <w:t>7.</w:t>
            </w:r>
          </w:p>
        </w:tc>
        <w:tc>
          <w:tcPr>
            <w:tcW w:w="1769" w:type="dxa"/>
          </w:tcPr>
          <w:p w14:paraId="2EE69080" w14:textId="19466FE4" w:rsidR="00FD5D1C" w:rsidRPr="00F75D51" w:rsidRDefault="00FD5D1C" w:rsidP="00BD77A8">
            <w:pPr>
              <w:pStyle w:val="ListParagraph"/>
              <w:ind w:left="0"/>
              <w:rPr>
                <w:i/>
                <w:sz w:val="18"/>
                <w:szCs w:val="18"/>
              </w:rPr>
            </w:pPr>
            <w:r w:rsidRPr="00F75D51">
              <w:rPr>
                <w:i/>
                <w:sz w:val="18"/>
                <w:szCs w:val="18"/>
              </w:rPr>
              <w:t xml:space="preserve">materiāli, ko plāno izmantot būvniecībā, ir videi draudzīgi un ilglaicīgi, kā arī tie nerada ķīmiska </w:t>
            </w:r>
            <w:r w:rsidRPr="00F75D51">
              <w:rPr>
                <w:i/>
                <w:sz w:val="18"/>
                <w:szCs w:val="18"/>
              </w:rPr>
              <w:lastRenderedPageBreak/>
              <w:t xml:space="preserve">piesārņojuma draudus apkārtējā vidē </w:t>
            </w:r>
          </w:p>
        </w:tc>
        <w:tc>
          <w:tcPr>
            <w:tcW w:w="1171" w:type="dxa"/>
          </w:tcPr>
          <w:p w14:paraId="7E741100" w14:textId="73556A93" w:rsidR="00FD5D1C" w:rsidRPr="00E8717A" w:rsidRDefault="00FD5D1C" w:rsidP="00BD77A8">
            <w:pPr>
              <w:pStyle w:val="ListParagraph"/>
              <w:ind w:left="0"/>
              <w:rPr>
                <w:i/>
              </w:rPr>
            </w:pPr>
            <w:r w:rsidRPr="00E8717A">
              <w:rPr>
                <w:i/>
              </w:rPr>
              <w:lastRenderedPageBreak/>
              <w:t>0,2</w:t>
            </w:r>
          </w:p>
        </w:tc>
        <w:tc>
          <w:tcPr>
            <w:tcW w:w="1072" w:type="dxa"/>
          </w:tcPr>
          <w:p w14:paraId="45BD3598" w14:textId="77777777" w:rsidR="00FD5D1C" w:rsidRPr="00E8717A" w:rsidRDefault="00FD5D1C" w:rsidP="00BD77A8">
            <w:pPr>
              <w:pStyle w:val="ListParagraph"/>
              <w:ind w:left="0"/>
            </w:pPr>
          </w:p>
        </w:tc>
        <w:tc>
          <w:tcPr>
            <w:tcW w:w="2296" w:type="dxa"/>
          </w:tcPr>
          <w:p w14:paraId="06BDE728" w14:textId="77777777" w:rsidR="00FD5D1C" w:rsidRPr="00E8717A" w:rsidRDefault="00FD5D1C" w:rsidP="00BD77A8">
            <w:pPr>
              <w:pStyle w:val="ListParagraph"/>
              <w:ind w:left="0"/>
            </w:pPr>
          </w:p>
        </w:tc>
        <w:tc>
          <w:tcPr>
            <w:tcW w:w="2122" w:type="dxa"/>
          </w:tcPr>
          <w:p w14:paraId="3E59A254" w14:textId="77777777" w:rsidR="00FD5D1C" w:rsidRPr="00E8717A" w:rsidRDefault="00FD5D1C" w:rsidP="00BD77A8">
            <w:pPr>
              <w:pStyle w:val="ListParagraph"/>
              <w:ind w:left="0"/>
            </w:pPr>
          </w:p>
        </w:tc>
      </w:tr>
      <w:tr w:rsidR="00E8717A" w:rsidRPr="00E8717A" w14:paraId="371A5829" w14:textId="77777777" w:rsidTr="00BD77A8">
        <w:trPr>
          <w:trHeight w:val="284"/>
        </w:trPr>
        <w:tc>
          <w:tcPr>
            <w:tcW w:w="794" w:type="dxa"/>
          </w:tcPr>
          <w:p w14:paraId="4FD9F80C" w14:textId="4BB37770" w:rsidR="00FD5D1C" w:rsidRPr="00F75D51" w:rsidRDefault="006210E1" w:rsidP="00BD77A8">
            <w:pPr>
              <w:pStyle w:val="ListParagraph"/>
              <w:ind w:left="0"/>
              <w:rPr>
                <w:i/>
                <w:sz w:val="18"/>
                <w:szCs w:val="18"/>
              </w:rPr>
            </w:pPr>
            <w:r w:rsidRPr="00F75D51">
              <w:rPr>
                <w:i/>
                <w:sz w:val="18"/>
                <w:szCs w:val="18"/>
              </w:rPr>
              <w:lastRenderedPageBreak/>
              <w:t>8.</w:t>
            </w:r>
          </w:p>
        </w:tc>
        <w:tc>
          <w:tcPr>
            <w:tcW w:w="1769" w:type="dxa"/>
          </w:tcPr>
          <w:p w14:paraId="2F63F463" w14:textId="3E3F3E7E" w:rsidR="00FD5D1C" w:rsidRPr="00F75D51" w:rsidRDefault="00FD5D1C" w:rsidP="00BD77A8">
            <w:pPr>
              <w:pStyle w:val="ListParagraph"/>
              <w:ind w:left="0"/>
              <w:rPr>
                <w:i/>
                <w:sz w:val="18"/>
                <w:szCs w:val="18"/>
              </w:rPr>
            </w:pPr>
            <w:r w:rsidRPr="00F75D51">
              <w:rPr>
                <w:i/>
                <w:sz w:val="18"/>
                <w:szCs w:val="18"/>
              </w:rPr>
              <w:t xml:space="preserve">plānotā infrastruktūra tiks integrēta esošās infrastruktūras tīklā un plānotās infrastruktūras elementi viens otru papildina un pilnībā regulē apmeklētāju plūsmu </w:t>
            </w:r>
          </w:p>
        </w:tc>
        <w:tc>
          <w:tcPr>
            <w:tcW w:w="1171" w:type="dxa"/>
          </w:tcPr>
          <w:p w14:paraId="3172B0E8" w14:textId="5E424528" w:rsidR="00FD5D1C" w:rsidRPr="00E8717A" w:rsidRDefault="00FD5D1C" w:rsidP="00BD77A8">
            <w:pPr>
              <w:pStyle w:val="ListParagraph"/>
              <w:ind w:left="0"/>
              <w:rPr>
                <w:i/>
              </w:rPr>
            </w:pPr>
            <w:r w:rsidRPr="00E8717A">
              <w:rPr>
                <w:i/>
              </w:rPr>
              <w:t>0,2</w:t>
            </w:r>
          </w:p>
        </w:tc>
        <w:tc>
          <w:tcPr>
            <w:tcW w:w="1072" w:type="dxa"/>
          </w:tcPr>
          <w:p w14:paraId="17F98774" w14:textId="77777777" w:rsidR="00FD5D1C" w:rsidRPr="00E8717A" w:rsidRDefault="00FD5D1C" w:rsidP="00BD77A8">
            <w:pPr>
              <w:pStyle w:val="ListParagraph"/>
              <w:ind w:left="0"/>
            </w:pPr>
          </w:p>
        </w:tc>
        <w:tc>
          <w:tcPr>
            <w:tcW w:w="2296" w:type="dxa"/>
          </w:tcPr>
          <w:p w14:paraId="5ACE3871" w14:textId="77777777" w:rsidR="00FD5D1C" w:rsidRPr="00E8717A" w:rsidRDefault="00FD5D1C" w:rsidP="00BD77A8">
            <w:pPr>
              <w:pStyle w:val="ListParagraph"/>
              <w:ind w:left="0"/>
            </w:pPr>
          </w:p>
        </w:tc>
        <w:tc>
          <w:tcPr>
            <w:tcW w:w="2122" w:type="dxa"/>
          </w:tcPr>
          <w:p w14:paraId="345835F2" w14:textId="77777777" w:rsidR="00FD5D1C" w:rsidRPr="00E8717A" w:rsidRDefault="00FD5D1C" w:rsidP="00BD77A8">
            <w:pPr>
              <w:pStyle w:val="ListParagraph"/>
              <w:ind w:left="0"/>
            </w:pPr>
          </w:p>
        </w:tc>
      </w:tr>
      <w:tr w:rsidR="00E8717A" w:rsidRPr="00E8717A" w14:paraId="0758272D" w14:textId="77777777" w:rsidTr="00BD77A8">
        <w:trPr>
          <w:trHeight w:val="284"/>
        </w:trPr>
        <w:tc>
          <w:tcPr>
            <w:tcW w:w="794" w:type="dxa"/>
          </w:tcPr>
          <w:p w14:paraId="420CFEC9" w14:textId="3EF9E432" w:rsidR="00FD5D1C" w:rsidRPr="00F75D51" w:rsidRDefault="006210E1" w:rsidP="00BD77A8">
            <w:pPr>
              <w:pStyle w:val="ListParagraph"/>
              <w:ind w:left="0"/>
              <w:rPr>
                <w:i/>
                <w:sz w:val="18"/>
                <w:szCs w:val="18"/>
              </w:rPr>
            </w:pPr>
            <w:r w:rsidRPr="00F75D51">
              <w:rPr>
                <w:i/>
                <w:sz w:val="18"/>
                <w:szCs w:val="18"/>
              </w:rPr>
              <w:t>9.</w:t>
            </w:r>
          </w:p>
        </w:tc>
        <w:tc>
          <w:tcPr>
            <w:tcW w:w="1769" w:type="dxa"/>
          </w:tcPr>
          <w:p w14:paraId="19E1B965" w14:textId="1B4D3840" w:rsidR="00FD5D1C" w:rsidRPr="00F75D51" w:rsidRDefault="00FD5D1C" w:rsidP="00BD77A8">
            <w:pPr>
              <w:pStyle w:val="ListParagraph"/>
              <w:ind w:left="0"/>
              <w:rPr>
                <w:i/>
                <w:sz w:val="18"/>
                <w:szCs w:val="18"/>
              </w:rPr>
            </w:pPr>
            <w:r w:rsidRPr="00F75D51">
              <w:rPr>
                <w:i/>
                <w:sz w:val="18"/>
                <w:szCs w:val="18"/>
              </w:rPr>
              <w:t>plānotās infrastruktūras elementi ir papildināti ar informācijas stendiem, norāžu zīmēm un, kur nepieciešams, arī ar ĪADT robežzīmēm</w:t>
            </w:r>
          </w:p>
        </w:tc>
        <w:tc>
          <w:tcPr>
            <w:tcW w:w="1171" w:type="dxa"/>
          </w:tcPr>
          <w:p w14:paraId="3C346842" w14:textId="28A3402D" w:rsidR="00FD5D1C" w:rsidRPr="00E8717A" w:rsidRDefault="00FD5D1C" w:rsidP="00BD77A8">
            <w:pPr>
              <w:pStyle w:val="ListParagraph"/>
              <w:ind w:left="0"/>
              <w:rPr>
                <w:i/>
              </w:rPr>
            </w:pPr>
            <w:r w:rsidRPr="00E8717A">
              <w:rPr>
                <w:i/>
              </w:rPr>
              <w:t>0,3</w:t>
            </w:r>
          </w:p>
        </w:tc>
        <w:tc>
          <w:tcPr>
            <w:tcW w:w="1072" w:type="dxa"/>
          </w:tcPr>
          <w:p w14:paraId="41908837" w14:textId="77777777" w:rsidR="00FD5D1C" w:rsidRPr="00E8717A" w:rsidRDefault="00FD5D1C" w:rsidP="00BD77A8">
            <w:pPr>
              <w:pStyle w:val="ListParagraph"/>
              <w:ind w:left="0"/>
            </w:pPr>
          </w:p>
        </w:tc>
        <w:tc>
          <w:tcPr>
            <w:tcW w:w="2296" w:type="dxa"/>
          </w:tcPr>
          <w:p w14:paraId="60C67075" w14:textId="77777777" w:rsidR="00FD5D1C" w:rsidRPr="00E8717A" w:rsidRDefault="00FD5D1C" w:rsidP="00BD77A8">
            <w:pPr>
              <w:pStyle w:val="ListParagraph"/>
              <w:ind w:left="0"/>
            </w:pPr>
          </w:p>
        </w:tc>
        <w:tc>
          <w:tcPr>
            <w:tcW w:w="2122" w:type="dxa"/>
          </w:tcPr>
          <w:p w14:paraId="37D52779" w14:textId="77777777" w:rsidR="00FD5D1C" w:rsidRPr="00E8717A" w:rsidRDefault="00FD5D1C" w:rsidP="00BD77A8">
            <w:pPr>
              <w:pStyle w:val="ListParagraph"/>
              <w:ind w:left="0"/>
            </w:pPr>
          </w:p>
        </w:tc>
      </w:tr>
      <w:tr w:rsidR="00E8717A" w:rsidRPr="00E8717A" w14:paraId="4C2158A4" w14:textId="77777777" w:rsidTr="00BD77A8">
        <w:trPr>
          <w:trHeight w:val="284"/>
        </w:trPr>
        <w:tc>
          <w:tcPr>
            <w:tcW w:w="794" w:type="dxa"/>
          </w:tcPr>
          <w:p w14:paraId="51224648" w14:textId="13B42A35" w:rsidR="00FD5D1C" w:rsidRPr="00F75D51" w:rsidRDefault="006210E1" w:rsidP="00BD77A8">
            <w:pPr>
              <w:pStyle w:val="ListParagraph"/>
              <w:ind w:left="0"/>
              <w:rPr>
                <w:i/>
                <w:sz w:val="18"/>
                <w:szCs w:val="18"/>
              </w:rPr>
            </w:pPr>
            <w:r w:rsidRPr="00F75D51">
              <w:rPr>
                <w:i/>
                <w:sz w:val="18"/>
                <w:szCs w:val="18"/>
              </w:rPr>
              <w:t>10.</w:t>
            </w:r>
          </w:p>
        </w:tc>
        <w:tc>
          <w:tcPr>
            <w:tcW w:w="1769" w:type="dxa"/>
          </w:tcPr>
          <w:p w14:paraId="1586B980" w14:textId="55F3DD7B" w:rsidR="00FD5D1C" w:rsidRPr="00F75D51" w:rsidRDefault="00FD5D1C" w:rsidP="00BD77A8">
            <w:pPr>
              <w:pStyle w:val="ListParagraph"/>
              <w:ind w:left="0"/>
              <w:rPr>
                <w:i/>
                <w:sz w:val="18"/>
                <w:szCs w:val="18"/>
              </w:rPr>
            </w:pPr>
            <w:r w:rsidRPr="00F75D51">
              <w:rPr>
                <w:i/>
                <w:sz w:val="18"/>
                <w:szCs w:val="18"/>
              </w:rPr>
              <w:t>esošo vai plānoto infrastruktūru plānots papildināt ar labiek</w:t>
            </w:r>
            <w:r w:rsidR="00D728B2" w:rsidRPr="00F75D51">
              <w:rPr>
                <w:i/>
                <w:sz w:val="18"/>
                <w:szCs w:val="18"/>
              </w:rPr>
              <w:t xml:space="preserve">ārtojuma elementiem (piemēram, </w:t>
            </w:r>
            <w:r w:rsidRPr="00F75D51">
              <w:rPr>
                <w:i/>
                <w:sz w:val="18"/>
                <w:szCs w:val="18"/>
              </w:rPr>
              <w:t>tūristu apmetnes, atpūtas vietas, galdi, soli, ugunskura vietas, atkritumu urnas, nojumes, tualetes u.c.</w:t>
            </w:r>
          </w:p>
        </w:tc>
        <w:tc>
          <w:tcPr>
            <w:tcW w:w="1171" w:type="dxa"/>
          </w:tcPr>
          <w:p w14:paraId="2BDB92D6" w14:textId="03921044" w:rsidR="00FD5D1C" w:rsidRPr="00E8717A" w:rsidRDefault="00FD5D1C" w:rsidP="00BD77A8">
            <w:pPr>
              <w:pStyle w:val="ListParagraph"/>
              <w:ind w:left="0"/>
              <w:rPr>
                <w:i/>
              </w:rPr>
            </w:pPr>
            <w:r w:rsidRPr="00E8717A">
              <w:rPr>
                <w:i/>
              </w:rPr>
              <w:t>0,3</w:t>
            </w:r>
          </w:p>
        </w:tc>
        <w:tc>
          <w:tcPr>
            <w:tcW w:w="1072" w:type="dxa"/>
          </w:tcPr>
          <w:p w14:paraId="219CEDCB" w14:textId="77777777" w:rsidR="00FD5D1C" w:rsidRPr="00E8717A" w:rsidRDefault="00FD5D1C" w:rsidP="00BD77A8">
            <w:pPr>
              <w:pStyle w:val="ListParagraph"/>
              <w:ind w:left="0"/>
            </w:pPr>
          </w:p>
        </w:tc>
        <w:tc>
          <w:tcPr>
            <w:tcW w:w="2296" w:type="dxa"/>
          </w:tcPr>
          <w:p w14:paraId="1C5B3FC1" w14:textId="77777777" w:rsidR="00FD5D1C" w:rsidRPr="00E8717A" w:rsidRDefault="00FD5D1C" w:rsidP="00BD77A8">
            <w:pPr>
              <w:pStyle w:val="ListParagraph"/>
              <w:ind w:left="0"/>
            </w:pPr>
          </w:p>
        </w:tc>
        <w:tc>
          <w:tcPr>
            <w:tcW w:w="2122" w:type="dxa"/>
          </w:tcPr>
          <w:p w14:paraId="73A99761" w14:textId="77777777" w:rsidR="00FD5D1C" w:rsidRPr="00E8717A" w:rsidRDefault="00FD5D1C" w:rsidP="00BD77A8">
            <w:pPr>
              <w:pStyle w:val="ListParagraph"/>
              <w:ind w:left="0"/>
            </w:pPr>
          </w:p>
        </w:tc>
      </w:tr>
      <w:tr w:rsidR="00E8717A" w:rsidRPr="00E8717A" w14:paraId="00A3280E" w14:textId="77777777" w:rsidTr="00BD77A8">
        <w:trPr>
          <w:trHeight w:val="284"/>
        </w:trPr>
        <w:tc>
          <w:tcPr>
            <w:tcW w:w="794" w:type="dxa"/>
          </w:tcPr>
          <w:p w14:paraId="3207E47F" w14:textId="01C3F725" w:rsidR="00FD5D1C" w:rsidRPr="00F75D51" w:rsidRDefault="006210E1" w:rsidP="00BD77A8">
            <w:pPr>
              <w:pStyle w:val="ListParagraph"/>
              <w:ind w:left="0"/>
              <w:rPr>
                <w:i/>
                <w:sz w:val="18"/>
                <w:szCs w:val="18"/>
              </w:rPr>
            </w:pPr>
            <w:r w:rsidRPr="00F75D51">
              <w:rPr>
                <w:i/>
                <w:sz w:val="18"/>
                <w:szCs w:val="18"/>
              </w:rPr>
              <w:t>11.</w:t>
            </w:r>
          </w:p>
        </w:tc>
        <w:tc>
          <w:tcPr>
            <w:tcW w:w="1769" w:type="dxa"/>
          </w:tcPr>
          <w:p w14:paraId="1977593B" w14:textId="7BAF45CF" w:rsidR="00FD5D1C" w:rsidRPr="00F75D51" w:rsidRDefault="00FD5D1C" w:rsidP="00BD77A8">
            <w:pPr>
              <w:pStyle w:val="ListParagraph"/>
              <w:ind w:left="0"/>
              <w:rPr>
                <w:i/>
                <w:sz w:val="18"/>
                <w:szCs w:val="18"/>
              </w:rPr>
            </w:pPr>
            <w:r w:rsidRPr="00F75D51">
              <w:rPr>
                <w:i/>
                <w:sz w:val="18"/>
                <w:szCs w:val="18"/>
              </w:rPr>
              <w:t>tiek atjaunota esošā nolietotā infrastruktūra, uzlabojot apmeklētāju drošību un samazinot potenciālo negatīvo ietekmi uz teritoriju, kas rastos, ja pēc inerces apmeklētāji turpinātu apmeklēt ĪADT, kurā esošā infrastruktūra ir avārijas stāvoklī</w:t>
            </w:r>
          </w:p>
        </w:tc>
        <w:tc>
          <w:tcPr>
            <w:tcW w:w="1171" w:type="dxa"/>
          </w:tcPr>
          <w:p w14:paraId="13E420A1" w14:textId="6C873133" w:rsidR="00FD5D1C" w:rsidRPr="00E8717A" w:rsidRDefault="00FD5D1C" w:rsidP="00BD77A8">
            <w:pPr>
              <w:pStyle w:val="ListParagraph"/>
              <w:ind w:left="0"/>
              <w:rPr>
                <w:i/>
              </w:rPr>
            </w:pPr>
            <w:r w:rsidRPr="00E8717A">
              <w:rPr>
                <w:i/>
              </w:rPr>
              <w:t>0,2</w:t>
            </w:r>
          </w:p>
        </w:tc>
        <w:tc>
          <w:tcPr>
            <w:tcW w:w="1072" w:type="dxa"/>
          </w:tcPr>
          <w:p w14:paraId="31C47A1C" w14:textId="77777777" w:rsidR="00FD5D1C" w:rsidRPr="00E8717A" w:rsidRDefault="00FD5D1C" w:rsidP="00BD77A8">
            <w:pPr>
              <w:pStyle w:val="ListParagraph"/>
              <w:ind w:left="0"/>
            </w:pPr>
          </w:p>
        </w:tc>
        <w:tc>
          <w:tcPr>
            <w:tcW w:w="2296" w:type="dxa"/>
          </w:tcPr>
          <w:p w14:paraId="598D51CC" w14:textId="77777777" w:rsidR="00FD5D1C" w:rsidRPr="00E8717A" w:rsidRDefault="00FD5D1C" w:rsidP="00BD77A8">
            <w:pPr>
              <w:pStyle w:val="ListParagraph"/>
              <w:ind w:left="0"/>
            </w:pPr>
          </w:p>
        </w:tc>
        <w:tc>
          <w:tcPr>
            <w:tcW w:w="2122" w:type="dxa"/>
          </w:tcPr>
          <w:p w14:paraId="1D87DFD8" w14:textId="77777777" w:rsidR="00FD5D1C" w:rsidRPr="00E8717A" w:rsidRDefault="00FD5D1C" w:rsidP="00BD77A8">
            <w:pPr>
              <w:pStyle w:val="ListParagraph"/>
              <w:ind w:left="0"/>
            </w:pPr>
          </w:p>
        </w:tc>
      </w:tr>
      <w:tr w:rsidR="00E8717A" w:rsidRPr="00E8717A" w14:paraId="4F2189F9" w14:textId="77777777" w:rsidTr="00BD77A8">
        <w:trPr>
          <w:trHeight w:val="284"/>
        </w:trPr>
        <w:tc>
          <w:tcPr>
            <w:tcW w:w="794" w:type="dxa"/>
          </w:tcPr>
          <w:p w14:paraId="68D587F0" w14:textId="77777777" w:rsidR="00FD5D1C" w:rsidRPr="00F75D51" w:rsidRDefault="00FD5D1C" w:rsidP="00BD77A8">
            <w:pPr>
              <w:pStyle w:val="ListParagraph"/>
              <w:ind w:left="0"/>
              <w:rPr>
                <w:b/>
                <w:sz w:val="18"/>
                <w:szCs w:val="18"/>
              </w:rPr>
            </w:pPr>
          </w:p>
        </w:tc>
        <w:tc>
          <w:tcPr>
            <w:tcW w:w="1769" w:type="dxa"/>
          </w:tcPr>
          <w:p w14:paraId="2927A574" w14:textId="6FAD65E6" w:rsidR="00FD5D1C" w:rsidRPr="00F75D51" w:rsidRDefault="00FD5D1C" w:rsidP="00BD77A8">
            <w:pPr>
              <w:pStyle w:val="ListParagraph"/>
              <w:ind w:left="0"/>
              <w:rPr>
                <w:b/>
                <w:i/>
                <w:sz w:val="18"/>
                <w:szCs w:val="18"/>
              </w:rPr>
            </w:pPr>
            <w:r w:rsidRPr="00F75D51">
              <w:rPr>
                <w:b/>
                <w:i/>
                <w:sz w:val="18"/>
                <w:szCs w:val="18"/>
              </w:rPr>
              <w:t xml:space="preserve">Kopējais </w:t>
            </w:r>
            <w:r w:rsidR="003669A9">
              <w:rPr>
                <w:b/>
                <w:i/>
                <w:sz w:val="18"/>
                <w:szCs w:val="18"/>
              </w:rPr>
              <w:t xml:space="preserve">aprēķinātais </w:t>
            </w:r>
            <w:r w:rsidRPr="00F75D51">
              <w:rPr>
                <w:b/>
                <w:i/>
                <w:sz w:val="18"/>
                <w:szCs w:val="18"/>
              </w:rPr>
              <w:t>punktu skaits</w:t>
            </w:r>
          </w:p>
        </w:tc>
        <w:tc>
          <w:tcPr>
            <w:tcW w:w="1171" w:type="dxa"/>
          </w:tcPr>
          <w:p w14:paraId="129AF158" w14:textId="2508A0EB" w:rsidR="00FD5D1C" w:rsidRPr="00E8717A" w:rsidRDefault="00FD5D1C" w:rsidP="00BD77A8">
            <w:pPr>
              <w:pStyle w:val="ListParagraph"/>
              <w:ind w:left="0"/>
              <w:rPr>
                <w:b/>
                <w:i/>
              </w:rPr>
            </w:pPr>
            <w:r w:rsidRPr="00E8717A">
              <w:rPr>
                <w:b/>
                <w:i/>
              </w:rPr>
              <w:t>2</w:t>
            </w:r>
            <w:r w:rsidR="00C06BFA">
              <w:rPr>
                <w:b/>
                <w:i/>
              </w:rPr>
              <w:t>,2</w:t>
            </w:r>
          </w:p>
        </w:tc>
        <w:tc>
          <w:tcPr>
            <w:tcW w:w="1072" w:type="dxa"/>
          </w:tcPr>
          <w:p w14:paraId="5D296F05" w14:textId="77777777" w:rsidR="00FD5D1C" w:rsidRPr="00E8717A" w:rsidRDefault="00FD5D1C" w:rsidP="00BD77A8">
            <w:pPr>
              <w:pStyle w:val="ListParagraph"/>
              <w:ind w:left="0"/>
            </w:pPr>
          </w:p>
        </w:tc>
        <w:tc>
          <w:tcPr>
            <w:tcW w:w="2296" w:type="dxa"/>
          </w:tcPr>
          <w:p w14:paraId="1994F98C" w14:textId="77777777" w:rsidR="00FD5D1C" w:rsidRPr="00E8717A" w:rsidRDefault="00FD5D1C" w:rsidP="00BD77A8">
            <w:pPr>
              <w:pStyle w:val="ListParagraph"/>
              <w:ind w:left="0"/>
            </w:pPr>
          </w:p>
        </w:tc>
        <w:tc>
          <w:tcPr>
            <w:tcW w:w="2122" w:type="dxa"/>
          </w:tcPr>
          <w:p w14:paraId="03362477" w14:textId="77777777" w:rsidR="00FD5D1C" w:rsidRPr="00E8717A" w:rsidRDefault="00FD5D1C" w:rsidP="00BD77A8">
            <w:pPr>
              <w:pStyle w:val="ListParagraph"/>
              <w:ind w:left="0"/>
            </w:pPr>
          </w:p>
        </w:tc>
      </w:tr>
    </w:tbl>
    <w:p w14:paraId="3BEA9E1C" w14:textId="6F9D377D" w:rsidR="00841E38" w:rsidRPr="00E8717A" w:rsidRDefault="00841E38" w:rsidP="007902A1">
      <w:r w:rsidRPr="00E8717A">
        <w:br w:type="page"/>
      </w:r>
    </w:p>
    <w:p w14:paraId="7AAF142B" w14:textId="32843D18" w:rsidR="00841E38" w:rsidRDefault="00841E38" w:rsidP="00841E38">
      <w:pPr>
        <w:pStyle w:val="ListParagraph"/>
        <w:ind w:left="644"/>
        <w:jc w:val="right"/>
      </w:pPr>
      <w:r>
        <w:lastRenderedPageBreak/>
        <w:t>2.pielikums.</w:t>
      </w:r>
    </w:p>
    <w:p w14:paraId="2EFB8D96" w14:textId="77777777" w:rsidR="00841E38" w:rsidRDefault="00841E38" w:rsidP="00841E38">
      <w:pPr>
        <w:pStyle w:val="ListParagraph"/>
        <w:ind w:left="644"/>
        <w:jc w:val="center"/>
        <w:rPr>
          <w:sz w:val="32"/>
          <w:szCs w:val="32"/>
        </w:rPr>
      </w:pPr>
      <w:r>
        <w:rPr>
          <w:sz w:val="32"/>
          <w:szCs w:val="32"/>
        </w:rPr>
        <w:t>Piemērs</w:t>
      </w:r>
    </w:p>
    <w:p w14:paraId="25B902FD" w14:textId="77777777" w:rsidR="00FD5D1C" w:rsidRPr="002F5120" w:rsidRDefault="00FD5D1C" w:rsidP="00FD5D1C">
      <w:pPr>
        <w:pStyle w:val="ListParagraph"/>
        <w:ind w:left="644"/>
        <w:jc w:val="center"/>
        <w:rPr>
          <w:sz w:val="32"/>
          <w:szCs w:val="32"/>
        </w:rPr>
      </w:pPr>
      <w:r w:rsidRPr="002F5120">
        <w:rPr>
          <w:sz w:val="32"/>
          <w:szCs w:val="32"/>
        </w:rPr>
        <w:t>Projekta ieguldījuma efektivitātes novērtējums</w:t>
      </w:r>
    </w:p>
    <w:p w14:paraId="45B47954" w14:textId="77777777" w:rsidR="00FD5D1C" w:rsidRDefault="00FD5D1C" w:rsidP="00FD5D1C">
      <w:pPr>
        <w:pStyle w:val="ListParagraph"/>
        <w:ind w:left="644"/>
        <w:jc w:val="both"/>
      </w:pPr>
    </w:p>
    <w:tbl>
      <w:tblPr>
        <w:tblStyle w:val="TableGrid"/>
        <w:tblW w:w="0" w:type="auto"/>
        <w:tblInd w:w="644" w:type="dxa"/>
        <w:tblLook w:val="04A0" w:firstRow="1" w:lastRow="0" w:firstColumn="1" w:lastColumn="0" w:noHBand="0" w:noVBand="1"/>
      </w:tblPr>
      <w:tblGrid>
        <w:gridCol w:w="3886"/>
        <w:gridCol w:w="3766"/>
      </w:tblGrid>
      <w:tr w:rsidR="00FD5D1C" w14:paraId="179B3464" w14:textId="77777777" w:rsidTr="00BD77A8">
        <w:tc>
          <w:tcPr>
            <w:tcW w:w="3886" w:type="dxa"/>
            <w:shd w:val="clear" w:color="auto" w:fill="F2F2F2" w:themeFill="background1" w:themeFillShade="F2"/>
          </w:tcPr>
          <w:p w14:paraId="379F680E" w14:textId="77777777" w:rsidR="00FD5D1C" w:rsidRPr="00BD77A8" w:rsidRDefault="00FD5D1C" w:rsidP="00BD77A8">
            <w:pPr>
              <w:pStyle w:val="ListParagraph"/>
              <w:ind w:left="0"/>
              <w:rPr>
                <w:b/>
                <w:i/>
                <w:sz w:val="20"/>
                <w:szCs w:val="20"/>
              </w:rPr>
            </w:pPr>
            <w:r w:rsidRPr="00BD77A8">
              <w:rPr>
                <w:b/>
                <w:i/>
                <w:sz w:val="20"/>
                <w:szCs w:val="20"/>
              </w:rPr>
              <w:t>Projekta pieteicējs</w:t>
            </w:r>
          </w:p>
        </w:tc>
        <w:tc>
          <w:tcPr>
            <w:tcW w:w="3766" w:type="dxa"/>
          </w:tcPr>
          <w:p w14:paraId="01CC5981" w14:textId="77777777" w:rsidR="005B3532" w:rsidRDefault="005B3532" w:rsidP="00BD77A8">
            <w:r>
              <w:t>Priekules novada pašvaldība</w:t>
            </w:r>
          </w:p>
          <w:p w14:paraId="7967A112" w14:textId="7D518297" w:rsidR="00FD5D1C" w:rsidRDefault="00FD5D1C" w:rsidP="00BD77A8">
            <w:pPr>
              <w:pStyle w:val="ListParagraph"/>
            </w:pPr>
          </w:p>
        </w:tc>
      </w:tr>
      <w:tr w:rsidR="00FD5D1C" w14:paraId="05DD70C7" w14:textId="77777777" w:rsidTr="00BD77A8">
        <w:tc>
          <w:tcPr>
            <w:tcW w:w="3886" w:type="dxa"/>
            <w:shd w:val="clear" w:color="auto" w:fill="F2F2F2" w:themeFill="background1" w:themeFillShade="F2"/>
          </w:tcPr>
          <w:p w14:paraId="383595C1" w14:textId="77777777" w:rsidR="00FD5D1C" w:rsidRPr="00BD77A8" w:rsidRDefault="00FD5D1C" w:rsidP="00BD77A8">
            <w:pPr>
              <w:pStyle w:val="ListParagraph"/>
              <w:ind w:left="0"/>
              <w:rPr>
                <w:b/>
                <w:i/>
                <w:sz w:val="20"/>
                <w:szCs w:val="20"/>
              </w:rPr>
            </w:pPr>
            <w:r w:rsidRPr="00BD77A8">
              <w:rPr>
                <w:b/>
                <w:i/>
                <w:sz w:val="20"/>
                <w:szCs w:val="20"/>
              </w:rPr>
              <w:t>Projekta partneri</w:t>
            </w:r>
          </w:p>
        </w:tc>
        <w:tc>
          <w:tcPr>
            <w:tcW w:w="3766" w:type="dxa"/>
          </w:tcPr>
          <w:p w14:paraId="7ABED424" w14:textId="0D4E2388" w:rsidR="00FD5D1C" w:rsidRDefault="003C5DEE" w:rsidP="00BD77A8">
            <w:pPr>
              <w:pStyle w:val="ListParagraph"/>
              <w:ind w:left="0"/>
            </w:pPr>
            <w:r w:rsidRPr="003C5DEE">
              <w:t>Vaiņodes novad</w:t>
            </w:r>
            <w:r>
              <w:t>a pašvaldība</w:t>
            </w:r>
          </w:p>
        </w:tc>
      </w:tr>
      <w:tr w:rsidR="00FD5D1C" w14:paraId="4C2E482C" w14:textId="77777777" w:rsidTr="00BD77A8">
        <w:tc>
          <w:tcPr>
            <w:tcW w:w="3886" w:type="dxa"/>
            <w:shd w:val="clear" w:color="auto" w:fill="F2F2F2" w:themeFill="background1" w:themeFillShade="F2"/>
          </w:tcPr>
          <w:p w14:paraId="1B3C33F9" w14:textId="77777777" w:rsidR="00FD5D1C" w:rsidRPr="00BD77A8" w:rsidRDefault="00FD5D1C" w:rsidP="00BD77A8">
            <w:pPr>
              <w:pStyle w:val="ListParagraph"/>
              <w:ind w:left="0"/>
              <w:rPr>
                <w:b/>
                <w:i/>
                <w:sz w:val="20"/>
                <w:szCs w:val="20"/>
              </w:rPr>
            </w:pPr>
            <w:r w:rsidRPr="00BD77A8">
              <w:rPr>
                <w:b/>
                <w:i/>
                <w:sz w:val="20"/>
                <w:szCs w:val="20"/>
              </w:rPr>
              <w:t>Īpaši aizsargājamā dabas teritorija (ĪADT)</w:t>
            </w:r>
          </w:p>
        </w:tc>
        <w:tc>
          <w:tcPr>
            <w:tcW w:w="3766" w:type="dxa"/>
          </w:tcPr>
          <w:p w14:paraId="380910CE" w14:textId="77777777" w:rsidR="003C5DEE" w:rsidRDefault="003C5DEE" w:rsidP="00BD77A8">
            <w:pPr>
              <w:pStyle w:val="ListParagraph"/>
            </w:pPr>
            <w:r>
              <w:t>DL “</w:t>
            </w:r>
            <w:proofErr w:type="spellStart"/>
            <w:r>
              <w:t>Ruņupes</w:t>
            </w:r>
            <w:proofErr w:type="spellEnd"/>
            <w:r>
              <w:t xml:space="preserve"> ieleja”</w:t>
            </w:r>
          </w:p>
          <w:p w14:paraId="6FA29B57" w14:textId="77777777" w:rsidR="00FD5D1C" w:rsidRDefault="00FD5D1C" w:rsidP="00BD77A8">
            <w:pPr>
              <w:pStyle w:val="ListParagraph"/>
              <w:ind w:left="0"/>
            </w:pPr>
          </w:p>
        </w:tc>
      </w:tr>
      <w:tr w:rsidR="00FD5D1C" w14:paraId="012C8C86" w14:textId="77777777" w:rsidTr="00BD77A8">
        <w:tc>
          <w:tcPr>
            <w:tcW w:w="3886" w:type="dxa"/>
            <w:shd w:val="clear" w:color="auto" w:fill="F2F2F2" w:themeFill="background1" w:themeFillShade="F2"/>
          </w:tcPr>
          <w:p w14:paraId="2693ABA9" w14:textId="77777777" w:rsidR="00FD5D1C" w:rsidRPr="00BD77A8" w:rsidRDefault="00FD5D1C" w:rsidP="00BD77A8">
            <w:pPr>
              <w:pStyle w:val="ListParagraph"/>
              <w:ind w:left="0"/>
              <w:rPr>
                <w:b/>
                <w:i/>
                <w:sz w:val="20"/>
                <w:szCs w:val="20"/>
              </w:rPr>
            </w:pPr>
            <w:r w:rsidRPr="00BD77A8">
              <w:rPr>
                <w:b/>
                <w:i/>
                <w:sz w:val="20"/>
                <w:szCs w:val="20"/>
              </w:rPr>
              <w:t>ĪADT kopējā platība</w:t>
            </w:r>
          </w:p>
        </w:tc>
        <w:tc>
          <w:tcPr>
            <w:tcW w:w="3766" w:type="dxa"/>
          </w:tcPr>
          <w:p w14:paraId="0A2D268C" w14:textId="09B5C4D8" w:rsidR="00FD5D1C" w:rsidRDefault="003C5DEE" w:rsidP="00BD77A8">
            <w:pPr>
              <w:pStyle w:val="ListParagraph"/>
              <w:ind w:left="0"/>
            </w:pPr>
            <w:r>
              <w:t xml:space="preserve">607 ha </w:t>
            </w:r>
          </w:p>
        </w:tc>
      </w:tr>
      <w:tr w:rsidR="00FD5D1C" w14:paraId="68749094" w14:textId="77777777" w:rsidTr="00BD77A8">
        <w:tc>
          <w:tcPr>
            <w:tcW w:w="3886" w:type="dxa"/>
            <w:shd w:val="clear" w:color="auto" w:fill="F2F2F2" w:themeFill="background1" w:themeFillShade="F2"/>
          </w:tcPr>
          <w:p w14:paraId="2517A4FB" w14:textId="77777777" w:rsidR="00FD5D1C" w:rsidRPr="00BD77A8" w:rsidRDefault="00FD5D1C" w:rsidP="00BD77A8">
            <w:pPr>
              <w:pStyle w:val="ListParagraph"/>
              <w:ind w:left="0"/>
              <w:rPr>
                <w:b/>
                <w:i/>
                <w:sz w:val="20"/>
                <w:szCs w:val="20"/>
              </w:rPr>
            </w:pPr>
            <w:r w:rsidRPr="00BD77A8">
              <w:rPr>
                <w:b/>
                <w:i/>
                <w:sz w:val="20"/>
                <w:szCs w:val="20"/>
              </w:rPr>
              <w:t>Projekta teritorija</w:t>
            </w:r>
          </w:p>
        </w:tc>
        <w:tc>
          <w:tcPr>
            <w:tcW w:w="3766" w:type="dxa"/>
          </w:tcPr>
          <w:p w14:paraId="172102C9" w14:textId="1D4D3AEF" w:rsidR="00FD5D1C" w:rsidRDefault="003C5DEE" w:rsidP="00BD77A8">
            <w:pPr>
              <w:pStyle w:val="ListParagraph"/>
              <w:ind w:left="0"/>
            </w:pPr>
            <w:r>
              <w:t xml:space="preserve">607 ha </w:t>
            </w:r>
          </w:p>
        </w:tc>
      </w:tr>
      <w:tr w:rsidR="00FD5D1C" w14:paraId="22A4B512" w14:textId="77777777" w:rsidTr="00BD77A8">
        <w:tc>
          <w:tcPr>
            <w:tcW w:w="3886" w:type="dxa"/>
            <w:shd w:val="clear" w:color="auto" w:fill="F2F2F2" w:themeFill="background1" w:themeFillShade="F2"/>
          </w:tcPr>
          <w:p w14:paraId="5ADB5EC2" w14:textId="77777777" w:rsidR="00FD5D1C" w:rsidRPr="00BD77A8" w:rsidRDefault="00FD5D1C" w:rsidP="00BD77A8">
            <w:pPr>
              <w:pStyle w:val="ListParagraph"/>
              <w:ind w:left="0"/>
              <w:rPr>
                <w:b/>
                <w:i/>
                <w:sz w:val="20"/>
                <w:szCs w:val="20"/>
              </w:rPr>
            </w:pPr>
            <w:r w:rsidRPr="00BD77A8">
              <w:rPr>
                <w:b/>
                <w:i/>
                <w:sz w:val="20"/>
                <w:szCs w:val="20"/>
              </w:rPr>
              <w:t>Pašvaldība(s), kuras(u) teritorijā plānots ieviest projekta aktivitātes</w:t>
            </w:r>
          </w:p>
        </w:tc>
        <w:tc>
          <w:tcPr>
            <w:tcW w:w="3766" w:type="dxa"/>
          </w:tcPr>
          <w:p w14:paraId="2CCF2AAB" w14:textId="46235360" w:rsidR="00FD5D1C" w:rsidRDefault="003C5DEE" w:rsidP="00BD77A8">
            <w:pPr>
              <w:pStyle w:val="ListParagraph"/>
              <w:ind w:left="0"/>
            </w:pPr>
            <w:r w:rsidRPr="003C5DEE">
              <w:t>Priekules novads, Vaiņodes novads</w:t>
            </w:r>
          </w:p>
        </w:tc>
      </w:tr>
      <w:tr w:rsidR="00FD5D1C" w14:paraId="7A9244BF" w14:textId="77777777" w:rsidTr="00BD77A8">
        <w:tc>
          <w:tcPr>
            <w:tcW w:w="3886" w:type="dxa"/>
            <w:shd w:val="clear" w:color="auto" w:fill="F2F2F2" w:themeFill="background1" w:themeFillShade="F2"/>
          </w:tcPr>
          <w:p w14:paraId="23C329F0" w14:textId="6B86735A" w:rsidR="00FD5D1C" w:rsidRPr="00BD77A8" w:rsidRDefault="00FD5D1C" w:rsidP="00BD77A8">
            <w:pPr>
              <w:pStyle w:val="ListParagraph"/>
              <w:ind w:left="0"/>
              <w:rPr>
                <w:b/>
                <w:i/>
                <w:sz w:val="20"/>
                <w:szCs w:val="20"/>
              </w:rPr>
            </w:pPr>
            <w:r w:rsidRPr="00BD77A8">
              <w:rPr>
                <w:b/>
                <w:i/>
                <w:sz w:val="20"/>
                <w:szCs w:val="20"/>
              </w:rPr>
              <w:t>Dabas aizsardzības plāna termiņš (spēkā no … līdz   …)</w:t>
            </w:r>
          </w:p>
        </w:tc>
        <w:tc>
          <w:tcPr>
            <w:tcW w:w="3766" w:type="dxa"/>
          </w:tcPr>
          <w:p w14:paraId="112CB116" w14:textId="39025559" w:rsidR="00FD5D1C" w:rsidRDefault="003C5DEE" w:rsidP="00BD77A8">
            <w:pPr>
              <w:pStyle w:val="ListParagraph"/>
              <w:ind w:left="0"/>
            </w:pPr>
            <w:r w:rsidRPr="003C5DEE">
              <w:t>2016.-2026.</w:t>
            </w:r>
          </w:p>
        </w:tc>
      </w:tr>
      <w:tr w:rsidR="00FD5D1C" w14:paraId="3FFE66DF" w14:textId="77777777" w:rsidTr="00BD77A8">
        <w:tc>
          <w:tcPr>
            <w:tcW w:w="3886" w:type="dxa"/>
            <w:shd w:val="clear" w:color="auto" w:fill="F2F2F2" w:themeFill="background1" w:themeFillShade="F2"/>
          </w:tcPr>
          <w:p w14:paraId="58645696" w14:textId="77777777" w:rsidR="00FD5D1C" w:rsidRPr="00BD77A8" w:rsidRDefault="00FD5D1C" w:rsidP="00BD77A8">
            <w:pPr>
              <w:rPr>
                <w:b/>
                <w:i/>
                <w:sz w:val="20"/>
                <w:szCs w:val="20"/>
              </w:rPr>
            </w:pPr>
            <w:r w:rsidRPr="00BD77A8">
              <w:rPr>
                <w:b/>
                <w:i/>
                <w:sz w:val="20"/>
                <w:szCs w:val="20"/>
              </w:rPr>
              <w:t>Proporcija (%), kādā dabas aizsardzības plāna apsaimniekošanas pasākumu sadaļā paredzēta teritorijas labiekārtošana,</w:t>
            </w:r>
          </w:p>
          <w:p w14:paraId="1C5A946F" w14:textId="77777777" w:rsidR="00FD5D1C" w:rsidRPr="00BD77A8" w:rsidRDefault="00FD5D1C" w:rsidP="00BD77A8">
            <w:pPr>
              <w:pStyle w:val="ListParagraph"/>
              <w:ind w:left="0"/>
              <w:rPr>
                <w:b/>
                <w:i/>
                <w:sz w:val="20"/>
                <w:szCs w:val="20"/>
              </w:rPr>
            </w:pPr>
            <w:r w:rsidRPr="00BD77A8">
              <w:rPr>
                <w:b/>
                <w:i/>
                <w:sz w:val="20"/>
                <w:szCs w:val="20"/>
              </w:rPr>
              <w:t>rēķinot pret plānā paredzēto kopējo apsaimniekošanas pasākumu skaitu</w:t>
            </w:r>
          </w:p>
          <w:p w14:paraId="59FD14EE" w14:textId="77777777" w:rsidR="00FD5D1C" w:rsidRPr="00BD77A8" w:rsidRDefault="00FD5D1C" w:rsidP="00BD77A8">
            <w:pPr>
              <w:pStyle w:val="ListParagraph"/>
              <w:ind w:left="0"/>
              <w:rPr>
                <w:b/>
                <w:i/>
                <w:sz w:val="20"/>
                <w:szCs w:val="20"/>
              </w:rPr>
            </w:pPr>
          </w:p>
        </w:tc>
        <w:tc>
          <w:tcPr>
            <w:tcW w:w="3766" w:type="dxa"/>
          </w:tcPr>
          <w:p w14:paraId="5D18C78D" w14:textId="2991009D" w:rsidR="00FD5D1C" w:rsidRDefault="00FD5D1C" w:rsidP="00BD77A8">
            <w:pPr>
              <w:pStyle w:val="ListParagraph"/>
              <w:ind w:left="0"/>
            </w:pPr>
            <w:r>
              <w:t>Kopējais dabas aizsardzības plāna apsaimniekošanas sadaļas pasākumu skaits (A)= ____</w:t>
            </w:r>
            <w:r w:rsidR="003C5DEE">
              <w:t>19</w:t>
            </w:r>
            <w:r>
              <w:t xml:space="preserve">___________ </w:t>
            </w:r>
          </w:p>
          <w:p w14:paraId="1AAC44F1" w14:textId="3AD1533D" w:rsidR="00FD5D1C" w:rsidRDefault="00FD5D1C" w:rsidP="00BD77A8">
            <w:pPr>
              <w:pStyle w:val="ListParagraph"/>
              <w:ind w:left="0"/>
            </w:pPr>
            <w:r>
              <w:t>Dabas aizsardzības plānā paredzētais pasākumu skaits teritorijas labiekārtošanai (B) = ___</w:t>
            </w:r>
            <w:r w:rsidR="003C5DEE">
              <w:t>5</w:t>
            </w:r>
            <w:r>
              <w:t>______</w:t>
            </w:r>
          </w:p>
          <w:p w14:paraId="5DDD876C" w14:textId="77777777" w:rsidR="00FD5D1C" w:rsidRDefault="00FD5D1C" w:rsidP="00BD77A8">
            <w:pPr>
              <w:pStyle w:val="ListParagraph"/>
              <w:ind w:left="0"/>
            </w:pPr>
          </w:p>
          <w:p w14:paraId="16A12B14" w14:textId="59CFB4A6" w:rsidR="00FD5D1C" w:rsidRDefault="00FD5D1C" w:rsidP="00BD77A8">
            <w:pPr>
              <w:pStyle w:val="ListParagraph"/>
              <w:ind w:left="0"/>
            </w:pPr>
            <w:r>
              <w:t>Proporcija = B/A*100%=__</w:t>
            </w:r>
            <w:r w:rsidR="003C5DEE">
              <w:t>26</w:t>
            </w:r>
            <w:r>
              <w:t>____%</w:t>
            </w:r>
          </w:p>
        </w:tc>
      </w:tr>
      <w:tr w:rsidR="00FD5D1C" w14:paraId="2FAB9D7E" w14:textId="77777777" w:rsidTr="00BD77A8">
        <w:tc>
          <w:tcPr>
            <w:tcW w:w="3886" w:type="dxa"/>
            <w:shd w:val="clear" w:color="auto" w:fill="F2F2F2" w:themeFill="background1" w:themeFillShade="F2"/>
          </w:tcPr>
          <w:p w14:paraId="1DBD533A" w14:textId="77777777" w:rsidR="00FD5D1C" w:rsidRPr="00BD77A8" w:rsidRDefault="00FD5D1C" w:rsidP="00BD77A8">
            <w:pPr>
              <w:pStyle w:val="ListParagraph"/>
              <w:ind w:left="0"/>
              <w:rPr>
                <w:b/>
                <w:i/>
                <w:sz w:val="20"/>
                <w:szCs w:val="20"/>
              </w:rPr>
            </w:pPr>
            <w:r w:rsidRPr="00BD77A8">
              <w:rPr>
                <w:b/>
                <w:i/>
                <w:sz w:val="20"/>
                <w:szCs w:val="20"/>
              </w:rPr>
              <w:t>Dabas aizsardzības plānā paredzētie infrastruktūras objekti* (izņemot robežzīmes)</w:t>
            </w:r>
          </w:p>
        </w:tc>
        <w:tc>
          <w:tcPr>
            <w:tcW w:w="3766" w:type="dxa"/>
          </w:tcPr>
          <w:p w14:paraId="61818A14" w14:textId="77777777" w:rsidR="003C5DEE" w:rsidRDefault="003C5DEE" w:rsidP="00BD77A8">
            <w:r>
              <w:t xml:space="preserve">gājēju taka – 5 km, </w:t>
            </w:r>
          </w:p>
          <w:p w14:paraId="74CAA802" w14:textId="77777777" w:rsidR="003C5DEE" w:rsidRDefault="003C5DEE" w:rsidP="00BD77A8">
            <w:r>
              <w:t xml:space="preserve">velomaršruta taka – 8 km, </w:t>
            </w:r>
          </w:p>
          <w:p w14:paraId="0FB29463" w14:textId="77777777" w:rsidR="003C5DEE" w:rsidRDefault="003C5DEE" w:rsidP="00BD77A8">
            <w:r>
              <w:t xml:space="preserve">2 skatu laukumi, </w:t>
            </w:r>
          </w:p>
          <w:p w14:paraId="38C82E00" w14:textId="20845E83" w:rsidR="003C5DEE" w:rsidRDefault="003C5DEE" w:rsidP="00BD77A8">
            <w:r>
              <w:t>1 auto stāvlaukums</w:t>
            </w:r>
          </w:p>
          <w:p w14:paraId="25896F4F" w14:textId="77777777" w:rsidR="003C5DEE" w:rsidRDefault="003C5DEE" w:rsidP="00BD77A8">
            <w:pPr>
              <w:pStyle w:val="ListParagraph"/>
              <w:ind w:left="0"/>
            </w:pPr>
            <w:r>
              <w:t xml:space="preserve">2 stendi, </w:t>
            </w:r>
          </w:p>
          <w:p w14:paraId="032EA639" w14:textId="4036A291" w:rsidR="00FD5D1C" w:rsidRDefault="003C5DEE" w:rsidP="00BD77A8">
            <w:pPr>
              <w:pStyle w:val="ListParagraph"/>
              <w:ind w:left="0"/>
            </w:pPr>
            <w:r>
              <w:t>1 tūristu apmetne</w:t>
            </w:r>
          </w:p>
        </w:tc>
      </w:tr>
      <w:tr w:rsidR="00FD5D1C" w14:paraId="061787A8" w14:textId="77777777" w:rsidTr="00BD77A8">
        <w:tc>
          <w:tcPr>
            <w:tcW w:w="3886" w:type="dxa"/>
            <w:shd w:val="clear" w:color="auto" w:fill="F2F2F2" w:themeFill="background1" w:themeFillShade="F2"/>
          </w:tcPr>
          <w:p w14:paraId="65C5BADF" w14:textId="77777777" w:rsidR="00FD5D1C" w:rsidRPr="00BD77A8" w:rsidRDefault="00FD5D1C" w:rsidP="00BD77A8">
            <w:pPr>
              <w:pStyle w:val="ListParagraph"/>
              <w:ind w:left="0"/>
              <w:rPr>
                <w:b/>
                <w:i/>
                <w:sz w:val="20"/>
                <w:szCs w:val="20"/>
              </w:rPr>
            </w:pPr>
            <w:r w:rsidRPr="00BD77A8">
              <w:rPr>
                <w:b/>
                <w:i/>
                <w:sz w:val="20"/>
                <w:szCs w:val="20"/>
              </w:rPr>
              <w:t xml:space="preserve">Pirms projekta </w:t>
            </w:r>
            <w:r w:rsidRPr="00BD77A8">
              <w:rPr>
                <w:b/>
                <w:i/>
                <w:sz w:val="20"/>
                <w:szCs w:val="20"/>
                <w:u w:val="single"/>
              </w:rPr>
              <w:t>izbūvētie</w:t>
            </w:r>
            <w:r w:rsidRPr="00BD77A8">
              <w:rPr>
                <w:b/>
                <w:i/>
                <w:sz w:val="20"/>
                <w:szCs w:val="20"/>
              </w:rPr>
              <w:t xml:space="preserve"> infrastruktūras objekti*, kas paredzēti dabas aizsardzības plānā </w:t>
            </w:r>
          </w:p>
        </w:tc>
        <w:tc>
          <w:tcPr>
            <w:tcW w:w="3766" w:type="dxa"/>
          </w:tcPr>
          <w:p w14:paraId="2621B663" w14:textId="77777777" w:rsidR="003C5DEE" w:rsidRDefault="003C5DEE" w:rsidP="00BD77A8">
            <w:pPr>
              <w:pStyle w:val="ListParagraph"/>
              <w:ind w:left="0"/>
            </w:pPr>
            <w:r w:rsidRPr="003C5DEE">
              <w:t xml:space="preserve">2 stendi, </w:t>
            </w:r>
          </w:p>
          <w:p w14:paraId="6D9EF485" w14:textId="53D42021" w:rsidR="00FD5D1C" w:rsidRDefault="003C5DEE" w:rsidP="00BD77A8">
            <w:pPr>
              <w:pStyle w:val="ListParagraph"/>
              <w:ind w:left="0"/>
            </w:pPr>
            <w:r w:rsidRPr="003C5DEE">
              <w:t xml:space="preserve">1 tūristu </w:t>
            </w:r>
            <w:r>
              <w:t>apmetne</w:t>
            </w:r>
          </w:p>
        </w:tc>
      </w:tr>
      <w:tr w:rsidR="00FD5D1C" w14:paraId="5D0D6694" w14:textId="77777777" w:rsidTr="00BD77A8">
        <w:tc>
          <w:tcPr>
            <w:tcW w:w="3886" w:type="dxa"/>
            <w:shd w:val="clear" w:color="auto" w:fill="F2F2F2" w:themeFill="background1" w:themeFillShade="F2"/>
          </w:tcPr>
          <w:p w14:paraId="4FBBFCE4" w14:textId="77777777" w:rsidR="00FD5D1C" w:rsidRPr="00BD77A8" w:rsidRDefault="00FD5D1C" w:rsidP="00BD77A8">
            <w:pPr>
              <w:pStyle w:val="ListParagraph"/>
              <w:ind w:left="0"/>
              <w:rPr>
                <w:b/>
                <w:i/>
                <w:sz w:val="20"/>
                <w:szCs w:val="20"/>
              </w:rPr>
            </w:pPr>
            <w:r w:rsidRPr="00BD77A8">
              <w:rPr>
                <w:b/>
                <w:i/>
                <w:sz w:val="20"/>
                <w:szCs w:val="20"/>
              </w:rPr>
              <w:t xml:space="preserve">Projektā plānotie </w:t>
            </w:r>
            <w:r w:rsidRPr="00BD77A8">
              <w:rPr>
                <w:b/>
                <w:i/>
                <w:sz w:val="20"/>
                <w:szCs w:val="20"/>
                <w:u w:val="single"/>
              </w:rPr>
              <w:t>atjaunojamie</w:t>
            </w:r>
            <w:r w:rsidRPr="00BD77A8">
              <w:rPr>
                <w:b/>
                <w:i/>
                <w:sz w:val="20"/>
                <w:szCs w:val="20"/>
              </w:rPr>
              <w:t xml:space="preserve"> infrastruktūras objekti*, kas paredzēti dabas aizsardzības plānā </w:t>
            </w:r>
          </w:p>
        </w:tc>
        <w:tc>
          <w:tcPr>
            <w:tcW w:w="3766" w:type="dxa"/>
          </w:tcPr>
          <w:p w14:paraId="2635288B" w14:textId="36DFBA01" w:rsidR="003C5DEE" w:rsidRDefault="003C5DEE" w:rsidP="00BD77A8">
            <w:r>
              <w:t>1 tūristu apmetne</w:t>
            </w:r>
          </w:p>
          <w:p w14:paraId="79E18DE4" w14:textId="00FC9F58" w:rsidR="00FD5D1C" w:rsidRDefault="00FD5D1C" w:rsidP="00BD77A8">
            <w:pPr>
              <w:pStyle w:val="ListParagraph"/>
              <w:ind w:left="0"/>
            </w:pPr>
          </w:p>
        </w:tc>
      </w:tr>
      <w:tr w:rsidR="00FD5D1C" w14:paraId="4E97808A" w14:textId="77777777" w:rsidTr="00BD77A8">
        <w:tc>
          <w:tcPr>
            <w:tcW w:w="3886" w:type="dxa"/>
            <w:shd w:val="clear" w:color="auto" w:fill="F2F2F2" w:themeFill="background1" w:themeFillShade="F2"/>
          </w:tcPr>
          <w:p w14:paraId="66251441" w14:textId="77777777" w:rsidR="00FD5D1C" w:rsidRPr="00BD77A8" w:rsidRDefault="00FD5D1C" w:rsidP="00BD77A8">
            <w:pPr>
              <w:pStyle w:val="ListParagraph"/>
              <w:ind w:left="0"/>
              <w:rPr>
                <w:b/>
                <w:i/>
                <w:sz w:val="20"/>
                <w:szCs w:val="20"/>
              </w:rPr>
            </w:pPr>
            <w:r w:rsidRPr="00BD77A8">
              <w:rPr>
                <w:b/>
                <w:i/>
                <w:sz w:val="20"/>
                <w:szCs w:val="20"/>
              </w:rPr>
              <w:t xml:space="preserve">Projektā plānotie </w:t>
            </w:r>
            <w:r w:rsidRPr="00BD77A8">
              <w:rPr>
                <w:b/>
                <w:i/>
                <w:sz w:val="20"/>
                <w:szCs w:val="20"/>
                <w:u w:val="single"/>
              </w:rPr>
              <w:t>jaunas</w:t>
            </w:r>
            <w:r w:rsidRPr="00BD77A8">
              <w:rPr>
                <w:b/>
                <w:i/>
                <w:sz w:val="20"/>
                <w:szCs w:val="20"/>
              </w:rPr>
              <w:t xml:space="preserve"> infrastruktūras objekti*, kas paredzēti dabas aizsardzības plānā</w:t>
            </w:r>
          </w:p>
        </w:tc>
        <w:tc>
          <w:tcPr>
            <w:tcW w:w="3766" w:type="dxa"/>
          </w:tcPr>
          <w:p w14:paraId="5360C85F" w14:textId="77777777" w:rsidR="003C5DEE" w:rsidRDefault="003C5DEE" w:rsidP="00BD77A8">
            <w:pPr>
              <w:pStyle w:val="ListParagraph"/>
              <w:ind w:left="0"/>
            </w:pPr>
            <w:r>
              <w:t xml:space="preserve">gājēju taka – 5 km, </w:t>
            </w:r>
          </w:p>
          <w:p w14:paraId="1ED1323A" w14:textId="77777777" w:rsidR="003C5DEE" w:rsidRDefault="003C5DEE" w:rsidP="00BD77A8">
            <w:pPr>
              <w:pStyle w:val="ListParagraph"/>
              <w:ind w:left="0"/>
            </w:pPr>
            <w:r>
              <w:t xml:space="preserve">velomaršruta taka – 8 km, </w:t>
            </w:r>
          </w:p>
          <w:p w14:paraId="1486F8E4" w14:textId="77777777" w:rsidR="003C5DEE" w:rsidRDefault="003C5DEE" w:rsidP="00BD77A8">
            <w:pPr>
              <w:pStyle w:val="ListParagraph"/>
              <w:ind w:left="0"/>
            </w:pPr>
            <w:r>
              <w:t xml:space="preserve">2 skatu laukumi, </w:t>
            </w:r>
          </w:p>
          <w:p w14:paraId="3786EF4F" w14:textId="3D6E45A0" w:rsidR="00FD5D1C" w:rsidRDefault="003C5DEE" w:rsidP="00BD77A8">
            <w:pPr>
              <w:pStyle w:val="ListParagraph"/>
              <w:ind w:left="0"/>
            </w:pPr>
            <w:r>
              <w:t>1 auto stāvlaukums</w:t>
            </w:r>
          </w:p>
        </w:tc>
      </w:tr>
      <w:tr w:rsidR="00FD5D1C" w14:paraId="07B002CF" w14:textId="77777777" w:rsidTr="00BD77A8">
        <w:tc>
          <w:tcPr>
            <w:tcW w:w="3886" w:type="dxa"/>
            <w:shd w:val="clear" w:color="auto" w:fill="F2F2F2" w:themeFill="background1" w:themeFillShade="F2"/>
          </w:tcPr>
          <w:p w14:paraId="252B1BFB" w14:textId="77777777" w:rsidR="00FD5D1C" w:rsidRPr="00BD77A8" w:rsidRDefault="00FD5D1C" w:rsidP="00BD77A8">
            <w:pPr>
              <w:pStyle w:val="ListParagraph"/>
              <w:ind w:left="-48" w:firstLine="48"/>
              <w:rPr>
                <w:b/>
                <w:i/>
                <w:sz w:val="20"/>
                <w:szCs w:val="20"/>
              </w:rPr>
            </w:pPr>
            <w:r w:rsidRPr="00BD77A8">
              <w:rPr>
                <w:b/>
                <w:i/>
                <w:sz w:val="20"/>
                <w:szCs w:val="20"/>
              </w:rPr>
              <w:t>Projekta ietekme uz iznākuma rādītāju jeb labvēlīgi ietekmētās teritorijas platība (Pk) tiek aprēķināta, reizinot ietekmētās teritorijas platību (P) ar koeficientu labvēlīgas ietekmes izvērtēšanai (K)</w:t>
            </w:r>
          </w:p>
          <w:p w14:paraId="01DD2A9A" w14:textId="77777777" w:rsidR="00FD5D1C" w:rsidRPr="00BD77A8" w:rsidRDefault="00FD5D1C" w:rsidP="00BD77A8">
            <w:pPr>
              <w:pStyle w:val="ListParagraph"/>
              <w:ind w:left="644"/>
              <w:rPr>
                <w:b/>
                <w:i/>
                <w:sz w:val="20"/>
                <w:szCs w:val="20"/>
              </w:rPr>
            </w:pPr>
          </w:p>
          <w:p w14:paraId="060BB683" w14:textId="6315FC01" w:rsidR="00FD5D1C" w:rsidRPr="00BD77A8" w:rsidRDefault="00BD77A8" w:rsidP="00BD77A8">
            <w:pPr>
              <w:pStyle w:val="ListParagraph"/>
              <w:ind w:left="644"/>
              <w:rPr>
                <w:b/>
                <w:i/>
                <w:sz w:val="20"/>
                <w:szCs w:val="20"/>
              </w:rPr>
            </w:pPr>
            <w:r>
              <w:rPr>
                <w:b/>
                <w:i/>
                <w:sz w:val="20"/>
                <w:szCs w:val="20"/>
              </w:rPr>
              <w:t>Pk = P x K</w:t>
            </w:r>
          </w:p>
        </w:tc>
        <w:tc>
          <w:tcPr>
            <w:tcW w:w="3766" w:type="dxa"/>
          </w:tcPr>
          <w:p w14:paraId="65E18933" w14:textId="38C8B0D7" w:rsidR="003C5DEE" w:rsidRDefault="00834BEB" w:rsidP="00BD77A8">
            <w:r>
              <w:t xml:space="preserve">Aprēķinātais </w:t>
            </w:r>
            <w:r w:rsidR="003C5DEE">
              <w:t xml:space="preserve">Pk = </w:t>
            </w:r>
            <w:r w:rsidR="003669A9">
              <w:rPr>
                <w:b/>
              </w:rPr>
              <w:t>7</w:t>
            </w:r>
            <w:r w:rsidR="002B3BBC">
              <w:rPr>
                <w:b/>
              </w:rPr>
              <w:t>97</w:t>
            </w:r>
            <w:r w:rsidR="003669A9">
              <w:rPr>
                <w:b/>
              </w:rPr>
              <w:t>,</w:t>
            </w:r>
            <w:r w:rsidR="002B3BBC">
              <w:rPr>
                <w:b/>
              </w:rPr>
              <w:t>95</w:t>
            </w:r>
            <w:r w:rsidR="002B3BBC" w:rsidRPr="003C5DEE">
              <w:rPr>
                <w:b/>
              </w:rPr>
              <w:t xml:space="preserve"> </w:t>
            </w:r>
            <w:r w:rsidR="003C5DEE" w:rsidRPr="003C5DEE">
              <w:rPr>
                <w:b/>
              </w:rPr>
              <w:t>ha</w:t>
            </w:r>
          </w:p>
          <w:p w14:paraId="18595AD2" w14:textId="77777777" w:rsidR="003C5DEE" w:rsidRDefault="003C5DEE" w:rsidP="00BD77A8"/>
          <w:p w14:paraId="36FDF658" w14:textId="77777777" w:rsidR="003C5DEE" w:rsidRDefault="003C5DEE" w:rsidP="00BD77A8">
            <w:r>
              <w:t>P = 249,36 ha (aprēķini atbilstoši 1.tabulā norādītajam)</w:t>
            </w:r>
          </w:p>
          <w:p w14:paraId="4117787E" w14:textId="04A40CFE" w:rsidR="00FD5D1C" w:rsidRDefault="003C5DEE" w:rsidP="00BD77A8">
            <w:pPr>
              <w:pStyle w:val="ListParagraph"/>
              <w:ind w:left="0"/>
            </w:pPr>
            <w:r>
              <w:t xml:space="preserve">K= </w:t>
            </w:r>
            <w:r w:rsidR="003669A9">
              <w:t>3</w:t>
            </w:r>
            <w:r w:rsidR="002B3BBC">
              <w:t>,2</w:t>
            </w:r>
            <w:r>
              <w:t xml:space="preserve"> (aprēķini atbilstoši 2.tabulā norādītajam)</w:t>
            </w:r>
          </w:p>
          <w:p w14:paraId="4380ADC5" w14:textId="77777777" w:rsidR="00834BEB" w:rsidRDefault="00834BEB" w:rsidP="00BD77A8">
            <w:pPr>
              <w:pStyle w:val="ListParagraph"/>
              <w:ind w:left="0"/>
            </w:pPr>
          </w:p>
          <w:p w14:paraId="5D365036" w14:textId="0E9C7104" w:rsidR="00834BEB" w:rsidRDefault="00834BEB" w:rsidP="00834BEB">
            <w:pPr>
              <w:pStyle w:val="ListParagraph"/>
              <w:ind w:left="0"/>
            </w:pPr>
            <w:r>
              <w:t xml:space="preserve">Tomēr, tā kā Pk pārsniedz IADT kopējo platību, atbilstoši šīs metodika </w:t>
            </w:r>
            <w:proofErr w:type="spellStart"/>
            <w:r>
              <w:t>II.sadaļai</w:t>
            </w:r>
            <w:proofErr w:type="spellEnd"/>
            <w:r>
              <w:t xml:space="preserve">, </w:t>
            </w:r>
            <w:proofErr w:type="spellStart"/>
            <w:r>
              <w:t>Pk</w:t>
            </w:r>
            <w:proofErr w:type="spellEnd"/>
            <w:r>
              <w:t xml:space="preserve"> tiek noteikts ĪADT kopplatībai jeb 607 ha apmērā</w:t>
            </w:r>
          </w:p>
        </w:tc>
      </w:tr>
    </w:tbl>
    <w:p w14:paraId="05720EE6" w14:textId="1602865A" w:rsidR="00FD5D1C" w:rsidRPr="00CD05C1" w:rsidRDefault="00FD5D1C" w:rsidP="00CD05C1">
      <w:pPr>
        <w:ind w:left="142" w:hanging="142"/>
      </w:pPr>
      <w:r w:rsidRPr="00C67DED">
        <w:lastRenderedPageBreak/>
        <w:t xml:space="preserve">* </w:t>
      </w:r>
      <w:r>
        <w:t xml:space="preserve">tai skaitā, </w:t>
      </w:r>
      <w:r w:rsidRPr="00C67DED">
        <w:t>veidi, skaits un raksturlielumi</w:t>
      </w:r>
      <w:r>
        <w:t>. Piem., ceļš-1 posms, 100m, barjeras – 2 gab., koka laipa – 1 posms, 500m utt.</w:t>
      </w:r>
      <w:r w:rsidRPr="00C67DED">
        <w:t xml:space="preserve"> (izņemot robežzīmes)</w:t>
      </w:r>
    </w:p>
    <w:p w14:paraId="4EAA95B8" w14:textId="77777777" w:rsidR="00BD77A8" w:rsidRDefault="00BD77A8" w:rsidP="00FD224E">
      <w:pPr>
        <w:pStyle w:val="ListParagraph"/>
        <w:ind w:left="644"/>
        <w:jc w:val="right"/>
      </w:pPr>
    </w:p>
    <w:p w14:paraId="013EA1EB" w14:textId="77777777" w:rsidR="00BD77A8" w:rsidRDefault="00BD77A8" w:rsidP="00FD224E">
      <w:pPr>
        <w:pStyle w:val="ListParagraph"/>
        <w:ind w:left="644"/>
        <w:jc w:val="right"/>
      </w:pPr>
    </w:p>
    <w:p w14:paraId="5AD66154" w14:textId="77777777" w:rsidR="00BD77A8" w:rsidRDefault="00BD77A8" w:rsidP="00FD224E">
      <w:pPr>
        <w:pStyle w:val="ListParagraph"/>
        <w:ind w:left="644"/>
        <w:jc w:val="right"/>
      </w:pPr>
    </w:p>
    <w:p w14:paraId="3AD5AC72" w14:textId="79E8F8C4" w:rsidR="00FD224E" w:rsidRDefault="00FD224E" w:rsidP="00BD77A8">
      <w:pPr>
        <w:pStyle w:val="ListParagraph"/>
        <w:ind w:left="644"/>
      </w:pPr>
      <w:r>
        <w:t>1.tabula</w:t>
      </w:r>
      <w:r w:rsidR="00CD05C1">
        <w:t xml:space="preserve"> </w:t>
      </w:r>
      <w:r w:rsidR="00E34978">
        <w:t>1.VARIANTS</w:t>
      </w:r>
    </w:p>
    <w:tbl>
      <w:tblPr>
        <w:tblStyle w:val="TableGrid"/>
        <w:tblpPr w:leftFromText="180" w:rightFromText="180" w:vertAnchor="text" w:horzAnchor="page" w:tblpX="6013" w:tblpY="111"/>
        <w:tblW w:w="0" w:type="auto"/>
        <w:tblLook w:val="04A0" w:firstRow="1" w:lastRow="0" w:firstColumn="1" w:lastColumn="0" w:noHBand="0" w:noVBand="1"/>
      </w:tblPr>
      <w:tblGrid>
        <w:gridCol w:w="1750"/>
      </w:tblGrid>
      <w:tr w:rsidR="00FD224E" w14:paraId="296A6E3B" w14:textId="77777777" w:rsidTr="001646B7">
        <w:trPr>
          <w:trHeight w:val="641"/>
        </w:trPr>
        <w:tc>
          <w:tcPr>
            <w:tcW w:w="1750" w:type="dxa"/>
          </w:tcPr>
          <w:p w14:paraId="324558BF" w14:textId="37EA4606" w:rsidR="00FD224E" w:rsidRDefault="00E34978" w:rsidP="001646B7">
            <w:pPr>
              <w:pStyle w:val="ListParagraph"/>
              <w:ind w:left="0"/>
              <w:jc w:val="both"/>
            </w:pPr>
            <w:r w:rsidRPr="00E34978">
              <w:t>249,36 ha</w:t>
            </w:r>
          </w:p>
        </w:tc>
      </w:tr>
    </w:tbl>
    <w:p w14:paraId="731394EA" w14:textId="799C81BE" w:rsidR="00FD224E" w:rsidRDefault="00FD224E" w:rsidP="00FD224E">
      <w:pPr>
        <w:pStyle w:val="ListParagraph"/>
        <w:ind w:left="644"/>
        <w:jc w:val="both"/>
      </w:pPr>
      <w:r>
        <w:t>I</w:t>
      </w:r>
      <w:r w:rsidRPr="00323305">
        <w:t xml:space="preserve">etekmētās teritorijas platība </w:t>
      </w:r>
      <w:r>
        <w:t>(</w:t>
      </w:r>
      <w:r w:rsidRPr="00323305">
        <w:t>P</w:t>
      </w:r>
      <w:r>
        <w:t>)=</w:t>
      </w:r>
    </w:p>
    <w:p w14:paraId="5144B9C9" w14:textId="77777777" w:rsidR="00FD224E" w:rsidRDefault="00FD224E" w:rsidP="00FD224E">
      <w:pPr>
        <w:pStyle w:val="ListParagraph"/>
        <w:ind w:left="644"/>
        <w:jc w:val="both"/>
      </w:pPr>
    </w:p>
    <w:p w14:paraId="549839B2" w14:textId="77777777" w:rsidR="00FD224E" w:rsidRDefault="00FD224E" w:rsidP="00FD224E">
      <w:pPr>
        <w:pStyle w:val="ListParagraph"/>
        <w:ind w:left="644"/>
        <w:jc w:val="both"/>
      </w:pPr>
    </w:p>
    <w:tbl>
      <w:tblPr>
        <w:tblStyle w:val="TableGrid"/>
        <w:tblW w:w="0" w:type="auto"/>
        <w:tblInd w:w="-147" w:type="dxa"/>
        <w:tblLayout w:type="fixed"/>
        <w:tblLook w:val="04A0" w:firstRow="1" w:lastRow="0" w:firstColumn="1" w:lastColumn="0" w:noHBand="0" w:noVBand="1"/>
      </w:tblPr>
      <w:tblGrid>
        <w:gridCol w:w="791"/>
        <w:gridCol w:w="2127"/>
        <w:gridCol w:w="1052"/>
        <w:gridCol w:w="1108"/>
        <w:gridCol w:w="1646"/>
        <w:gridCol w:w="1471"/>
      </w:tblGrid>
      <w:tr w:rsidR="00FD224E" w:rsidRPr="00CD05C1" w14:paraId="44E065AC" w14:textId="77777777" w:rsidTr="00CD05C1">
        <w:trPr>
          <w:tblHeader/>
        </w:trPr>
        <w:tc>
          <w:tcPr>
            <w:tcW w:w="791" w:type="dxa"/>
            <w:shd w:val="clear" w:color="auto" w:fill="F2F2F2" w:themeFill="background1" w:themeFillShade="F2"/>
            <w:vAlign w:val="center"/>
          </w:tcPr>
          <w:p w14:paraId="6EEA4E28" w14:textId="77777777" w:rsidR="00FD224E" w:rsidRPr="00CD05C1" w:rsidRDefault="00FD224E" w:rsidP="00BD77A8">
            <w:pPr>
              <w:pStyle w:val="ListParagraph"/>
              <w:ind w:left="0"/>
              <w:jc w:val="center"/>
              <w:rPr>
                <w:b/>
                <w:sz w:val="16"/>
                <w:szCs w:val="16"/>
              </w:rPr>
            </w:pPr>
            <w:proofErr w:type="spellStart"/>
            <w:r w:rsidRPr="00CD05C1">
              <w:rPr>
                <w:b/>
                <w:sz w:val="16"/>
                <w:szCs w:val="16"/>
              </w:rPr>
              <w:t>Nr.p.k</w:t>
            </w:r>
            <w:proofErr w:type="spellEnd"/>
            <w:r w:rsidRPr="00CD05C1">
              <w:rPr>
                <w:b/>
                <w:sz w:val="16"/>
                <w:szCs w:val="16"/>
              </w:rPr>
              <w:t>.</w:t>
            </w:r>
          </w:p>
        </w:tc>
        <w:tc>
          <w:tcPr>
            <w:tcW w:w="2127" w:type="dxa"/>
            <w:shd w:val="clear" w:color="auto" w:fill="F2F2F2" w:themeFill="background1" w:themeFillShade="F2"/>
            <w:vAlign w:val="center"/>
          </w:tcPr>
          <w:p w14:paraId="2DC55556" w14:textId="77777777" w:rsidR="00FD224E" w:rsidRPr="00CD05C1" w:rsidRDefault="00FD224E" w:rsidP="00BD77A8">
            <w:pPr>
              <w:pStyle w:val="ListParagraph"/>
              <w:ind w:left="0"/>
              <w:jc w:val="center"/>
              <w:rPr>
                <w:b/>
                <w:sz w:val="16"/>
                <w:szCs w:val="16"/>
              </w:rPr>
            </w:pPr>
            <w:r w:rsidRPr="00CD05C1">
              <w:rPr>
                <w:b/>
                <w:sz w:val="16"/>
                <w:szCs w:val="16"/>
              </w:rPr>
              <w:t>Situācija</w:t>
            </w:r>
          </w:p>
        </w:tc>
        <w:tc>
          <w:tcPr>
            <w:tcW w:w="1052" w:type="dxa"/>
            <w:shd w:val="clear" w:color="auto" w:fill="F2F2F2" w:themeFill="background1" w:themeFillShade="F2"/>
            <w:vAlign w:val="center"/>
          </w:tcPr>
          <w:p w14:paraId="06678103" w14:textId="77777777" w:rsidR="00FD224E" w:rsidRPr="00CD05C1" w:rsidRDefault="00FD224E" w:rsidP="00BD77A8">
            <w:pPr>
              <w:pStyle w:val="ListParagraph"/>
              <w:ind w:left="0"/>
              <w:jc w:val="center"/>
              <w:rPr>
                <w:b/>
                <w:sz w:val="16"/>
                <w:szCs w:val="16"/>
              </w:rPr>
            </w:pPr>
            <w:r w:rsidRPr="00CD05C1">
              <w:rPr>
                <w:b/>
                <w:sz w:val="16"/>
                <w:szCs w:val="16"/>
              </w:rPr>
              <w:t xml:space="preserve">Atzīme par galveno </w:t>
            </w:r>
            <w:proofErr w:type="spellStart"/>
            <w:r w:rsidRPr="00CD05C1">
              <w:rPr>
                <w:b/>
                <w:sz w:val="16"/>
                <w:szCs w:val="16"/>
              </w:rPr>
              <w:t>infrastruk-tūras</w:t>
            </w:r>
            <w:proofErr w:type="spellEnd"/>
            <w:r w:rsidRPr="00CD05C1">
              <w:rPr>
                <w:b/>
                <w:sz w:val="16"/>
                <w:szCs w:val="16"/>
              </w:rPr>
              <w:t xml:space="preserve"> objektu</w:t>
            </w:r>
          </w:p>
        </w:tc>
        <w:tc>
          <w:tcPr>
            <w:tcW w:w="1108" w:type="dxa"/>
            <w:shd w:val="clear" w:color="auto" w:fill="F2F2F2" w:themeFill="background1" w:themeFillShade="F2"/>
            <w:vAlign w:val="center"/>
          </w:tcPr>
          <w:p w14:paraId="4BCD0F7B" w14:textId="77777777" w:rsidR="00FD224E" w:rsidRPr="00CD05C1" w:rsidRDefault="00FD224E" w:rsidP="00BD77A8">
            <w:pPr>
              <w:pStyle w:val="ListParagraph"/>
              <w:ind w:left="0"/>
              <w:jc w:val="center"/>
              <w:rPr>
                <w:b/>
                <w:sz w:val="16"/>
                <w:szCs w:val="16"/>
              </w:rPr>
            </w:pPr>
            <w:r w:rsidRPr="00CD05C1">
              <w:rPr>
                <w:b/>
                <w:sz w:val="16"/>
                <w:szCs w:val="16"/>
              </w:rPr>
              <w:t>Platība, kas tiks labvēlīgi ietekmēta</w:t>
            </w:r>
          </w:p>
        </w:tc>
        <w:tc>
          <w:tcPr>
            <w:tcW w:w="1646" w:type="dxa"/>
            <w:shd w:val="clear" w:color="auto" w:fill="F2F2F2" w:themeFill="background1" w:themeFillShade="F2"/>
            <w:vAlign w:val="center"/>
          </w:tcPr>
          <w:p w14:paraId="14D7AECA" w14:textId="042A50AF" w:rsidR="00FD224E" w:rsidRPr="00CD05C1" w:rsidRDefault="00FD224E" w:rsidP="00834BEB">
            <w:pPr>
              <w:pStyle w:val="ListParagraph"/>
              <w:ind w:left="0"/>
              <w:jc w:val="center"/>
              <w:rPr>
                <w:b/>
                <w:sz w:val="16"/>
                <w:szCs w:val="16"/>
              </w:rPr>
            </w:pPr>
            <w:r w:rsidRPr="00CD05C1">
              <w:rPr>
                <w:b/>
                <w:sz w:val="16"/>
                <w:szCs w:val="16"/>
              </w:rPr>
              <w:t>Pamatojums platības aprēķinam (īss apraksts, kā aprēķināta platība, kura no situācijām attiecināta)</w:t>
            </w:r>
          </w:p>
        </w:tc>
        <w:tc>
          <w:tcPr>
            <w:tcW w:w="1471" w:type="dxa"/>
            <w:shd w:val="clear" w:color="auto" w:fill="F2F2F2" w:themeFill="background1" w:themeFillShade="F2"/>
            <w:vAlign w:val="center"/>
          </w:tcPr>
          <w:p w14:paraId="31592B57" w14:textId="77777777" w:rsidR="00FD224E" w:rsidRPr="00CD05C1" w:rsidRDefault="00FD224E" w:rsidP="00BD77A8">
            <w:pPr>
              <w:pStyle w:val="ListParagraph"/>
              <w:ind w:left="0"/>
              <w:jc w:val="center"/>
              <w:rPr>
                <w:b/>
                <w:sz w:val="16"/>
                <w:szCs w:val="16"/>
              </w:rPr>
            </w:pPr>
            <w:r w:rsidRPr="00CD05C1">
              <w:rPr>
                <w:b/>
                <w:sz w:val="16"/>
                <w:szCs w:val="16"/>
              </w:rPr>
              <w:t>Dabas aizsardzības pārvaldes vērtējums (aili aizpilda DAP) – ja kritērija vērtējums atšķiras no projekta pieteicēja vērtējuma, sniegts īss pamatojums</w:t>
            </w:r>
          </w:p>
        </w:tc>
      </w:tr>
      <w:tr w:rsidR="00FD224E" w14:paraId="32BC639A" w14:textId="77777777" w:rsidTr="001646B7">
        <w:tc>
          <w:tcPr>
            <w:tcW w:w="791" w:type="dxa"/>
          </w:tcPr>
          <w:p w14:paraId="6FA952BF" w14:textId="77777777" w:rsidR="00FD224E" w:rsidRPr="00F75D51" w:rsidRDefault="00FD224E" w:rsidP="00BD77A8">
            <w:pPr>
              <w:pStyle w:val="ListParagraph"/>
              <w:ind w:left="0"/>
              <w:rPr>
                <w:i/>
                <w:sz w:val="18"/>
                <w:szCs w:val="18"/>
              </w:rPr>
            </w:pPr>
            <w:r w:rsidRPr="00F75D51">
              <w:rPr>
                <w:i/>
                <w:sz w:val="18"/>
                <w:szCs w:val="18"/>
              </w:rPr>
              <w:t>1.</w:t>
            </w:r>
          </w:p>
        </w:tc>
        <w:tc>
          <w:tcPr>
            <w:tcW w:w="2127" w:type="dxa"/>
          </w:tcPr>
          <w:p w14:paraId="4DD84C5E" w14:textId="4CC6ABD3" w:rsidR="00FD224E" w:rsidRPr="00F75D51" w:rsidRDefault="00FD224E" w:rsidP="00BD77A8">
            <w:pPr>
              <w:pStyle w:val="ListParagraph"/>
              <w:ind w:left="0"/>
              <w:rPr>
                <w:i/>
                <w:sz w:val="18"/>
                <w:szCs w:val="18"/>
              </w:rPr>
            </w:pPr>
            <w:r w:rsidRPr="00F75D51">
              <w:rPr>
                <w:i/>
                <w:sz w:val="18"/>
                <w:szCs w:val="18"/>
              </w:rPr>
              <w:t xml:space="preserve">Ietekmētās biotopu platības aprēķināšana lineāru infrastruktūras objektu izbūves vai </w:t>
            </w:r>
            <w:r w:rsidR="00C533A8" w:rsidRPr="00F75D51">
              <w:rPr>
                <w:i/>
                <w:sz w:val="18"/>
                <w:szCs w:val="18"/>
              </w:rPr>
              <w:t>atjaunošanas/pārbūves</w:t>
            </w:r>
            <w:r w:rsidRPr="00F75D51">
              <w:rPr>
                <w:i/>
                <w:sz w:val="18"/>
                <w:szCs w:val="18"/>
              </w:rPr>
              <w:t xml:space="preserve"> gadījumā (piem., ja tiek plānota taku, laipu, celiņu, veloceliņu, kāpņu, ceļu izbūve vai stihiski iebraukāto ceļu slēgšana):</w:t>
            </w:r>
          </w:p>
        </w:tc>
        <w:tc>
          <w:tcPr>
            <w:tcW w:w="1052" w:type="dxa"/>
          </w:tcPr>
          <w:p w14:paraId="7DF68A09" w14:textId="77777777" w:rsidR="00FD224E" w:rsidRDefault="00FD224E" w:rsidP="00BD77A8">
            <w:pPr>
              <w:pStyle w:val="ListParagraph"/>
              <w:ind w:left="0"/>
            </w:pPr>
          </w:p>
        </w:tc>
        <w:tc>
          <w:tcPr>
            <w:tcW w:w="1108" w:type="dxa"/>
          </w:tcPr>
          <w:p w14:paraId="761A7DF1" w14:textId="32A3BD2A" w:rsidR="00FD224E" w:rsidRPr="00FD224E" w:rsidRDefault="00FD224E" w:rsidP="00BD77A8">
            <w:pPr>
              <w:pStyle w:val="ListParagraph"/>
              <w:ind w:left="0"/>
              <w:rPr>
                <w:sz w:val="18"/>
                <w:szCs w:val="18"/>
              </w:rPr>
            </w:pPr>
            <w:r w:rsidRPr="00FD224E">
              <w:rPr>
                <w:sz w:val="18"/>
                <w:szCs w:val="18"/>
              </w:rPr>
              <w:t>13 ha</w:t>
            </w:r>
          </w:p>
        </w:tc>
        <w:tc>
          <w:tcPr>
            <w:tcW w:w="1646" w:type="dxa"/>
          </w:tcPr>
          <w:p w14:paraId="26F76E9F" w14:textId="3956B926" w:rsidR="00FD224E" w:rsidRPr="00FD224E" w:rsidRDefault="00FD224E" w:rsidP="00BD77A8">
            <w:pPr>
              <w:pStyle w:val="ListParagraph"/>
              <w:ind w:left="59"/>
              <w:rPr>
                <w:sz w:val="18"/>
                <w:szCs w:val="18"/>
              </w:rPr>
            </w:pPr>
            <w:r w:rsidRPr="00FD224E">
              <w:rPr>
                <w:sz w:val="18"/>
                <w:szCs w:val="18"/>
              </w:rPr>
              <w:t>Gājēju takas izveide un labiekārtošana (1a situācija) = 5000 m X 10 m = 5 ha;</w:t>
            </w:r>
          </w:p>
          <w:p w14:paraId="7D5B961C" w14:textId="4F09C211" w:rsidR="00FD224E" w:rsidRPr="00FD224E" w:rsidRDefault="00FD224E" w:rsidP="00BD77A8">
            <w:pPr>
              <w:rPr>
                <w:sz w:val="18"/>
                <w:szCs w:val="18"/>
              </w:rPr>
            </w:pPr>
            <w:r w:rsidRPr="00FD224E">
              <w:rPr>
                <w:sz w:val="18"/>
                <w:szCs w:val="18"/>
              </w:rPr>
              <w:t>Velomaršruta izveide un labiekārtošana (1a situācija) = 8000 m x 10 m = 8 ha;</w:t>
            </w:r>
          </w:p>
          <w:p w14:paraId="715E7E5C" w14:textId="3D9AB3E5" w:rsidR="00FD224E" w:rsidRPr="00FD224E" w:rsidRDefault="00FD224E" w:rsidP="00BD77A8">
            <w:pPr>
              <w:pStyle w:val="ListParagraph"/>
              <w:ind w:left="0"/>
              <w:rPr>
                <w:sz w:val="18"/>
                <w:szCs w:val="18"/>
              </w:rPr>
            </w:pPr>
            <w:r w:rsidRPr="00FD224E">
              <w:rPr>
                <w:sz w:val="18"/>
                <w:szCs w:val="18"/>
              </w:rPr>
              <w:t>Kopā = 5+8=13 ha</w:t>
            </w:r>
          </w:p>
        </w:tc>
        <w:tc>
          <w:tcPr>
            <w:tcW w:w="1471" w:type="dxa"/>
          </w:tcPr>
          <w:p w14:paraId="51227A58" w14:textId="77777777" w:rsidR="00FD224E" w:rsidRDefault="00FD224E" w:rsidP="00BD77A8">
            <w:pPr>
              <w:pStyle w:val="ListParagraph"/>
              <w:ind w:left="0"/>
            </w:pPr>
          </w:p>
        </w:tc>
      </w:tr>
      <w:tr w:rsidR="00FD224E" w:rsidRPr="008F62C5" w14:paraId="249183BF" w14:textId="77777777" w:rsidTr="001646B7">
        <w:tc>
          <w:tcPr>
            <w:tcW w:w="791" w:type="dxa"/>
          </w:tcPr>
          <w:p w14:paraId="0045D86D" w14:textId="77777777" w:rsidR="00FD224E" w:rsidRPr="00F75D51" w:rsidRDefault="00FD224E" w:rsidP="00BD77A8">
            <w:pPr>
              <w:pStyle w:val="ListParagraph"/>
              <w:ind w:left="0"/>
              <w:rPr>
                <w:i/>
                <w:sz w:val="18"/>
                <w:szCs w:val="18"/>
              </w:rPr>
            </w:pPr>
            <w:r w:rsidRPr="00F75D51">
              <w:rPr>
                <w:i/>
                <w:sz w:val="18"/>
                <w:szCs w:val="18"/>
              </w:rPr>
              <w:t>2.</w:t>
            </w:r>
          </w:p>
        </w:tc>
        <w:tc>
          <w:tcPr>
            <w:tcW w:w="2127" w:type="dxa"/>
          </w:tcPr>
          <w:p w14:paraId="128C7A09" w14:textId="77777777" w:rsidR="00FD224E" w:rsidRPr="00F75D51" w:rsidRDefault="00FD224E" w:rsidP="00BD77A8">
            <w:pPr>
              <w:pStyle w:val="ListParagraph"/>
              <w:ind w:left="0"/>
              <w:rPr>
                <w:i/>
                <w:sz w:val="18"/>
                <w:szCs w:val="18"/>
              </w:rPr>
            </w:pPr>
            <w:r w:rsidRPr="00F75D51">
              <w:rPr>
                <w:i/>
                <w:sz w:val="18"/>
                <w:szCs w:val="18"/>
              </w:rPr>
              <w:t>Ietekmētās platības aprēķināšana, ja tiek plānota skatu platformu, skatu torņu un citas līdzīgas infrastruktūras izbūve</w:t>
            </w:r>
          </w:p>
        </w:tc>
        <w:tc>
          <w:tcPr>
            <w:tcW w:w="1052" w:type="dxa"/>
          </w:tcPr>
          <w:p w14:paraId="323253BC" w14:textId="13B7CD97" w:rsidR="00FD224E" w:rsidRPr="00FD224E" w:rsidRDefault="00FD224E" w:rsidP="00BD77A8">
            <w:pPr>
              <w:pStyle w:val="ListParagraph"/>
              <w:ind w:left="0"/>
              <w:rPr>
                <w:sz w:val="36"/>
                <w:szCs w:val="36"/>
              </w:rPr>
            </w:pPr>
            <w:r w:rsidRPr="00FD224E">
              <w:rPr>
                <w:sz w:val="36"/>
                <w:szCs w:val="36"/>
              </w:rPr>
              <w:t>x</w:t>
            </w:r>
          </w:p>
        </w:tc>
        <w:tc>
          <w:tcPr>
            <w:tcW w:w="1108" w:type="dxa"/>
          </w:tcPr>
          <w:p w14:paraId="4FC31870" w14:textId="5ACA1FB1" w:rsidR="00FD224E" w:rsidRPr="008F62C5" w:rsidRDefault="008A3F14" w:rsidP="00BD77A8">
            <w:pPr>
              <w:pStyle w:val="ListParagraph"/>
              <w:ind w:left="0"/>
              <w:rPr>
                <w:sz w:val="18"/>
                <w:szCs w:val="18"/>
              </w:rPr>
            </w:pPr>
            <w:r w:rsidRPr="008A3F14">
              <w:rPr>
                <w:sz w:val="18"/>
                <w:szCs w:val="18"/>
              </w:rPr>
              <w:t>157,82</w:t>
            </w:r>
            <w:r>
              <w:rPr>
                <w:sz w:val="18"/>
                <w:szCs w:val="18"/>
              </w:rPr>
              <w:t xml:space="preserve"> ha</w:t>
            </w:r>
          </w:p>
        </w:tc>
        <w:tc>
          <w:tcPr>
            <w:tcW w:w="1646" w:type="dxa"/>
          </w:tcPr>
          <w:p w14:paraId="5D134A87" w14:textId="1ABFC87F" w:rsidR="00FD224E" w:rsidRPr="00FD224E" w:rsidRDefault="00FD224E" w:rsidP="00BD77A8">
            <w:pPr>
              <w:rPr>
                <w:sz w:val="18"/>
                <w:szCs w:val="18"/>
              </w:rPr>
            </w:pPr>
            <w:r w:rsidRPr="00FD224E">
              <w:rPr>
                <w:sz w:val="18"/>
                <w:szCs w:val="18"/>
              </w:rPr>
              <w:t>2 skatu platformu, kas papildina gājēju taku un velomaršrutu (2</w:t>
            </w:r>
            <w:r>
              <w:rPr>
                <w:sz w:val="18"/>
                <w:szCs w:val="18"/>
              </w:rPr>
              <w:t>b</w:t>
            </w:r>
            <w:r w:rsidRPr="00FD224E">
              <w:rPr>
                <w:sz w:val="18"/>
                <w:szCs w:val="18"/>
              </w:rPr>
              <w:t xml:space="preserve"> situācija), izveide. Projekta pieteicējs uzskata, ka skatu platformu objekti ir galvenie infrastruktūras objekti, jo piesaistīs apmeklētājus, tādējādi koncentrējot tos uz labiekārtotajiem maršrutiem un novēršot </w:t>
            </w:r>
            <w:r>
              <w:rPr>
                <w:sz w:val="18"/>
                <w:szCs w:val="18"/>
              </w:rPr>
              <w:t>apmeklētāju radīto</w:t>
            </w:r>
            <w:r w:rsidRPr="00FD224E">
              <w:rPr>
                <w:sz w:val="18"/>
                <w:szCs w:val="18"/>
              </w:rPr>
              <w:t xml:space="preserve"> ietekmi uz pārējo teritoriju. Tā kā teritorijā šie objekti ir plānoti, bet nav izveidoti, nav iespējams norādīt apmeklētāju skaitu. Ņemot vērā līdzšinējo ĪADT apmeklētāju skaitu, un to, ka infrastruktūras </w:t>
            </w:r>
            <w:r w:rsidRPr="00FD224E">
              <w:rPr>
                <w:sz w:val="18"/>
                <w:szCs w:val="18"/>
              </w:rPr>
              <w:lastRenderedPageBreak/>
              <w:t>izveides gadījumā apmeklētāju skaits pieaugs vismaz divas reizes, skatu platformas varētu piesaistīt vismaz 1000 apmeklētāju gadā.</w:t>
            </w:r>
            <w:r>
              <w:rPr>
                <w:sz w:val="18"/>
                <w:szCs w:val="18"/>
              </w:rPr>
              <w:t xml:space="preserve"> Skatu platformas tiks papildinātas ar informatīvo stendu, kā arī pie katras no skatu platformām būs paredzētas slēgta tipa atkritumu urnas un soliņi. Skatu platformas papildinās gājēju taku</w:t>
            </w:r>
            <w:r w:rsidR="008A3F14">
              <w:rPr>
                <w:sz w:val="18"/>
                <w:szCs w:val="18"/>
              </w:rPr>
              <w:t>,</w:t>
            </w:r>
            <w:r>
              <w:rPr>
                <w:sz w:val="18"/>
                <w:szCs w:val="18"/>
              </w:rPr>
              <w:t xml:space="preserve"> velotaku </w:t>
            </w:r>
            <w:r w:rsidR="008A3F14">
              <w:rPr>
                <w:sz w:val="18"/>
                <w:szCs w:val="18"/>
              </w:rPr>
              <w:t>un stāvlaukumu. Ieviešot projektu, tiks ieviesta un atjaunota visa ĪADT dabas aizsardzības plānā paredzētā infrastruktūra.</w:t>
            </w:r>
          </w:p>
          <w:p w14:paraId="7DABFD6C" w14:textId="77777777" w:rsidR="008A3F14" w:rsidRPr="008A3F14" w:rsidRDefault="008A3F14" w:rsidP="00BD77A8">
            <w:pPr>
              <w:pStyle w:val="ListParagraph"/>
              <w:ind w:left="0"/>
              <w:rPr>
                <w:sz w:val="18"/>
                <w:szCs w:val="18"/>
              </w:rPr>
            </w:pPr>
            <w:r w:rsidRPr="008A3F14">
              <w:rPr>
                <w:sz w:val="18"/>
                <w:szCs w:val="18"/>
              </w:rPr>
              <w:t>Proporcija (%), kādā dabas aizsardzības plāna apsaimniekošanas pasākumu sadaļā paredzēta teritorijas labiekārtošana,</w:t>
            </w:r>
          </w:p>
          <w:p w14:paraId="0A8D5523" w14:textId="66660A63" w:rsidR="00FD224E" w:rsidRPr="008F62C5" w:rsidRDefault="008A3F14" w:rsidP="00834BEB">
            <w:pPr>
              <w:pStyle w:val="ListParagraph"/>
              <w:ind w:left="0"/>
              <w:rPr>
                <w:sz w:val="18"/>
                <w:szCs w:val="18"/>
              </w:rPr>
            </w:pPr>
            <w:r w:rsidRPr="008A3F14">
              <w:rPr>
                <w:sz w:val="18"/>
                <w:szCs w:val="18"/>
              </w:rPr>
              <w:t>rēķinot pret plānā paredzēto kopējo apsaimniekošanas pasākumu skaitu</w:t>
            </w:r>
            <w:r>
              <w:rPr>
                <w:sz w:val="18"/>
                <w:szCs w:val="18"/>
              </w:rPr>
              <w:t xml:space="preserve"> ir </w:t>
            </w:r>
            <w:r w:rsidR="00FD224E" w:rsidRPr="00FD224E">
              <w:rPr>
                <w:sz w:val="18"/>
                <w:szCs w:val="18"/>
              </w:rPr>
              <w:t>26%</w:t>
            </w:r>
            <w:r>
              <w:rPr>
                <w:sz w:val="18"/>
                <w:szCs w:val="18"/>
              </w:rPr>
              <w:t>, attiecīgi 26%</w:t>
            </w:r>
            <w:r w:rsidR="00FD224E" w:rsidRPr="00FD224E">
              <w:rPr>
                <w:sz w:val="18"/>
                <w:szCs w:val="18"/>
              </w:rPr>
              <w:t xml:space="preserve"> no 607</w:t>
            </w:r>
            <w:r>
              <w:rPr>
                <w:sz w:val="18"/>
                <w:szCs w:val="18"/>
              </w:rPr>
              <w:t xml:space="preserve"> ha</w:t>
            </w:r>
            <w:r w:rsidR="00FD224E" w:rsidRPr="00FD224E">
              <w:rPr>
                <w:sz w:val="18"/>
                <w:szCs w:val="18"/>
              </w:rPr>
              <w:t>=157,82 ha</w:t>
            </w:r>
          </w:p>
        </w:tc>
        <w:tc>
          <w:tcPr>
            <w:tcW w:w="1471" w:type="dxa"/>
          </w:tcPr>
          <w:p w14:paraId="6B07C806" w14:textId="77777777" w:rsidR="00FD224E" w:rsidRPr="008F62C5" w:rsidRDefault="00FD224E" w:rsidP="00BD77A8">
            <w:pPr>
              <w:pStyle w:val="ListParagraph"/>
              <w:ind w:left="0"/>
              <w:rPr>
                <w:sz w:val="18"/>
                <w:szCs w:val="18"/>
              </w:rPr>
            </w:pPr>
          </w:p>
        </w:tc>
      </w:tr>
      <w:tr w:rsidR="00FD224E" w:rsidRPr="008F62C5" w14:paraId="03803EBA" w14:textId="77777777" w:rsidTr="001646B7">
        <w:tc>
          <w:tcPr>
            <w:tcW w:w="791" w:type="dxa"/>
          </w:tcPr>
          <w:p w14:paraId="7D77E9B6" w14:textId="77777777" w:rsidR="00FD224E" w:rsidRPr="00F75D51" w:rsidRDefault="00FD224E" w:rsidP="00BD77A8">
            <w:pPr>
              <w:pStyle w:val="ListParagraph"/>
              <w:ind w:left="0"/>
              <w:rPr>
                <w:i/>
                <w:sz w:val="18"/>
                <w:szCs w:val="18"/>
              </w:rPr>
            </w:pPr>
            <w:r w:rsidRPr="00F75D51">
              <w:rPr>
                <w:i/>
                <w:sz w:val="18"/>
                <w:szCs w:val="18"/>
              </w:rPr>
              <w:lastRenderedPageBreak/>
              <w:t>3.</w:t>
            </w:r>
          </w:p>
        </w:tc>
        <w:tc>
          <w:tcPr>
            <w:tcW w:w="2127" w:type="dxa"/>
          </w:tcPr>
          <w:p w14:paraId="7C4DD536" w14:textId="7CCB3C66" w:rsidR="00FD224E" w:rsidRPr="00F75D51" w:rsidRDefault="00FD224E" w:rsidP="00BD77A8">
            <w:pPr>
              <w:pStyle w:val="ListParagraph"/>
              <w:ind w:left="0"/>
              <w:rPr>
                <w:i/>
                <w:sz w:val="18"/>
                <w:szCs w:val="18"/>
              </w:rPr>
            </w:pPr>
            <w:r w:rsidRPr="00F75D51">
              <w:rPr>
                <w:i/>
                <w:sz w:val="18"/>
                <w:szCs w:val="18"/>
              </w:rPr>
              <w:t xml:space="preserve">Ietekmētās platības aprēķināšana, ja tiek plānota laivu nolaišanas/izcelšanas vietu, laivu piestātņu izbūve vai </w:t>
            </w:r>
            <w:r w:rsidR="00C533A8" w:rsidRPr="00F75D51">
              <w:rPr>
                <w:i/>
                <w:sz w:val="18"/>
                <w:szCs w:val="18"/>
              </w:rPr>
              <w:t>atjaunošana/pārbūve</w:t>
            </w:r>
          </w:p>
        </w:tc>
        <w:tc>
          <w:tcPr>
            <w:tcW w:w="1052" w:type="dxa"/>
          </w:tcPr>
          <w:p w14:paraId="50F9809D" w14:textId="77777777" w:rsidR="00FD224E" w:rsidRPr="008F62C5" w:rsidRDefault="00FD224E" w:rsidP="00BD77A8">
            <w:pPr>
              <w:pStyle w:val="ListParagraph"/>
              <w:ind w:left="0"/>
              <w:rPr>
                <w:sz w:val="18"/>
                <w:szCs w:val="18"/>
              </w:rPr>
            </w:pPr>
          </w:p>
        </w:tc>
        <w:tc>
          <w:tcPr>
            <w:tcW w:w="1108" w:type="dxa"/>
          </w:tcPr>
          <w:p w14:paraId="0EC7D497" w14:textId="77777777" w:rsidR="00FD224E" w:rsidRPr="008F62C5" w:rsidRDefault="00FD224E" w:rsidP="00BD77A8">
            <w:pPr>
              <w:pStyle w:val="ListParagraph"/>
              <w:ind w:left="0"/>
              <w:rPr>
                <w:sz w:val="18"/>
                <w:szCs w:val="18"/>
              </w:rPr>
            </w:pPr>
          </w:p>
        </w:tc>
        <w:tc>
          <w:tcPr>
            <w:tcW w:w="1646" w:type="dxa"/>
          </w:tcPr>
          <w:p w14:paraId="23335842" w14:textId="504FC683" w:rsidR="00FD224E" w:rsidRPr="008F62C5" w:rsidRDefault="008A3F14" w:rsidP="00BD77A8">
            <w:pPr>
              <w:pStyle w:val="ListParagraph"/>
              <w:ind w:left="0"/>
              <w:rPr>
                <w:sz w:val="18"/>
                <w:szCs w:val="18"/>
              </w:rPr>
            </w:pPr>
            <w:r>
              <w:rPr>
                <w:sz w:val="18"/>
                <w:szCs w:val="18"/>
              </w:rPr>
              <w:t>Nav paredzēts</w:t>
            </w:r>
          </w:p>
        </w:tc>
        <w:tc>
          <w:tcPr>
            <w:tcW w:w="1471" w:type="dxa"/>
          </w:tcPr>
          <w:p w14:paraId="03CDA6AF" w14:textId="77777777" w:rsidR="00FD224E" w:rsidRPr="008F62C5" w:rsidRDefault="00FD224E" w:rsidP="00BD77A8">
            <w:pPr>
              <w:pStyle w:val="ListParagraph"/>
              <w:ind w:left="0"/>
              <w:rPr>
                <w:sz w:val="18"/>
                <w:szCs w:val="18"/>
              </w:rPr>
            </w:pPr>
          </w:p>
        </w:tc>
      </w:tr>
      <w:tr w:rsidR="00FD224E" w:rsidRPr="008F62C5" w14:paraId="06164597" w14:textId="77777777" w:rsidTr="001646B7">
        <w:tc>
          <w:tcPr>
            <w:tcW w:w="791" w:type="dxa"/>
          </w:tcPr>
          <w:p w14:paraId="69F30D0E" w14:textId="77777777" w:rsidR="00FD224E" w:rsidRPr="00F75D51" w:rsidRDefault="00FD224E" w:rsidP="00BD77A8">
            <w:pPr>
              <w:pStyle w:val="ListParagraph"/>
              <w:ind w:left="0"/>
              <w:rPr>
                <w:i/>
                <w:sz w:val="18"/>
                <w:szCs w:val="18"/>
              </w:rPr>
            </w:pPr>
            <w:r w:rsidRPr="00F75D51">
              <w:rPr>
                <w:i/>
                <w:sz w:val="18"/>
                <w:szCs w:val="18"/>
              </w:rPr>
              <w:t>4.</w:t>
            </w:r>
          </w:p>
        </w:tc>
        <w:tc>
          <w:tcPr>
            <w:tcW w:w="2127" w:type="dxa"/>
          </w:tcPr>
          <w:p w14:paraId="2C48C7BA" w14:textId="77777777" w:rsidR="00FD224E" w:rsidRPr="00F75D51" w:rsidRDefault="00FD224E" w:rsidP="00BD77A8">
            <w:pPr>
              <w:pStyle w:val="ListParagraph"/>
              <w:ind w:left="0"/>
              <w:rPr>
                <w:i/>
                <w:sz w:val="18"/>
                <w:szCs w:val="18"/>
              </w:rPr>
            </w:pPr>
            <w:r w:rsidRPr="00F75D51">
              <w:rPr>
                <w:i/>
                <w:sz w:val="18"/>
                <w:szCs w:val="18"/>
              </w:rPr>
              <w:t xml:space="preserve">Ietekmētās platības aprēķināšana, ja tiek plānota peldvietu labiekārtošana vai infrastruktūra, lai apmeklētājus koncentrētu noteiktās vietās pie ĪADT </w:t>
            </w:r>
            <w:r w:rsidRPr="00F75D51">
              <w:rPr>
                <w:i/>
                <w:sz w:val="18"/>
                <w:szCs w:val="18"/>
              </w:rPr>
              <w:lastRenderedPageBreak/>
              <w:t>esošas ūdenstilpes</w:t>
            </w:r>
          </w:p>
          <w:p w14:paraId="7F22E4C9" w14:textId="77777777" w:rsidR="00FD224E" w:rsidRPr="00F75D51" w:rsidRDefault="00FD224E" w:rsidP="00BD77A8">
            <w:pPr>
              <w:pStyle w:val="ListParagraph"/>
              <w:ind w:left="0"/>
              <w:rPr>
                <w:i/>
                <w:sz w:val="18"/>
                <w:szCs w:val="18"/>
              </w:rPr>
            </w:pPr>
          </w:p>
        </w:tc>
        <w:tc>
          <w:tcPr>
            <w:tcW w:w="1052" w:type="dxa"/>
          </w:tcPr>
          <w:p w14:paraId="78AFF864" w14:textId="77777777" w:rsidR="00FD224E" w:rsidRPr="008F62C5" w:rsidRDefault="00FD224E" w:rsidP="00BD77A8">
            <w:pPr>
              <w:pStyle w:val="ListParagraph"/>
              <w:ind w:left="0"/>
              <w:rPr>
                <w:sz w:val="18"/>
                <w:szCs w:val="18"/>
              </w:rPr>
            </w:pPr>
          </w:p>
        </w:tc>
        <w:tc>
          <w:tcPr>
            <w:tcW w:w="1108" w:type="dxa"/>
          </w:tcPr>
          <w:p w14:paraId="11D8FA75" w14:textId="77777777" w:rsidR="00FD224E" w:rsidRPr="008F62C5" w:rsidRDefault="00FD224E" w:rsidP="00BD77A8">
            <w:pPr>
              <w:pStyle w:val="ListParagraph"/>
              <w:ind w:left="0"/>
              <w:rPr>
                <w:sz w:val="18"/>
                <w:szCs w:val="18"/>
              </w:rPr>
            </w:pPr>
          </w:p>
        </w:tc>
        <w:tc>
          <w:tcPr>
            <w:tcW w:w="1646" w:type="dxa"/>
          </w:tcPr>
          <w:p w14:paraId="4C0D2428" w14:textId="01D831F0" w:rsidR="00FD224E" w:rsidRPr="008F62C5" w:rsidRDefault="008A3F14" w:rsidP="00BD77A8">
            <w:pPr>
              <w:pStyle w:val="ListParagraph"/>
              <w:ind w:left="0"/>
              <w:rPr>
                <w:sz w:val="18"/>
                <w:szCs w:val="18"/>
              </w:rPr>
            </w:pPr>
            <w:r>
              <w:rPr>
                <w:sz w:val="18"/>
                <w:szCs w:val="18"/>
              </w:rPr>
              <w:t>Nav paredzēts</w:t>
            </w:r>
          </w:p>
        </w:tc>
        <w:tc>
          <w:tcPr>
            <w:tcW w:w="1471" w:type="dxa"/>
          </w:tcPr>
          <w:p w14:paraId="2F310194" w14:textId="77777777" w:rsidR="00FD224E" w:rsidRPr="008F62C5" w:rsidRDefault="00FD224E" w:rsidP="00BD77A8">
            <w:pPr>
              <w:pStyle w:val="ListParagraph"/>
              <w:ind w:left="0"/>
              <w:rPr>
                <w:sz w:val="18"/>
                <w:szCs w:val="18"/>
              </w:rPr>
            </w:pPr>
          </w:p>
        </w:tc>
      </w:tr>
      <w:tr w:rsidR="00FD224E" w:rsidRPr="008F62C5" w14:paraId="7FAA319A" w14:textId="77777777" w:rsidTr="001646B7">
        <w:tc>
          <w:tcPr>
            <w:tcW w:w="791" w:type="dxa"/>
          </w:tcPr>
          <w:p w14:paraId="1F785586" w14:textId="77777777" w:rsidR="00FD224E" w:rsidRPr="00F75D51" w:rsidRDefault="00FD224E" w:rsidP="00BD77A8">
            <w:pPr>
              <w:pStyle w:val="ListParagraph"/>
              <w:ind w:left="0"/>
              <w:rPr>
                <w:i/>
                <w:sz w:val="18"/>
                <w:szCs w:val="18"/>
              </w:rPr>
            </w:pPr>
            <w:r w:rsidRPr="00F75D51">
              <w:rPr>
                <w:i/>
                <w:sz w:val="18"/>
                <w:szCs w:val="18"/>
              </w:rPr>
              <w:lastRenderedPageBreak/>
              <w:t>5.</w:t>
            </w:r>
          </w:p>
        </w:tc>
        <w:tc>
          <w:tcPr>
            <w:tcW w:w="2127" w:type="dxa"/>
          </w:tcPr>
          <w:p w14:paraId="6675BAD6" w14:textId="399C31E0" w:rsidR="00FD224E" w:rsidRPr="00F75D51" w:rsidRDefault="00FD224E" w:rsidP="00BD77A8">
            <w:pPr>
              <w:pStyle w:val="ListParagraph"/>
              <w:ind w:left="0"/>
              <w:rPr>
                <w:i/>
                <w:sz w:val="18"/>
                <w:szCs w:val="18"/>
              </w:rPr>
            </w:pPr>
            <w:r w:rsidRPr="00F75D51">
              <w:rPr>
                <w:i/>
                <w:sz w:val="18"/>
                <w:szCs w:val="18"/>
              </w:rPr>
              <w:t xml:space="preserve">Ietekmētās platības aprēķināšana, ja tiek plānota stāvlaukumu izbūve vai </w:t>
            </w:r>
            <w:r w:rsidR="00C533A8" w:rsidRPr="00F75D51">
              <w:rPr>
                <w:i/>
                <w:sz w:val="18"/>
                <w:szCs w:val="18"/>
              </w:rPr>
              <w:t>atjaunošana/pārbūve</w:t>
            </w:r>
          </w:p>
          <w:p w14:paraId="4D8D96AF" w14:textId="77777777" w:rsidR="00FD224E" w:rsidRPr="00F75D51" w:rsidRDefault="00FD224E" w:rsidP="00BD77A8">
            <w:pPr>
              <w:pStyle w:val="ListParagraph"/>
              <w:ind w:left="0"/>
              <w:rPr>
                <w:i/>
                <w:sz w:val="18"/>
                <w:szCs w:val="18"/>
              </w:rPr>
            </w:pPr>
          </w:p>
        </w:tc>
        <w:tc>
          <w:tcPr>
            <w:tcW w:w="1052" w:type="dxa"/>
          </w:tcPr>
          <w:p w14:paraId="4BDA837A" w14:textId="77777777" w:rsidR="00FD224E" w:rsidRPr="008F62C5" w:rsidRDefault="00FD224E" w:rsidP="00BD77A8">
            <w:pPr>
              <w:pStyle w:val="ListParagraph"/>
              <w:ind w:left="0"/>
              <w:rPr>
                <w:sz w:val="18"/>
                <w:szCs w:val="18"/>
              </w:rPr>
            </w:pPr>
          </w:p>
        </w:tc>
        <w:tc>
          <w:tcPr>
            <w:tcW w:w="1108" w:type="dxa"/>
          </w:tcPr>
          <w:p w14:paraId="18F2B93D" w14:textId="033B00AE" w:rsidR="00FD224E" w:rsidRPr="008F62C5" w:rsidRDefault="008A3F14" w:rsidP="00BD77A8">
            <w:pPr>
              <w:pStyle w:val="ListParagraph"/>
              <w:ind w:left="0"/>
              <w:rPr>
                <w:sz w:val="18"/>
                <w:szCs w:val="18"/>
              </w:rPr>
            </w:pPr>
            <w:r w:rsidRPr="008A3F14">
              <w:rPr>
                <w:sz w:val="18"/>
                <w:szCs w:val="18"/>
              </w:rPr>
              <w:t>78.54 ha</w:t>
            </w:r>
          </w:p>
        </w:tc>
        <w:tc>
          <w:tcPr>
            <w:tcW w:w="1646" w:type="dxa"/>
          </w:tcPr>
          <w:p w14:paraId="5CBF2A81" w14:textId="6AEA33F4" w:rsidR="008A3F14" w:rsidRPr="008A3F14" w:rsidRDefault="008A3F14" w:rsidP="00BD77A8">
            <w:pPr>
              <w:rPr>
                <w:sz w:val="18"/>
                <w:szCs w:val="18"/>
              </w:rPr>
            </w:pPr>
            <w:r w:rsidRPr="008A3F14">
              <w:rPr>
                <w:sz w:val="18"/>
                <w:szCs w:val="18"/>
              </w:rPr>
              <w:t>Viena auto stāvlaukuma, kas papildina gājēju taku un velomaršrutu (5</w:t>
            </w:r>
            <w:r>
              <w:rPr>
                <w:sz w:val="18"/>
                <w:szCs w:val="18"/>
              </w:rPr>
              <w:t>a</w:t>
            </w:r>
            <w:r w:rsidRPr="008A3F14">
              <w:rPr>
                <w:sz w:val="18"/>
                <w:szCs w:val="18"/>
              </w:rPr>
              <w:t xml:space="preserve"> situācija), </w:t>
            </w:r>
            <w:r>
              <w:rPr>
                <w:sz w:val="18"/>
                <w:szCs w:val="18"/>
              </w:rPr>
              <w:t xml:space="preserve">kā arī skatu platformas </w:t>
            </w:r>
            <w:r w:rsidRPr="008A3F14">
              <w:rPr>
                <w:sz w:val="18"/>
                <w:szCs w:val="18"/>
              </w:rPr>
              <w:t xml:space="preserve">izveide. </w:t>
            </w:r>
          </w:p>
          <w:p w14:paraId="32B90B70" w14:textId="3906F5CE" w:rsidR="00FD224E" w:rsidRPr="008F62C5" w:rsidRDefault="008A3F14" w:rsidP="00BD77A8">
            <w:pPr>
              <w:pStyle w:val="ListParagraph"/>
              <w:ind w:left="0"/>
              <w:rPr>
                <w:sz w:val="18"/>
                <w:szCs w:val="18"/>
              </w:rPr>
            </w:pPr>
            <w:r w:rsidRPr="008A3F14">
              <w:rPr>
                <w:sz w:val="18"/>
                <w:szCs w:val="18"/>
              </w:rPr>
              <w:t xml:space="preserve">Atbilstoši metodikai viens plānotās infrastruktūras objekts samazinās apmeklētāju radīto nelabvēlīgo ietekmi 500m rādiusā ap izveidoto objektu. </w:t>
            </w:r>
          </w:p>
        </w:tc>
        <w:tc>
          <w:tcPr>
            <w:tcW w:w="1471" w:type="dxa"/>
          </w:tcPr>
          <w:p w14:paraId="7FF89CF4" w14:textId="77777777" w:rsidR="00FD224E" w:rsidRPr="008F62C5" w:rsidRDefault="00FD224E" w:rsidP="00BD77A8">
            <w:pPr>
              <w:pStyle w:val="ListParagraph"/>
              <w:ind w:left="0"/>
              <w:rPr>
                <w:sz w:val="18"/>
                <w:szCs w:val="18"/>
              </w:rPr>
            </w:pPr>
          </w:p>
        </w:tc>
      </w:tr>
      <w:tr w:rsidR="00FD224E" w:rsidRPr="008F62C5" w14:paraId="27F983B9" w14:textId="77777777" w:rsidTr="001646B7">
        <w:tc>
          <w:tcPr>
            <w:tcW w:w="791" w:type="dxa"/>
          </w:tcPr>
          <w:p w14:paraId="3F3DCF9D" w14:textId="77777777" w:rsidR="00FD224E" w:rsidRPr="00F75D51" w:rsidRDefault="00FD224E" w:rsidP="00BD77A8">
            <w:pPr>
              <w:pStyle w:val="ListParagraph"/>
              <w:ind w:left="0"/>
              <w:rPr>
                <w:i/>
                <w:sz w:val="18"/>
                <w:szCs w:val="18"/>
              </w:rPr>
            </w:pPr>
            <w:r w:rsidRPr="00F75D51">
              <w:rPr>
                <w:i/>
                <w:sz w:val="18"/>
                <w:szCs w:val="18"/>
              </w:rPr>
              <w:t>6.</w:t>
            </w:r>
          </w:p>
        </w:tc>
        <w:tc>
          <w:tcPr>
            <w:tcW w:w="2127" w:type="dxa"/>
          </w:tcPr>
          <w:p w14:paraId="41529ED0" w14:textId="77777777" w:rsidR="00FD224E" w:rsidRPr="00F75D51" w:rsidRDefault="00FD224E" w:rsidP="00BD77A8">
            <w:pPr>
              <w:pStyle w:val="ListParagraph"/>
              <w:ind w:left="0"/>
              <w:rPr>
                <w:i/>
                <w:sz w:val="18"/>
                <w:szCs w:val="18"/>
              </w:rPr>
            </w:pPr>
            <w:r w:rsidRPr="00F75D51">
              <w:rPr>
                <w:i/>
                <w:sz w:val="18"/>
                <w:szCs w:val="18"/>
              </w:rPr>
              <w:t>Ietekmētās platības aprēķināšana, ja projektā tiek ieviesta visa ĪADT dabas aizsardzības plānā paredzētā infrastruktūra</w:t>
            </w:r>
          </w:p>
        </w:tc>
        <w:tc>
          <w:tcPr>
            <w:tcW w:w="1052" w:type="dxa"/>
          </w:tcPr>
          <w:p w14:paraId="19A3772B" w14:textId="77777777" w:rsidR="00FD224E" w:rsidRPr="008F62C5" w:rsidRDefault="00FD224E" w:rsidP="00BD77A8">
            <w:pPr>
              <w:pStyle w:val="ListParagraph"/>
              <w:ind w:left="0"/>
              <w:rPr>
                <w:sz w:val="18"/>
                <w:szCs w:val="18"/>
              </w:rPr>
            </w:pPr>
          </w:p>
        </w:tc>
        <w:tc>
          <w:tcPr>
            <w:tcW w:w="1108" w:type="dxa"/>
          </w:tcPr>
          <w:p w14:paraId="2F1F6BC9" w14:textId="77777777" w:rsidR="00FD224E" w:rsidRPr="008F62C5" w:rsidRDefault="00FD224E" w:rsidP="00BD77A8">
            <w:pPr>
              <w:pStyle w:val="ListParagraph"/>
              <w:ind w:left="0"/>
              <w:rPr>
                <w:sz w:val="18"/>
                <w:szCs w:val="18"/>
              </w:rPr>
            </w:pPr>
          </w:p>
        </w:tc>
        <w:tc>
          <w:tcPr>
            <w:tcW w:w="1646" w:type="dxa"/>
          </w:tcPr>
          <w:p w14:paraId="6376DC94" w14:textId="2FDD9176" w:rsidR="00FD224E" w:rsidRPr="008F62C5" w:rsidRDefault="00FD224E" w:rsidP="00BD77A8">
            <w:pPr>
              <w:pStyle w:val="ListParagraph"/>
              <w:ind w:left="0"/>
              <w:rPr>
                <w:sz w:val="18"/>
                <w:szCs w:val="18"/>
              </w:rPr>
            </w:pPr>
          </w:p>
        </w:tc>
        <w:tc>
          <w:tcPr>
            <w:tcW w:w="1471" w:type="dxa"/>
          </w:tcPr>
          <w:p w14:paraId="61F8FC72" w14:textId="77777777" w:rsidR="00FD224E" w:rsidRPr="008F62C5" w:rsidRDefault="00FD224E" w:rsidP="00BD77A8">
            <w:pPr>
              <w:pStyle w:val="ListParagraph"/>
              <w:ind w:left="0"/>
              <w:rPr>
                <w:sz w:val="18"/>
                <w:szCs w:val="18"/>
              </w:rPr>
            </w:pPr>
          </w:p>
        </w:tc>
      </w:tr>
      <w:tr w:rsidR="00FD224E" w:rsidRPr="008F62C5" w14:paraId="49DBAD0C" w14:textId="77777777" w:rsidTr="001646B7">
        <w:tc>
          <w:tcPr>
            <w:tcW w:w="791" w:type="dxa"/>
          </w:tcPr>
          <w:p w14:paraId="2A3F0FAC" w14:textId="77777777" w:rsidR="00FD224E" w:rsidRPr="00F75D51" w:rsidRDefault="00FD224E" w:rsidP="00BD77A8">
            <w:pPr>
              <w:pStyle w:val="ListParagraph"/>
              <w:ind w:left="0"/>
              <w:rPr>
                <w:i/>
                <w:sz w:val="18"/>
                <w:szCs w:val="18"/>
              </w:rPr>
            </w:pPr>
          </w:p>
        </w:tc>
        <w:tc>
          <w:tcPr>
            <w:tcW w:w="2127" w:type="dxa"/>
          </w:tcPr>
          <w:p w14:paraId="50490D8E" w14:textId="77777777" w:rsidR="00FD224E" w:rsidRPr="00F75D51" w:rsidRDefault="00FD224E" w:rsidP="00BD77A8">
            <w:pPr>
              <w:pStyle w:val="ListParagraph"/>
              <w:ind w:left="0"/>
              <w:rPr>
                <w:i/>
                <w:sz w:val="18"/>
                <w:szCs w:val="18"/>
              </w:rPr>
            </w:pPr>
            <w:r w:rsidRPr="00F75D51">
              <w:rPr>
                <w:i/>
                <w:sz w:val="18"/>
                <w:szCs w:val="18"/>
              </w:rPr>
              <w:t>Kopā (ha)</w:t>
            </w:r>
          </w:p>
        </w:tc>
        <w:tc>
          <w:tcPr>
            <w:tcW w:w="1052" w:type="dxa"/>
          </w:tcPr>
          <w:p w14:paraId="1D99D2C9" w14:textId="77777777" w:rsidR="00FD224E" w:rsidRPr="008F62C5" w:rsidRDefault="00FD224E" w:rsidP="00BD77A8">
            <w:pPr>
              <w:pStyle w:val="ListParagraph"/>
              <w:ind w:left="0"/>
              <w:rPr>
                <w:sz w:val="18"/>
                <w:szCs w:val="18"/>
              </w:rPr>
            </w:pPr>
          </w:p>
        </w:tc>
        <w:tc>
          <w:tcPr>
            <w:tcW w:w="1108" w:type="dxa"/>
          </w:tcPr>
          <w:p w14:paraId="31382676" w14:textId="6C597FB3" w:rsidR="00FD224E" w:rsidRPr="008F62C5" w:rsidRDefault="00E34978" w:rsidP="00BD77A8">
            <w:pPr>
              <w:pStyle w:val="ListParagraph"/>
              <w:ind w:left="0"/>
              <w:rPr>
                <w:sz w:val="18"/>
                <w:szCs w:val="18"/>
              </w:rPr>
            </w:pPr>
            <w:r w:rsidRPr="00E34978">
              <w:rPr>
                <w:sz w:val="18"/>
                <w:szCs w:val="18"/>
              </w:rPr>
              <w:t>249,36 ha</w:t>
            </w:r>
          </w:p>
        </w:tc>
        <w:tc>
          <w:tcPr>
            <w:tcW w:w="1646" w:type="dxa"/>
          </w:tcPr>
          <w:p w14:paraId="5228549C" w14:textId="77777777" w:rsidR="00FD224E" w:rsidRPr="008F62C5" w:rsidRDefault="00FD224E" w:rsidP="00BD77A8">
            <w:pPr>
              <w:pStyle w:val="ListParagraph"/>
              <w:ind w:left="0"/>
              <w:rPr>
                <w:sz w:val="18"/>
                <w:szCs w:val="18"/>
              </w:rPr>
            </w:pPr>
          </w:p>
        </w:tc>
        <w:tc>
          <w:tcPr>
            <w:tcW w:w="1471" w:type="dxa"/>
          </w:tcPr>
          <w:p w14:paraId="7042B30B" w14:textId="77777777" w:rsidR="00FD224E" w:rsidRPr="008F62C5" w:rsidRDefault="00FD224E" w:rsidP="00BD77A8">
            <w:pPr>
              <w:pStyle w:val="ListParagraph"/>
              <w:ind w:left="0"/>
              <w:rPr>
                <w:sz w:val="18"/>
                <w:szCs w:val="18"/>
              </w:rPr>
            </w:pPr>
          </w:p>
        </w:tc>
      </w:tr>
    </w:tbl>
    <w:p w14:paraId="6612E145" w14:textId="77777777" w:rsidR="00E34978" w:rsidRDefault="00E34978" w:rsidP="00985EF2">
      <w:pPr>
        <w:pStyle w:val="ListParagraph"/>
        <w:ind w:left="644"/>
        <w:jc w:val="right"/>
      </w:pPr>
    </w:p>
    <w:p w14:paraId="7D58F76B" w14:textId="77777777" w:rsidR="00E34978" w:rsidRDefault="00E34978" w:rsidP="00985EF2">
      <w:pPr>
        <w:pStyle w:val="ListParagraph"/>
        <w:ind w:left="644"/>
        <w:jc w:val="right"/>
      </w:pPr>
    </w:p>
    <w:p w14:paraId="4C57DB28" w14:textId="7CABC571" w:rsidR="0044358A" w:rsidRDefault="00985EF2" w:rsidP="00BD77A8">
      <w:pPr>
        <w:pStyle w:val="ListParagraph"/>
        <w:ind w:left="644"/>
      </w:pPr>
      <w:r>
        <w:t>1.tabula</w:t>
      </w:r>
      <w:r w:rsidR="00BD77A8">
        <w:t xml:space="preserve">  </w:t>
      </w:r>
      <w:r w:rsidR="00E34978">
        <w:t>2.VARIANTS</w:t>
      </w:r>
      <w:r w:rsidR="0044358A" w:rsidRPr="0044358A">
        <w:t xml:space="preserve"> </w:t>
      </w:r>
    </w:p>
    <w:p w14:paraId="6EF2A196" w14:textId="77777777" w:rsidR="0044358A" w:rsidRDefault="0044358A" w:rsidP="0044358A">
      <w:pPr>
        <w:pStyle w:val="ListParagraph"/>
        <w:ind w:left="644"/>
        <w:jc w:val="center"/>
      </w:pPr>
    </w:p>
    <w:p w14:paraId="700ADA28" w14:textId="617F6280" w:rsidR="0044358A" w:rsidRDefault="0044358A" w:rsidP="00BD77A8">
      <w:pPr>
        <w:pStyle w:val="ListParagraph"/>
        <w:ind w:left="644"/>
      </w:pPr>
      <w:r>
        <w:t>ŠAJĀ SITUĀCIJĀ, KAD TIEK PLĀNOTS IEVIEST VISU DABAS AIZSARDZĪBA SPLĀNĀ PAREDZĒTO INFRASTRUKTŪRU, APRĒĶINU IESPĒJAMS VEIKT ARĪ ŠĀDI:</w:t>
      </w:r>
    </w:p>
    <w:p w14:paraId="6B602AA9" w14:textId="77777777" w:rsidR="0044358A" w:rsidRDefault="0044358A" w:rsidP="0044358A">
      <w:pPr>
        <w:pStyle w:val="ListParagraph"/>
        <w:ind w:left="644"/>
        <w:jc w:val="center"/>
      </w:pPr>
    </w:p>
    <w:p w14:paraId="17870902" w14:textId="7211529F" w:rsidR="00841E38" w:rsidRDefault="00841E38" w:rsidP="00985EF2">
      <w:pPr>
        <w:pStyle w:val="ListParagraph"/>
        <w:ind w:left="644"/>
        <w:jc w:val="right"/>
      </w:pPr>
    </w:p>
    <w:p w14:paraId="32714FEB" w14:textId="77777777" w:rsidR="00841E38" w:rsidRPr="00D35C18" w:rsidRDefault="00841E38" w:rsidP="00841E38">
      <w:pPr>
        <w:pStyle w:val="ListParagraph"/>
        <w:ind w:left="644"/>
        <w:jc w:val="center"/>
        <w:rPr>
          <w:sz w:val="28"/>
          <w:szCs w:val="28"/>
        </w:rPr>
      </w:pPr>
      <w:r w:rsidRPr="00D35C18">
        <w:rPr>
          <w:sz w:val="28"/>
          <w:szCs w:val="28"/>
        </w:rPr>
        <w:t>Aprēķina pamatojums</w:t>
      </w:r>
    </w:p>
    <w:p w14:paraId="4013BB12" w14:textId="77777777" w:rsidR="00841E38" w:rsidRDefault="00841E38" w:rsidP="00841E38">
      <w:pPr>
        <w:pStyle w:val="ListParagraph"/>
        <w:ind w:left="644"/>
        <w:jc w:val="both"/>
      </w:pPr>
    </w:p>
    <w:tbl>
      <w:tblPr>
        <w:tblStyle w:val="TableGrid"/>
        <w:tblpPr w:leftFromText="180" w:rightFromText="180" w:vertAnchor="text" w:horzAnchor="page" w:tblpX="6457" w:tblpY="11"/>
        <w:tblW w:w="0" w:type="auto"/>
        <w:tblLook w:val="04A0" w:firstRow="1" w:lastRow="0" w:firstColumn="1" w:lastColumn="0" w:noHBand="0" w:noVBand="1"/>
      </w:tblPr>
      <w:tblGrid>
        <w:gridCol w:w="1750"/>
      </w:tblGrid>
      <w:tr w:rsidR="00841E38" w14:paraId="21F1029D" w14:textId="77777777" w:rsidTr="00B177D0">
        <w:trPr>
          <w:trHeight w:val="641"/>
        </w:trPr>
        <w:tc>
          <w:tcPr>
            <w:tcW w:w="1750" w:type="dxa"/>
          </w:tcPr>
          <w:p w14:paraId="4FFC6D11" w14:textId="4D346265" w:rsidR="00841E38" w:rsidRDefault="00D4146F" w:rsidP="00B177D0">
            <w:pPr>
              <w:pStyle w:val="ListParagraph"/>
              <w:ind w:left="0"/>
              <w:jc w:val="both"/>
            </w:pPr>
            <w:r>
              <w:t>249,36 ha</w:t>
            </w:r>
          </w:p>
        </w:tc>
      </w:tr>
    </w:tbl>
    <w:p w14:paraId="35FE07EB" w14:textId="77777777" w:rsidR="00841E38" w:rsidRDefault="00841E38" w:rsidP="00841E38">
      <w:pPr>
        <w:pStyle w:val="ListParagraph"/>
        <w:ind w:left="644"/>
        <w:jc w:val="both"/>
      </w:pPr>
      <w:r>
        <w:t>I</w:t>
      </w:r>
      <w:r w:rsidRPr="00323305">
        <w:t xml:space="preserve">etekmētās teritorijas platība  </w:t>
      </w:r>
      <w:r>
        <w:t>(</w:t>
      </w:r>
      <w:r w:rsidRPr="00323305">
        <w:t>P</w:t>
      </w:r>
      <w:r>
        <w:t>)=</w:t>
      </w:r>
    </w:p>
    <w:p w14:paraId="6D8295C4" w14:textId="77777777" w:rsidR="00841E38" w:rsidRDefault="00841E38" w:rsidP="00841E38">
      <w:pPr>
        <w:pStyle w:val="ListParagraph"/>
        <w:ind w:left="644"/>
        <w:jc w:val="both"/>
      </w:pPr>
    </w:p>
    <w:p w14:paraId="45B86069" w14:textId="77777777" w:rsidR="00841E38" w:rsidRDefault="00841E38" w:rsidP="00841E38">
      <w:pPr>
        <w:pStyle w:val="ListParagraph"/>
        <w:ind w:left="644"/>
        <w:jc w:val="both"/>
      </w:pPr>
    </w:p>
    <w:tbl>
      <w:tblPr>
        <w:tblStyle w:val="Reatabula1"/>
        <w:tblW w:w="0" w:type="auto"/>
        <w:tblInd w:w="-147" w:type="dxa"/>
        <w:tblLayout w:type="fixed"/>
        <w:tblLook w:val="04A0" w:firstRow="1" w:lastRow="0" w:firstColumn="1" w:lastColumn="0" w:noHBand="0" w:noVBand="1"/>
      </w:tblPr>
      <w:tblGrid>
        <w:gridCol w:w="791"/>
        <w:gridCol w:w="2127"/>
        <w:gridCol w:w="1052"/>
        <w:gridCol w:w="1108"/>
        <w:gridCol w:w="1646"/>
        <w:gridCol w:w="1471"/>
      </w:tblGrid>
      <w:tr w:rsidR="00E34978" w:rsidRPr="00BD77A8" w14:paraId="5C75BD89" w14:textId="77777777" w:rsidTr="00BD77A8">
        <w:trPr>
          <w:tblHeader/>
        </w:trPr>
        <w:tc>
          <w:tcPr>
            <w:tcW w:w="791" w:type="dxa"/>
            <w:shd w:val="clear" w:color="auto" w:fill="F2F2F2" w:themeFill="background1" w:themeFillShade="F2"/>
            <w:vAlign w:val="center"/>
          </w:tcPr>
          <w:p w14:paraId="23001806" w14:textId="77777777" w:rsidR="00E34978" w:rsidRPr="00BD77A8" w:rsidRDefault="00E34978" w:rsidP="00BD77A8">
            <w:pPr>
              <w:pStyle w:val="ListParagraph"/>
              <w:ind w:left="0"/>
              <w:jc w:val="center"/>
              <w:rPr>
                <w:b/>
                <w:sz w:val="16"/>
                <w:szCs w:val="16"/>
              </w:rPr>
            </w:pPr>
            <w:proofErr w:type="spellStart"/>
            <w:r w:rsidRPr="00BD77A8">
              <w:rPr>
                <w:b/>
                <w:sz w:val="16"/>
                <w:szCs w:val="16"/>
              </w:rPr>
              <w:t>Nr.p.k</w:t>
            </w:r>
            <w:proofErr w:type="spellEnd"/>
            <w:r w:rsidRPr="00BD77A8">
              <w:rPr>
                <w:b/>
                <w:sz w:val="16"/>
                <w:szCs w:val="16"/>
              </w:rPr>
              <w:t>.</w:t>
            </w:r>
          </w:p>
        </w:tc>
        <w:tc>
          <w:tcPr>
            <w:tcW w:w="2127" w:type="dxa"/>
            <w:shd w:val="clear" w:color="auto" w:fill="F2F2F2" w:themeFill="background1" w:themeFillShade="F2"/>
            <w:vAlign w:val="center"/>
          </w:tcPr>
          <w:p w14:paraId="55A66A4E" w14:textId="77777777" w:rsidR="00E34978" w:rsidRPr="00BD77A8" w:rsidRDefault="00E34978" w:rsidP="00BD77A8">
            <w:pPr>
              <w:pStyle w:val="ListParagraph"/>
              <w:ind w:left="0"/>
              <w:jc w:val="center"/>
              <w:rPr>
                <w:b/>
                <w:sz w:val="16"/>
                <w:szCs w:val="16"/>
              </w:rPr>
            </w:pPr>
            <w:r w:rsidRPr="00BD77A8">
              <w:rPr>
                <w:b/>
                <w:sz w:val="16"/>
                <w:szCs w:val="16"/>
              </w:rPr>
              <w:t>Situācija</w:t>
            </w:r>
          </w:p>
        </w:tc>
        <w:tc>
          <w:tcPr>
            <w:tcW w:w="1052" w:type="dxa"/>
            <w:shd w:val="clear" w:color="auto" w:fill="F2F2F2" w:themeFill="background1" w:themeFillShade="F2"/>
            <w:vAlign w:val="center"/>
          </w:tcPr>
          <w:p w14:paraId="6C492127" w14:textId="77777777" w:rsidR="00E34978" w:rsidRPr="00BD77A8" w:rsidRDefault="00E34978" w:rsidP="00BD77A8">
            <w:pPr>
              <w:pStyle w:val="ListParagraph"/>
              <w:ind w:left="0"/>
              <w:jc w:val="center"/>
              <w:rPr>
                <w:b/>
                <w:sz w:val="16"/>
                <w:szCs w:val="16"/>
              </w:rPr>
            </w:pPr>
            <w:r w:rsidRPr="00BD77A8">
              <w:rPr>
                <w:b/>
                <w:sz w:val="16"/>
                <w:szCs w:val="16"/>
              </w:rPr>
              <w:t xml:space="preserve">Atzīme par galveno </w:t>
            </w:r>
            <w:proofErr w:type="spellStart"/>
            <w:r w:rsidRPr="00BD77A8">
              <w:rPr>
                <w:b/>
                <w:sz w:val="16"/>
                <w:szCs w:val="16"/>
              </w:rPr>
              <w:t>infrastruk-tūras</w:t>
            </w:r>
            <w:proofErr w:type="spellEnd"/>
            <w:r w:rsidRPr="00BD77A8">
              <w:rPr>
                <w:b/>
                <w:sz w:val="16"/>
                <w:szCs w:val="16"/>
              </w:rPr>
              <w:t xml:space="preserve"> objektu</w:t>
            </w:r>
          </w:p>
        </w:tc>
        <w:tc>
          <w:tcPr>
            <w:tcW w:w="1108" w:type="dxa"/>
            <w:shd w:val="clear" w:color="auto" w:fill="F2F2F2" w:themeFill="background1" w:themeFillShade="F2"/>
            <w:vAlign w:val="center"/>
          </w:tcPr>
          <w:p w14:paraId="4C89C7CF" w14:textId="77777777" w:rsidR="00E34978" w:rsidRPr="00BD77A8" w:rsidRDefault="00E34978" w:rsidP="00BD77A8">
            <w:pPr>
              <w:pStyle w:val="ListParagraph"/>
              <w:ind w:left="0"/>
              <w:jc w:val="center"/>
              <w:rPr>
                <w:b/>
                <w:sz w:val="16"/>
                <w:szCs w:val="16"/>
              </w:rPr>
            </w:pPr>
            <w:r w:rsidRPr="00BD77A8">
              <w:rPr>
                <w:b/>
                <w:sz w:val="16"/>
                <w:szCs w:val="16"/>
              </w:rPr>
              <w:t>Platība, kas tiks labvēlīgi ietekmēta</w:t>
            </w:r>
          </w:p>
        </w:tc>
        <w:tc>
          <w:tcPr>
            <w:tcW w:w="1646" w:type="dxa"/>
            <w:shd w:val="clear" w:color="auto" w:fill="F2F2F2" w:themeFill="background1" w:themeFillShade="F2"/>
            <w:vAlign w:val="center"/>
          </w:tcPr>
          <w:p w14:paraId="5CC326BD" w14:textId="4DDCCF86" w:rsidR="00E34978" w:rsidRPr="00BD77A8" w:rsidRDefault="00E34978" w:rsidP="00BD77A8">
            <w:pPr>
              <w:pStyle w:val="ListParagraph"/>
              <w:ind w:left="0"/>
              <w:jc w:val="center"/>
              <w:rPr>
                <w:b/>
                <w:sz w:val="16"/>
                <w:szCs w:val="16"/>
              </w:rPr>
            </w:pPr>
            <w:r w:rsidRPr="00BD77A8">
              <w:rPr>
                <w:b/>
                <w:sz w:val="16"/>
                <w:szCs w:val="16"/>
              </w:rPr>
              <w:t>Pamatojums platības aprēķinam  (īss apraksts, kā aprēķināta platība, kura no situācijām attiecināta)</w:t>
            </w:r>
          </w:p>
        </w:tc>
        <w:tc>
          <w:tcPr>
            <w:tcW w:w="1471" w:type="dxa"/>
            <w:shd w:val="clear" w:color="auto" w:fill="F2F2F2" w:themeFill="background1" w:themeFillShade="F2"/>
            <w:vAlign w:val="center"/>
          </w:tcPr>
          <w:p w14:paraId="45B218FF" w14:textId="77777777" w:rsidR="00E34978" w:rsidRPr="00BD77A8" w:rsidRDefault="00E34978" w:rsidP="00BD77A8">
            <w:pPr>
              <w:pStyle w:val="ListParagraph"/>
              <w:ind w:left="0"/>
              <w:jc w:val="center"/>
              <w:rPr>
                <w:b/>
                <w:sz w:val="16"/>
                <w:szCs w:val="16"/>
              </w:rPr>
            </w:pPr>
            <w:r w:rsidRPr="00BD77A8">
              <w:rPr>
                <w:b/>
                <w:sz w:val="16"/>
                <w:szCs w:val="16"/>
              </w:rPr>
              <w:t>Dabas aizsardzības pārvaldes vērtējums (aili aizpilda DAP) – ja kritērija vērtējums atšķiras no projekta pieteicēja vērtējuma, sniegts īss pamatojums</w:t>
            </w:r>
          </w:p>
        </w:tc>
      </w:tr>
      <w:tr w:rsidR="00E34978" w:rsidRPr="00E34978" w14:paraId="0977F0CD" w14:textId="77777777" w:rsidTr="001646B7">
        <w:tc>
          <w:tcPr>
            <w:tcW w:w="791" w:type="dxa"/>
          </w:tcPr>
          <w:p w14:paraId="2BF514E0" w14:textId="77777777" w:rsidR="00E34978" w:rsidRPr="00F75D51" w:rsidRDefault="00E34978" w:rsidP="00BD77A8">
            <w:pPr>
              <w:contextualSpacing/>
              <w:rPr>
                <w:i/>
                <w:sz w:val="18"/>
                <w:szCs w:val="18"/>
              </w:rPr>
            </w:pPr>
            <w:r w:rsidRPr="00F75D51">
              <w:rPr>
                <w:i/>
                <w:sz w:val="18"/>
                <w:szCs w:val="18"/>
              </w:rPr>
              <w:t>1.</w:t>
            </w:r>
          </w:p>
        </w:tc>
        <w:tc>
          <w:tcPr>
            <w:tcW w:w="2127" w:type="dxa"/>
          </w:tcPr>
          <w:p w14:paraId="742EA2A0" w14:textId="17753824" w:rsidR="00E34978" w:rsidRPr="00F75D51" w:rsidRDefault="00E34978" w:rsidP="00BD77A8">
            <w:pPr>
              <w:contextualSpacing/>
              <w:rPr>
                <w:i/>
                <w:sz w:val="18"/>
                <w:szCs w:val="18"/>
              </w:rPr>
            </w:pPr>
            <w:r w:rsidRPr="00F75D51">
              <w:rPr>
                <w:i/>
                <w:sz w:val="18"/>
                <w:szCs w:val="18"/>
              </w:rPr>
              <w:t xml:space="preserve">Ietekmētās biotopu platības aprēķināšana lineāru infrastruktūras objektu izbūves vai </w:t>
            </w:r>
            <w:r w:rsidR="00C533A8" w:rsidRPr="00F75D51">
              <w:rPr>
                <w:i/>
                <w:sz w:val="18"/>
                <w:szCs w:val="18"/>
              </w:rPr>
              <w:t>atjaunošanas/pā</w:t>
            </w:r>
            <w:r w:rsidR="00E8717A" w:rsidRPr="00F75D51">
              <w:rPr>
                <w:i/>
                <w:sz w:val="18"/>
                <w:szCs w:val="18"/>
              </w:rPr>
              <w:t>r</w:t>
            </w:r>
            <w:r w:rsidR="00C533A8" w:rsidRPr="00F75D51">
              <w:rPr>
                <w:i/>
                <w:sz w:val="18"/>
                <w:szCs w:val="18"/>
              </w:rPr>
              <w:t xml:space="preserve">būves </w:t>
            </w:r>
            <w:r w:rsidRPr="00F75D51">
              <w:rPr>
                <w:i/>
                <w:sz w:val="18"/>
                <w:szCs w:val="18"/>
              </w:rPr>
              <w:lastRenderedPageBreak/>
              <w:t>gadījumā (piem., ja tiek plānota taku, laipu, celiņu, veloceliņu, kāpņu, ceļu izbūve vai stihiski iebraukāto ceļu slēgšana):</w:t>
            </w:r>
          </w:p>
        </w:tc>
        <w:tc>
          <w:tcPr>
            <w:tcW w:w="1052" w:type="dxa"/>
          </w:tcPr>
          <w:p w14:paraId="3C21B861" w14:textId="77777777" w:rsidR="00E34978" w:rsidRPr="00E34978" w:rsidRDefault="00E34978" w:rsidP="00BD77A8">
            <w:pPr>
              <w:contextualSpacing/>
            </w:pPr>
          </w:p>
        </w:tc>
        <w:tc>
          <w:tcPr>
            <w:tcW w:w="1108" w:type="dxa"/>
          </w:tcPr>
          <w:p w14:paraId="74AB3C93" w14:textId="5A18FA4E" w:rsidR="00E34978" w:rsidRPr="00E34978" w:rsidRDefault="00E34978" w:rsidP="00BD77A8">
            <w:pPr>
              <w:contextualSpacing/>
              <w:rPr>
                <w:sz w:val="18"/>
                <w:szCs w:val="18"/>
              </w:rPr>
            </w:pPr>
          </w:p>
        </w:tc>
        <w:tc>
          <w:tcPr>
            <w:tcW w:w="1646" w:type="dxa"/>
          </w:tcPr>
          <w:p w14:paraId="472506CA" w14:textId="7E353401" w:rsidR="00E34978" w:rsidRPr="00E34978" w:rsidRDefault="00E34978" w:rsidP="00BD77A8">
            <w:pPr>
              <w:contextualSpacing/>
              <w:rPr>
                <w:sz w:val="18"/>
                <w:szCs w:val="18"/>
              </w:rPr>
            </w:pPr>
          </w:p>
        </w:tc>
        <w:tc>
          <w:tcPr>
            <w:tcW w:w="1471" w:type="dxa"/>
          </w:tcPr>
          <w:p w14:paraId="72823D56" w14:textId="77777777" w:rsidR="00E34978" w:rsidRPr="00E34978" w:rsidRDefault="00E34978" w:rsidP="00BD77A8">
            <w:pPr>
              <w:contextualSpacing/>
            </w:pPr>
          </w:p>
        </w:tc>
      </w:tr>
      <w:tr w:rsidR="00E34978" w:rsidRPr="00E34978" w14:paraId="1ED46B7E" w14:textId="77777777" w:rsidTr="001646B7">
        <w:tc>
          <w:tcPr>
            <w:tcW w:w="791" w:type="dxa"/>
          </w:tcPr>
          <w:p w14:paraId="595D92F5" w14:textId="77777777" w:rsidR="00E34978" w:rsidRPr="00F75D51" w:rsidRDefault="00E34978" w:rsidP="00BD77A8">
            <w:pPr>
              <w:contextualSpacing/>
              <w:rPr>
                <w:i/>
                <w:sz w:val="18"/>
                <w:szCs w:val="18"/>
              </w:rPr>
            </w:pPr>
            <w:r w:rsidRPr="00F75D51">
              <w:rPr>
                <w:i/>
                <w:sz w:val="18"/>
                <w:szCs w:val="18"/>
              </w:rPr>
              <w:lastRenderedPageBreak/>
              <w:t>2.</w:t>
            </w:r>
          </w:p>
        </w:tc>
        <w:tc>
          <w:tcPr>
            <w:tcW w:w="2127" w:type="dxa"/>
          </w:tcPr>
          <w:p w14:paraId="75DB9A77" w14:textId="77777777" w:rsidR="00E34978" w:rsidRPr="00F75D51" w:rsidRDefault="00E34978" w:rsidP="00BD77A8">
            <w:pPr>
              <w:contextualSpacing/>
              <w:rPr>
                <w:i/>
                <w:sz w:val="18"/>
                <w:szCs w:val="18"/>
              </w:rPr>
            </w:pPr>
            <w:r w:rsidRPr="00F75D51">
              <w:rPr>
                <w:i/>
                <w:sz w:val="18"/>
                <w:szCs w:val="18"/>
              </w:rPr>
              <w:t>Ietekmētās platības aprēķināšana, ja tiek plānota skatu platformu, skatu torņu un citas līdzīgas infrastruktūras izbūve</w:t>
            </w:r>
          </w:p>
        </w:tc>
        <w:tc>
          <w:tcPr>
            <w:tcW w:w="1052" w:type="dxa"/>
          </w:tcPr>
          <w:p w14:paraId="04C1C2CB" w14:textId="3B4B9037" w:rsidR="00E34978" w:rsidRPr="00E34978" w:rsidRDefault="00E34978" w:rsidP="00BD77A8">
            <w:pPr>
              <w:contextualSpacing/>
              <w:rPr>
                <w:sz w:val="36"/>
                <w:szCs w:val="36"/>
              </w:rPr>
            </w:pPr>
          </w:p>
        </w:tc>
        <w:tc>
          <w:tcPr>
            <w:tcW w:w="1108" w:type="dxa"/>
          </w:tcPr>
          <w:p w14:paraId="185A8718" w14:textId="4DCFE330" w:rsidR="00E34978" w:rsidRPr="00E34978" w:rsidRDefault="00E34978" w:rsidP="00BD77A8">
            <w:pPr>
              <w:contextualSpacing/>
              <w:rPr>
                <w:sz w:val="18"/>
                <w:szCs w:val="18"/>
              </w:rPr>
            </w:pPr>
          </w:p>
        </w:tc>
        <w:tc>
          <w:tcPr>
            <w:tcW w:w="1646" w:type="dxa"/>
          </w:tcPr>
          <w:p w14:paraId="6F7DF0A4" w14:textId="0B476A91" w:rsidR="00E34978" w:rsidRPr="00E34978" w:rsidRDefault="00E34978" w:rsidP="00BD77A8">
            <w:pPr>
              <w:contextualSpacing/>
              <w:rPr>
                <w:sz w:val="18"/>
                <w:szCs w:val="18"/>
              </w:rPr>
            </w:pPr>
          </w:p>
        </w:tc>
        <w:tc>
          <w:tcPr>
            <w:tcW w:w="1471" w:type="dxa"/>
          </w:tcPr>
          <w:p w14:paraId="4D85BDEF" w14:textId="77777777" w:rsidR="00E34978" w:rsidRPr="00E34978" w:rsidRDefault="00E34978" w:rsidP="00BD77A8">
            <w:pPr>
              <w:contextualSpacing/>
              <w:rPr>
                <w:sz w:val="18"/>
                <w:szCs w:val="18"/>
              </w:rPr>
            </w:pPr>
          </w:p>
        </w:tc>
      </w:tr>
      <w:tr w:rsidR="00E34978" w:rsidRPr="00E34978" w14:paraId="33A54DE6" w14:textId="77777777" w:rsidTr="001646B7">
        <w:tc>
          <w:tcPr>
            <w:tcW w:w="791" w:type="dxa"/>
          </w:tcPr>
          <w:p w14:paraId="562C894E" w14:textId="77777777" w:rsidR="00E34978" w:rsidRPr="00F75D51" w:rsidRDefault="00E34978" w:rsidP="00BD77A8">
            <w:pPr>
              <w:contextualSpacing/>
              <w:rPr>
                <w:i/>
                <w:sz w:val="18"/>
                <w:szCs w:val="18"/>
              </w:rPr>
            </w:pPr>
            <w:r w:rsidRPr="00F75D51">
              <w:rPr>
                <w:i/>
                <w:sz w:val="18"/>
                <w:szCs w:val="18"/>
              </w:rPr>
              <w:t>3.</w:t>
            </w:r>
          </w:p>
        </w:tc>
        <w:tc>
          <w:tcPr>
            <w:tcW w:w="2127" w:type="dxa"/>
          </w:tcPr>
          <w:p w14:paraId="059C4896" w14:textId="737D3088" w:rsidR="00E34978" w:rsidRPr="00F75D51" w:rsidRDefault="00E34978" w:rsidP="00BD77A8">
            <w:pPr>
              <w:contextualSpacing/>
              <w:rPr>
                <w:i/>
                <w:sz w:val="18"/>
                <w:szCs w:val="18"/>
              </w:rPr>
            </w:pPr>
            <w:r w:rsidRPr="00F75D51">
              <w:rPr>
                <w:i/>
                <w:sz w:val="18"/>
                <w:szCs w:val="18"/>
              </w:rPr>
              <w:t xml:space="preserve">Ietekmētās platības aprēķināšana, ja tiek plānota laivu nolaišanas/izcelšanas vietu, laivu piestātņu izbūve vai </w:t>
            </w:r>
            <w:r w:rsidR="00C533A8" w:rsidRPr="00F75D51">
              <w:rPr>
                <w:i/>
                <w:sz w:val="18"/>
                <w:szCs w:val="18"/>
              </w:rPr>
              <w:t>atjaunošana/pārbūve</w:t>
            </w:r>
          </w:p>
        </w:tc>
        <w:tc>
          <w:tcPr>
            <w:tcW w:w="1052" w:type="dxa"/>
          </w:tcPr>
          <w:p w14:paraId="57994E66" w14:textId="77777777" w:rsidR="00E34978" w:rsidRPr="00E34978" w:rsidRDefault="00E34978" w:rsidP="00BD77A8">
            <w:pPr>
              <w:contextualSpacing/>
              <w:rPr>
                <w:sz w:val="18"/>
                <w:szCs w:val="18"/>
              </w:rPr>
            </w:pPr>
          </w:p>
        </w:tc>
        <w:tc>
          <w:tcPr>
            <w:tcW w:w="1108" w:type="dxa"/>
          </w:tcPr>
          <w:p w14:paraId="2F6189D4" w14:textId="77777777" w:rsidR="00E34978" w:rsidRPr="00E34978" w:rsidRDefault="00E34978" w:rsidP="00BD77A8">
            <w:pPr>
              <w:contextualSpacing/>
              <w:rPr>
                <w:sz w:val="18"/>
                <w:szCs w:val="18"/>
              </w:rPr>
            </w:pPr>
          </w:p>
        </w:tc>
        <w:tc>
          <w:tcPr>
            <w:tcW w:w="1646" w:type="dxa"/>
          </w:tcPr>
          <w:p w14:paraId="4BF15DA3" w14:textId="2DAC2582" w:rsidR="00E34978" w:rsidRPr="00E34978" w:rsidRDefault="00E34978" w:rsidP="00BD77A8">
            <w:pPr>
              <w:contextualSpacing/>
              <w:rPr>
                <w:sz w:val="18"/>
                <w:szCs w:val="18"/>
              </w:rPr>
            </w:pPr>
          </w:p>
        </w:tc>
        <w:tc>
          <w:tcPr>
            <w:tcW w:w="1471" w:type="dxa"/>
          </w:tcPr>
          <w:p w14:paraId="05A204F8" w14:textId="77777777" w:rsidR="00E34978" w:rsidRPr="00E34978" w:rsidRDefault="00E34978" w:rsidP="00BD77A8">
            <w:pPr>
              <w:contextualSpacing/>
              <w:rPr>
                <w:sz w:val="18"/>
                <w:szCs w:val="18"/>
              </w:rPr>
            </w:pPr>
          </w:p>
        </w:tc>
      </w:tr>
      <w:tr w:rsidR="00E34978" w:rsidRPr="00E34978" w14:paraId="4C68E58E" w14:textId="77777777" w:rsidTr="001646B7">
        <w:tc>
          <w:tcPr>
            <w:tcW w:w="791" w:type="dxa"/>
          </w:tcPr>
          <w:p w14:paraId="67AA460C" w14:textId="77777777" w:rsidR="00E34978" w:rsidRPr="00F75D51" w:rsidRDefault="00E34978" w:rsidP="00BD77A8">
            <w:pPr>
              <w:contextualSpacing/>
              <w:rPr>
                <w:i/>
                <w:sz w:val="18"/>
                <w:szCs w:val="18"/>
              </w:rPr>
            </w:pPr>
            <w:r w:rsidRPr="00F75D51">
              <w:rPr>
                <w:i/>
                <w:sz w:val="18"/>
                <w:szCs w:val="18"/>
              </w:rPr>
              <w:t>4.</w:t>
            </w:r>
          </w:p>
        </w:tc>
        <w:tc>
          <w:tcPr>
            <w:tcW w:w="2127" w:type="dxa"/>
          </w:tcPr>
          <w:p w14:paraId="71DC8983" w14:textId="4AA359CC" w:rsidR="00E34978" w:rsidRPr="00F75D51" w:rsidRDefault="00E34978" w:rsidP="00BD77A8">
            <w:pPr>
              <w:contextualSpacing/>
              <w:rPr>
                <w:i/>
                <w:sz w:val="18"/>
                <w:szCs w:val="18"/>
              </w:rPr>
            </w:pPr>
            <w:r w:rsidRPr="00F75D51">
              <w:rPr>
                <w:i/>
                <w:sz w:val="18"/>
                <w:szCs w:val="18"/>
              </w:rPr>
              <w:t>Ietekmētās platības aprēķināšana, ja tiek plānota peldvietu labiekārtošana vai infrastruktūra, lai apmeklētājus koncentrētu noteiktās vie</w:t>
            </w:r>
            <w:r w:rsidR="00BD77A8">
              <w:rPr>
                <w:i/>
                <w:sz w:val="18"/>
                <w:szCs w:val="18"/>
              </w:rPr>
              <w:t>tās pie ĪADT esošas ūdenstilpes</w:t>
            </w:r>
          </w:p>
        </w:tc>
        <w:tc>
          <w:tcPr>
            <w:tcW w:w="1052" w:type="dxa"/>
          </w:tcPr>
          <w:p w14:paraId="34946BD0" w14:textId="77777777" w:rsidR="00E34978" w:rsidRPr="00E34978" w:rsidRDefault="00E34978" w:rsidP="00BD77A8">
            <w:pPr>
              <w:contextualSpacing/>
              <w:rPr>
                <w:sz w:val="18"/>
                <w:szCs w:val="18"/>
              </w:rPr>
            </w:pPr>
          </w:p>
        </w:tc>
        <w:tc>
          <w:tcPr>
            <w:tcW w:w="1108" w:type="dxa"/>
          </w:tcPr>
          <w:p w14:paraId="3CF8E2E7" w14:textId="77777777" w:rsidR="00E34978" w:rsidRPr="00E34978" w:rsidRDefault="00E34978" w:rsidP="00BD77A8">
            <w:pPr>
              <w:contextualSpacing/>
              <w:rPr>
                <w:sz w:val="18"/>
                <w:szCs w:val="18"/>
              </w:rPr>
            </w:pPr>
          </w:p>
        </w:tc>
        <w:tc>
          <w:tcPr>
            <w:tcW w:w="1646" w:type="dxa"/>
          </w:tcPr>
          <w:p w14:paraId="332597AD" w14:textId="1E834280" w:rsidR="00E34978" w:rsidRPr="00E34978" w:rsidRDefault="00E34978" w:rsidP="00BD77A8">
            <w:pPr>
              <w:contextualSpacing/>
              <w:rPr>
                <w:sz w:val="18"/>
                <w:szCs w:val="18"/>
              </w:rPr>
            </w:pPr>
          </w:p>
        </w:tc>
        <w:tc>
          <w:tcPr>
            <w:tcW w:w="1471" w:type="dxa"/>
          </w:tcPr>
          <w:p w14:paraId="4438A6EF" w14:textId="77777777" w:rsidR="00E34978" w:rsidRPr="00E34978" w:rsidRDefault="00E34978" w:rsidP="00BD77A8">
            <w:pPr>
              <w:contextualSpacing/>
              <w:rPr>
                <w:sz w:val="18"/>
                <w:szCs w:val="18"/>
              </w:rPr>
            </w:pPr>
          </w:p>
        </w:tc>
      </w:tr>
      <w:tr w:rsidR="00E34978" w:rsidRPr="00E34978" w14:paraId="28998D2B" w14:textId="77777777" w:rsidTr="001646B7">
        <w:tc>
          <w:tcPr>
            <w:tcW w:w="791" w:type="dxa"/>
          </w:tcPr>
          <w:p w14:paraId="6F3B6468" w14:textId="77777777" w:rsidR="00E34978" w:rsidRPr="00F75D51" w:rsidRDefault="00E34978" w:rsidP="00BD77A8">
            <w:pPr>
              <w:contextualSpacing/>
              <w:rPr>
                <w:i/>
                <w:sz w:val="18"/>
                <w:szCs w:val="18"/>
              </w:rPr>
            </w:pPr>
            <w:r w:rsidRPr="00F75D51">
              <w:rPr>
                <w:i/>
                <w:sz w:val="18"/>
                <w:szCs w:val="18"/>
              </w:rPr>
              <w:t>5.</w:t>
            </w:r>
          </w:p>
        </w:tc>
        <w:tc>
          <w:tcPr>
            <w:tcW w:w="2127" w:type="dxa"/>
          </w:tcPr>
          <w:p w14:paraId="7999035D" w14:textId="2B121A54" w:rsidR="00E34978" w:rsidRPr="00F75D51" w:rsidRDefault="00E34978" w:rsidP="00BD77A8">
            <w:pPr>
              <w:contextualSpacing/>
              <w:rPr>
                <w:i/>
                <w:sz w:val="18"/>
                <w:szCs w:val="18"/>
              </w:rPr>
            </w:pPr>
            <w:r w:rsidRPr="00F75D51">
              <w:rPr>
                <w:i/>
                <w:sz w:val="18"/>
                <w:szCs w:val="18"/>
              </w:rPr>
              <w:t xml:space="preserve">Ietekmētās platības aprēķināšana, ja tiek plānota stāvlaukumu izbūve vai </w:t>
            </w:r>
            <w:r w:rsidR="00C533A8" w:rsidRPr="00F75D51">
              <w:rPr>
                <w:sz w:val="18"/>
                <w:szCs w:val="18"/>
              </w:rPr>
              <w:t>atjaunošanas/pārbūves</w:t>
            </w:r>
          </w:p>
        </w:tc>
        <w:tc>
          <w:tcPr>
            <w:tcW w:w="1052" w:type="dxa"/>
          </w:tcPr>
          <w:p w14:paraId="7E22F022" w14:textId="77777777" w:rsidR="00E34978" w:rsidRPr="00E34978" w:rsidRDefault="00E34978" w:rsidP="00BD77A8">
            <w:pPr>
              <w:contextualSpacing/>
              <w:rPr>
                <w:sz w:val="18"/>
                <w:szCs w:val="18"/>
              </w:rPr>
            </w:pPr>
          </w:p>
        </w:tc>
        <w:tc>
          <w:tcPr>
            <w:tcW w:w="1108" w:type="dxa"/>
          </w:tcPr>
          <w:p w14:paraId="1D63312E" w14:textId="1B0BE51B" w:rsidR="00E34978" w:rsidRPr="00E34978" w:rsidRDefault="00E34978" w:rsidP="00BD77A8">
            <w:pPr>
              <w:contextualSpacing/>
              <w:rPr>
                <w:sz w:val="18"/>
                <w:szCs w:val="18"/>
              </w:rPr>
            </w:pPr>
          </w:p>
        </w:tc>
        <w:tc>
          <w:tcPr>
            <w:tcW w:w="1646" w:type="dxa"/>
          </w:tcPr>
          <w:p w14:paraId="377D2C5A" w14:textId="4B50D94E" w:rsidR="00E34978" w:rsidRPr="00E34978" w:rsidRDefault="00E34978" w:rsidP="00BD77A8">
            <w:pPr>
              <w:contextualSpacing/>
              <w:rPr>
                <w:sz w:val="18"/>
                <w:szCs w:val="18"/>
              </w:rPr>
            </w:pPr>
          </w:p>
        </w:tc>
        <w:tc>
          <w:tcPr>
            <w:tcW w:w="1471" w:type="dxa"/>
          </w:tcPr>
          <w:p w14:paraId="581B4100" w14:textId="77777777" w:rsidR="00E34978" w:rsidRPr="00E34978" w:rsidRDefault="00E34978" w:rsidP="00BD77A8">
            <w:pPr>
              <w:contextualSpacing/>
              <w:rPr>
                <w:sz w:val="18"/>
                <w:szCs w:val="18"/>
              </w:rPr>
            </w:pPr>
          </w:p>
        </w:tc>
      </w:tr>
      <w:tr w:rsidR="00E34978" w:rsidRPr="00E34978" w14:paraId="44F29121" w14:textId="77777777" w:rsidTr="001646B7">
        <w:tc>
          <w:tcPr>
            <w:tcW w:w="791" w:type="dxa"/>
          </w:tcPr>
          <w:p w14:paraId="25C9813D" w14:textId="77777777" w:rsidR="00E34978" w:rsidRPr="00F75D51" w:rsidRDefault="00E34978" w:rsidP="00BD77A8">
            <w:pPr>
              <w:contextualSpacing/>
              <w:rPr>
                <w:i/>
                <w:sz w:val="18"/>
                <w:szCs w:val="18"/>
              </w:rPr>
            </w:pPr>
            <w:r w:rsidRPr="00F75D51">
              <w:rPr>
                <w:i/>
                <w:sz w:val="18"/>
                <w:szCs w:val="18"/>
              </w:rPr>
              <w:t>6.</w:t>
            </w:r>
          </w:p>
        </w:tc>
        <w:tc>
          <w:tcPr>
            <w:tcW w:w="2127" w:type="dxa"/>
          </w:tcPr>
          <w:p w14:paraId="3E6FDA1A" w14:textId="77777777" w:rsidR="00E34978" w:rsidRPr="00F75D51" w:rsidRDefault="00E34978" w:rsidP="00BD77A8">
            <w:pPr>
              <w:contextualSpacing/>
              <w:rPr>
                <w:i/>
                <w:sz w:val="18"/>
                <w:szCs w:val="18"/>
              </w:rPr>
            </w:pPr>
            <w:r w:rsidRPr="00F75D51">
              <w:rPr>
                <w:i/>
                <w:sz w:val="18"/>
                <w:szCs w:val="18"/>
              </w:rPr>
              <w:t>Ietekmētās platības aprēķināšana, ja projektā tiek ieviesta visa ĪADT dabas aizsardzības plānā paredzētā infrastruktūra</w:t>
            </w:r>
          </w:p>
        </w:tc>
        <w:tc>
          <w:tcPr>
            <w:tcW w:w="1052" w:type="dxa"/>
          </w:tcPr>
          <w:p w14:paraId="640EE239" w14:textId="77777777" w:rsidR="00E34978" w:rsidRPr="00E34978" w:rsidRDefault="00E34978" w:rsidP="00BD77A8">
            <w:pPr>
              <w:contextualSpacing/>
              <w:rPr>
                <w:sz w:val="18"/>
                <w:szCs w:val="18"/>
              </w:rPr>
            </w:pPr>
          </w:p>
        </w:tc>
        <w:tc>
          <w:tcPr>
            <w:tcW w:w="1108" w:type="dxa"/>
          </w:tcPr>
          <w:p w14:paraId="2A098930" w14:textId="7CD80F0C" w:rsidR="00E34978" w:rsidRPr="00E34978" w:rsidRDefault="0044358A" w:rsidP="00BD77A8">
            <w:pPr>
              <w:contextualSpacing/>
              <w:rPr>
                <w:sz w:val="18"/>
                <w:szCs w:val="18"/>
              </w:rPr>
            </w:pPr>
            <w:r w:rsidRPr="0044358A">
              <w:rPr>
                <w:sz w:val="18"/>
                <w:szCs w:val="18"/>
              </w:rPr>
              <w:t>182,1 ha</w:t>
            </w:r>
          </w:p>
        </w:tc>
        <w:tc>
          <w:tcPr>
            <w:tcW w:w="1646" w:type="dxa"/>
          </w:tcPr>
          <w:p w14:paraId="231E6AB0" w14:textId="75F0A4DB" w:rsidR="0044358A" w:rsidRPr="0044358A" w:rsidRDefault="0044358A" w:rsidP="00BD77A8">
            <w:pPr>
              <w:contextualSpacing/>
              <w:rPr>
                <w:sz w:val="18"/>
                <w:szCs w:val="18"/>
              </w:rPr>
            </w:pPr>
            <w:r>
              <w:rPr>
                <w:sz w:val="18"/>
                <w:szCs w:val="18"/>
              </w:rPr>
              <w:t xml:space="preserve">Aprēķins veikts atbilstoši metodikā aprakstītajai 6.situācijai, jo plānots ieviest visu ĪADT dabas aizsardzības plānā paredzēto infrastruktūru. Līdz ar to ietekmētā platība tiek noteikta 30% apmērā no visas ĪADT platības projekta teritorijā. Tā kā projekta aktivitātes plānotas abu novadu, kuru teritorijā ietilpst </w:t>
            </w:r>
            <w:r w:rsidR="009B306F">
              <w:rPr>
                <w:sz w:val="18"/>
                <w:szCs w:val="18"/>
              </w:rPr>
              <w:t>Ī</w:t>
            </w:r>
            <w:r>
              <w:rPr>
                <w:sz w:val="18"/>
                <w:szCs w:val="18"/>
              </w:rPr>
              <w:t>ADT</w:t>
            </w:r>
            <w:r w:rsidR="009B306F">
              <w:rPr>
                <w:sz w:val="18"/>
                <w:szCs w:val="18"/>
              </w:rPr>
              <w:t xml:space="preserve">, teritorijā, tad projekta teritorija ir vienāda ar visas ĪADT teritoriju, t.i., 607ha. </w:t>
            </w:r>
            <w:r>
              <w:rPr>
                <w:sz w:val="18"/>
                <w:szCs w:val="18"/>
              </w:rPr>
              <w:t xml:space="preserve"> </w:t>
            </w:r>
            <w:r w:rsidR="009B306F">
              <w:rPr>
                <w:sz w:val="18"/>
                <w:szCs w:val="18"/>
              </w:rPr>
              <w:t>J</w:t>
            </w:r>
            <w:r w:rsidRPr="0044358A">
              <w:rPr>
                <w:sz w:val="18"/>
                <w:szCs w:val="18"/>
              </w:rPr>
              <w:t xml:space="preserve">a tiek </w:t>
            </w:r>
            <w:r w:rsidRPr="0044358A">
              <w:rPr>
                <w:sz w:val="18"/>
                <w:szCs w:val="18"/>
              </w:rPr>
              <w:lastRenderedPageBreak/>
              <w:t>ieviesta visa dabas aizsardzības plānā paredzētā infrastruktūra, tad ietekmētā platība tie</w:t>
            </w:r>
            <w:r w:rsidR="009B306F">
              <w:rPr>
                <w:sz w:val="18"/>
                <w:szCs w:val="18"/>
              </w:rPr>
              <w:t>k noteikta 30% apmērā no visas projekta</w:t>
            </w:r>
            <w:r w:rsidRPr="0044358A">
              <w:rPr>
                <w:sz w:val="18"/>
                <w:szCs w:val="18"/>
              </w:rPr>
              <w:t xml:space="preserve"> platības.</w:t>
            </w:r>
            <w:r w:rsidR="009B306F">
              <w:rPr>
                <w:sz w:val="18"/>
                <w:szCs w:val="18"/>
              </w:rPr>
              <w:t xml:space="preserve"> Attiecīgi 30% no 607 ha = </w:t>
            </w:r>
          </w:p>
          <w:p w14:paraId="4AE0C02B" w14:textId="2B0B91AD" w:rsidR="00E34978" w:rsidRPr="00E34978" w:rsidRDefault="00E34978" w:rsidP="00BD77A8">
            <w:pPr>
              <w:contextualSpacing/>
              <w:rPr>
                <w:sz w:val="18"/>
                <w:szCs w:val="18"/>
              </w:rPr>
            </w:pPr>
          </w:p>
        </w:tc>
        <w:tc>
          <w:tcPr>
            <w:tcW w:w="1471" w:type="dxa"/>
          </w:tcPr>
          <w:p w14:paraId="2B390145" w14:textId="77777777" w:rsidR="00E34978" w:rsidRPr="00E34978" w:rsidRDefault="00E34978" w:rsidP="00BD77A8">
            <w:pPr>
              <w:contextualSpacing/>
              <w:rPr>
                <w:sz w:val="18"/>
                <w:szCs w:val="18"/>
              </w:rPr>
            </w:pPr>
          </w:p>
        </w:tc>
      </w:tr>
      <w:tr w:rsidR="00E34978" w:rsidRPr="00E34978" w14:paraId="168EC556" w14:textId="77777777" w:rsidTr="001646B7">
        <w:tc>
          <w:tcPr>
            <w:tcW w:w="791" w:type="dxa"/>
          </w:tcPr>
          <w:p w14:paraId="28B66965" w14:textId="77777777" w:rsidR="00E34978" w:rsidRPr="00F75D51" w:rsidRDefault="00E34978" w:rsidP="00BD77A8">
            <w:pPr>
              <w:contextualSpacing/>
              <w:rPr>
                <w:i/>
                <w:sz w:val="18"/>
                <w:szCs w:val="18"/>
              </w:rPr>
            </w:pPr>
          </w:p>
        </w:tc>
        <w:tc>
          <w:tcPr>
            <w:tcW w:w="2127" w:type="dxa"/>
          </w:tcPr>
          <w:p w14:paraId="78F60953" w14:textId="77777777" w:rsidR="00E34978" w:rsidRPr="00F75D51" w:rsidRDefault="00E34978" w:rsidP="00BD77A8">
            <w:pPr>
              <w:contextualSpacing/>
              <w:rPr>
                <w:i/>
                <w:sz w:val="18"/>
                <w:szCs w:val="18"/>
              </w:rPr>
            </w:pPr>
            <w:r w:rsidRPr="00F75D51">
              <w:rPr>
                <w:i/>
                <w:sz w:val="18"/>
                <w:szCs w:val="18"/>
              </w:rPr>
              <w:t>Kopā (ha)</w:t>
            </w:r>
          </w:p>
        </w:tc>
        <w:tc>
          <w:tcPr>
            <w:tcW w:w="1052" w:type="dxa"/>
          </w:tcPr>
          <w:p w14:paraId="11D0B9DA" w14:textId="77777777" w:rsidR="00E34978" w:rsidRPr="00E34978" w:rsidRDefault="00E34978" w:rsidP="00BD77A8">
            <w:pPr>
              <w:contextualSpacing/>
              <w:rPr>
                <w:sz w:val="18"/>
                <w:szCs w:val="18"/>
              </w:rPr>
            </w:pPr>
          </w:p>
        </w:tc>
        <w:tc>
          <w:tcPr>
            <w:tcW w:w="1108" w:type="dxa"/>
          </w:tcPr>
          <w:p w14:paraId="0F76AE0D" w14:textId="64169B66" w:rsidR="00E34978" w:rsidRPr="00E34978" w:rsidRDefault="009B306F" w:rsidP="00BD77A8">
            <w:pPr>
              <w:contextualSpacing/>
              <w:rPr>
                <w:sz w:val="18"/>
                <w:szCs w:val="18"/>
              </w:rPr>
            </w:pPr>
            <w:r>
              <w:rPr>
                <w:sz w:val="18"/>
                <w:szCs w:val="18"/>
              </w:rPr>
              <w:t>182,1</w:t>
            </w:r>
            <w:r w:rsidR="00E34978" w:rsidRPr="00E34978">
              <w:rPr>
                <w:sz w:val="18"/>
                <w:szCs w:val="18"/>
              </w:rPr>
              <w:t xml:space="preserve"> ha</w:t>
            </w:r>
          </w:p>
        </w:tc>
        <w:tc>
          <w:tcPr>
            <w:tcW w:w="1646" w:type="dxa"/>
          </w:tcPr>
          <w:p w14:paraId="56FFD1A2" w14:textId="77777777" w:rsidR="00E34978" w:rsidRPr="00E34978" w:rsidRDefault="00E34978" w:rsidP="00BD77A8">
            <w:pPr>
              <w:contextualSpacing/>
              <w:rPr>
                <w:sz w:val="18"/>
                <w:szCs w:val="18"/>
              </w:rPr>
            </w:pPr>
          </w:p>
        </w:tc>
        <w:tc>
          <w:tcPr>
            <w:tcW w:w="1471" w:type="dxa"/>
          </w:tcPr>
          <w:p w14:paraId="2F1A146F" w14:textId="77777777" w:rsidR="00E34978" w:rsidRPr="00E34978" w:rsidRDefault="00E34978" w:rsidP="00BD77A8">
            <w:pPr>
              <w:contextualSpacing/>
              <w:rPr>
                <w:sz w:val="18"/>
                <w:szCs w:val="18"/>
              </w:rPr>
            </w:pPr>
          </w:p>
        </w:tc>
      </w:tr>
    </w:tbl>
    <w:p w14:paraId="12925E19" w14:textId="77777777" w:rsidR="00E34978" w:rsidRDefault="00E34978" w:rsidP="00841E38">
      <w:pPr>
        <w:pStyle w:val="ListParagraph"/>
        <w:ind w:left="644"/>
        <w:jc w:val="both"/>
      </w:pPr>
    </w:p>
    <w:p w14:paraId="56B43D35" w14:textId="77777777" w:rsidR="00841E38" w:rsidRDefault="00841E38" w:rsidP="00841E38">
      <w:pPr>
        <w:pStyle w:val="ListParagraph"/>
        <w:ind w:left="644"/>
        <w:jc w:val="both"/>
      </w:pPr>
    </w:p>
    <w:p w14:paraId="5AECCF3C" w14:textId="77777777" w:rsidR="00F75D51" w:rsidRDefault="00F75D51" w:rsidP="00841E38">
      <w:pPr>
        <w:pStyle w:val="ListParagraph"/>
        <w:ind w:left="644"/>
        <w:jc w:val="both"/>
      </w:pPr>
    </w:p>
    <w:p w14:paraId="3AEFC7A9" w14:textId="1BCB7B75" w:rsidR="00305100" w:rsidRDefault="00305100" w:rsidP="00BD77A8">
      <w:pPr>
        <w:pStyle w:val="ListParagraph"/>
        <w:ind w:left="644"/>
      </w:pPr>
      <w:r>
        <w:t>2.tabula</w:t>
      </w:r>
    </w:p>
    <w:p w14:paraId="5B9CEF99" w14:textId="77777777" w:rsidR="00841E38" w:rsidRDefault="00841E38" w:rsidP="00841E38">
      <w:pPr>
        <w:pStyle w:val="ListParagraph"/>
        <w:ind w:left="644"/>
        <w:jc w:val="both"/>
      </w:pPr>
    </w:p>
    <w:tbl>
      <w:tblPr>
        <w:tblStyle w:val="TableGrid"/>
        <w:tblpPr w:leftFromText="180" w:rightFromText="180" w:vertAnchor="text" w:horzAnchor="page" w:tblpX="7069" w:tblpY="18"/>
        <w:tblW w:w="0" w:type="auto"/>
        <w:tblLook w:val="04A0" w:firstRow="1" w:lastRow="0" w:firstColumn="1" w:lastColumn="0" w:noHBand="0" w:noVBand="1"/>
      </w:tblPr>
      <w:tblGrid>
        <w:gridCol w:w="1090"/>
      </w:tblGrid>
      <w:tr w:rsidR="00841E38" w14:paraId="61AD1A47" w14:textId="77777777" w:rsidTr="00B177D0">
        <w:trPr>
          <w:trHeight w:val="481"/>
        </w:trPr>
        <w:tc>
          <w:tcPr>
            <w:tcW w:w="1090" w:type="dxa"/>
          </w:tcPr>
          <w:p w14:paraId="2EA09627" w14:textId="42A99B05" w:rsidR="00841E38" w:rsidRDefault="003669A9" w:rsidP="00B177D0">
            <w:pPr>
              <w:pStyle w:val="ListParagraph"/>
              <w:ind w:left="0"/>
              <w:jc w:val="both"/>
              <w:rPr>
                <w:b/>
              </w:rPr>
            </w:pPr>
            <w:r>
              <w:rPr>
                <w:b/>
              </w:rPr>
              <w:t>3</w:t>
            </w:r>
            <w:r w:rsidR="002B3BBC">
              <w:rPr>
                <w:b/>
              </w:rPr>
              <w:t>,2</w:t>
            </w:r>
          </w:p>
        </w:tc>
      </w:tr>
    </w:tbl>
    <w:p w14:paraId="48D5F3E7" w14:textId="2532E00E" w:rsidR="00841E38" w:rsidRPr="00A86D9C" w:rsidRDefault="00841E38" w:rsidP="00841E38">
      <w:pPr>
        <w:pStyle w:val="ListParagraph"/>
        <w:ind w:left="644"/>
        <w:jc w:val="both"/>
        <w:rPr>
          <w:b/>
        </w:rPr>
      </w:pPr>
      <w:r w:rsidRPr="00A86D9C">
        <w:rPr>
          <w:b/>
        </w:rPr>
        <w:t>Koeficients labvēlīgās ietekmes izvērtēšanai (K)</w:t>
      </w:r>
      <w:r>
        <w:rPr>
          <w:b/>
        </w:rPr>
        <w:t xml:space="preserve"> = </w:t>
      </w:r>
      <w:r w:rsidR="003669A9">
        <w:rPr>
          <w:b/>
        </w:rPr>
        <w:t>1 + 2</w:t>
      </w:r>
      <w:r w:rsidR="002B3BBC">
        <w:rPr>
          <w:b/>
        </w:rPr>
        <w:t>,2</w:t>
      </w:r>
    </w:p>
    <w:p w14:paraId="52FAC427" w14:textId="77777777" w:rsidR="00841E38" w:rsidRPr="00A86D9C" w:rsidRDefault="00841E38" w:rsidP="00841E38">
      <w:pPr>
        <w:pStyle w:val="ListParagraph"/>
        <w:ind w:left="644"/>
        <w:jc w:val="both"/>
        <w:rPr>
          <w:b/>
        </w:rPr>
      </w:pPr>
    </w:p>
    <w:tbl>
      <w:tblPr>
        <w:tblStyle w:val="TableGrid"/>
        <w:tblW w:w="8556" w:type="dxa"/>
        <w:tblInd w:w="-147" w:type="dxa"/>
        <w:tblLook w:val="04A0" w:firstRow="1" w:lastRow="0" w:firstColumn="1" w:lastColumn="0" w:noHBand="0" w:noVBand="1"/>
      </w:tblPr>
      <w:tblGrid>
        <w:gridCol w:w="708"/>
        <w:gridCol w:w="1577"/>
        <w:gridCol w:w="1044"/>
        <w:gridCol w:w="956"/>
        <w:gridCol w:w="2290"/>
        <w:gridCol w:w="1981"/>
      </w:tblGrid>
      <w:tr w:rsidR="009B306F" w:rsidRPr="00BD77A8" w14:paraId="5539A483" w14:textId="77777777" w:rsidTr="00BD77A8">
        <w:trPr>
          <w:trHeight w:val="1559"/>
          <w:tblHeader/>
        </w:trPr>
        <w:tc>
          <w:tcPr>
            <w:tcW w:w="708" w:type="dxa"/>
            <w:shd w:val="clear" w:color="auto" w:fill="F2F2F2" w:themeFill="background1" w:themeFillShade="F2"/>
            <w:vAlign w:val="center"/>
          </w:tcPr>
          <w:p w14:paraId="69A94879" w14:textId="390E73A4" w:rsidR="009B306F" w:rsidRPr="00BD77A8" w:rsidRDefault="009B306F" w:rsidP="00BD77A8">
            <w:pPr>
              <w:pStyle w:val="ListParagraph"/>
              <w:ind w:left="0"/>
              <w:jc w:val="center"/>
              <w:rPr>
                <w:b/>
                <w:sz w:val="16"/>
                <w:szCs w:val="16"/>
              </w:rPr>
            </w:pPr>
            <w:proofErr w:type="spellStart"/>
            <w:r w:rsidRPr="00BD77A8">
              <w:rPr>
                <w:b/>
                <w:sz w:val="16"/>
                <w:szCs w:val="16"/>
              </w:rPr>
              <w:t>Nr.p.k</w:t>
            </w:r>
            <w:proofErr w:type="spellEnd"/>
            <w:r w:rsidRPr="00BD77A8">
              <w:rPr>
                <w:b/>
                <w:sz w:val="16"/>
                <w:szCs w:val="16"/>
              </w:rPr>
              <w:t>.</w:t>
            </w:r>
          </w:p>
        </w:tc>
        <w:tc>
          <w:tcPr>
            <w:tcW w:w="1577" w:type="dxa"/>
            <w:shd w:val="clear" w:color="auto" w:fill="F2F2F2" w:themeFill="background1" w:themeFillShade="F2"/>
            <w:vAlign w:val="center"/>
          </w:tcPr>
          <w:p w14:paraId="4B7F32D5" w14:textId="4A78FAAA" w:rsidR="009B306F" w:rsidRPr="00BD77A8" w:rsidRDefault="009B306F" w:rsidP="00BD77A8">
            <w:pPr>
              <w:pStyle w:val="ListParagraph"/>
              <w:ind w:left="0"/>
              <w:jc w:val="center"/>
              <w:rPr>
                <w:b/>
                <w:sz w:val="16"/>
                <w:szCs w:val="16"/>
              </w:rPr>
            </w:pPr>
            <w:r w:rsidRPr="00BD77A8">
              <w:rPr>
                <w:b/>
                <w:sz w:val="16"/>
                <w:szCs w:val="16"/>
              </w:rPr>
              <w:t>Kritērijs</w:t>
            </w:r>
          </w:p>
        </w:tc>
        <w:tc>
          <w:tcPr>
            <w:tcW w:w="1044" w:type="dxa"/>
            <w:shd w:val="clear" w:color="auto" w:fill="F2F2F2" w:themeFill="background1" w:themeFillShade="F2"/>
            <w:vAlign w:val="center"/>
          </w:tcPr>
          <w:p w14:paraId="3C155553" w14:textId="76973FC5" w:rsidR="009B306F" w:rsidRPr="00BD77A8" w:rsidRDefault="009B306F" w:rsidP="00BD77A8">
            <w:pPr>
              <w:pStyle w:val="ListParagraph"/>
              <w:ind w:left="0"/>
              <w:jc w:val="center"/>
              <w:rPr>
                <w:b/>
                <w:sz w:val="16"/>
                <w:szCs w:val="16"/>
              </w:rPr>
            </w:pPr>
            <w:r w:rsidRPr="00BD77A8">
              <w:rPr>
                <w:b/>
                <w:sz w:val="16"/>
                <w:szCs w:val="16"/>
              </w:rPr>
              <w:t>Punktu skaits, kas piešķirams, ja kritērijs izpildās</w:t>
            </w:r>
          </w:p>
        </w:tc>
        <w:tc>
          <w:tcPr>
            <w:tcW w:w="956" w:type="dxa"/>
            <w:shd w:val="clear" w:color="auto" w:fill="F2F2F2" w:themeFill="background1" w:themeFillShade="F2"/>
            <w:vAlign w:val="center"/>
          </w:tcPr>
          <w:p w14:paraId="19771411" w14:textId="6E8098D2" w:rsidR="009B306F" w:rsidRPr="00BD77A8" w:rsidRDefault="009B306F" w:rsidP="00BD77A8">
            <w:pPr>
              <w:pStyle w:val="ListParagraph"/>
              <w:ind w:left="0"/>
              <w:jc w:val="center"/>
              <w:rPr>
                <w:b/>
                <w:sz w:val="16"/>
                <w:szCs w:val="16"/>
              </w:rPr>
            </w:pPr>
            <w:r w:rsidRPr="00BD77A8">
              <w:rPr>
                <w:b/>
                <w:sz w:val="16"/>
                <w:szCs w:val="16"/>
              </w:rPr>
              <w:t>Projekta pieteicēja piešķirtais punktu vērtējums</w:t>
            </w:r>
          </w:p>
        </w:tc>
        <w:tc>
          <w:tcPr>
            <w:tcW w:w="2290" w:type="dxa"/>
            <w:shd w:val="clear" w:color="auto" w:fill="F2F2F2" w:themeFill="background1" w:themeFillShade="F2"/>
            <w:vAlign w:val="center"/>
          </w:tcPr>
          <w:p w14:paraId="08498B86" w14:textId="567397EA" w:rsidR="009B306F" w:rsidRPr="00BD77A8" w:rsidRDefault="009B306F" w:rsidP="00BD77A8">
            <w:pPr>
              <w:pStyle w:val="ListParagraph"/>
              <w:ind w:left="0"/>
              <w:jc w:val="center"/>
              <w:rPr>
                <w:b/>
                <w:sz w:val="16"/>
                <w:szCs w:val="16"/>
              </w:rPr>
            </w:pPr>
            <w:r w:rsidRPr="00BD77A8">
              <w:rPr>
                <w:b/>
                <w:sz w:val="16"/>
                <w:szCs w:val="16"/>
              </w:rPr>
              <w:t>Pamatojums kritērija izpildei  (īss apraksts, kā projektā plānotās aktivitātes atbilst tam, lai piešķirtu punktu par to, ka izpildās konkrētais kritērijs)</w:t>
            </w:r>
          </w:p>
        </w:tc>
        <w:tc>
          <w:tcPr>
            <w:tcW w:w="1981" w:type="dxa"/>
            <w:shd w:val="clear" w:color="auto" w:fill="F2F2F2" w:themeFill="background1" w:themeFillShade="F2"/>
            <w:vAlign w:val="center"/>
          </w:tcPr>
          <w:p w14:paraId="087A41C4" w14:textId="77777777" w:rsidR="009B306F" w:rsidRPr="00BD77A8" w:rsidRDefault="009B306F" w:rsidP="00BD77A8">
            <w:pPr>
              <w:pStyle w:val="ListParagraph"/>
              <w:ind w:left="0"/>
              <w:jc w:val="center"/>
              <w:rPr>
                <w:b/>
                <w:sz w:val="16"/>
                <w:szCs w:val="16"/>
              </w:rPr>
            </w:pPr>
            <w:r w:rsidRPr="00BD77A8">
              <w:rPr>
                <w:b/>
                <w:sz w:val="16"/>
                <w:szCs w:val="16"/>
              </w:rPr>
              <w:t>Dabas aizsardzības pārvaldes vērtējums (aili aizpilda DAP) – ja kritērija vērtējums atšķiras no projekta pieteicēja vērtējuma, sniegts īss pamatojums</w:t>
            </w:r>
          </w:p>
        </w:tc>
      </w:tr>
      <w:tr w:rsidR="009B306F" w14:paraId="2784B93A" w14:textId="77777777" w:rsidTr="009B306F">
        <w:tc>
          <w:tcPr>
            <w:tcW w:w="708" w:type="dxa"/>
          </w:tcPr>
          <w:p w14:paraId="373035BD" w14:textId="23766420" w:rsidR="009B306F" w:rsidRPr="00F75D51" w:rsidRDefault="009B306F" w:rsidP="00BD77A8">
            <w:pPr>
              <w:pStyle w:val="ListParagraph"/>
              <w:ind w:left="0"/>
              <w:rPr>
                <w:sz w:val="18"/>
                <w:szCs w:val="18"/>
              </w:rPr>
            </w:pPr>
            <w:r w:rsidRPr="00F75D51">
              <w:rPr>
                <w:i/>
                <w:sz w:val="18"/>
                <w:szCs w:val="18"/>
              </w:rPr>
              <w:t>1.</w:t>
            </w:r>
          </w:p>
        </w:tc>
        <w:tc>
          <w:tcPr>
            <w:tcW w:w="1577" w:type="dxa"/>
          </w:tcPr>
          <w:p w14:paraId="1FC321F6" w14:textId="68167B32" w:rsidR="009B306F" w:rsidRPr="00F75D51" w:rsidRDefault="009B306F" w:rsidP="00BD77A8">
            <w:pPr>
              <w:pStyle w:val="ListParagraph"/>
              <w:ind w:left="0"/>
              <w:rPr>
                <w:sz w:val="18"/>
                <w:szCs w:val="18"/>
              </w:rPr>
            </w:pPr>
            <w:r w:rsidRPr="00F75D51">
              <w:rPr>
                <w:i/>
                <w:sz w:val="18"/>
                <w:szCs w:val="18"/>
              </w:rPr>
              <w:t>plānotā infrastruktūra samazina antropogēno ietekmi uz biotopiem reljefa īpatnībās (punkti piešķirami arī tad, ja infrastruktūra reljefa īpatnībās paredzēta dabas aizsardzības plānā)</w:t>
            </w:r>
          </w:p>
        </w:tc>
        <w:tc>
          <w:tcPr>
            <w:tcW w:w="1044" w:type="dxa"/>
          </w:tcPr>
          <w:p w14:paraId="20A950C9" w14:textId="139F41DC" w:rsidR="009B306F" w:rsidRDefault="009B306F" w:rsidP="00BD77A8">
            <w:pPr>
              <w:pStyle w:val="ListParagraph"/>
              <w:ind w:left="0"/>
            </w:pPr>
            <w:r w:rsidRPr="003C5DEE">
              <w:rPr>
                <w:i/>
              </w:rPr>
              <w:t>0,1</w:t>
            </w:r>
          </w:p>
        </w:tc>
        <w:tc>
          <w:tcPr>
            <w:tcW w:w="956" w:type="dxa"/>
          </w:tcPr>
          <w:p w14:paraId="1A8CEBCA" w14:textId="7C7CA2BC" w:rsidR="009B306F" w:rsidRDefault="009B306F" w:rsidP="00BD77A8">
            <w:pPr>
              <w:pStyle w:val="ListParagraph"/>
              <w:ind w:left="0"/>
            </w:pPr>
            <w:r>
              <w:t>0,1</w:t>
            </w:r>
          </w:p>
        </w:tc>
        <w:tc>
          <w:tcPr>
            <w:tcW w:w="2290" w:type="dxa"/>
          </w:tcPr>
          <w:p w14:paraId="2B3E63C6" w14:textId="07B348D5" w:rsidR="009B306F" w:rsidRPr="009B306F" w:rsidRDefault="009B306F" w:rsidP="00BD77A8">
            <w:pPr>
              <w:pStyle w:val="ListParagraph"/>
              <w:ind w:left="119"/>
              <w:rPr>
                <w:sz w:val="18"/>
                <w:szCs w:val="18"/>
              </w:rPr>
            </w:pPr>
            <w:r w:rsidRPr="009B306F">
              <w:rPr>
                <w:sz w:val="18"/>
                <w:szCs w:val="18"/>
              </w:rPr>
              <w:t>Plānots atbilstoši dabas aizsardzības plānā noteiktajam - daļa  takas maršruta plānota pa esošajiem ceļiem un jau izmantotām takām, mitrākās vietās paredzot laipas, stāvākās vietās kāpnes u.c. elementus</w:t>
            </w:r>
          </w:p>
        </w:tc>
        <w:tc>
          <w:tcPr>
            <w:tcW w:w="1981" w:type="dxa"/>
          </w:tcPr>
          <w:p w14:paraId="13867009" w14:textId="77777777" w:rsidR="009B306F" w:rsidRDefault="009B306F" w:rsidP="00BD77A8">
            <w:pPr>
              <w:pStyle w:val="ListParagraph"/>
              <w:ind w:left="0"/>
            </w:pPr>
          </w:p>
        </w:tc>
      </w:tr>
      <w:tr w:rsidR="009B306F" w14:paraId="0B905FB8" w14:textId="77777777" w:rsidTr="009B306F">
        <w:tc>
          <w:tcPr>
            <w:tcW w:w="708" w:type="dxa"/>
          </w:tcPr>
          <w:p w14:paraId="0B6F867F" w14:textId="5FAE428D" w:rsidR="009B306F" w:rsidRPr="00F75D51" w:rsidRDefault="009B306F" w:rsidP="00BD77A8">
            <w:pPr>
              <w:pStyle w:val="ListParagraph"/>
              <w:ind w:left="0"/>
              <w:rPr>
                <w:sz w:val="18"/>
                <w:szCs w:val="18"/>
              </w:rPr>
            </w:pPr>
            <w:r w:rsidRPr="00F75D51">
              <w:rPr>
                <w:i/>
                <w:sz w:val="18"/>
                <w:szCs w:val="18"/>
              </w:rPr>
              <w:t>2.</w:t>
            </w:r>
          </w:p>
        </w:tc>
        <w:tc>
          <w:tcPr>
            <w:tcW w:w="1577" w:type="dxa"/>
          </w:tcPr>
          <w:p w14:paraId="794544ED" w14:textId="0634FFC7" w:rsidR="009B306F" w:rsidRPr="00F75D51" w:rsidRDefault="009B306F" w:rsidP="00BD77A8">
            <w:pPr>
              <w:pStyle w:val="ListParagraph"/>
              <w:ind w:left="0"/>
              <w:rPr>
                <w:sz w:val="18"/>
                <w:szCs w:val="18"/>
              </w:rPr>
            </w:pPr>
            <w:r w:rsidRPr="00F75D51">
              <w:rPr>
                <w:i/>
                <w:sz w:val="18"/>
                <w:szCs w:val="18"/>
              </w:rPr>
              <w:t xml:space="preserve">Infrastruktūra plānota </w:t>
            </w:r>
            <w:r w:rsidR="00C06BFA">
              <w:rPr>
                <w:i/>
                <w:sz w:val="18"/>
                <w:szCs w:val="18"/>
              </w:rPr>
              <w:t>epidemioloģiski droša</w:t>
            </w:r>
          </w:p>
        </w:tc>
        <w:tc>
          <w:tcPr>
            <w:tcW w:w="1044" w:type="dxa"/>
          </w:tcPr>
          <w:p w14:paraId="2AF950FB" w14:textId="3A451656" w:rsidR="009B306F" w:rsidRDefault="009B306F" w:rsidP="00BD77A8">
            <w:pPr>
              <w:pStyle w:val="ListParagraph"/>
              <w:ind w:left="0"/>
            </w:pPr>
            <w:r w:rsidRPr="003C5DEE">
              <w:rPr>
                <w:i/>
              </w:rPr>
              <w:t>0,</w:t>
            </w:r>
            <w:r w:rsidR="00C06BFA">
              <w:rPr>
                <w:i/>
              </w:rPr>
              <w:t>3</w:t>
            </w:r>
          </w:p>
        </w:tc>
        <w:tc>
          <w:tcPr>
            <w:tcW w:w="956" w:type="dxa"/>
          </w:tcPr>
          <w:p w14:paraId="39A469CD" w14:textId="0776BF0E" w:rsidR="009B306F" w:rsidRDefault="009B306F" w:rsidP="00BD77A8">
            <w:pPr>
              <w:pStyle w:val="ListParagraph"/>
              <w:ind w:left="0"/>
            </w:pPr>
            <w:r>
              <w:t>0,</w:t>
            </w:r>
            <w:r w:rsidR="00C06BFA">
              <w:t>3</w:t>
            </w:r>
          </w:p>
        </w:tc>
        <w:tc>
          <w:tcPr>
            <w:tcW w:w="2290" w:type="dxa"/>
          </w:tcPr>
          <w:p w14:paraId="737BB549" w14:textId="2C6ADD92" w:rsidR="009B306F" w:rsidRPr="009B306F" w:rsidRDefault="009B306F" w:rsidP="00BD77A8">
            <w:pPr>
              <w:pStyle w:val="ListParagraph"/>
              <w:ind w:left="0"/>
              <w:rPr>
                <w:sz w:val="18"/>
                <w:szCs w:val="18"/>
              </w:rPr>
            </w:pPr>
            <w:r w:rsidRPr="009B306F">
              <w:rPr>
                <w:sz w:val="18"/>
                <w:szCs w:val="18"/>
              </w:rPr>
              <w:t xml:space="preserve">Infrastruktūra plānota </w:t>
            </w:r>
            <w:r w:rsidR="00C06BFA">
              <w:rPr>
                <w:sz w:val="18"/>
                <w:szCs w:val="18"/>
              </w:rPr>
              <w:t>tā, lai apmeklētāju plūsma būtu apļveida, ir norādes zīmes virzieniem u.c.</w:t>
            </w:r>
          </w:p>
        </w:tc>
        <w:tc>
          <w:tcPr>
            <w:tcW w:w="1981" w:type="dxa"/>
          </w:tcPr>
          <w:p w14:paraId="6BE6AD39" w14:textId="77777777" w:rsidR="009B306F" w:rsidRDefault="009B306F" w:rsidP="00BD77A8">
            <w:pPr>
              <w:pStyle w:val="ListParagraph"/>
              <w:ind w:left="0"/>
            </w:pPr>
          </w:p>
        </w:tc>
      </w:tr>
      <w:tr w:rsidR="009B306F" w14:paraId="7C49BE25" w14:textId="77777777" w:rsidTr="009B306F">
        <w:tc>
          <w:tcPr>
            <w:tcW w:w="708" w:type="dxa"/>
          </w:tcPr>
          <w:p w14:paraId="76391A36" w14:textId="7B0B80BB" w:rsidR="009B306F" w:rsidRPr="00F75D51" w:rsidRDefault="009B306F" w:rsidP="00BD77A8">
            <w:pPr>
              <w:pStyle w:val="ListParagraph"/>
              <w:ind w:left="0"/>
              <w:rPr>
                <w:sz w:val="18"/>
                <w:szCs w:val="18"/>
              </w:rPr>
            </w:pPr>
            <w:r w:rsidRPr="00F75D51">
              <w:rPr>
                <w:i/>
                <w:sz w:val="18"/>
                <w:szCs w:val="18"/>
              </w:rPr>
              <w:t>3.</w:t>
            </w:r>
          </w:p>
        </w:tc>
        <w:tc>
          <w:tcPr>
            <w:tcW w:w="1577" w:type="dxa"/>
          </w:tcPr>
          <w:p w14:paraId="456279AB" w14:textId="25CCE7D9" w:rsidR="009B306F" w:rsidRPr="00F75D51" w:rsidRDefault="009B306F" w:rsidP="00BD77A8">
            <w:pPr>
              <w:pStyle w:val="ListParagraph"/>
              <w:ind w:left="0"/>
              <w:rPr>
                <w:sz w:val="18"/>
                <w:szCs w:val="18"/>
              </w:rPr>
            </w:pPr>
            <w:r w:rsidRPr="00F75D51">
              <w:rPr>
                <w:i/>
                <w:sz w:val="18"/>
                <w:szCs w:val="18"/>
              </w:rPr>
              <w:t xml:space="preserve">infrastruktūra tiek plānota pa esošo ceļu, taciņu tīklu, novēršot nevēlamu papildus teritorijas un biotopu fragmentāciju </w:t>
            </w:r>
          </w:p>
        </w:tc>
        <w:tc>
          <w:tcPr>
            <w:tcW w:w="1044" w:type="dxa"/>
          </w:tcPr>
          <w:p w14:paraId="7C68B9CE" w14:textId="01645B4B" w:rsidR="009B306F" w:rsidRDefault="009B306F" w:rsidP="00BD77A8">
            <w:pPr>
              <w:pStyle w:val="ListParagraph"/>
              <w:ind w:left="0"/>
            </w:pPr>
            <w:r w:rsidRPr="003C5DEE">
              <w:rPr>
                <w:i/>
              </w:rPr>
              <w:t>0,1</w:t>
            </w:r>
          </w:p>
        </w:tc>
        <w:tc>
          <w:tcPr>
            <w:tcW w:w="956" w:type="dxa"/>
          </w:tcPr>
          <w:p w14:paraId="58AD15AF" w14:textId="32C208E4" w:rsidR="009B306F" w:rsidRDefault="009B306F" w:rsidP="00BD77A8">
            <w:pPr>
              <w:pStyle w:val="ListParagraph"/>
              <w:ind w:left="0"/>
            </w:pPr>
            <w:r>
              <w:t>0,1</w:t>
            </w:r>
          </w:p>
        </w:tc>
        <w:tc>
          <w:tcPr>
            <w:tcW w:w="2290" w:type="dxa"/>
          </w:tcPr>
          <w:p w14:paraId="0325D28A" w14:textId="4263759E" w:rsidR="009B306F" w:rsidRPr="009B306F" w:rsidRDefault="009B306F" w:rsidP="00834BEB">
            <w:pPr>
              <w:pStyle w:val="ListParagraph"/>
              <w:ind w:left="0"/>
              <w:rPr>
                <w:sz w:val="18"/>
                <w:szCs w:val="18"/>
              </w:rPr>
            </w:pPr>
            <w:r w:rsidRPr="009B306F">
              <w:rPr>
                <w:sz w:val="18"/>
                <w:szCs w:val="18"/>
              </w:rPr>
              <w:t>daļa takas maršruta plānota pa esošajiem ceļiem un jau izmantotām takām</w:t>
            </w:r>
          </w:p>
        </w:tc>
        <w:tc>
          <w:tcPr>
            <w:tcW w:w="1981" w:type="dxa"/>
          </w:tcPr>
          <w:p w14:paraId="5D0AA430" w14:textId="77777777" w:rsidR="009B306F" w:rsidRDefault="009B306F" w:rsidP="00BD77A8">
            <w:pPr>
              <w:pStyle w:val="ListParagraph"/>
              <w:ind w:left="0"/>
            </w:pPr>
          </w:p>
        </w:tc>
      </w:tr>
      <w:tr w:rsidR="009B306F" w14:paraId="62FB7968" w14:textId="77777777" w:rsidTr="009B306F">
        <w:tc>
          <w:tcPr>
            <w:tcW w:w="708" w:type="dxa"/>
          </w:tcPr>
          <w:p w14:paraId="74C86923" w14:textId="020F0066" w:rsidR="009B306F" w:rsidRPr="00F75D51" w:rsidRDefault="009B306F" w:rsidP="00BD77A8">
            <w:pPr>
              <w:pStyle w:val="ListParagraph"/>
              <w:ind w:left="0"/>
              <w:rPr>
                <w:sz w:val="18"/>
                <w:szCs w:val="18"/>
              </w:rPr>
            </w:pPr>
            <w:r w:rsidRPr="00F75D51">
              <w:rPr>
                <w:i/>
                <w:sz w:val="18"/>
                <w:szCs w:val="18"/>
              </w:rPr>
              <w:t>4.</w:t>
            </w:r>
          </w:p>
        </w:tc>
        <w:tc>
          <w:tcPr>
            <w:tcW w:w="1577" w:type="dxa"/>
          </w:tcPr>
          <w:p w14:paraId="236E5D8A" w14:textId="41FAD424" w:rsidR="009B306F" w:rsidRPr="00F75D51" w:rsidRDefault="002B3BBC" w:rsidP="00834BEB">
            <w:pPr>
              <w:pStyle w:val="ListParagraph"/>
              <w:ind w:left="0"/>
              <w:rPr>
                <w:sz w:val="18"/>
                <w:szCs w:val="18"/>
              </w:rPr>
            </w:pPr>
            <w:r w:rsidRPr="002B3BBC">
              <w:rPr>
                <w:i/>
                <w:sz w:val="18"/>
                <w:szCs w:val="18"/>
              </w:rPr>
              <w:t xml:space="preserve">Infrastruktūra </w:t>
            </w:r>
            <w:r w:rsidRPr="002B3BBC">
              <w:rPr>
                <w:i/>
                <w:sz w:val="18"/>
                <w:szCs w:val="18"/>
              </w:rPr>
              <w:lastRenderedPageBreak/>
              <w:t>plānota tā, lai novērstu iespējas kāpt augšā/lejā pa iežu atsegumu/</w:t>
            </w:r>
            <w:proofErr w:type="spellStart"/>
            <w:r w:rsidRPr="002B3BBC">
              <w:rPr>
                <w:i/>
                <w:sz w:val="18"/>
                <w:szCs w:val="18"/>
              </w:rPr>
              <w:t>iem</w:t>
            </w:r>
            <w:proofErr w:type="spellEnd"/>
            <w:r w:rsidRPr="002B3BBC">
              <w:rPr>
                <w:i/>
                <w:sz w:val="18"/>
                <w:szCs w:val="18"/>
              </w:rPr>
              <w:t xml:space="preserve"> , infrastruktūra tiek plānota pēc iespējas ārpus jutīgiem biotopiem vai tos skarot perifērijā (punkti piešķirami arī tad, ja infrastruktūra caur jutīgiem biotopiem paredzēta dabas aizsardzības plānā)</w:t>
            </w:r>
          </w:p>
        </w:tc>
        <w:tc>
          <w:tcPr>
            <w:tcW w:w="1044" w:type="dxa"/>
          </w:tcPr>
          <w:p w14:paraId="7BF7E9F1" w14:textId="5A841BEF" w:rsidR="009B306F" w:rsidRDefault="009B306F" w:rsidP="00BD77A8">
            <w:pPr>
              <w:pStyle w:val="ListParagraph"/>
              <w:ind w:left="0"/>
            </w:pPr>
            <w:r w:rsidRPr="003C5DEE">
              <w:rPr>
                <w:i/>
              </w:rPr>
              <w:lastRenderedPageBreak/>
              <w:t>0,2</w:t>
            </w:r>
          </w:p>
        </w:tc>
        <w:tc>
          <w:tcPr>
            <w:tcW w:w="956" w:type="dxa"/>
          </w:tcPr>
          <w:p w14:paraId="70D6BFD4" w14:textId="08A09623" w:rsidR="009B306F" w:rsidRDefault="009B306F" w:rsidP="00BD77A8">
            <w:pPr>
              <w:pStyle w:val="ListParagraph"/>
              <w:ind w:left="0"/>
            </w:pPr>
            <w:r>
              <w:t>0,2</w:t>
            </w:r>
          </w:p>
        </w:tc>
        <w:tc>
          <w:tcPr>
            <w:tcW w:w="2290" w:type="dxa"/>
          </w:tcPr>
          <w:p w14:paraId="798A1CD3" w14:textId="3AE89B74" w:rsidR="009B306F" w:rsidRPr="009B306F" w:rsidRDefault="009B306F" w:rsidP="00BD77A8">
            <w:pPr>
              <w:pStyle w:val="ListParagraph"/>
              <w:ind w:left="0"/>
              <w:rPr>
                <w:sz w:val="18"/>
                <w:szCs w:val="18"/>
              </w:rPr>
            </w:pPr>
            <w:r w:rsidRPr="009B306F">
              <w:rPr>
                <w:sz w:val="18"/>
                <w:szCs w:val="18"/>
              </w:rPr>
              <w:t xml:space="preserve">Infrastruktūra plānota </w:t>
            </w:r>
            <w:r w:rsidRPr="009B306F">
              <w:rPr>
                <w:sz w:val="18"/>
                <w:szCs w:val="18"/>
              </w:rPr>
              <w:lastRenderedPageBreak/>
              <w:t>atbilstoši dabas aizsardzības plānā noteiktajam un tā, lai nebojātu biotopus</w:t>
            </w:r>
          </w:p>
        </w:tc>
        <w:tc>
          <w:tcPr>
            <w:tcW w:w="1981" w:type="dxa"/>
          </w:tcPr>
          <w:p w14:paraId="4280D1C0" w14:textId="77777777" w:rsidR="009B306F" w:rsidRDefault="009B306F" w:rsidP="00BD77A8">
            <w:pPr>
              <w:pStyle w:val="ListParagraph"/>
              <w:ind w:left="0"/>
            </w:pPr>
          </w:p>
        </w:tc>
      </w:tr>
      <w:tr w:rsidR="009B306F" w14:paraId="02542B53" w14:textId="77777777" w:rsidTr="009B306F">
        <w:tc>
          <w:tcPr>
            <w:tcW w:w="708" w:type="dxa"/>
          </w:tcPr>
          <w:p w14:paraId="24C715FA" w14:textId="19309431" w:rsidR="009B306F" w:rsidRPr="00F75D51" w:rsidRDefault="009B306F" w:rsidP="00BD77A8">
            <w:pPr>
              <w:pStyle w:val="ListParagraph"/>
              <w:ind w:left="0"/>
              <w:rPr>
                <w:sz w:val="18"/>
                <w:szCs w:val="18"/>
              </w:rPr>
            </w:pPr>
            <w:r w:rsidRPr="00F75D51">
              <w:rPr>
                <w:i/>
                <w:sz w:val="18"/>
                <w:szCs w:val="18"/>
              </w:rPr>
              <w:lastRenderedPageBreak/>
              <w:t>5.</w:t>
            </w:r>
          </w:p>
        </w:tc>
        <w:tc>
          <w:tcPr>
            <w:tcW w:w="1577" w:type="dxa"/>
          </w:tcPr>
          <w:p w14:paraId="1E55C22B" w14:textId="7BEB02A4" w:rsidR="009B306F" w:rsidRPr="00F75D51" w:rsidRDefault="009B306F" w:rsidP="00BD77A8">
            <w:pPr>
              <w:pStyle w:val="ListParagraph"/>
              <w:ind w:left="0"/>
              <w:rPr>
                <w:sz w:val="18"/>
                <w:szCs w:val="18"/>
              </w:rPr>
            </w:pPr>
            <w:r w:rsidRPr="00F75D51">
              <w:rPr>
                <w:i/>
                <w:sz w:val="18"/>
                <w:szCs w:val="18"/>
              </w:rPr>
              <w:t>stāvlaukumi tiek plānoti ārpus īpaši aizsargājamu biotopu aizņemtām platībām</w:t>
            </w:r>
          </w:p>
        </w:tc>
        <w:tc>
          <w:tcPr>
            <w:tcW w:w="1044" w:type="dxa"/>
          </w:tcPr>
          <w:p w14:paraId="5560866C" w14:textId="5687B90E" w:rsidR="009B306F" w:rsidRDefault="009B306F" w:rsidP="00BD77A8">
            <w:pPr>
              <w:pStyle w:val="ListParagraph"/>
              <w:ind w:left="0"/>
            </w:pPr>
            <w:r w:rsidRPr="003C5DEE">
              <w:rPr>
                <w:i/>
              </w:rPr>
              <w:t>0,1</w:t>
            </w:r>
          </w:p>
        </w:tc>
        <w:tc>
          <w:tcPr>
            <w:tcW w:w="956" w:type="dxa"/>
          </w:tcPr>
          <w:p w14:paraId="7311BEA3" w14:textId="040B3C3A" w:rsidR="009B306F" w:rsidRDefault="009B306F" w:rsidP="00BD77A8">
            <w:pPr>
              <w:pStyle w:val="ListParagraph"/>
              <w:ind w:left="0"/>
            </w:pPr>
            <w:r>
              <w:t>0,1</w:t>
            </w:r>
          </w:p>
        </w:tc>
        <w:tc>
          <w:tcPr>
            <w:tcW w:w="2290" w:type="dxa"/>
          </w:tcPr>
          <w:p w14:paraId="0ACB7884" w14:textId="0AFA82E6" w:rsidR="009B306F" w:rsidRPr="009B306F" w:rsidRDefault="009B306F" w:rsidP="00BD77A8">
            <w:pPr>
              <w:pStyle w:val="ListParagraph"/>
              <w:ind w:left="0"/>
              <w:rPr>
                <w:sz w:val="18"/>
                <w:szCs w:val="18"/>
              </w:rPr>
            </w:pPr>
            <w:r w:rsidRPr="009B306F">
              <w:rPr>
                <w:sz w:val="18"/>
                <w:szCs w:val="18"/>
              </w:rPr>
              <w:t>Stāvlaukums tiek plānots ārpus īpaši aizsargājamu biotopu atradnes</w:t>
            </w:r>
          </w:p>
        </w:tc>
        <w:tc>
          <w:tcPr>
            <w:tcW w:w="1981" w:type="dxa"/>
          </w:tcPr>
          <w:p w14:paraId="3ADB18D3" w14:textId="77777777" w:rsidR="009B306F" w:rsidRDefault="009B306F" w:rsidP="00BD77A8">
            <w:pPr>
              <w:pStyle w:val="ListParagraph"/>
              <w:ind w:left="0"/>
            </w:pPr>
          </w:p>
        </w:tc>
      </w:tr>
      <w:tr w:rsidR="009B306F" w14:paraId="3220D859" w14:textId="77777777" w:rsidTr="009B306F">
        <w:tc>
          <w:tcPr>
            <w:tcW w:w="708" w:type="dxa"/>
          </w:tcPr>
          <w:p w14:paraId="79575AFD" w14:textId="2FD33E08" w:rsidR="009B306F" w:rsidRPr="00F75D51" w:rsidRDefault="009B306F" w:rsidP="00BD77A8">
            <w:pPr>
              <w:pStyle w:val="ListParagraph"/>
              <w:ind w:left="0"/>
              <w:rPr>
                <w:sz w:val="18"/>
                <w:szCs w:val="18"/>
              </w:rPr>
            </w:pPr>
            <w:r w:rsidRPr="00F75D51">
              <w:rPr>
                <w:i/>
                <w:sz w:val="18"/>
                <w:szCs w:val="18"/>
              </w:rPr>
              <w:t>6.</w:t>
            </w:r>
          </w:p>
        </w:tc>
        <w:tc>
          <w:tcPr>
            <w:tcW w:w="1577" w:type="dxa"/>
          </w:tcPr>
          <w:p w14:paraId="29D87F52" w14:textId="48825D00" w:rsidR="009B306F" w:rsidRPr="00F75D51" w:rsidRDefault="009B306F" w:rsidP="00BD77A8">
            <w:pPr>
              <w:pStyle w:val="ListParagraph"/>
              <w:ind w:left="0"/>
              <w:rPr>
                <w:sz w:val="18"/>
                <w:szCs w:val="18"/>
              </w:rPr>
            </w:pPr>
            <w:r w:rsidRPr="00F75D51">
              <w:rPr>
                <w:i/>
                <w:sz w:val="18"/>
                <w:szCs w:val="18"/>
              </w:rPr>
              <w:t>infrastruktūras būvniecības darbi dabā tiek plānoti pēc 30.jūnija</w:t>
            </w:r>
          </w:p>
        </w:tc>
        <w:tc>
          <w:tcPr>
            <w:tcW w:w="1044" w:type="dxa"/>
          </w:tcPr>
          <w:p w14:paraId="3CC31B5A" w14:textId="64C49E4A" w:rsidR="009B306F" w:rsidRDefault="009B306F" w:rsidP="00BD77A8">
            <w:pPr>
              <w:pStyle w:val="ListParagraph"/>
              <w:ind w:left="0"/>
            </w:pPr>
            <w:r w:rsidRPr="003C5DEE">
              <w:rPr>
                <w:i/>
              </w:rPr>
              <w:t>0,2</w:t>
            </w:r>
          </w:p>
        </w:tc>
        <w:tc>
          <w:tcPr>
            <w:tcW w:w="956" w:type="dxa"/>
          </w:tcPr>
          <w:p w14:paraId="23FD1726" w14:textId="0D954F0B" w:rsidR="009B306F" w:rsidRDefault="009B306F" w:rsidP="00BD77A8">
            <w:pPr>
              <w:pStyle w:val="ListParagraph"/>
              <w:ind w:left="0"/>
            </w:pPr>
            <w:r>
              <w:t>0,2</w:t>
            </w:r>
          </w:p>
        </w:tc>
        <w:tc>
          <w:tcPr>
            <w:tcW w:w="2290" w:type="dxa"/>
          </w:tcPr>
          <w:p w14:paraId="3F6DE346" w14:textId="1914EEF3" w:rsidR="009B306F" w:rsidRPr="009B306F" w:rsidRDefault="009B306F" w:rsidP="00BD77A8">
            <w:pPr>
              <w:pStyle w:val="ListParagraph"/>
              <w:ind w:left="0"/>
              <w:rPr>
                <w:sz w:val="18"/>
                <w:szCs w:val="18"/>
              </w:rPr>
            </w:pPr>
            <w:r w:rsidRPr="009B306F">
              <w:rPr>
                <w:sz w:val="18"/>
                <w:szCs w:val="18"/>
              </w:rPr>
              <w:t>Būvniecības darbi plānoti pēc 15.jūlija</w:t>
            </w:r>
          </w:p>
        </w:tc>
        <w:tc>
          <w:tcPr>
            <w:tcW w:w="1981" w:type="dxa"/>
          </w:tcPr>
          <w:p w14:paraId="75B4BF6E" w14:textId="77777777" w:rsidR="009B306F" w:rsidRDefault="009B306F" w:rsidP="00BD77A8">
            <w:pPr>
              <w:pStyle w:val="ListParagraph"/>
              <w:ind w:left="0"/>
            </w:pPr>
          </w:p>
        </w:tc>
      </w:tr>
      <w:tr w:rsidR="009B306F" w14:paraId="6ECCA54A" w14:textId="77777777" w:rsidTr="009B306F">
        <w:tc>
          <w:tcPr>
            <w:tcW w:w="708" w:type="dxa"/>
          </w:tcPr>
          <w:p w14:paraId="70E15DE8" w14:textId="65F95718" w:rsidR="009B306F" w:rsidRPr="00F75D51" w:rsidRDefault="009B306F" w:rsidP="00BD77A8">
            <w:pPr>
              <w:pStyle w:val="ListParagraph"/>
              <w:ind w:left="0"/>
              <w:rPr>
                <w:sz w:val="18"/>
                <w:szCs w:val="18"/>
              </w:rPr>
            </w:pPr>
            <w:r w:rsidRPr="00F75D51">
              <w:rPr>
                <w:i/>
                <w:sz w:val="18"/>
                <w:szCs w:val="18"/>
              </w:rPr>
              <w:t>7.</w:t>
            </w:r>
          </w:p>
        </w:tc>
        <w:tc>
          <w:tcPr>
            <w:tcW w:w="1577" w:type="dxa"/>
          </w:tcPr>
          <w:p w14:paraId="204E5F21" w14:textId="74074A94" w:rsidR="009B306F" w:rsidRPr="00F75D51" w:rsidRDefault="009B306F" w:rsidP="00BD77A8">
            <w:pPr>
              <w:pStyle w:val="ListParagraph"/>
              <w:ind w:left="0"/>
              <w:rPr>
                <w:sz w:val="18"/>
                <w:szCs w:val="18"/>
              </w:rPr>
            </w:pPr>
            <w:r w:rsidRPr="00F75D51">
              <w:rPr>
                <w:i/>
                <w:sz w:val="18"/>
                <w:szCs w:val="18"/>
              </w:rPr>
              <w:t xml:space="preserve">materiāli, ko plāno izmantot būvniecībā, ir videi draudzīgi un ilglaicīgi, kā arī tie nerada ķīmiska piesārņojuma draudus apkārtējā vidē </w:t>
            </w:r>
          </w:p>
        </w:tc>
        <w:tc>
          <w:tcPr>
            <w:tcW w:w="1044" w:type="dxa"/>
          </w:tcPr>
          <w:p w14:paraId="15B422CE" w14:textId="5F8CBFA7" w:rsidR="009B306F" w:rsidRDefault="009B306F" w:rsidP="00BD77A8">
            <w:pPr>
              <w:pStyle w:val="ListParagraph"/>
              <w:ind w:left="0"/>
            </w:pPr>
            <w:r w:rsidRPr="003C5DEE">
              <w:rPr>
                <w:i/>
              </w:rPr>
              <w:t>0,2</w:t>
            </w:r>
          </w:p>
        </w:tc>
        <w:tc>
          <w:tcPr>
            <w:tcW w:w="956" w:type="dxa"/>
          </w:tcPr>
          <w:p w14:paraId="3AA7E4F8" w14:textId="2C1B4791" w:rsidR="009B306F" w:rsidRDefault="009B306F" w:rsidP="00BD77A8">
            <w:pPr>
              <w:pStyle w:val="ListParagraph"/>
              <w:ind w:left="0"/>
            </w:pPr>
            <w:r>
              <w:t>0,2</w:t>
            </w:r>
          </w:p>
        </w:tc>
        <w:tc>
          <w:tcPr>
            <w:tcW w:w="2290" w:type="dxa"/>
          </w:tcPr>
          <w:p w14:paraId="0E775B3B" w14:textId="03ABB250" w:rsidR="009B306F" w:rsidRPr="009B306F" w:rsidRDefault="009B306F" w:rsidP="00BD77A8">
            <w:pPr>
              <w:pStyle w:val="ListParagraph"/>
              <w:ind w:left="101"/>
              <w:rPr>
                <w:sz w:val="18"/>
                <w:szCs w:val="18"/>
              </w:rPr>
            </w:pPr>
            <w:r w:rsidRPr="009B306F">
              <w:rPr>
                <w:sz w:val="18"/>
                <w:szCs w:val="18"/>
              </w:rPr>
              <w:t xml:space="preserve">takās plānots grants un mulčas  </w:t>
            </w:r>
          </w:p>
          <w:p w14:paraId="5607D768" w14:textId="48B36A64" w:rsidR="009B306F" w:rsidRPr="009B306F" w:rsidRDefault="009B306F" w:rsidP="00BD77A8">
            <w:pPr>
              <w:pStyle w:val="ListParagraph"/>
              <w:ind w:left="101"/>
              <w:rPr>
                <w:sz w:val="18"/>
                <w:szCs w:val="18"/>
              </w:rPr>
            </w:pPr>
            <w:r w:rsidRPr="009B306F">
              <w:rPr>
                <w:sz w:val="18"/>
                <w:szCs w:val="18"/>
              </w:rPr>
              <w:t>seguma ieklāšana, maršrutu iezīmēšanā izmantot dabiskas krāsvielas, stāvlaukumam plānots šķembu segums, citu elementu izbūvē paredzēts izmantot impregnētu koksni</w:t>
            </w:r>
          </w:p>
        </w:tc>
        <w:tc>
          <w:tcPr>
            <w:tcW w:w="1981" w:type="dxa"/>
          </w:tcPr>
          <w:p w14:paraId="05DF9E68" w14:textId="77777777" w:rsidR="009B306F" w:rsidRDefault="009B306F" w:rsidP="00BD77A8">
            <w:pPr>
              <w:pStyle w:val="ListParagraph"/>
              <w:ind w:left="0"/>
            </w:pPr>
          </w:p>
        </w:tc>
      </w:tr>
      <w:tr w:rsidR="009B306F" w14:paraId="0658C885" w14:textId="77777777" w:rsidTr="009B306F">
        <w:tc>
          <w:tcPr>
            <w:tcW w:w="708" w:type="dxa"/>
          </w:tcPr>
          <w:p w14:paraId="77FBC210" w14:textId="35A148AE" w:rsidR="009B306F" w:rsidRPr="00F75D51" w:rsidRDefault="009B306F" w:rsidP="00BD77A8">
            <w:pPr>
              <w:pStyle w:val="ListParagraph"/>
              <w:ind w:left="0"/>
              <w:rPr>
                <w:sz w:val="18"/>
                <w:szCs w:val="18"/>
              </w:rPr>
            </w:pPr>
            <w:r w:rsidRPr="00F75D51">
              <w:rPr>
                <w:i/>
                <w:sz w:val="18"/>
                <w:szCs w:val="18"/>
              </w:rPr>
              <w:t>8.</w:t>
            </w:r>
          </w:p>
        </w:tc>
        <w:tc>
          <w:tcPr>
            <w:tcW w:w="1577" w:type="dxa"/>
          </w:tcPr>
          <w:p w14:paraId="2A74A61C" w14:textId="21421267" w:rsidR="009B306F" w:rsidRPr="00F75D51" w:rsidRDefault="009B306F" w:rsidP="00BD77A8">
            <w:pPr>
              <w:pStyle w:val="ListParagraph"/>
              <w:ind w:left="0"/>
              <w:rPr>
                <w:sz w:val="18"/>
                <w:szCs w:val="18"/>
              </w:rPr>
            </w:pPr>
            <w:r w:rsidRPr="00F75D51">
              <w:rPr>
                <w:i/>
                <w:sz w:val="18"/>
                <w:szCs w:val="18"/>
              </w:rPr>
              <w:t xml:space="preserve">plānotā infrastruktūra tiks integrēta esošās infrastruktūras tīklā un plānotās infrastruktūras elementi viens otru papildina un pilnībā regulē apmeklētāju plūsmu </w:t>
            </w:r>
          </w:p>
        </w:tc>
        <w:tc>
          <w:tcPr>
            <w:tcW w:w="1044" w:type="dxa"/>
          </w:tcPr>
          <w:p w14:paraId="3396DE50" w14:textId="75BFC64A" w:rsidR="009B306F" w:rsidRDefault="009B306F" w:rsidP="00BD77A8">
            <w:pPr>
              <w:pStyle w:val="ListParagraph"/>
              <w:ind w:left="0"/>
            </w:pPr>
            <w:r w:rsidRPr="003C5DEE">
              <w:rPr>
                <w:i/>
              </w:rPr>
              <w:t>0,2</w:t>
            </w:r>
          </w:p>
        </w:tc>
        <w:tc>
          <w:tcPr>
            <w:tcW w:w="956" w:type="dxa"/>
          </w:tcPr>
          <w:p w14:paraId="3DDB6CCB" w14:textId="350247C1" w:rsidR="009B306F" w:rsidRDefault="009B306F" w:rsidP="00BD77A8">
            <w:pPr>
              <w:pStyle w:val="ListParagraph"/>
              <w:ind w:left="0"/>
            </w:pPr>
            <w:r>
              <w:t>0,2</w:t>
            </w:r>
          </w:p>
        </w:tc>
        <w:tc>
          <w:tcPr>
            <w:tcW w:w="2290" w:type="dxa"/>
          </w:tcPr>
          <w:p w14:paraId="25E97766" w14:textId="5B1A6EF3" w:rsidR="009B306F" w:rsidRPr="009B306F" w:rsidRDefault="009B306F" w:rsidP="00BD77A8">
            <w:pPr>
              <w:pStyle w:val="ListParagraph"/>
              <w:ind w:left="0"/>
              <w:rPr>
                <w:sz w:val="18"/>
                <w:szCs w:val="18"/>
              </w:rPr>
            </w:pPr>
            <w:r w:rsidRPr="009B306F">
              <w:rPr>
                <w:sz w:val="18"/>
                <w:szCs w:val="18"/>
              </w:rPr>
              <w:t xml:space="preserve">Plānots izveidot un sakārtot visu dabas aizsardzības plānā plānoto infrastruktūru, šobrīd izveidota ir tikai viena </w:t>
            </w:r>
            <w:r>
              <w:rPr>
                <w:sz w:val="18"/>
                <w:szCs w:val="18"/>
              </w:rPr>
              <w:t xml:space="preserve">tūristu </w:t>
            </w:r>
            <w:r w:rsidRPr="009B306F">
              <w:rPr>
                <w:sz w:val="18"/>
                <w:szCs w:val="18"/>
              </w:rPr>
              <w:t>apmetne un divi informācijas stendi</w:t>
            </w:r>
          </w:p>
        </w:tc>
        <w:tc>
          <w:tcPr>
            <w:tcW w:w="1981" w:type="dxa"/>
          </w:tcPr>
          <w:p w14:paraId="08963AC2" w14:textId="77777777" w:rsidR="009B306F" w:rsidRDefault="009B306F" w:rsidP="00BD77A8">
            <w:pPr>
              <w:pStyle w:val="ListParagraph"/>
              <w:ind w:left="0"/>
            </w:pPr>
          </w:p>
        </w:tc>
      </w:tr>
      <w:tr w:rsidR="009B306F" w14:paraId="1107BF42" w14:textId="77777777" w:rsidTr="009B306F">
        <w:tc>
          <w:tcPr>
            <w:tcW w:w="708" w:type="dxa"/>
          </w:tcPr>
          <w:p w14:paraId="0AB45F82" w14:textId="5926F4E6" w:rsidR="009B306F" w:rsidRPr="00F75D51" w:rsidRDefault="009B306F" w:rsidP="00BD77A8">
            <w:pPr>
              <w:pStyle w:val="ListParagraph"/>
              <w:ind w:left="0"/>
              <w:rPr>
                <w:sz w:val="18"/>
                <w:szCs w:val="18"/>
              </w:rPr>
            </w:pPr>
            <w:r w:rsidRPr="00F75D51">
              <w:rPr>
                <w:i/>
                <w:sz w:val="18"/>
                <w:szCs w:val="18"/>
              </w:rPr>
              <w:t>9.</w:t>
            </w:r>
          </w:p>
        </w:tc>
        <w:tc>
          <w:tcPr>
            <w:tcW w:w="1577" w:type="dxa"/>
          </w:tcPr>
          <w:p w14:paraId="445F0B74" w14:textId="523C50A2" w:rsidR="009B306F" w:rsidRPr="00F75D51" w:rsidRDefault="009B306F" w:rsidP="00BD77A8">
            <w:pPr>
              <w:pStyle w:val="ListParagraph"/>
              <w:ind w:left="0"/>
              <w:rPr>
                <w:sz w:val="18"/>
                <w:szCs w:val="18"/>
              </w:rPr>
            </w:pPr>
            <w:r w:rsidRPr="00F75D51">
              <w:rPr>
                <w:i/>
                <w:sz w:val="18"/>
                <w:szCs w:val="18"/>
              </w:rPr>
              <w:t xml:space="preserve">plānotās infrastruktūras elementi ir papildināti ar informācijas stendiem, norāžu </w:t>
            </w:r>
            <w:r w:rsidRPr="00F75D51">
              <w:rPr>
                <w:i/>
                <w:sz w:val="18"/>
                <w:szCs w:val="18"/>
              </w:rPr>
              <w:lastRenderedPageBreak/>
              <w:t>zīmēm un, kur nepieciešams, arī ar ĪADT robežzīmēm</w:t>
            </w:r>
          </w:p>
        </w:tc>
        <w:tc>
          <w:tcPr>
            <w:tcW w:w="1044" w:type="dxa"/>
          </w:tcPr>
          <w:p w14:paraId="0F6809FB" w14:textId="4591E829" w:rsidR="009B306F" w:rsidRDefault="009B306F" w:rsidP="00BD77A8">
            <w:pPr>
              <w:pStyle w:val="ListParagraph"/>
              <w:ind w:left="0"/>
            </w:pPr>
            <w:r w:rsidRPr="003C5DEE">
              <w:rPr>
                <w:i/>
              </w:rPr>
              <w:lastRenderedPageBreak/>
              <w:t>0,3</w:t>
            </w:r>
          </w:p>
        </w:tc>
        <w:tc>
          <w:tcPr>
            <w:tcW w:w="956" w:type="dxa"/>
          </w:tcPr>
          <w:p w14:paraId="25538999" w14:textId="584AFA25" w:rsidR="009B306F" w:rsidRDefault="009B306F" w:rsidP="00BD77A8">
            <w:pPr>
              <w:pStyle w:val="ListParagraph"/>
              <w:ind w:left="0"/>
            </w:pPr>
            <w:r>
              <w:t>0,3</w:t>
            </w:r>
          </w:p>
        </w:tc>
        <w:tc>
          <w:tcPr>
            <w:tcW w:w="2290" w:type="dxa"/>
          </w:tcPr>
          <w:p w14:paraId="10D27AE4" w14:textId="3E60C0DD" w:rsidR="009B306F" w:rsidRPr="009B306F" w:rsidRDefault="009B306F" w:rsidP="00834BEB">
            <w:pPr>
              <w:pStyle w:val="ListParagraph"/>
              <w:ind w:left="0"/>
              <w:rPr>
                <w:sz w:val="18"/>
                <w:szCs w:val="18"/>
              </w:rPr>
            </w:pPr>
            <w:r w:rsidRPr="009B306F">
              <w:rPr>
                <w:sz w:val="18"/>
                <w:szCs w:val="18"/>
              </w:rPr>
              <w:t>Plānots izveidot un sakārtot visu dabas aizsardzības plānā plānoto infrastruktūru, tai skaitā izvie</w:t>
            </w:r>
            <w:r>
              <w:rPr>
                <w:sz w:val="18"/>
                <w:szCs w:val="18"/>
              </w:rPr>
              <w:t>tot robežzīmes</w:t>
            </w:r>
            <w:r w:rsidRPr="009B306F">
              <w:rPr>
                <w:sz w:val="18"/>
                <w:szCs w:val="18"/>
              </w:rPr>
              <w:t xml:space="preserve">, kā arī izveidot 3 </w:t>
            </w:r>
            <w:r>
              <w:rPr>
                <w:sz w:val="18"/>
                <w:szCs w:val="18"/>
              </w:rPr>
              <w:t xml:space="preserve">norāžu </w:t>
            </w:r>
            <w:r w:rsidRPr="009B306F">
              <w:rPr>
                <w:sz w:val="18"/>
                <w:szCs w:val="18"/>
              </w:rPr>
              <w:t xml:space="preserve">stendus – </w:t>
            </w:r>
            <w:r w:rsidRPr="009B306F">
              <w:rPr>
                <w:sz w:val="18"/>
                <w:szCs w:val="18"/>
              </w:rPr>
              <w:lastRenderedPageBreak/>
              <w:t>pa vienam pie skatu laukumiem un stāvlaukuma</w:t>
            </w:r>
            <w:r>
              <w:rPr>
                <w:sz w:val="18"/>
                <w:szCs w:val="18"/>
              </w:rPr>
              <w:t xml:space="preserve">, kā arī norādes gājēju un veloceliņa maršrutā </w:t>
            </w:r>
          </w:p>
        </w:tc>
        <w:tc>
          <w:tcPr>
            <w:tcW w:w="1981" w:type="dxa"/>
          </w:tcPr>
          <w:p w14:paraId="75C13B2A" w14:textId="77777777" w:rsidR="009B306F" w:rsidRDefault="009B306F" w:rsidP="00BD77A8">
            <w:pPr>
              <w:pStyle w:val="ListParagraph"/>
              <w:ind w:left="0"/>
            </w:pPr>
          </w:p>
        </w:tc>
      </w:tr>
      <w:tr w:rsidR="009B306F" w14:paraId="18910AF8" w14:textId="77777777" w:rsidTr="009B306F">
        <w:tc>
          <w:tcPr>
            <w:tcW w:w="708" w:type="dxa"/>
          </w:tcPr>
          <w:p w14:paraId="32BE11EA" w14:textId="098435F4" w:rsidR="009B306F" w:rsidRPr="00F75D51" w:rsidRDefault="009B306F" w:rsidP="00BD77A8">
            <w:pPr>
              <w:pStyle w:val="ListParagraph"/>
              <w:ind w:left="0"/>
              <w:rPr>
                <w:sz w:val="18"/>
                <w:szCs w:val="18"/>
              </w:rPr>
            </w:pPr>
            <w:r w:rsidRPr="00F75D51">
              <w:rPr>
                <w:i/>
                <w:sz w:val="18"/>
                <w:szCs w:val="18"/>
              </w:rPr>
              <w:lastRenderedPageBreak/>
              <w:t>10.</w:t>
            </w:r>
          </w:p>
        </w:tc>
        <w:tc>
          <w:tcPr>
            <w:tcW w:w="1577" w:type="dxa"/>
          </w:tcPr>
          <w:p w14:paraId="01B13538" w14:textId="3EEC7AAD" w:rsidR="009B306F" w:rsidRPr="00F75D51" w:rsidRDefault="009B306F" w:rsidP="00BD77A8">
            <w:pPr>
              <w:pStyle w:val="ListParagraph"/>
              <w:ind w:left="0"/>
              <w:rPr>
                <w:sz w:val="18"/>
                <w:szCs w:val="18"/>
              </w:rPr>
            </w:pPr>
            <w:r w:rsidRPr="00F75D51">
              <w:rPr>
                <w:i/>
                <w:sz w:val="18"/>
                <w:szCs w:val="18"/>
              </w:rPr>
              <w:t>esošo vai plānoto infrastruktūru plānots papildināt ar labiekārtojuma elementiem (piemēram, tūristu apmetnes, atpūtas vietas, galdi, soli, ugunskura vietas, atkritumu urnas, nojumes, tualetes u.c.</w:t>
            </w:r>
          </w:p>
        </w:tc>
        <w:tc>
          <w:tcPr>
            <w:tcW w:w="1044" w:type="dxa"/>
          </w:tcPr>
          <w:p w14:paraId="67366A65" w14:textId="268B3F87" w:rsidR="009B306F" w:rsidRDefault="009B306F" w:rsidP="00BD77A8">
            <w:pPr>
              <w:pStyle w:val="ListParagraph"/>
              <w:ind w:left="0"/>
            </w:pPr>
            <w:r w:rsidRPr="003C5DEE">
              <w:rPr>
                <w:i/>
              </w:rPr>
              <w:t>0,3</w:t>
            </w:r>
          </w:p>
        </w:tc>
        <w:tc>
          <w:tcPr>
            <w:tcW w:w="956" w:type="dxa"/>
          </w:tcPr>
          <w:p w14:paraId="2D9C86ED" w14:textId="1735F64B" w:rsidR="009B306F" w:rsidRDefault="009B306F" w:rsidP="00BD77A8">
            <w:pPr>
              <w:pStyle w:val="ListParagraph"/>
              <w:ind w:left="0"/>
            </w:pPr>
            <w:r>
              <w:t>0,3</w:t>
            </w:r>
          </w:p>
        </w:tc>
        <w:tc>
          <w:tcPr>
            <w:tcW w:w="2290" w:type="dxa"/>
          </w:tcPr>
          <w:p w14:paraId="68F0EA97" w14:textId="078CC84A" w:rsidR="009B306F" w:rsidRPr="009B306F" w:rsidRDefault="009B306F" w:rsidP="00BD77A8">
            <w:pPr>
              <w:pStyle w:val="ListParagraph"/>
              <w:ind w:left="0"/>
              <w:rPr>
                <w:sz w:val="18"/>
                <w:szCs w:val="18"/>
              </w:rPr>
            </w:pPr>
            <w:r w:rsidRPr="009B306F">
              <w:rPr>
                <w:sz w:val="18"/>
                <w:szCs w:val="18"/>
              </w:rPr>
              <w:t xml:space="preserve">Plānots labiekārtot esošo tūristu apmetni, kā arī pie skatu laukumiem izvietot atkritumu urnas un soliņus. </w:t>
            </w:r>
            <w:r>
              <w:rPr>
                <w:sz w:val="18"/>
                <w:szCs w:val="18"/>
              </w:rPr>
              <w:t>2 t</w:t>
            </w:r>
            <w:r w:rsidRPr="009B306F">
              <w:rPr>
                <w:sz w:val="18"/>
                <w:szCs w:val="18"/>
              </w:rPr>
              <w:t xml:space="preserve">ualetes paredzēts izveidot starp </w:t>
            </w:r>
            <w:r w:rsidR="00D728B2">
              <w:rPr>
                <w:sz w:val="18"/>
                <w:szCs w:val="18"/>
              </w:rPr>
              <w:t xml:space="preserve">stāvlaukumu un tūristu apmetni </w:t>
            </w:r>
          </w:p>
        </w:tc>
        <w:tc>
          <w:tcPr>
            <w:tcW w:w="1981" w:type="dxa"/>
          </w:tcPr>
          <w:p w14:paraId="7D64A168" w14:textId="77777777" w:rsidR="009B306F" w:rsidRDefault="009B306F" w:rsidP="00BD77A8">
            <w:pPr>
              <w:pStyle w:val="ListParagraph"/>
              <w:ind w:left="0"/>
            </w:pPr>
          </w:p>
        </w:tc>
      </w:tr>
      <w:tr w:rsidR="009B306F" w14:paraId="2CAA5254" w14:textId="77777777" w:rsidTr="009B306F">
        <w:tc>
          <w:tcPr>
            <w:tcW w:w="708" w:type="dxa"/>
          </w:tcPr>
          <w:p w14:paraId="6D11BFEE" w14:textId="4710F602" w:rsidR="009B306F" w:rsidRPr="00F75D51" w:rsidRDefault="009B306F" w:rsidP="00BD77A8">
            <w:pPr>
              <w:pStyle w:val="ListParagraph"/>
              <w:ind w:left="0"/>
              <w:rPr>
                <w:sz w:val="18"/>
                <w:szCs w:val="18"/>
              </w:rPr>
            </w:pPr>
            <w:r w:rsidRPr="00F75D51">
              <w:rPr>
                <w:i/>
                <w:sz w:val="18"/>
                <w:szCs w:val="18"/>
              </w:rPr>
              <w:t>11.</w:t>
            </w:r>
          </w:p>
        </w:tc>
        <w:tc>
          <w:tcPr>
            <w:tcW w:w="1577" w:type="dxa"/>
          </w:tcPr>
          <w:p w14:paraId="485AACC1" w14:textId="3FE6B00E" w:rsidR="009B306F" w:rsidRPr="00F75D51" w:rsidRDefault="009B306F" w:rsidP="00BD77A8">
            <w:pPr>
              <w:pStyle w:val="ListParagraph"/>
              <w:ind w:left="0"/>
              <w:rPr>
                <w:sz w:val="18"/>
                <w:szCs w:val="18"/>
              </w:rPr>
            </w:pPr>
            <w:r w:rsidRPr="00F75D51">
              <w:rPr>
                <w:i/>
                <w:sz w:val="18"/>
                <w:szCs w:val="18"/>
              </w:rPr>
              <w:t>tiek atjaunota esošā nolietotā infrastruktūra, uzlabojot apmeklētāju drošību un samazinot potenciālo negatīvo ietekmi uz teritoriju, kas rastos, ja pēc inerces apmeklētāji turpinātu apmeklēt ĪADT, kurā esošā infrastruktūra ir avārijas stāvoklī</w:t>
            </w:r>
          </w:p>
        </w:tc>
        <w:tc>
          <w:tcPr>
            <w:tcW w:w="1044" w:type="dxa"/>
          </w:tcPr>
          <w:p w14:paraId="39563E6F" w14:textId="707593FA" w:rsidR="009B306F" w:rsidRDefault="009B306F" w:rsidP="00BD77A8">
            <w:pPr>
              <w:pStyle w:val="ListParagraph"/>
              <w:ind w:left="0"/>
            </w:pPr>
            <w:r w:rsidRPr="003C5DEE">
              <w:rPr>
                <w:i/>
              </w:rPr>
              <w:t>0,2</w:t>
            </w:r>
          </w:p>
        </w:tc>
        <w:tc>
          <w:tcPr>
            <w:tcW w:w="956" w:type="dxa"/>
          </w:tcPr>
          <w:p w14:paraId="3CA5F4D4" w14:textId="57C67EF6" w:rsidR="009B306F" w:rsidRDefault="009B306F" w:rsidP="00BD77A8">
            <w:pPr>
              <w:pStyle w:val="ListParagraph"/>
              <w:ind w:left="0"/>
            </w:pPr>
            <w:r>
              <w:t>0,2</w:t>
            </w:r>
          </w:p>
        </w:tc>
        <w:tc>
          <w:tcPr>
            <w:tcW w:w="2290" w:type="dxa"/>
          </w:tcPr>
          <w:p w14:paraId="45AE2DF3" w14:textId="169E690D" w:rsidR="009B306F" w:rsidRPr="009B306F" w:rsidRDefault="009B306F" w:rsidP="00BD77A8">
            <w:pPr>
              <w:pStyle w:val="ListParagraph"/>
              <w:ind w:left="0"/>
              <w:rPr>
                <w:sz w:val="18"/>
                <w:szCs w:val="18"/>
              </w:rPr>
            </w:pPr>
            <w:r w:rsidRPr="009B306F">
              <w:rPr>
                <w:sz w:val="18"/>
                <w:szCs w:val="18"/>
              </w:rPr>
              <w:t>Plānots atjaunot un labiekārtot tūristu apmetni</w:t>
            </w:r>
          </w:p>
        </w:tc>
        <w:tc>
          <w:tcPr>
            <w:tcW w:w="1981" w:type="dxa"/>
          </w:tcPr>
          <w:p w14:paraId="4625A150" w14:textId="77777777" w:rsidR="009B306F" w:rsidRDefault="009B306F" w:rsidP="00BD77A8">
            <w:pPr>
              <w:pStyle w:val="ListParagraph"/>
              <w:ind w:left="0"/>
            </w:pPr>
          </w:p>
        </w:tc>
      </w:tr>
      <w:tr w:rsidR="009B306F" w14:paraId="33B5E57C" w14:textId="77777777" w:rsidTr="009B306F">
        <w:tc>
          <w:tcPr>
            <w:tcW w:w="708" w:type="dxa"/>
          </w:tcPr>
          <w:p w14:paraId="706FC231" w14:textId="77777777" w:rsidR="009B306F" w:rsidRPr="00F75D51" w:rsidRDefault="009B306F" w:rsidP="00BD77A8">
            <w:pPr>
              <w:pStyle w:val="ListParagraph"/>
              <w:ind w:left="0"/>
              <w:rPr>
                <w:sz w:val="18"/>
                <w:szCs w:val="18"/>
              </w:rPr>
            </w:pPr>
          </w:p>
        </w:tc>
        <w:tc>
          <w:tcPr>
            <w:tcW w:w="1577" w:type="dxa"/>
          </w:tcPr>
          <w:p w14:paraId="409D853E" w14:textId="41461988" w:rsidR="009B306F" w:rsidRPr="00F75D51" w:rsidRDefault="009B306F" w:rsidP="00BD77A8">
            <w:pPr>
              <w:pStyle w:val="ListParagraph"/>
              <w:ind w:left="0"/>
              <w:rPr>
                <w:sz w:val="18"/>
                <w:szCs w:val="18"/>
              </w:rPr>
            </w:pPr>
            <w:r w:rsidRPr="00F75D51">
              <w:rPr>
                <w:b/>
                <w:i/>
                <w:sz w:val="18"/>
                <w:szCs w:val="18"/>
              </w:rPr>
              <w:t>Kopējais punktu skaits</w:t>
            </w:r>
          </w:p>
        </w:tc>
        <w:tc>
          <w:tcPr>
            <w:tcW w:w="1044" w:type="dxa"/>
          </w:tcPr>
          <w:p w14:paraId="1BB5FE58" w14:textId="5227C2C0" w:rsidR="009B306F" w:rsidRDefault="009B306F" w:rsidP="00BD77A8">
            <w:pPr>
              <w:pStyle w:val="ListParagraph"/>
              <w:ind w:left="0"/>
            </w:pPr>
            <w:r w:rsidRPr="003C5DEE">
              <w:rPr>
                <w:b/>
                <w:i/>
              </w:rPr>
              <w:t>2</w:t>
            </w:r>
            <w:r w:rsidR="002B3BBC">
              <w:rPr>
                <w:b/>
                <w:i/>
              </w:rPr>
              <w:t>,2</w:t>
            </w:r>
          </w:p>
        </w:tc>
        <w:tc>
          <w:tcPr>
            <w:tcW w:w="956" w:type="dxa"/>
          </w:tcPr>
          <w:p w14:paraId="2FEB392E" w14:textId="43FC5D1C" w:rsidR="009B306F" w:rsidRDefault="009B306F" w:rsidP="00BD77A8">
            <w:pPr>
              <w:pStyle w:val="ListParagraph"/>
              <w:ind w:left="0"/>
            </w:pPr>
            <w:r>
              <w:t>2</w:t>
            </w:r>
            <w:r w:rsidR="002B3BBC">
              <w:t>,2</w:t>
            </w:r>
          </w:p>
        </w:tc>
        <w:tc>
          <w:tcPr>
            <w:tcW w:w="2290" w:type="dxa"/>
          </w:tcPr>
          <w:p w14:paraId="6DFD70ED" w14:textId="77777777" w:rsidR="009B306F" w:rsidRDefault="009B306F" w:rsidP="00BD77A8">
            <w:pPr>
              <w:pStyle w:val="ListParagraph"/>
              <w:ind w:left="0"/>
            </w:pPr>
          </w:p>
        </w:tc>
        <w:tc>
          <w:tcPr>
            <w:tcW w:w="1981" w:type="dxa"/>
          </w:tcPr>
          <w:p w14:paraId="2EE21E6C" w14:textId="77777777" w:rsidR="009B306F" w:rsidRDefault="009B306F" w:rsidP="00BD77A8">
            <w:pPr>
              <w:pStyle w:val="ListParagraph"/>
              <w:ind w:left="0"/>
            </w:pPr>
          </w:p>
        </w:tc>
      </w:tr>
    </w:tbl>
    <w:p w14:paraId="2898DBA0" w14:textId="77777777" w:rsidR="00832819" w:rsidRDefault="00832819" w:rsidP="00F75D51">
      <w:pPr>
        <w:jc w:val="both"/>
      </w:pPr>
    </w:p>
    <w:sectPr w:rsidR="00832819" w:rsidSect="00DC016F">
      <w:footerReference w:type="default" r:id="rId13"/>
      <w:footnotePr>
        <w:numFmt w:val="chicago"/>
        <w:numStart w:val="4"/>
      </w:footnotePr>
      <w:pgSz w:w="11906" w:h="16838"/>
      <w:pgMar w:top="1276" w:right="1416" w:bottom="1440" w:left="180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6C1005" w14:textId="77777777" w:rsidR="00C32332" w:rsidRDefault="00C32332" w:rsidP="007355DE">
      <w:pPr>
        <w:spacing w:after="0" w:line="240" w:lineRule="auto"/>
      </w:pPr>
      <w:r>
        <w:separator/>
      </w:r>
    </w:p>
  </w:endnote>
  <w:endnote w:type="continuationSeparator" w:id="0">
    <w:p w14:paraId="52FD6E32" w14:textId="77777777" w:rsidR="00C32332" w:rsidRDefault="00C32332" w:rsidP="00735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9659393"/>
      <w:docPartObj>
        <w:docPartGallery w:val="Page Numbers (Bottom of Page)"/>
        <w:docPartUnique/>
      </w:docPartObj>
    </w:sdtPr>
    <w:sdtEndPr>
      <w:rPr>
        <w:noProof/>
      </w:rPr>
    </w:sdtEndPr>
    <w:sdtContent>
      <w:p w14:paraId="41D1346D" w14:textId="36436244" w:rsidR="00913272" w:rsidRDefault="00913272">
        <w:pPr>
          <w:pStyle w:val="Footer"/>
          <w:jc w:val="right"/>
        </w:pPr>
        <w:r>
          <w:fldChar w:fldCharType="begin"/>
        </w:r>
        <w:r>
          <w:instrText xml:space="preserve"> PAGE   \* MERGEFORMAT </w:instrText>
        </w:r>
        <w:r>
          <w:fldChar w:fldCharType="separate"/>
        </w:r>
        <w:r w:rsidR="00E16AC1">
          <w:rPr>
            <w:noProof/>
          </w:rPr>
          <w:t>1</w:t>
        </w:r>
        <w:r>
          <w:rPr>
            <w:noProof/>
          </w:rPr>
          <w:fldChar w:fldCharType="end"/>
        </w:r>
      </w:p>
    </w:sdtContent>
  </w:sdt>
  <w:p w14:paraId="5593CB28" w14:textId="72E72652" w:rsidR="00913272" w:rsidRDefault="00913272" w:rsidP="00BA7E30">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035CBA" w14:textId="77777777" w:rsidR="00C32332" w:rsidRDefault="00C32332" w:rsidP="007355DE">
      <w:pPr>
        <w:spacing w:after="0" w:line="240" w:lineRule="auto"/>
      </w:pPr>
      <w:r>
        <w:separator/>
      </w:r>
    </w:p>
  </w:footnote>
  <w:footnote w:type="continuationSeparator" w:id="0">
    <w:p w14:paraId="508D750B" w14:textId="77777777" w:rsidR="00C32332" w:rsidRDefault="00C32332" w:rsidP="007355DE">
      <w:pPr>
        <w:spacing w:after="0" w:line="240" w:lineRule="auto"/>
      </w:pPr>
      <w:r>
        <w:continuationSeparator/>
      </w:r>
    </w:p>
  </w:footnote>
  <w:footnote w:id="1">
    <w:p w14:paraId="6E9E1B0E" w14:textId="3C9CC6F1" w:rsidR="00913272" w:rsidRDefault="00913272">
      <w:pPr>
        <w:pStyle w:val="FootnoteText"/>
      </w:pPr>
      <w:r w:rsidRPr="00CD05C1">
        <w:rPr>
          <w:rStyle w:val="FootnoteReference"/>
        </w:rPr>
        <w:sym w:font="Symbol" w:char="F0A8"/>
      </w:r>
      <w:r>
        <w:t xml:space="preserve"> </w:t>
      </w:r>
      <w:r w:rsidRPr="00BA7E30">
        <w:rPr>
          <w:sz w:val="18"/>
          <w:szCs w:val="18"/>
        </w:rPr>
        <w:t>rēķinot pret plānā paredzēto kopējo apsaimniekošanas pasākumu skaitu</w:t>
      </w:r>
    </w:p>
  </w:footnote>
  <w:footnote w:id="2">
    <w:p w14:paraId="7873E81A" w14:textId="012A7BFD" w:rsidR="00913272" w:rsidRDefault="00913272" w:rsidP="00CD05C1">
      <w:pPr>
        <w:pStyle w:val="FootnoteText"/>
      </w:pPr>
    </w:p>
  </w:footnote>
  <w:footnote w:id="3">
    <w:p w14:paraId="4A5AE592" w14:textId="77777777" w:rsidR="00913272" w:rsidRDefault="00913272" w:rsidP="00CD05C1">
      <w:pPr>
        <w:pStyle w:val="FootnoteText"/>
      </w:pPr>
      <w:r w:rsidRPr="00CD05C1">
        <w:rPr>
          <w:rStyle w:val="FootnoteReference"/>
        </w:rPr>
        <w:sym w:font="Symbol" w:char="F0A8"/>
      </w:r>
      <w:r>
        <w:t xml:space="preserve"> </w:t>
      </w:r>
      <w:r w:rsidRPr="00BA7E30">
        <w:rPr>
          <w:sz w:val="18"/>
          <w:szCs w:val="18"/>
        </w:rPr>
        <w:t>rēķinot pret plānā paredzēto kopējo apsaimniekošanas pasākumu skaitu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04872"/>
    <w:multiLevelType w:val="hybridMultilevel"/>
    <w:tmpl w:val="EF449750"/>
    <w:lvl w:ilvl="0" w:tplc="04260017">
      <w:start w:val="1"/>
      <w:numFmt w:val="lowerLetter"/>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23467593"/>
    <w:multiLevelType w:val="hybridMultilevel"/>
    <w:tmpl w:val="50DEE154"/>
    <w:lvl w:ilvl="0" w:tplc="F542A6B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nsid w:val="253218EA"/>
    <w:multiLevelType w:val="hybridMultilevel"/>
    <w:tmpl w:val="FD7C4C3E"/>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28AA33DA"/>
    <w:multiLevelType w:val="hybridMultilevel"/>
    <w:tmpl w:val="4E6260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29FA1626"/>
    <w:multiLevelType w:val="hybridMultilevel"/>
    <w:tmpl w:val="1C984274"/>
    <w:lvl w:ilvl="0" w:tplc="7C566466">
      <w:start w:val="1"/>
      <w:numFmt w:val="lowerLetter"/>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5">
    <w:nsid w:val="2C8E7B9F"/>
    <w:multiLevelType w:val="hybridMultilevel"/>
    <w:tmpl w:val="2C5C41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334B70C8"/>
    <w:multiLevelType w:val="hybridMultilevel"/>
    <w:tmpl w:val="F992FF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3C3C1029"/>
    <w:multiLevelType w:val="hybridMultilevel"/>
    <w:tmpl w:val="DEF883B8"/>
    <w:lvl w:ilvl="0" w:tplc="C97C0D54">
      <w:start w:val="1"/>
      <w:numFmt w:val="decimal"/>
      <w:lvlText w:val="%1)"/>
      <w:lvlJc w:val="left"/>
      <w:pPr>
        <w:ind w:left="720" w:hanging="360"/>
      </w:pPr>
      <w:rPr>
        <w:rFonts w:hint="default"/>
        <w:b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3D4246D4"/>
    <w:multiLevelType w:val="hybridMultilevel"/>
    <w:tmpl w:val="EE1E99FE"/>
    <w:lvl w:ilvl="0" w:tplc="04260017">
      <w:start w:val="1"/>
      <w:numFmt w:val="lowerLetter"/>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45DB2219"/>
    <w:multiLevelType w:val="hybridMultilevel"/>
    <w:tmpl w:val="668A39E2"/>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52C061A4"/>
    <w:multiLevelType w:val="hybridMultilevel"/>
    <w:tmpl w:val="63FAFB1A"/>
    <w:lvl w:ilvl="0" w:tplc="03F40D88">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nsid w:val="54FC012E"/>
    <w:multiLevelType w:val="hybridMultilevel"/>
    <w:tmpl w:val="57B08E2C"/>
    <w:lvl w:ilvl="0" w:tplc="8F3EE42E">
      <w:start w:val="1"/>
      <w:numFmt w:val="lowerLetter"/>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2">
    <w:nsid w:val="565C4C9A"/>
    <w:multiLevelType w:val="hybridMultilevel"/>
    <w:tmpl w:val="DB86430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6E1C70CD"/>
    <w:multiLevelType w:val="hybridMultilevel"/>
    <w:tmpl w:val="5CC2F13A"/>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719118F3"/>
    <w:multiLevelType w:val="hybridMultilevel"/>
    <w:tmpl w:val="61E4CF0C"/>
    <w:lvl w:ilvl="0" w:tplc="BE985BAC">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nsid w:val="75534B52"/>
    <w:multiLevelType w:val="hybridMultilevel"/>
    <w:tmpl w:val="1E70FBC2"/>
    <w:lvl w:ilvl="0" w:tplc="9C0026A6">
      <w:numFmt w:val="bullet"/>
      <w:lvlText w:val="-"/>
      <w:lvlJc w:val="left"/>
      <w:pPr>
        <w:ind w:left="720" w:hanging="360"/>
      </w:pPr>
      <w:rPr>
        <w:rFonts w:ascii="Calibri" w:eastAsiaTheme="minorHAnsi" w:hAnsi="Calibri"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nsid w:val="78732E64"/>
    <w:multiLevelType w:val="hybridMultilevel"/>
    <w:tmpl w:val="BEBEF274"/>
    <w:lvl w:ilvl="0" w:tplc="3B62AA2A">
      <w:start w:val="1"/>
      <w:numFmt w:val="lowerLetter"/>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num w:numId="1">
    <w:abstractNumId w:val="6"/>
  </w:num>
  <w:num w:numId="2">
    <w:abstractNumId w:val="2"/>
  </w:num>
  <w:num w:numId="3">
    <w:abstractNumId w:val="1"/>
  </w:num>
  <w:num w:numId="4">
    <w:abstractNumId w:val="10"/>
  </w:num>
  <w:num w:numId="5">
    <w:abstractNumId w:val="13"/>
  </w:num>
  <w:num w:numId="6">
    <w:abstractNumId w:val="0"/>
  </w:num>
  <w:num w:numId="7">
    <w:abstractNumId w:val="16"/>
  </w:num>
  <w:num w:numId="8">
    <w:abstractNumId w:val="7"/>
  </w:num>
  <w:num w:numId="9">
    <w:abstractNumId w:val="12"/>
  </w:num>
  <w:num w:numId="10">
    <w:abstractNumId w:val="3"/>
  </w:num>
  <w:num w:numId="11">
    <w:abstractNumId w:val="15"/>
  </w:num>
  <w:num w:numId="12">
    <w:abstractNumId w:val="8"/>
  </w:num>
  <w:num w:numId="13">
    <w:abstractNumId w:val="4"/>
  </w:num>
  <w:num w:numId="14">
    <w:abstractNumId w:val="11"/>
  </w:num>
  <w:num w:numId="15">
    <w:abstractNumId w:val="14"/>
  </w:num>
  <w:num w:numId="16">
    <w:abstractNumId w:val="9"/>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numFmt w:val="chicago"/>
    <w:numStart w:val="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004"/>
    <w:rsid w:val="00006C50"/>
    <w:rsid w:val="00010272"/>
    <w:rsid w:val="00015C43"/>
    <w:rsid w:val="00026F45"/>
    <w:rsid w:val="0004395B"/>
    <w:rsid w:val="00051F86"/>
    <w:rsid w:val="00062F72"/>
    <w:rsid w:val="00070385"/>
    <w:rsid w:val="00083DDE"/>
    <w:rsid w:val="000903F2"/>
    <w:rsid w:val="000953FD"/>
    <w:rsid w:val="000A5871"/>
    <w:rsid w:val="000A792E"/>
    <w:rsid w:val="000A7EB5"/>
    <w:rsid w:val="000C5700"/>
    <w:rsid w:val="000C77F4"/>
    <w:rsid w:val="000E3490"/>
    <w:rsid w:val="000F3E86"/>
    <w:rsid w:val="0012501F"/>
    <w:rsid w:val="00150FC9"/>
    <w:rsid w:val="00157255"/>
    <w:rsid w:val="001646B7"/>
    <w:rsid w:val="001727FB"/>
    <w:rsid w:val="00173EA9"/>
    <w:rsid w:val="001A414D"/>
    <w:rsid w:val="001A5E22"/>
    <w:rsid w:val="001A69AB"/>
    <w:rsid w:val="001B793D"/>
    <w:rsid w:val="001C3A18"/>
    <w:rsid w:val="001E27ED"/>
    <w:rsid w:val="001F13EA"/>
    <w:rsid w:val="001F2588"/>
    <w:rsid w:val="001F3890"/>
    <w:rsid w:val="0020318A"/>
    <w:rsid w:val="00203B0F"/>
    <w:rsid w:val="00214702"/>
    <w:rsid w:val="00214AD2"/>
    <w:rsid w:val="00227F35"/>
    <w:rsid w:val="00236DE5"/>
    <w:rsid w:val="0023753E"/>
    <w:rsid w:val="00241FAD"/>
    <w:rsid w:val="0025598E"/>
    <w:rsid w:val="00262DED"/>
    <w:rsid w:val="0028433D"/>
    <w:rsid w:val="00287A16"/>
    <w:rsid w:val="002B3BBC"/>
    <w:rsid w:val="002C7D66"/>
    <w:rsid w:val="002D4E10"/>
    <w:rsid w:val="002D78E2"/>
    <w:rsid w:val="002E1CE5"/>
    <w:rsid w:val="002E3302"/>
    <w:rsid w:val="002F5120"/>
    <w:rsid w:val="00301A5B"/>
    <w:rsid w:val="00302BF7"/>
    <w:rsid w:val="00303CAD"/>
    <w:rsid w:val="00304132"/>
    <w:rsid w:val="00305100"/>
    <w:rsid w:val="003059BC"/>
    <w:rsid w:val="00316279"/>
    <w:rsid w:val="00321652"/>
    <w:rsid w:val="00323305"/>
    <w:rsid w:val="003309C4"/>
    <w:rsid w:val="00331300"/>
    <w:rsid w:val="003348D3"/>
    <w:rsid w:val="00350558"/>
    <w:rsid w:val="003669A9"/>
    <w:rsid w:val="0037242A"/>
    <w:rsid w:val="00375B52"/>
    <w:rsid w:val="00376D02"/>
    <w:rsid w:val="00377069"/>
    <w:rsid w:val="00383AEC"/>
    <w:rsid w:val="00395599"/>
    <w:rsid w:val="00397B15"/>
    <w:rsid w:val="003A6E55"/>
    <w:rsid w:val="003C5DEE"/>
    <w:rsid w:val="003C641C"/>
    <w:rsid w:val="003C6F30"/>
    <w:rsid w:val="003D0421"/>
    <w:rsid w:val="003D549D"/>
    <w:rsid w:val="003F54B8"/>
    <w:rsid w:val="00406A28"/>
    <w:rsid w:val="00423E34"/>
    <w:rsid w:val="0044358A"/>
    <w:rsid w:val="00443F6B"/>
    <w:rsid w:val="0048229F"/>
    <w:rsid w:val="004833D2"/>
    <w:rsid w:val="004971FB"/>
    <w:rsid w:val="004A0BC6"/>
    <w:rsid w:val="004B5DF6"/>
    <w:rsid w:val="004C6021"/>
    <w:rsid w:val="004C72F6"/>
    <w:rsid w:val="004D77A4"/>
    <w:rsid w:val="004F1E0A"/>
    <w:rsid w:val="004F2BC4"/>
    <w:rsid w:val="00521B68"/>
    <w:rsid w:val="00540F1B"/>
    <w:rsid w:val="0054461D"/>
    <w:rsid w:val="00552F6D"/>
    <w:rsid w:val="00555F8B"/>
    <w:rsid w:val="005604DB"/>
    <w:rsid w:val="00565C4B"/>
    <w:rsid w:val="00581ACE"/>
    <w:rsid w:val="0058600F"/>
    <w:rsid w:val="00591E0C"/>
    <w:rsid w:val="005B10B1"/>
    <w:rsid w:val="005B3532"/>
    <w:rsid w:val="005B7909"/>
    <w:rsid w:val="005D266D"/>
    <w:rsid w:val="005E5A4E"/>
    <w:rsid w:val="005E6746"/>
    <w:rsid w:val="005F0A48"/>
    <w:rsid w:val="005F29EA"/>
    <w:rsid w:val="005F46EF"/>
    <w:rsid w:val="0060217A"/>
    <w:rsid w:val="00603294"/>
    <w:rsid w:val="00616A7F"/>
    <w:rsid w:val="006210E1"/>
    <w:rsid w:val="006439A4"/>
    <w:rsid w:val="00646005"/>
    <w:rsid w:val="0064614C"/>
    <w:rsid w:val="006547C3"/>
    <w:rsid w:val="006604DD"/>
    <w:rsid w:val="0068393B"/>
    <w:rsid w:val="00683AC2"/>
    <w:rsid w:val="00694A14"/>
    <w:rsid w:val="00694F2E"/>
    <w:rsid w:val="006B4E10"/>
    <w:rsid w:val="006B58AC"/>
    <w:rsid w:val="006B6BD0"/>
    <w:rsid w:val="006B72D1"/>
    <w:rsid w:val="006D01C2"/>
    <w:rsid w:val="006E3BA8"/>
    <w:rsid w:val="00712E37"/>
    <w:rsid w:val="00714072"/>
    <w:rsid w:val="007263BE"/>
    <w:rsid w:val="007309D0"/>
    <w:rsid w:val="007355DE"/>
    <w:rsid w:val="00777641"/>
    <w:rsid w:val="007776A2"/>
    <w:rsid w:val="00787029"/>
    <w:rsid w:val="007902A1"/>
    <w:rsid w:val="007D6913"/>
    <w:rsid w:val="007D7173"/>
    <w:rsid w:val="007E4E51"/>
    <w:rsid w:val="007E4F71"/>
    <w:rsid w:val="007E5EFC"/>
    <w:rsid w:val="007E7404"/>
    <w:rsid w:val="007F1905"/>
    <w:rsid w:val="007F576C"/>
    <w:rsid w:val="0081492E"/>
    <w:rsid w:val="0082295F"/>
    <w:rsid w:val="008304C6"/>
    <w:rsid w:val="00832819"/>
    <w:rsid w:val="00834BEB"/>
    <w:rsid w:val="00841E38"/>
    <w:rsid w:val="008452DF"/>
    <w:rsid w:val="00863D51"/>
    <w:rsid w:val="008A0376"/>
    <w:rsid w:val="008A3F14"/>
    <w:rsid w:val="008B2319"/>
    <w:rsid w:val="008C3F26"/>
    <w:rsid w:val="008C7588"/>
    <w:rsid w:val="008D653E"/>
    <w:rsid w:val="008E0DAC"/>
    <w:rsid w:val="008E4D40"/>
    <w:rsid w:val="008F62C5"/>
    <w:rsid w:val="00913272"/>
    <w:rsid w:val="0092651E"/>
    <w:rsid w:val="0093370C"/>
    <w:rsid w:val="00935A32"/>
    <w:rsid w:val="0093745B"/>
    <w:rsid w:val="00962246"/>
    <w:rsid w:val="00970F77"/>
    <w:rsid w:val="00973D55"/>
    <w:rsid w:val="009853C9"/>
    <w:rsid w:val="00985EF2"/>
    <w:rsid w:val="009B306F"/>
    <w:rsid w:val="009D1DFB"/>
    <w:rsid w:val="009D2859"/>
    <w:rsid w:val="009D6223"/>
    <w:rsid w:val="009E76BC"/>
    <w:rsid w:val="00A04C8C"/>
    <w:rsid w:val="00A21580"/>
    <w:rsid w:val="00A4599E"/>
    <w:rsid w:val="00A5383D"/>
    <w:rsid w:val="00A637B0"/>
    <w:rsid w:val="00A7112A"/>
    <w:rsid w:val="00A73B4C"/>
    <w:rsid w:val="00A77E4A"/>
    <w:rsid w:val="00A80B91"/>
    <w:rsid w:val="00A86D9C"/>
    <w:rsid w:val="00A912A6"/>
    <w:rsid w:val="00AC4284"/>
    <w:rsid w:val="00AE0E70"/>
    <w:rsid w:val="00AE3D19"/>
    <w:rsid w:val="00AE6804"/>
    <w:rsid w:val="00AE7088"/>
    <w:rsid w:val="00AF2C87"/>
    <w:rsid w:val="00B05A9F"/>
    <w:rsid w:val="00B177D0"/>
    <w:rsid w:val="00B355CC"/>
    <w:rsid w:val="00B6557C"/>
    <w:rsid w:val="00B71CAE"/>
    <w:rsid w:val="00B909D7"/>
    <w:rsid w:val="00B91A23"/>
    <w:rsid w:val="00B95B9D"/>
    <w:rsid w:val="00BA4F31"/>
    <w:rsid w:val="00BA7E30"/>
    <w:rsid w:val="00BC460C"/>
    <w:rsid w:val="00BC7AF9"/>
    <w:rsid w:val="00BD291A"/>
    <w:rsid w:val="00BD41BF"/>
    <w:rsid w:val="00BD77A8"/>
    <w:rsid w:val="00BE6FF6"/>
    <w:rsid w:val="00BE7BCF"/>
    <w:rsid w:val="00C00A28"/>
    <w:rsid w:val="00C06BFA"/>
    <w:rsid w:val="00C32332"/>
    <w:rsid w:val="00C533A8"/>
    <w:rsid w:val="00C67DED"/>
    <w:rsid w:val="00C7368A"/>
    <w:rsid w:val="00C75617"/>
    <w:rsid w:val="00C77B39"/>
    <w:rsid w:val="00C9188D"/>
    <w:rsid w:val="00C91D20"/>
    <w:rsid w:val="00CB0C62"/>
    <w:rsid w:val="00CB2B67"/>
    <w:rsid w:val="00CB53F1"/>
    <w:rsid w:val="00CC56B1"/>
    <w:rsid w:val="00CD05C1"/>
    <w:rsid w:val="00CE4E7B"/>
    <w:rsid w:val="00CF037C"/>
    <w:rsid w:val="00D008CE"/>
    <w:rsid w:val="00D05180"/>
    <w:rsid w:val="00D14782"/>
    <w:rsid w:val="00D32BB7"/>
    <w:rsid w:val="00D34BFD"/>
    <w:rsid w:val="00D35C18"/>
    <w:rsid w:val="00D35DC2"/>
    <w:rsid w:val="00D36C5B"/>
    <w:rsid w:val="00D4146F"/>
    <w:rsid w:val="00D44846"/>
    <w:rsid w:val="00D45215"/>
    <w:rsid w:val="00D60409"/>
    <w:rsid w:val="00D60935"/>
    <w:rsid w:val="00D706C4"/>
    <w:rsid w:val="00D728B2"/>
    <w:rsid w:val="00D73E4B"/>
    <w:rsid w:val="00D91753"/>
    <w:rsid w:val="00D950FC"/>
    <w:rsid w:val="00DA4C99"/>
    <w:rsid w:val="00DA7266"/>
    <w:rsid w:val="00DB40F3"/>
    <w:rsid w:val="00DC016F"/>
    <w:rsid w:val="00DC29BD"/>
    <w:rsid w:val="00DC2F97"/>
    <w:rsid w:val="00DC5B92"/>
    <w:rsid w:val="00E01ABD"/>
    <w:rsid w:val="00E0251F"/>
    <w:rsid w:val="00E13C24"/>
    <w:rsid w:val="00E148A0"/>
    <w:rsid w:val="00E16AC1"/>
    <w:rsid w:val="00E217C4"/>
    <w:rsid w:val="00E23285"/>
    <w:rsid w:val="00E34978"/>
    <w:rsid w:val="00E35F80"/>
    <w:rsid w:val="00E44B38"/>
    <w:rsid w:val="00E47F8D"/>
    <w:rsid w:val="00E524E3"/>
    <w:rsid w:val="00E56D24"/>
    <w:rsid w:val="00E61851"/>
    <w:rsid w:val="00E70B57"/>
    <w:rsid w:val="00E7516F"/>
    <w:rsid w:val="00E75CCC"/>
    <w:rsid w:val="00E85211"/>
    <w:rsid w:val="00E8717A"/>
    <w:rsid w:val="00E9110D"/>
    <w:rsid w:val="00EB0CC5"/>
    <w:rsid w:val="00EB43D5"/>
    <w:rsid w:val="00EC7420"/>
    <w:rsid w:val="00EC78B8"/>
    <w:rsid w:val="00ED74F0"/>
    <w:rsid w:val="00ED7D84"/>
    <w:rsid w:val="00EE3429"/>
    <w:rsid w:val="00F05BD7"/>
    <w:rsid w:val="00F06296"/>
    <w:rsid w:val="00F2111B"/>
    <w:rsid w:val="00F319CD"/>
    <w:rsid w:val="00F4085D"/>
    <w:rsid w:val="00F45DAA"/>
    <w:rsid w:val="00F50AE3"/>
    <w:rsid w:val="00F65D96"/>
    <w:rsid w:val="00F75D51"/>
    <w:rsid w:val="00FA21BD"/>
    <w:rsid w:val="00FA3655"/>
    <w:rsid w:val="00FA769B"/>
    <w:rsid w:val="00FC5715"/>
    <w:rsid w:val="00FC6A17"/>
    <w:rsid w:val="00FD20AD"/>
    <w:rsid w:val="00FD224E"/>
    <w:rsid w:val="00FD26B6"/>
    <w:rsid w:val="00FD2BEF"/>
    <w:rsid w:val="00FD3004"/>
    <w:rsid w:val="00FD5D1C"/>
    <w:rsid w:val="00FE0026"/>
    <w:rsid w:val="00FE36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01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D1C"/>
  </w:style>
  <w:style w:type="paragraph" w:styleId="Heading1">
    <w:name w:val="heading 1"/>
    <w:basedOn w:val="Normal"/>
    <w:next w:val="Normal"/>
    <w:link w:val="Heading1Char"/>
    <w:uiPriority w:val="9"/>
    <w:qFormat/>
    <w:rsid w:val="00BD291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F1E0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F1E0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3A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D291A"/>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AE7088"/>
    <w:pPr>
      <w:ind w:left="720"/>
      <w:contextualSpacing/>
    </w:pPr>
  </w:style>
  <w:style w:type="character" w:customStyle="1" w:styleId="Heading2Char">
    <w:name w:val="Heading 2 Char"/>
    <w:basedOn w:val="DefaultParagraphFont"/>
    <w:link w:val="Heading2"/>
    <w:uiPriority w:val="9"/>
    <w:rsid w:val="004F1E0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4F1E0A"/>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521B68"/>
    <w:rPr>
      <w:sz w:val="16"/>
      <w:szCs w:val="16"/>
    </w:rPr>
  </w:style>
  <w:style w:type="paragraph" w:styleId="CommentText">
    <w:name w:val="annotation text"/>
    <w:basedOn w:val="Normal"/>
    <w:link w:val="CommentTextChar"/>
    <w:uiPriority w:val="99"/>
    <w:semiHidden/>
    <w:unhideWhenUsed/>
    <w:rsid w:val="00521B68"/>
    <w:pPr>
      <w:spacing w:line="240" w:lineRule="auto"/>
    </w:pPr>
    <w:rPr>
      <w:sz w:val="20"/>
      <w:szCs w:val="20"/>
    </w:rPr>
  </w:style>
  <w:style w:type="character" w:customStyle="1" w:styleId="CommentTextChar">
    <w:name w:val="Comment Text Char"/>
    <w:basedOn w:val="DefaultParagraphFont"/>
    <w:link w:val="CommentText"/>
    <w:uiPriority w:val="99"/>
    <w:semiHidden/>
    <w:rsid w:val="00521B68"/>
    <w:rPr>
      <w:sz w:val="20"/>
      <w:szCs w:val="20"/>
    </w:rPr>
  </w:style>
  <w:style w:type="paragraph" w:styleId="CommentSubject">
    <w:name w:val="annotation subject"/>
    <w:basedOn w:val="CommentText"/>
    <w:next w:val="CommentText"/>
    <w:link w:val="CommentSubjectChar"/>
    <w:uiPriority w:val="99"/>
    <w:semiHidden/>
    <w:unhideWhenUsed/>
    <w:rsid w:val="00521B68"/>
    <w:rPr>
      <w:b/>
      <w:bCs/>
    </w:rPr>
  </w:style>
  <w:style w:type="character" w:customStyle="1" w:styleId="CommentSubjectChar">
    <w:name w:val="Comment Subject Char"/>
    <w:basedOn w:val="CommentTextChar"/>
    <w:link w:val="CommentSubject"/>
    <w:uiPriority w:val="99"/>
    <w:semiHidden/>
    <w:rsid w:val="00521B68"/>
    <w:rPr>
      <w:b/>
      <w:bCs/>
      <w:sz w:val="20"/>
      <w:szCs w:val="20"/>
    </w:rPr>
  </w:style>
  <w:style w:type="paragraph" w:styleId="BalloonText">
    <w:name w:val="Balloon Text"/>
    <w:basedOn w:val="Normal"/>
    <w:link w:val="BalloonTextChar"/>
    <w:uiPriority w:val="99"/>
    <w:semiHidden/>
    <w:unhideWhenUsed/>
    <w:rsid w:val="00521B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B68"/>
    <w:rPr>
      <w:rFonts w:ascii="Segoe UI" w:hAnsi="Segoe UI" w:cs="Segoe UI"/>
      <w:sz w:val="18"/>
      <w:szCs w:val="18"/>
    </w:rPr>
  </w:style>
  <w:style w:type="paragraph" w:styleId="Revision">
    <w:name w:val="Revision"/>
    <w:hidden/>
    <w:uiPriority w:val="99"/>
    <w:semiHidden/>
    <w:rsid w:val="00935A32"/>
    <w:pPr>
      <w:spacing w:after="0" w:line="240" w:lineRule="auto"/>
    </w:pPr>
  </w:style>
  <w:style w:type="paragraph" w:styleId="Header">
    <w:name w:val="header"/>
    <w:basedOn w:val="Normal"/>
    <w:link w:val="HeaderChar"/>
    <w:uiPriority w:val="99"/>
    <w:unhideWhenUsed/>
    <w:rsid w:val="007355DE"/>
    <w:pPr>
      <w:tabs>
        <w:tab w:val="center" w:pos="4153"/>
        <w:tab w:val="right" w:pos="8306"/>
      </w:tabs>
      <w:spacing w:after="0" w:line="240" w:lineRule="auto"/>
    </w:pPr>
  </w:style>
  <w:style w:type="character" w:customStyle="1" w:styleId="HeaderChar">
    <w:name w:val="Header Char"/>
    <w:basedOn w:val="DefaultParagraphFont"/>
    <w:link w:val="Header"/>
    <w:uiPriority w:val="99"/>
    <w:rsid w:val="007355DE"/>
  </w:style>
  <w:style w:type="paragraph" w:styleId="Footer">
    <w:name w:val="footer"/>
    <w:basedOn w:val="Normal"/>
    <w:link w:val="FooterChar"/>
    <w:uiPriority w:val="99"/>
    <w:unhideWhenUsed/>
    <w:rsid w:val="007355DE"/>
    <w:pPr>
      <w:tabs>
        <w:tab w:val="center" w:pos="4153"/>
        <w:tab w:val="right" w:pos="8306"/>
      </w:tabs>
      <w:spacing w:after="0" w:line="240" w:lineRule="auto"/>
    </w:pPr>
  </w:style>
  <w:style w:type="character" w:customStyle="1" w:styleId="FooterChar">
    <w:name w:val="Footer Char"/>
    <w:basedOn w:val="DefaultParagraphFont"/>
    <w:link w:val="Footer"/>
    <w:uiPriority w:val="99"/>
    <w:rsid w:val="007355DE"/>
  </w:style>
  <w:style w:type="table" w:customStyle="1" w:styleId="Reatabula1">
    <w:name w:val="Režģa tabula1"/>
    <w:basedOn w:val="TableNormal"/>
    <w:next w:val="TableGrid"/>
    <w:uiPriority w:val="39"/>
    <w:rsid w:val="00E349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D05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05C1"/>
    <w:rPr>
      <w:sz w:val="20"/>
      <w:szCs w:val="20"/>
    </w:rPr>
  </w:style>
  <w:style w:type="character" w:styleId="FootnoteReference">
    <w:name w:val="footnote reference"/>
    <w:basedOn w:val="DefaultParagraphFont"/>
    <w:uiPriority w:val="99"/>
    <w:semiHidden/>
    <w:unhideWhenUsed/>
    <w:rsid w:val="00CD05C1"/>
    <w:rPr>
      <w:vertAlign w:val="superscript"/>
    </w:rPr>
  </w:style>
  <w:style w:type="character" w:styleId="Hyperlink">
    <w:name w:val="Hyperlink"/>
    <w:basedOn w:val="DefaultParagraphFont"/>
    <w:uiPriority w:val="99"/>
    <w:unhideWhenUsed/>
    <w:rsid w:val="00C06BFA"/>
    <w:rPr>
      <w:color w:val="0563C1" w:themeColor="hyperlink"/>
      <w:u w:val="single"/>
    </w:rPr>
  </w:style>
  <w:style w:type="character" w:customStyle="1" w:styleId="UnresolvedMention">
    <w:name w:val="Unresolved Mention"/>
    <w:basedOn w:val="DefaultParagraphFont"/>
    <w:uiPriority w:val="99"/>
    <w:semiHidden/>
    <w:unhideWhenUsed/>
    <w:rsid w:val="00C06BF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D1C"/>
  </w:style>
  <w:style w:type="paragraph" w:styleId="Heading1">
    <w:name w:val="heading 1"/>
    <w:basedOn w:val="Normal"/>
    <w:next w:val="Normal"/>
    <w:link w:val="Heading1Char"/>
    <w:uiPriority w:val="9"/>
    <w:qFormat/>
    <w:rsid w:val="00BD291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F1E0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F1E0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3A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D291A"/>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AE7088"/>
    <w:pPr>
      <w:ind w:left="720"/>
      <w:contextualSpacing/>
    </w:pPr>
  </w:style>
  <w:style w:type="character" w:customStyle="1" w:styleId="Heading2Char">
    <w:name w:val="Heading 2 Char"/>
    <w:basedOn w:val="DefaultParagraphFont"/>
    <w:link w:val="Heading2"/>
    <w:uiPriority w:val="9"/>
    <w:rsid w:val="004F1E0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4F1E0A"/>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521B68"/>
    <w:rPr>
      <w:sz w:val="16"/>
      <w:szCs w:val="16"/>
    </w:rPr>
  </w:style>
  <w:style w:type="paragraph" w:styleId="CommentText">
    <w:name w:val="annotation text"/>
    <w:basedOn w:val="Normal"/>
    <w:link w:val="CommentTextChar"/>
    <w:uiPriority w:val="99"/>
    <w:semiHidden/>
    <w:unhideWhenUsed/>
    <w:rsid w:val="00521B68"/>
    <w:pPr>
      <w:spacing w:line="240" w:lineRule="auto"/>
    </w:pPr>
    <w:rPr>
      <w:sz w:val="20"/>
      <w:szCs w:val="20"/>
    </w:rPr>
  </w:style>
  <w:style w:type="character" w:customStyle="1" w:styleId="CommentTextChar">
    <w:name w:val="Comment Text Char"/>
    <w:basedOn w:val="DefaultParagraphFont"/>
    <w:link w:val="CommentText"/>
    <w:uiPriority w:val="99"/>
    <w:semiHidden/>
    <w:rsid w:val="00521B68"/>
    <w:rPr>
      <w:sz w:val="20"/>
      <w:szCs w:val="20"/>
    </w:rPr>
  </w:style>
  <w:style w:type="paragraph" w:styleId="CommentSubject">
    <w:name w:val="annotation subject"/>
    <w:basedOn w:val="CommentText"/>
    <w:next w:val="CommentText"/>
    <w:link w:val="CommentSubjectChar"/>
    <w:uiPriority w:val="99"/>
    <w:semiHidden/>
    <w:unhideWhenUsed/>
    <w:rsid w:val="00521B68"/>
    <w:rPr>
      <w:b/>
      <w:bCs/>
    </w:rPr>
  </w:style>
  <w:style w:type="character" w:customStyle="1" w:styleId="CommentSubjectChar">
    <w:name w:val="Comment Subject Char"/>
    <w:basedOn w:val="CommentTextChar"/>
    <w:link w:val="CommentSubject"/>
    <w:uiPriority w:val="99"/>
    <w:semiHidden/>
    <w:rsid w:val="00521B68"/>
    <w:rPr>
      <w:b/>
      <w:bCs/>
      <w:sz w:val="20"/>
      <w:szCs w:val="20"/>
    </w:rPr>
  </w:style>
  <w:style w:type="paragraph" w:styleId="BalloonText">
    <w:name w:val="Balloon Text"/>
    <w:basedOn w:val="Normal"/>
    <w:link w:val="BalloonTextChar"/>
    <w:uiPriority w:val="99"/>
    <w:semiHidden/>
    <w:unhideWhenUsed/>
    <w:rsid w:val="00521B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B68"/>
    <w:rPr>
      <w:rFonts w:ascii="Segoe UI" w:hAnsi="Segoe UI" w:cs="Segoe UI"/>
      <w:sz w:val="18"/>
      <w:szCs w:val="18"/>
    </w:rPr>
  </w:style>
  <w:style w:type="paragraph" w:styleId="Revision">
    <w:name w:val="Revision"/>
    <w:hidden/>
    <w:uiPriority w:val="99"/>
    <w:semiHidden/>
    <w:rsid w:val="00935A32"/>
    <w:pPr>
      <w:spacing w:after="0" w:line="240" w:lineRule="auto"/>
    </w:pPr>
  </w:style>
  <w:style w:type="paragraph" w:styleId="Header">
    <w:name w:val="header"/>
    <w:basedOn w:val="Normal"/>
    <w:link w:val="HeaderChar"/>
    <w:uiPriority w:val="99"/>
    <w:unhideWhenUsed/>
    <w:rsid w:val="007355DE"/>
    <w:pPr>
      <w:tabs>
        <w:tab w:val="center" w:pos="4153"/>
        <w:tab w:val="right" w:pos="8306"/>
      </w:tabs>
      <w:spacing w:after="0" w:line="240" w:lineRule="auto"/>
    </w:pPr>
  </w:style>
  <w:style w:type="character" w:customStyle="1" w:styleId="HeaderChar">
    <w:name w:val="Header Char"/>
    <w:basedOn w:val="DefaultParagraphFont"/>
    <w:link w:val="Header"/>
    <w:uiPriority w:val="99"/>
    <w:rsid w:val="007355DE"/>
  </w:style>
  <w:style w:type="paragraph" w:styleId="Footer">
    <w:name w:val="footer"/>
    <w:basedOn w:val="Normal"/>
    <w:link w:val="FooterChar"/>
    <w:uiPriority w:val="99"/>
    <w:unhideWhenUsed/>
    <w:rsid w:val="007355DE"/>
    <w:pPr>
      <w:tabs>
        <w:tab w:val="center" w:pos="4153"/>
        <w:tab w:val="right" w:pos="8306"/>
      </w:tabs>
      <w:spacing w:after="0" w:line="240" w:lineRule="auto"/>
    </w:pPr>
  </w:style>
  <w:style w:type="character" w:customStyle="1" w:styleId="FooterChar">
    <w:name w:val="Footer Char"/>
    <w:basedOn w:val="DefaultParagraphFont"/>
    <w:link w:val="Footer"/>
    <w:uiPriority w:val="99"/>
    <w:rsid w:val="007355DE"/>
  </w:style>
  <w:style w:type="table" w:customStyle="1" w:styleId="Reatabula1">
    <w:name w:val="Režģa tabula1"/>
    <w:basedOn w:val="TableNormal"/>
    <w:next w:val="TableGrid"/>
    <w:uiPriority w:val="39"/>
    <w:rsid w:val="00E349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D05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05C1"/>
    <w:rPr>
      <w:sz w:val="20"/>
      <w:szCs w:val="20"/>
    </w:rPr>
  </w:style>
  <w:style w:type="character" w:styleId="FootnoteReference">
    <w:name w:val="footnote reference"/>
    <w:basedOn w:val="DefaultParagraphFont"/>
    <w:uiPriority w:val="99"/>
    <w:semiHidden/>
    <w:unhideWhenUsed/>
    <w:rsid w:val="00CD05C1"/>
    <w:rPr>
      <w:vertAlign w:val="superscript"/>
    </w:rPr>
  </w:style>
  <w:style w:type="character" w:styleId="Hyperlink">
    <w:name w:val="Hyperlink"/>
    <w:basedOn w:val="DefaultParagraphFont"/>
    <w:uiPriority w:val="99"/>
    <w:unhideWhenUsed/>
    <w:rsid w:val="00C06BFA"/>
    <w:rPr>
      <w:color w:val="0563C1" w:themeColor="hyperlink"/>
      <w:u w:val="single"/>
    </w:rPr>
  </w:style>
  <w:style w:type="character" w:customStyle="1" w:styleId="UnresolvedMention">
    <w:name w:val="Unresolved Mention"/>
    <w:basedOn w:val="DefaultParagraphFont"/>
    <w:uiPriority w:val="99"/>
    <w:semiHidden/>
    <w:unhideWhenUsed/>
    <w:rsid w:val="00C06B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129016">
      <w:bodyDiv w:val="1"/>
      <w:marLeft w:val="0"/>
      <w:marRight w:val="0"/>
      <w:marTop w:val="0"/>
      <w:marBottom w:val="0"/>
      <w:divBdr>
        <w:top w:val="none" w:sz="0" w:space="0" w:color="auto"/>
        <w:left w:val="none" w:sz="0" w:space="0" w:color="auto"/>
        <w:bottom w:val="none" w:sz="0" w:space="0" w:color="auto"/>
        <w:right w:val="none" w:sz="0" w:space="0" w:color="auto"/>
      </w:divBdr>
      <w:divsChild>
        <w:div w:id="1775203395">
          <w:marLeft w:val="0"/>
          <w:marRight w:val="0"/>
          <w:marTop w:val="0"/>
          <w:marBottom w:val="0"/>
          <w:divBdr>
            <w:top w:val="none" w:sz="0" w:space="0" w:color="auto"/>
            <w:left w:val="none" w:sz="0" w:space="0" w:color="auto"/>
            <w:bottom w:val="none" w:sz="0" w:space="0" w:color="auto"/>
            <w:right w:val="none" w:sz="0" w:space="0" w:color="auto"/>
          </w:divBdr>
        </w:div>
        <w:div w:id="1306280690">
          <w:marLeft w:val="0"/>
          <w:marRight w:val="0"/>
          <w:marTop w:val="0"/>
          <w:marBottom w:val="0"/>
          <w:divBdr>
            <w:top w:val="none" w:sz="0" w:space="0" w:color="auto"/>
            <w:left w:val="none" w:sz="0" w:space="0" w:color="auto"/>
            <w:bottom w:val="none" w:sz="0" w:space="0" w:color="auto"/>
            <w:right w:val="none" w:sz="0" w:space="0" w:color="auto"/>
          </w:divBdr>
        </w:div>
        <w:div w:id="1557667660">
          <w:marLeft w:val="0"/>
          <w:marRight w:val="0"/>
          <w:marTop w:val="0"/>
          <w:marBottom w:val="0"/>
          <w:divBdr>
            <w:top w:val="none" w:sz="0" w:space="0" w:color="auto"/>
            <w:left w:val="none" w:sz="0" w:space="0" w:color="auto"/>
            <w:bottom w:val="none" w:sz="0" w:space="0" w:color="auto"/>
            <w:right w:val="none" w:sz="0" w:space="0" w:color="auto"/>
          </w:divBdr>
        </w:div>
        <w:div w:id="924649258">
          <w:marLeft w:val="0"/>
          <w:marRight w:val="0"/>
          <w:marTop w:val="0"/>
          <w:marBottom w:val="0"/>
          <w:divBdr>
            <w:top w:val="none" w:sz="0" w:space="0" w:color="auto"/>
            <w:left w:val="none" w:sz="0" w:space="0" w:color="auto"/>
            <w:bottom w:val="none" w:sz="0" w:space="0" w:color="auto"/>
            <w:right w:val="none" w:sz="0" w:space="0" w:color="auto"/>
          </w:divBdr>
        </w:div>
        <w:div w:id="1302149145">
          <w:marLeft w:val="0"/>
          <w:marRight w:val="0"/>
          <w:marTop w:val="0"/>
          <w:marBottom w:val="0"/>
          <w:divBdr>
            <w:top w:val="none" w:sz="0" w:space="0" w:color="auto"/>
            <w:left w:val="none" w:sz="0" w:space="0" w:color="auto"/>
            <w:bottom w:val="none" w:sz="0" w:space="0" w:color="auto"/>
            <w:right w:val="none" w:sz="0" w:space="0" w:color="auto"/>
          </w:divBdr>
        </w:div>
        <w:div w:id="569386800">
          <w:marLeft w:val="0"/>
          <w:marRight w:val="0"/>
          <w:marTop w:val="0"/>
          <w:marBottom w:val="0"/>
          <w:divBdr>
            <w:top w:val="none" w:sz="0" w:space="0" w:color="auto"/>
            <w:left w:val="none" w:sz="0" w:space="0" w:color="auto"/>
            <w:bottom w:val="none" w:sz="0" w:space="0" w:color="auto"/>
            <w:right w:val="none" w:sz="0" w:space="0" w:color="auto"/>
          </w:divBdr>
        </w:div>
        <w:div w:id="1610089799">
          <w:marLeft w:val="0"/>
          <w:marRight w:val="0"/>
          <w:marTop w:val="0"/>
          <w:marBottom w:val="0"/>
          <w:divBdr>
            <w:top w:val="none" w:sz="0" w:space="0" w:color="auto"/>
            <w:left w:val="none" w:sz="0" w:space="0" w:color="auto"/>
            <w:bottom w:val="none" w:sz="0" w:space="0" w:color="auto"/>
            <w:right w:val="none" w:sz="0" w:space="0" w:color="auto"/>
          </w:divBdr>
        </w:div>
        <w:div w:id="76168935">
          <w:marLeft w:val="0"/>
          <w:marRight w:val="0"/>
          <w:marTop w:val="0"/>
          <w:marBottom w:val="0"/>
          <w:divBdr>
            <w:top w:val="none" w:sz="0" w:space="0" w:color="auto"/>
            <w:left w:val="none" w:sz="0" w:space="0" w:color="auto"/>
            <w:bottom w:val="none" w:sz="0" w:space="0" w:color="auto"/>
            <w:right w:val="none" w:sz="0" w:space="0" w:color="auto"/>
          </w:divBdr>
        </w:div>
        <w:div w:id="1018461757">
          <w:marLeft w:val="0"/>
          <w:marRight w:val="0"/>
          <w:marTop w:val="0"/>
          <w:marBottom w:val="0"/>
          <w:divBdr>
            <w:top w:val="none" w:sz="0" w:space="0" w:color="auto"/>
            <w:left w:val="none" w:sz="0" w:space="0" w:color="auto"/>
            <w:bottom w:val="none" w:sz="0" w:space="0" w:color="auto"/>
            <w:right w:val="none" w:sz="0" w:space="0" w:color="auto"/>
          </w:divBdr>
        </w:div>
        <w:div w:id="392781408">
          <w:marLeft w:val="0"/>
          <w:marRight w:val="0"/>
          <w:marTop w:val="0"/>
          <w:marBottom w:val="0"/>
          <w:divBdr>
            <w:top w:val="none" w:sz="0" w:space="0" w:color="auto"/>
            <w:left w:val="none" w:sz="0" w:space="0" w:color="auto"/>
            <w:bottom w:val="none" w:sz="0" w:space="0" w:color="auto"/>
            <w:right w:val="none" w:sz="0" w:space="0" w:color="auto"/>
          </w:divBdr>
        </w:div>
        <w:div w:id="659382640">
          <w:marLeft w:val="0"/>
          <w:marRight w:val="0"/>
          <w:marTop w:val="0"/>
          <w:marBottom w:val="0"/>
          <w:divBdr>
            <w:top w:val="none" w:sz="0" w:space="0" w:color="auto"/>
            <w:left w:val="none" w:sz="0" w:space="0" w:color="auto"/>
            <w:bottom w:val="none" w:sz="0" w:space="0" w:color="auto"/>
            <w:right w:val="none" w:sz="0" w:space="0" w:color="auto"/>
          </w:divBdr>
        </w:div>
        <w:div w:id="674379248">
          <w:marLeft w:val="0"/>
          <w:marRight w:val="0"/>
          <w:marTop w:val="0"/>
          <w:marBottom w:val="0"/>
          <w:divBdr>
            <w:top w:val="none" w:sz="0" w:space="0" w:color="auto"/>
            <w:left w:val="none" w:sz="0" w:space="0" w:color="auto"/>
            <w:bottom w:val="none" w:sz="0" w:space="0" w:color="auto"/>
            <w:right w:val="none" w:sz="0" w:space="0" w:color="auto"/>
          </w:divBdr>
        </w:div>
        <w:div w:id="1480421398">
          <w:marLeft w:val="0"/>
          <w:marRight w:val="0"/>
          <w:marTop w:val="0"/>
          <w:marBottom w:val="0"/>
          <w:divBdr>
            <w:top w:val="none" w:sz="0" w:space="0" w:color="auto"/>
            <w:left w:val="none" w:sz="0" w:space="0" w:color="auto"/>
            <w:bottom w:val="none" w:sz="0" w:space="0" w:color="auto"/>
            <w:right w:val="none" w:sz="0" w:space="0" w:color="auto"/>
          </w:divBdr>
        </w:div>
        <w:div w:id="325476257">
          <w:marLeft w:val="0"/>
          <w:marRight w:val="0"/>
          <w:marTop w:val="0"/>
          <w:marBottom w:val="0"/>
          <w:divBdr>
            <w:top w:val="none" w:sz="0" w:space="0" w:color="auto"/>
            <w:left w:val="none" w:sz="0" w:space="0" w:color="auto"/>
            <w:bottom w:val="none" w:sz="0" w:space="0" w:color="auto"/>
            <w:right w:val="none" w:sz="0" w:space="0" w:color="auto"/>
          </w:divBdr>
        </w:div>
        <w:div w:id="996499835">
          <w:marLeft w:val="0"/>
          <w:marRight w:val="0"/>
          <w:marTop w:val="0"/>
          <w:marBottom w:val="0"/>
          <w:divBdr>
            <w:top w:val="none" w:sz="0" w:space="0" w:color="auto"/>
            <w:left w:val="none" w:sz="0" w:space="0" w:color="auto"/>
            <w:bottom w:val="none" w:sz="0" w:space="0" w:color="auto"/>
            <w:right w:val="none" w:sz="0" w:space="0" w:color="auto"/>
          </w:divBdr>
        </w:div>
        <w:div w:id="1374190147">
          <w:marLeft w:val="0"/>
          <w:marRight w:val="0"/>
          <w:marTop w:val="0"/>
          <w:marBottom w:val="0"/>
          <w:divBdr>
            <w:top w:val="none" w:sz="0" w:space="0" w:color="auto"/>
            <w:left w:val="none" w:sz="0" w:space="0" w:color="auto"/>
            <w:bottom w:val="none" w:sz="0" w:space="0" w:color="auto"/>
            <w:right w:val="none" w:sz="0" w:space="0" w:color="auto"/>
          </w:divBdr>
        </w:div>
        <w:div w:id="225459721">
          <w:marLeft w:val="0"/>
          <w:marRight w:val="0"/>
          <w:marTop w:val="0"/>
          <w:marBottom w:val="0"/>
          <w:divBdr>
            <w:top w:val="none" w:sz="0" w:space="0" w:color="auto"/>
            <w:left w:val="none" w:sz="0" w:space="0" w:color="auto"/>
            <w:bottom w:val="none" w:sz="0" w:space="0" w:color="auto"/>
            <w:right w:val="none" w:sz="0" w:space="0" w:color="auto"/>
          </w:divBdr>
        </w:div>
        <w:div w:id="1873766685">
          <w:marLeft w:val="0"/>
          <w:marRight w:val="0"/>
          <w:marTop w:val="0"/>
          <w:marBottom w:val="0"/>
          <w:divBdr>
            <w:top w:val="none" w:sz="0" w:space="0" w:color="auto"/>
            <w:left w:val="none" w:sz="0" w:space="0" w:color="auto"/>
            <w:bottom w:val="none" w:sz="0" w:space="0" w:color="auto"/>
            <w:right w:val="none" w:sz="0" w:space="0" w:color="auto"/>
          </w:divBdr>
        </w:div>
        <w:div w:id="526215803">
          <w:marLeft w:val="0"/>
          <w:marRight w:val="0"/>
          <w:marTop w:val="0"/>
          <w:marBottom w:val="0"/>
          <w:divBdr>
            <w:top w:val="none" w:sz="0" w:space="0" w:color="auto"/>
            <w:left w:val="none" w:sz="0" w:space="0" w:color="auto"/>
            <w:bottom w:val="none" w:sz="0" w:space="0" w:color="auto"/>
            <w:right w:val="none" w:sz="0" w:space="0" w:color="auto"/>
          </w:divBdr>
        </w:div>
        <w:div w:id="179010643">
          <w:marLeft w:val="0"/>
          <w:marRight w:val="0"/>
          <w:marTop w:val="0"/>
          <w:marBottom w:val="0"/>
          <w:divBdr>
            <w:top w:val="none" w:sz="0" w:space="0" w:color="auto"/>
            <w:left w:val="none" w:sz="0" w:space="0" w:color="auto"/>
            <w:bottom w:val="none" w:sz="0" w:space="0" w:color="auto"/>
            <w:right w:val="none" w:sz="0" w:space="0" w:color="auto"/>
          </w:divBdr>
        </w:div>
        <w:div w:id="651833321">
          <w:marLeft w:val="0"/>
          <w:marRight w:val="0"/>
          <w:marTop w:val="0"/>
          <w:marBottom w:val="0"/>
          <w:divBdr>
            <w:top w:val="none" w:sz="0" w:space="0" w:color="auto"/>
            <w:left w:val="none" w:sz="0" w:space="0" w:color="auto"/>
            <w:bottom w:val="none" w:sz="0" w:space="0" w:color="auto"/>
            <w:right w:val="none" w:sz="0" w:space="0" w:color="auto"/>
          </w:divBdr>
        </w:div>
        <w:div w:id="273561557">
          <w:marLeft w:val="0"/>
          <w:marRight w:val="0"/>
          <w:marTop w:val="0"/>
          <w:marBottom w:val="0"/>
          <w:divBdr>
            <w:top w:val="none" w:sz="0" w:space="0" w:color="auto"/>
            <w:left w:val="none" w:sz="0" w:space="0" w:color="auto"/>
            <w:bottom w:val="none" w:sz="0" w:space="0" w:color="auto"/>
            <w:right w:val="none" w:sz="0" w:space="0" w:color="auto"/>
          </w:divBdr>
        </w:div>
        <w:div w:id="1943609707">
          <w:marLeft w:val="0"/>
          <w:marRight w:val="0"/>
          <w:marTop w:val="0"/>
          <w:marBottom w:val="0"/>
          <w:divBdr>
            <w:top w:val="none" w:sz="0" w:space="0" w:color="auto"/>
            <w:left w:val="none" w:sz="0" w:space="0" w:color="auto"/>
            <w:bottom w:val="none" w:sz="0" w:space="0" w:color="auto"/>
            <w:right w:val="none" w:sz="0" w:space="0" w:color="auto"/>
          </w:divBdr>
        </w:div>
        <w:div w:id="481580064">
          <w:marLeft w:val="0"/>
          <w:marRight w:val="0"/>
          <w:marTop w:val="0"/>
          <w:marBottom w:val="0"/>
          <w:divBdr>
            <w:top w:val="none" w:sz="0" w:space="0" w:color="auto"/>
            <w:left w:val="none" w:sz="0" w:space="0" w:color="auto"/>
            <w:bottom w:val="none" w:sz="0" w:space="0" w:color="auto"/>
            <w:right w:val="none" w:sz="0" w:space="0" w:color="auto"/>
          </w:divBdr>
        </w:div>
        <w:div w:id="1823305313">
          <w:marLeft w:val="0"/>
          <w:marRight w:val="0"/>
          <w:marTop w:val="0"/>
          <w:marBottom w:val="0"/>
          <w:divBdr>
            <w:top w:val="none" w:sz="0" w:space="0" w:color="auto"/>
            <w:left w:val="none" w:sz="0" w:space="0" w:color="auto"/>
            <w:bottom w:val="none" w:sz="0" w:space="0" w:color="auto"/>
            <w:right w:val="none" w:sz="0" w:space="0" w:color="auto"/>
          </w:divBdr>
        </w:div>
        <w:div w:id="435910050">
          <w:marLeft w:val="0"/>
          <w:marRight w:val="0"/>
          <w:marTop w:val="0"/>
          <w:marBottom w:val="0"/>
          <w:divBdr>
            <w:top w:val="none" w:sz="0" w:space="0" w:color="auto"/>
            <w:left w:val="none" w:sz="0" w:space="0" w:color="auto"/>
            <w:bottom w:val="none" w:sz="0" w:space="0" w:color="auto"/>
            <w:right w:val="none" w:sz="0" w:space="0" w:color="auto"/>
          </w:divBdr>
        </w:div>
        <w:div w:id="2077045360">
          <w:marLeft w:val="0"/>
          <w:marRight w:val="0"/>
          <w:marTop w:val="0"/>
          <w:marBottom w:val="0"/>
          <w:divBdr>
            <w:top w:val="none" w:sz="0" w:space="0" w:color="auto"/>
            <w:left w:val="none" w:sz="0" w:space="0" w:color="auto"/>
            <w:bottom w:val="none" w:sz="0" w:space="0" w:color="auto"/>
            <w:right w:val="none" w:sz="0" w:space="0" w:color="auto"/>
          </w:divBdr>
        </w:div>
        <w:div w:id="2113165410">
          <w:marLeft w:val="0"/>
          <w:marRight w:val="0"/>
          <w:marTop w:val="0"/>
          <w:marBottom w:val="0"/>
          <w:divBdr>
            <w:top w:val="none" w:sz="0" w:space="0" w:color="auto"/>
            <w:left w:val="none" w:sz="0" w:space="0" w:color="auto"/>
            <w:bottom w:val="none" w:sz="0" w:space="0" w:color="auto"/>
            <w:right w:val="none" w:sz="0" w:space="0" w:color="auto"/>
          </w:divBdr>
        </w:div>
        <w:div w:id="1320573587">
          <w:marLeft w:val="0"/>
          <w:marRight w:val="0"/>
          <w:marTop w:val="0"/>
          <w:marBottom w:val="0"/>
          <w:divBdr>
            <w:top w:val="none" w:sz="0" w:space="0" w:color="auto"/>
            <w:left w:val="none" w:sz="0" w:space="0" w:color="auto"/>
            <w:bottom w:val="none" w:sz="0" w:space="0" w:color="auto"/>
            <w:right w:val="none" w:sz="0" w:space="0" w:color="auto"/>
          </w:divBdr>
        </w:div>
        <w:div w:id="1656453937">
          <w:marLeft w:val="0"/>
          <w:marRight w:val="0"/>
          <w:marTop w:val="0"/>
          <w:marBottom w:val="0"/>
          <w:divBdr>
            <w:top w:val="none" w:sz="0" w:space="0" w:color="auto"/>
            <w:left w:val="none" w:sz="0" w:space="0" w:color="auto"/>
            <w:bottom w:val="none" w:sz="0" w:space="0" w:color="auto"/>
            <w:right w:val="none" w:sz="0" w:space="0" w:color="auto"/>
          </w:divBdr>
        </w:div>
        <w:div w:id="864750078">
          <w:marLeft w:val="0"/>
          <w:marRight w:val="0"/>
          <w:marTop w:val="0"/>
          <w:marBottom w:val="0"/>
          <w:divBdr>
            <w:top w:val="none" w:sz="0" w:space="0" w:color="auto"/>
            <w:left w:val="none" w:sz="0" w:space="0" w:color="auto"/>
            <w:bottom w:val="none" w:sz="0" w:space="0" w:color="auto"/>
            <w:right w:val="none" w:sz="0" w:space="0" w:color="auto"/>
          </w:divBdr>
        </w:div>
        <w:div w:id="1694920765">
          <w:marLeft w:val="0"/>
          <w:marRight w:val="0"/>
          <w:marTop w:val="0"/>
          <w:marBottom w:val="0"/>
          <w:divBdr>
            <w:top w:val="none" w:sz="0" w:space="0" w:color="auto"/>
            <w:left w:val="none" w:sz="0" w:space="0" w:color="auto"/>
            <w:bottom w:val="none" w:sz="0" w:space="0" w:color="auto"/>
            <w:right w:val="none" w:sz="0" w:space="0" w:color="auto"/>
          </w:divBdr>
        </w:div>
        <w:div w:id="2028284349">
          <w:marLeft w:val="0"/>
          <w:marRight w:val="0"/>
          <w:marTop w:val="0"/>
          <w:marBottom w:val="0"/>
          <w:divBdr>
            <w:top w:val="none" w:sz="0" w:space="0" w:color="auto"/>
            <w:left w:val="none" w:sz="0" w:space="0" w:color="auto"/>
            <w:bottom w:val="none" w:sz="0" w:space="0" w:color="auto"/>
            <w:right w:val="none" w:sz="0" w:space="0" w:color="auto"/>
          </w:divBdr>
        </w:div>
        <w:div w:id="1425295846">
          <w:marLeft w:val="0"/>
          <w:marRight w:val="0"/>
          <w:marTop w:val="0"/>
          <w:marBottom w:val="0"/>
          <w:divBdr>
            <w:top w:val="none" w:sz="0" w:space="0" w:color="auto"/>
            <w:left w:val="none" w:sz="0" w:space="0" w:color="auto"/>
            <w:bottom w:val="none" w:sz="0" w:space="0" w:color="auto"/>
            <w:right w:val="none" w:sz="0" w:space="0" w:color="auto"/>
          </w:divBdr>
        </w:div>
        <w:div w:id="532767696">
          <w:marLeft w:val="0"/>
          <w:marRight w:val="0"/>
          <w:marTop w:val="0"/>
          <w:marBottom w:val="0"/>
          <w:divBdr>
            <w:top w:val="none" w:sz="0" w:space="0" w:color="auto"/>
            <w:left w:val="none" w:sz="0" w:space="0" w:color="auto"/>
            <w:bottom w:val="none" w:sz="0" w:space="0" w:color="auto"/>
            <w:right w:val="none" w:sz="0" w:space="0" w:color="auto"/>
          </w:divBdr>
        </w:div>
        <w:div w:id="1215582197">
          <w:marLeft w:val="0"/>
          <w:marRight w:val="0"/>
          <w:marTop w:val="0"/>
          <w:marBottom w:val="0"/>
          <w:divBdr>
            <w:top w:val="none" w:sz="0" w:space="0" w:color="auto"/>
            <w:left w:val="none" w:sz="0" w:space="0" w:color="auto"/>
            <w:bottom w:val="none" w:sz="0" w:space="0" w:color="auto"/>
            <w:right w:val="none" w:sz="0" w:space="0" w:color="auto"/>
          </w:divBdr>
        </w:div>
        <w:div w:id="118114866">
          <w:marLeft w:val="0"/>
          <w:marRight w:val="0"/>
          <w:marTop w:val="0"/>
          <w:marBottom w:val="0"/>
          <w:divBdr>
            <w:top w:val="none" w:sz="0" w:space="0" w:color="auto"/>
            <w:left w:val="none" w:sz="0" w:space="0" w:color="auto"/>
            <w:bottom w:val="none" w:sz="0" w:space="0" w:color="auto"/>
            <w:right w:val="none" w:sz="0" w:space="0" w:color="auto"/>
          </w:divBdr>
        </w:div>
        <w:div w:id="2012174106">
          <w:marLeft w:val="0"/>
          <w:marRight w:val="0"/>
          <w:marTop w:val="0"/>
          <w:marBottom w:val="0"/>
          <w:divBdr>
            <w:top w:val="none" w:sz="0" w:space="0" w:color="auto"/>
            <w:left w:val="none" w:sz="0" w:space="0" w:color="auto"/>
            <w:bottom w:val="none" w:sz="0" w:space="0" w:color="auto"/>
            <w:right w:val="none" w:sz="0" w:space="0" w:color="auto"/>
          </w:divBdr>
        </w:div>
        <w:div w:id="319163873">
          <w:marLeft w:val="0"/>
          <w:marRight w:val="0"/>
          <w:marTop w:val="0"/>
          <w:marBottom w:val="0"/>
          <w:divBdr>
            <w:top w:val="none" w:sz="0" w:space="0" w:color="auto"/>
            <w:left w:val="none" w:sz="0" w:space="0" w:color="auto"/>
            <w:bottom w:val="none" w:sz="0" w:space="0" w:color="auto"/>
            <w:right w:val="none" w:sz="0" w:space="0" w:color="auto"/>
          </w:divBdr>
        </w:div>
        <w:div w:id="2089618579">
          <w:marLeft w:val="0"/>
          <w:marRight w:val="0"/>
          <w:marTop w:val="0"/>
          <w:marBottom w:val="0"/>
          <w:divBdr>
            <w:top w:val="none" w:sz="0" w:space="0" w:color="auto"/>
            <w:left w:val="none" w:sz="0" w:space="0" w:color="auto"/>
            <w:bottom w:val="none" w:sz="0" w:space="0" w:color="auto"/>
            <w:right w:val="none" w:sz="0" w:space="0" w:color="auto"/>
          </w:divBdr>
        </w:div>
        <w:div w:id="1733886647">
          <w:marLeft w:val="0"/>
          <w:marRight w:val="0"/>
          <w:marTop w:val="0"/>
          <w:marBottom w:val="0"/>
          <w:divBdr>
            <w:top w:val="none" w:sz="0" w:space="0" w:color="auto"/>
            <w:left w:val="none" w:sz="0" w:space="0" w:color="auto"/>
            <w:bottom w:val="none" w:sz="0" w:space="0" w:color="auto"/>
            <w:right w:val="none" w:sz="0" w:space="0" w:color="auto"/>
          </w:divBdr>
        </w:div>
        <w:div w:id="874542783">
          <w:marLeft w:val="0"/>
          <w:marRight w:val="0"/>
          <w:marTop w:val="0"/>
          <w:marBottom w:val="0"/>
          <w:divBdr>
            <w:top w:val="none" w:sz="0" w:space="0" w:color="auto"/>
            <w:left w:val="none" w:sz="0" w:space="0" w:color="auto"/>
            <w:bottom w:val="none" w:sz="0" w:space="0" w:color="auto"/>
            <w:right w:val="none" w:sz="0" w:space="0" w:color="auto"/>
          </w:divBdr>
        </w:div>
        <w:div w:id="729157866">
          <w:marLeft w:val="0"/>
          <w:marRight w:val="0"/>
          <w:marTop w:val="0"/>
          <w:marBottom w:val="0"/>
          <w:divBdr>
            <w:top w:val="none" w:sz="0" w:space="0" w:color="auto"/>
            <w:left w:val="none" w:sz="0" w:space="0" w:color="auto"/>
            <w:bottom w:val="none" w:sz="0" w:space="0" w:color="auto"/>
            <w:right w:val="none" w:sz="0" w:space="0" w:color="auto"/>
          </w:divBdr>
        </w:div>
        <w:div w:id="1979459904">
          <w:marLeft w:val="0"/>
          <w:marRight w:val="0"/>
          <w:marTop w:val="0"/>
          <w:marBottom w:val="0"/>
          <w:divBdr>
            <w:top w:val="none" w:sz="0" w:space="0" w:color="auto"/>
            <w:left w:val="none" w:sz="0" w:space="0" w:color="auto"/>
            <w:bottom w:val="none" w:sz="0" w:space="0" w:color="auto"/>
            <w:right w:val="none" w:sz="0" w:space="0" w:color="auto"/>
          </w:divBdr>
        </w:div>
        <w:div w:id="2118059436">
          <w:marLeft w:val="0"/>
          <w:marRight w:val="0"/>
          <w:marTop w:val="0"/>
          <w:marBottom w:val="0"/>
          <w:divBdr>
            <w:top w:val="none" w:sz="0" w:space="0" w:color="auto"/>
            <w:left w:val="none" w:sz="0" w:space="0" w:color="auto"/>
            <w:bottom w:val="none" w:sz="0" w:space="0" w:color="auto"/>
            <w:right w:val="none" w:sz="0" w:space="0" w:color="auto"/>
          </w:divBdr>
        </w:div>
        <w:div w:id="570622220">
          <w:marLeft w:val="0"/>
          <w:marRight w:val="0"/>
          <w:marTop w:val="0"/>
          <w:marBottom w:val="0"/>
          <w:divBdr>
            <w:top w:val="none" w:sz="0" w:space="0" w:color="auto"/>
            <w:left w:val="none" w:sz="0" w:space="0" w:color="auto"/>
            <w:bottom w:val="none" w:sz="0" w:space="0" w:color="auto"/>
            <w:right w:val="none" w:sz="0" w:space="0" w:color="auto"/>
          </w:divBdr>
        </w:div>
        <w:div w:id="1117139216">
          <w:marLeft w:val="0"/>
          <w:marRight w:val="0"/>
          <w:marTop w:val="0"/>
          <w:marBottom w:val="0"/>
          <w:divBdr>
            <w:top w:val="none" w:sz="0" w:space="0" w:color="auto"/>
            <w:left w:val="none" w:sz="0" w:space="0" w:color="auto"/>
            <w:bottom w:val="none" w:sz="0" w:space="0" w:color="auto"/>
            <w:right w:val="none" w:sz="0" w:space="0" w:color="auto"/>
          </w:divBdr>
        </w:div>
        <w:div w:id="916745155">
          <w:marLeft w:val="0"/>
          <w:marRight w:val="0"/>
          <w:marTop w:val="0"/>
          <w:marBottom w:val="0"/>
          <w:divBdr>
            <w:top w:val="none" w:sz="0" w:space="0" w:color="auto"/>
            <w:left w:val="none" w:sz="0" w:space="0" w:color="auto"/>
            <w:bottom w:val="none" w:sz="0" w:space="0" w:color="auto"/>
            <w:right w:val="none" w:sz="0" w:space="0" w:color="auto"/>
          </w:divBdr>
        </w:div>
        <w:div w:id="936986928">
          <w:marLeft w:val="0"/>
          <w:marRight w:val="0"/>
          <w:marTop w:val="0"/>
          <w:marBottom w:val="0"/>
          <w:divBdr>
            <w:top w:val="none" w:sz="0" w:space="0" w:color="auto"/>
            <w:left w:val="none" w:sz="0" w:space="0" w:color="auto"/>
            <w:bottom w:val="none" w:sz="0" w:space="0" w:color="auto"/>
            <w:right w:val="none" w:sz="0" w:space="0" w:color="auto"/>
          </w:divBdr>
        </w:div>
        <w:div w:id="1281573499">
          <w:marLeft w:val="0"/>
          <w:marRight w:val="0"/>
          <w:marTop w:val="0"/>
          <w:marBottom w:val="0"/>
          <w:divBdr>
            <w:top w:val="none" w:sz="0" w:space="0" w:color="auto"/>
            <w:left w:val="none" w:sz="0" w:space="0" w:color="auto"/>
            <w:bottom w:val="none" w:sz="0" w:space="0" w:color="auto"/>
            <w:right w:val="none" w:sz="0" w:space="0" w:color="auto"/>
          </w:divBdr>
        </w:div>
        <w:div w:id="373040028">
          <w:marLeft w:val="0"/>
          <w:marRight w:val="0"/>
          <w:marTop w:val="0"/>
          <w:marBottom w:val="0"/>
          <w:divBdr>
            <w:top w:val="none" w:sz="0" w:space="0" w:color="auto"/>
            <w:left w:val="none" w:sz="0" w:space="0" w:color="auto"/>
            <w:bottom w:val="none" w:sz="0" w:space="0" w:color="auto"/>
            <w:right w:val="none" w:sz="0" w:space="0" w:color="auto"/>
          </w:divBdr>
        </w:div>
        <w:div w:id="593512246">
          <w:marLeft w:val="0"/>
          <w:marRight w:val="0"/>
          <w:marTop w:val="0"/>
          <w:marBottom w:val="0"/>
          <w:divBdr>
            <w:top w:val="none" w:sz="0" w:space="0" w:color="auto"/>
            <w:left w:val="none" w:sz="0" w:space="0" w:color="auto"/>
            <w:bottom w:val="none" w:sz="0" w:space="0" w:color="auto"/>
            <w:right w:val="none" w:sz="0" w:space="0" w:color="auto"/>
          </w:divBdr>
        </w:div>
        <w:div w:id="2012291847">
          <w:marLeft w:val="0"/>
          <w:marRight w:val="0"/>
          <w:marTop w:val="0"/>
          <w:marBottom w:val="0"/>
          <w:divBdr>
            <w:top w:val="none" w:sz="0" w:space="0" w:color="auto"/>
            <w:left w:val="none" w:sz="0" w:space="0" w:color="auto"/>
            <w:bottom w:val="none" w:sz="0" w:space="0" w:color="auto"/>
            <w:right w:val="none" w:sz="0" w:space="0" w:color="auto"/>
          </w:divBdr>
        </w:div>
        <w:div w:id="1692030117">
          <w:marLeft w:val="0"/>
          <w:marRight w:val="0"/>
          <w:marTop w:val="0"/>
          <w:marBottom w:val="0"/>
          <w:divBdr>
            <w:top w:val="none" w:sz="0" w:space="0" w:color="auto"/>
            <w:left w:val="none" w:sz="0" w:space="0" w:color="auto"/>
            <w:bottom w:val="none" w:sz="0" w:space="0" w:color="auto"/>
            <w:right w:val="none" w:sz="0" w:space="0" w:color="auto"/>
          </w:divBdr>
        </w:div>
        <w:div w:id="1455051737">
          <w:marLeft w:val="0"/>
          <w:marRight w:val="0"/>
          <w:marTop w:val="0"/>
          <w:marBottom w:val="0"/>
          <w:divBdr>
            <w:top w:val="none" w:sz="0" w:space="0" w:color="auto"/>
            <w:left w:val="none" w:sz="0" w:space="0" w:color="auto"/>
            <w:bottom w:val="none" w:sz="0" w:space="0" w:color="auto"/>
            <w:right w:val="none" w:sz="0" w:space="0" w:color="auto"/>
          </w:divBdr>
        </w:div>
        <w:div w:id="1327635771">
          <w:marLeft w:val="0"/>
          <w:marRight w:val="0"/>
          <w:marTop w:val="0"/>
          <w:marBottom w:val="0"/>
          <w:divBdr>
            <w:top w:val="none" w:sz="0" w:space="0" w:color="auto"/>
            <w:left w:val="none" w:sz="0" w:space="0" w:color="auto"/>
            <w:bottom w:val="none" w:sz="0" w:space="0" w:color="auto"/>
            <w:right w:val="none" w:sz="0" w:space="0" w:color="auto"/>
          </w:divBdr>
        </w:div>
        <w:div w:id="1649548677">
          <w:marLeft w:val="0"/>
          <w:marRight w:val="0"/>
          <w:marTop w:val="0"/>
          <w:marBottom w:val="0"/>
          <w:divBdr>
            <w:top w:val="none" w:sz="0" w:space="0" w:color="auto"/>
            <w:left w:val="none" w:sz="0" w:space="0" w:color="auto"/>
            <w:bottom w:val="none" w:sz="0" w:space="0" w:color="auto"/>
            <w:right w:val="none" w:sz="0" w:space="0" w:color="auto"/>
          </w:divBdr>
        </w:div>
        <w:div w:id="2033651049">
          <w:marLeft w:val="0"/>
          <w:marRight w:val="0"/>
          <w:marTop w:val="0"/>
          <w:marBottom w:val="0"/>
          <w:divBdr>
            <w:top w:val="none" w:sz="0" w:space="0" w:color="auto"/>
            <w:left w:val="none" w:sz="0" w:space="0" w:color="auto"/>
            <w:bottom w:val="none" w:sz="0" w:space="0" w:color="auto"/>
            <w:right w:val="none" w:sz="0" w:space="0" w:color="auto"/>
          </w:divBdr>
        </w:div>
        <w:div w:id="2062098796">
          <w:marLeft w:val="0"/>
          <w:marRight w:val="0"/>
          <w:marTop w:val="0"/>
          <w:marBottom w:val="0"/>
          <w:divBdr>
            <w:top w:val="none" w:sz="0" w:space="0" w:color="auto"/>
            <w:left w:val="none" w:sz="0" w:space="0" w:color="auto"/>
            <w:bottom w:val="none" w:sz="0" w:space="0" w:color="auto"/>
            <w:right w:val="none" w:sz="0" w:space="0" w:color="auto"/>
          </w:divBdr>
        </w:div>
        <w:div w:id="1031416042">
          <w:marLeft w:val="0"/>
          <w:marRight w:val="0"/>
          <w:marTop w:val="0"/>
          <w:marBottom w:val="0"/>
          <w:divBdr>
            <w:top w:val="none" w:sz="0" w:space="0" w:color="auto"/>
            <w:left w:val="none" w:sz="0" w:space="0" w:color="auto"/>
            <w:bottom w:val="none" w:sz="0" w:space="0" w:color="auto"/>
            <w:right w:val="none" w:sz="0" w:space="0" w:color="auto"/>
          </w:divBdr>
        </w:div>
        <w:div w:id="1068305452">
          <w:marLeft w:val="0"/>
          <w:marRight w:val="0"/>
          <w:marTop w:val="0"/>
          <w:marBottom w:val="0"/>
          <w:divBdr>
            <w:top w:val="none" w:sz="0" w:space="0" w:color="auto"/>
            <w:left w:val="none" w:sz="0" w:space="0" w:color="auto"/>
            <w:bottom w:val="none" w:sz="0" w:space="0" w:color="auto"/>
            <w:right w:val="none" w:sz="0" w:space="0" w:color="auto"/>
          </w:divBdr>
        </w:div>
        <w:div w:id="95099596">
          <w:marLeft w:val="0"/>
          <w:marRight w:val="0"/>
          <w:marTop w:val="0"/>
          <w:marBottom w:val="0"/>
          <w:divBdr>
            <w:top w:val="none" w:sz="0" w:space="0" w:color="auto"/>
            <w:left w:val="none" w:sz="0" w:space="0" w:color="auto"/>
            <w:bottom w:val="none" w:sz="0" w:space="0" w:color="auto"/>
            <w:right w:val="none" w:sz="0" w:space="0" w:color="auto"/>
          </w:divBdr>
        </w:div>
        <w:div w:id="131292690">
          <w:marLeft w:val="0"/>
          <w:marRight w:val="0"/>
          <w:marTop w:val="0"/>
          <w:marBottom w:val="0"/>
          <w:divBdr>
            <w:top w:val="none" w:sz="0" w:space="0" w:color="auto"/>
            <w:left w:val="none" w:sz="0" w:space="0" w:color="auto"/>
            <w:bottom w:val="none" w:sz="0" w:space="0" w:color="auto"/>
            <w:right w:val="none" w:sz="0" w:space="0" w:color="auto"/>
          </w:divBdr>
        </w:div>
        <w:div w:id="1821844870">
          <w:marLeft w:val="0"/>
          <w:marRight w:val="0"/>
          <w:marTop w:val="0"/>
          <w:marBottom w:val="0"/>
          <w:divBdr>
            <w:top w:val="none" w:sz="0" w:space="0" w:color="auto"/>
            <w:left w:val="none" w:sz="0" w:space="0" w:color="auto"/>
            <w:bottom w:val="none" w:sz="0" w:space="0" w:color="auto"/>
            <w:right w:val="none" w:sz="0" w:space="0" w:color="auto"/>
          </w:divBdr>
        </w:div>
        <w:div w:id="255752512">
          <w:marLeft w:val="0"/>
          <w:marRight w:val="0"/>
          <w:marTop w:val="0"/>
          <w:marBottom w:val="0"/>
          <w:divBdr>
            <w:top w:val="none" w:sz="0" w:space="0" w:color="auto"/>
            <w:left w:val="none" w:sz="0" w:space="0" w:color="auto"/>
            <w:bottom w:val="none" w:sz="0" w:space="0" w:color="auto"/>
            <w:right w:val="none" w:sz="0" w:space="0" w:color="auto"/>
          </w:divBdr>
        </w:div>
        <w:div w:id="1253781695">
          <w:marLeft w:val="0"/>
          <w:marRight w:val="0"/>
          <w:marTop w:val="0"/>
          <w:marBottom w:val="0"/>
          <w:divBdr>
            <w:top w:val="none" w:sz="0" w:space="0" w:color="auto"/>
            <w:left w:val="none" w:sz="0" w:space="0" w:color="auto"/>
            <w:bottom w:val="none" w:sz="0" w:space="0" w:color="auto"/>
            <w:right w:val="none" w:sz="0" w:space="0" w:color="auto"/>
          </w:divBdr>
        </w:div>
        <w:div w:id="729160213">
          <w:marLeft w:val="0"/>
          <w:marRight w:val="0"/>
          <w:marTop w:val="0"/>
          <w:marBottom w:val="0"/>
          <w:divBdr>
            <w:top w:val="none" w:sz="0" w:space="0" w:color="auto"/>
            <w:left w:val="none" w:sz="0" w:space="0" w:color="auto"/>
            <w:bottom w:val="none" w:sz="0" w:space="0" w:color="auto"/>
            <w:right w:val="none" w:sz="0" w:space="0" w:color="auto"/>
          </w:divBdr>
        </w:div>
        <w:div w:id="570427316">
          <w:marLeft w:val="0"/>
          <w:marRight w:val="0"/>
          <w:marTop w:val="0"/>
          <w:marBottom w:val="0"/>
          <w:divBdr>
            <w:top w:val="none" w:sz="0" w:space="0" w:color="auto"/>
            <w:left w:val="none" w:sz="0" w:space="0" w:color="auto"/>
            <w:bottom w:val="none" w:sz="0" w:space="0" w:color="auto"/>
            <w:right w:val="none" w:sz="0" w:space="0" w:color="auto"/>
          </w:divBdr>
        </w:div>
        <w:div w:id="462307678">
          <w:marLeft w:val="0"/>
          <w:marRight w:val="0"/>
          <w:marTop w:val="0"/>
          <w:marBottom w:val="0"/>
          <w:divBdr>
            <w:top w:val="none" w:sz="0" w:space="0" w:color="auto"/>
            <w:left w:val="none" w:sz="0" w:space="0" w:color="auto"/>
            <w:bottom w:val="none" w:sz="0" w:space="0" w:color="auto"/>
            <w:right w:val="none" w:sz="0" w:space="0" w:color="auto"/>
          </w:divBdr>
        </w:div>
        <w:div w:id="1405563447">
          <w:marLeft w:val="0"/>
          <w:marRight w:val="0"/>
          <w:marTop w:val="0"/>
          <w:marBottom w:val="0"/>
          <w:divBdr>
            <w:top w:val="none" w:sz="0" w:space="0" w:color="auto"/>
            <w:left w:val="none" w:sz="0" w:space="0" w:color="auto"/>
            <w:bottom w:val="none" w:sz="0" w:space="0" w:color="auto"/>
            <w:right w:val="none" w:sz="0" w:space="0" w:color="auto"/>
          </w:divBdr>
        </w:div>
        <w:div w:id="161969471">
          <w:marLeft w:val="0"/>
          <w:marRight w:val="0"/>
          <w:marTop w:val="0"/>
          <w:marBottom w:val="0"/>
          <w:divBdr>
            <w:top w:val="none" w:sz="0" w:space="0" w:color="auto"/>
            <w:left w:val="none" w:sz="0" w:space="0" w:color="auto"/>
            <w:bottom w:val="none" w:sz="0" w:space="0" w:color="auto"/>
            <w:right w:val="none" w:sz="0" w:space="0" w:color="auto"/>
          </w:divBdr>
        </w:div>
        <w:div w:id="713966456">
          <w:marLeft w:val="0"/>
          <w:marRight w:val="0"/>
          <w:marTop w:val="0"/>
          <w:marBottom w:val="0"/>
          <w:divBdr>
            <w:top w:val="none" w:sz="0" w:space="0" w:color="auto"/>
            <w:left w:val="none" w:sz="0" w:space="0" w:color="auto"/>
            <w:bottom w:val="none" w:sz="0" w:space="0" w:color="auto"/>
            <w:right w:val="none" w:sz="0" w:space="0" w:color="auto"/>
          </w:divBdr>
        </w:div>
        <w:div w:id="1746031179">
          <w:marLeft w:val="0"/>
          <w:marRight w:val="0"/>
          <w:marTop w:val="0"/>
          <w:marBottom w:val="0"/>
          <w:divBdr>
            <w:top w:val="none" w:sz="0" w:space="0" w:color="auto"/>
            <w:left w:val="none" w:sz="0" w:space="0" w:color="auto"/>
            <w:bottom w:val="none" w:sz="0" w:space="0" w:color="auto"/>
            <w:right w:val="none" w:sz="0" w:space="0" w:color="auto"/>
          </w:divBdr>
        </w:div>
        <w:div w:id="898512880">
          <w:marLeft w:val="0"/>
          <w:marRight w:val="0"/>
          <w:marTop w:val="0"/>
          <w:marBottom w:val="0"/>
          <w:divBdr>
            <w:top w:val="none" w:sz="0" w:space="0" w:color="auto"/>
            <w:left w:val="none" w:sz="0" w:space="0" w:color="auto"/>
            <w:bottom w:val="none" w:sz="0" w:space="0" w:color="auto"/>
            <w:right w:val="none" w:sz="0" w:space="0" w:color="auto"/>
          </w:divBdr>
        </w:div>
        <w:div w:id="169100849">
          <w:marLeft w:val="0"/>
          <w:marRight w:val="0"/>
          <w:marTop w:val="0"/>
          <w:marBottom w:val="0"/>
          <w:divBdr>
            <w:top w:val="none" w:sz="0" w:space="0" w:color="auto"/>
            <w:left w:val="none" w:sz="0" w:space="0" w:color="auto"/>
            <w:bottom w:val="none" w:sz="0" w:space="0" w:color="auto"/>
            <w:right w:val="none" w:sz="0" w:space="0" w:color="auto"/>
          </w:divBdr>
        </w:div>
        <w:div w:id="1382751181">
          <w:marLeft w:val="0"/>
          <w:marRight w:val="0"/>
          <w:marTop w:val="0"/>
          <w:marBottom w:val="0"/>
          <w:divBdr>
            <w:top w:val="none" w:sz="0" w:space="0" w:color="auto"/>
            <w:left w:val="none" w:sz="0" w:space="0" w:color="auto"/>
            <w:bottom w:val="none" w:sz="0" w:space="0" w:color="auto"/>
            <w:right w:val="none" w:sz="0" w:space="0" w:color="auto"/>
          </w:divBdr>
        </w:div>
        <w:div w:id="564028830">
          <w:marLeft w:val="0"/>
          <w:marRight w:val="0"/>
          <w:marTop w:val="0"/>
          <w:marBottom w:val="0"/>
          <w:divBdr>
            <w:top w:val="none" w:sz="0" w:space="0" w:color="auto"/>
            <w:left w:val="none" w:sz="0" w:space="0" w:color="auto"/>
            <w:bottom w:val="none" w:sz="0" w:space="0" w:color="auto"/>
            <w:right w:val="none" w:sz="0" w:space="0" w:color="auto"/>
          </w:divBdr>
        </w:div>
        <w:div w:id="32656297">
          <w:marLeft w:val="0"/>
          <w:marRight w:val="0"/>
          <w:marTop w:val="0"/>
          <w:marBottom w:val="0"/>
          <w:divBdr>
            <w:top w:val="none" w:sz="0" w:space="0" w:color="auto"/>
            <w:left w:val="none" w:sz="0" w:space="0" w:color="auto"/>
            <w:bottom w:val="none" w:sz="0" w:space="0" w:color="auto"/>
            <w:right w:val="none" w:sz="0" w:space="0" w:color="auto"/>
          </w:divBdr>
        </w:div>
        <w:div w:id="918096653">
          <w:marLeft w:val="0"/>
          <w:marRight w:val="0"/>
          <w:marTop w:val="0"/>
          <w:marBottom w:val="0"/>
          <w:divBdr>
            <w:top w:val="none" w:sz="0" w:space="0" w:color="auto"/>
            <w:left w:val="none" w:sz="0" w:space="0" w:color="auto"/>
            <w:bottom w:val="none" w:sz="0" w:space="0" w:color="auto"/>
            <w:right w:val="none" w:sz="0" w:space="0" w:color="auto"/>
          </w:divBdr>
        </w:div>
        <w:div w:id="2022854093">
          <w:marLeft w:val="0"/>
          <w:marRight w:val="0"/>
          <w:marTop w:val="0"/>
          <w:marBottom w:val="0"/>
          <w:divBdr>
            <w:top w:val="none" w:sz="0" w:space="0" w:color="auto"/>
            <w:left w:val="none" w:sz="0" w:space="0" w:color="auto"/>
            <w:bottom w:val="none" w:sz="0" w:space="0" w:color="auto"/>
            <w:right w:val="none" w:sz="0" w:space="0" w:color="auto"/>
          </w:divBdr>
        </w:div>
        <w:div w:id="1196456658">
          <w:marLeft w:val="0"/>
          <w:marRight w:val="0"/>
          <w:marTop w:val="0"/>
          <w:marBottom w:val="0"/>
          <w:divBdr>
            <w:top w:val="none" w:sz="0" w:space="0" w:color="auto"/>
            <w:left w:val="none" w:sz="0" w:space="0" w:color="auto"/>
            <w:bottom w:val="none" w:sz="0" w:space="0" w:color="auto"/>
            <w:right w:val="none" w:sz="0" w:space="0" w:color="auto"/>
          </w:divBdr>
        </w:div>
        <w:div w:id="2037347891">
          <w:marLeft w:val="0"/>
          <w:marRight w:val="0"/>
          <w:marTop w:val="0"/>
          <w:marBottom w:val="0"/>
          <w:divBdr>
            <w:top w:val="none" w:sz="0" w:space="0" w:color="auto"/>
            <w:left w:val="none" w:sz="0" w:space="0" w:color="auto"/>
            <w:bottom w:val="none" w:sz="0" w:space="0" w:color="auto"/>
            <w:right w:val="none" w:sz="0" w:space="0" w:color="auto"/>
          </w:divBdr>
        </w:div>
        <w:div w:id="684013587">
          <w:marLeft w:val="0"/>
          <w:marRight w:val="0"/>
          <w:marTop w:val="0"/>
          <w:marBottom w:val="0"/>
          <w:divBdr>
            <w:top w:val="none" w:sz="0" w:space="0" w:color="auto"/>
            <w:left w:val="none" w:sz="0" w:space="0" w:color="auto"/>
            <w:bottom w:val="none" w:sz="0" w:space="0" w:color="auto"/>
            <w:right w:val="none" w:sz="0" w:space="0" w:color="auto"/>
          </w:divBdr>
        </w:div>
        <w:div w:id="1397243113">
          <w:marLeft w:val="0"/>
          <w:marRight w:val="0"/>
          <w:marTop w:val="0"/>
          <w:marBottom w:val="0"/>
          <w:divBdr>
            <w:top w:val="none" w:sz="0" w:space="0" w:color="auto"/>
            <w:left w:val="none" w:sz="0" w:space="0" w:color="auto"/>
            <w:bottom w:val="none" w:sz="0" w:space="0" w:color="auto"/>
            <w:right w:val="none" w:sz="0" w:space="0" w:color="auto"/>
          </w:divBdr>
        </w:div>
        <w:div w:id="1260866810">
          <w:marLeft w:val="0"/>
          <w:marRight w:val="0"/>
          <w:marTop w:val="0"/>
          <w:marBottom w:val="0"/>
          <w:divBdr>
            <w:top w:val="none" w:sz="0" w:space="0" w:color="auto"/>
            <w:left w:val="none" w:sz="0" w:space="0" w:color="auto"/>
            <w:bottom w:val="none" w:sz="0" w:space="0" w:color="auto"/>
            <w:right w:val="none" w:sz="0" w:space="0" w:color="auto"/>
          </w:divBdr>
        </w:div>
        <w:div w:id="1140341468">
          <w:marLeft w:val="0"/>
          <w:marRight w:val="0"/>
          <w:marTop w:val="0"/>
          <w:marBottom w:val="0"/>
          <w:divBdr>
            <w:top w:val="none" w:sz="0" w:space="0" w:color="auto"/>
            <w:left w:val="none" w:sz="0" w:space="0" w:color="auto"/>
            <w:bottom w:val="none" w:sz="0" w:space="0" w:color="auto"/>
            <w:right w:val="none" w:sz="0" w:space="0" w:color="auto"/>
          </w:divBdr>
        </w:div>
        <w:div w:id="717125314">
          <w:marLeft w:val="0"/>
          <w:marRight w:val="0"/>
          <w:marTop w:val="0"/>
          <w:marBottom w:val="0"/>
          <w:divBdr>
            <w:top w:val="none" w:sz="0" w:space="0" w:color="auto"/>
            <w:left w:val="none" w:sz="0" w:space="0" w:color="auto"/>
            <w:bottom w:val="none" w:sz="0" w:space="0" w:color="auto"/>
            <w:right w:val="none" w:sz="0" w:space="0" w:color="auto"/>
          </w:divBdr>
        </w:div>
        <w:div w:id="497312653">
          <w:marLeft w:val="0"/>
          <w:marRight w:val="0"/>
          <w:marTop w:val="0"/>
          <w:marBottom w:val="0"/>
          <w:divBdr>
            <w:top w:val="none" w:sz="0" w:space="0" w:color="auto"/>
            <w:left w:val="none" w:sz="0" w:space="0" w:color="auto"/>
            <w:bottom w:val="none" w:sz="0" w:space="0" w:color="auto"/>
            <w:right w:val="none" w:sz="0" w:space="0" w:color="auto"/>
          </w:divBdr>
        </w:div>
        <w:div w:id="1227956114">
          <w:marLeft w:val="0"/>
          <w:marRight w:val="0"/>
          <w:marTop w:val="0"/>
          <w:marBottom w:val="0"/>
          <w:divBdr>
            <w:top w:val="none" w:sz="0" w:space="0" w:color="auto"/>
            <w:left w:val="none" w:sz="0" w:space="0" w:color="auto"/>
            <w:bottom w:val="none" w:sz="0" w:space="0" w:color="auto"/>
            <w:right w:val="none" w:sz="0" w:space="0" w:color="auto"/>
          </w:divBdr>
        </w:div>
        <w:div w:id="666638451">
          <w:marLeft w:val="0"/>
          <w:marRight w:val="0"/>
          <w:marTop w:val="0"/>
          <w:marBottom w:val="0"/>
          <w:divBdr>
            <w:top w:val="none" w:sz="0" w:space="0" w:color="auto"/>
            <w:left w:val="none" w:sz="0" w:space="0" w:color="auto"/>
            <w:bottom w:val="none" w:sz="0" w:space="0" w:color="auto"/>
            <w:right w:val="none" w:sz="0" w:space="0" w:color="auto"/>
          </w:divBdr>
        </w:div>
        <w:div w:id="2074229707">
          <w:marLeft w:val="0"/>
          <w:marRight w:val="0"/>
          <w:marTop w:val="0"/>
          <w:marBottom w:val="0"/>
          <w:divBdr>
            <w:top w:val="none" w:sz="0" w:space="0" w:color="auto"/>
            <w:left w:val="none" w:sz="0" w:space="0" w:color="auto"/>
            <w:bottom w:val="none" w:sz="0" w:space="0" w:color="auto"/>
            <w:right w:val="none" w:sz="0" w:space="0" w:color="auto"/>
          </w:divBdr>
        </w:div>
        <w:div w:id="1879197086">
          <w:marLeft w:val="0"/>
          <w:marRight w:val="0"/>
          <w:marTop w:val="0"/>
          <w:marBottom w:val="0"/>
          <w:divBdr>
            <w:top w:val="none" w:sz="0" w:space="0" w:color="auto"/>
            <w:left w:val="none" w:sz="0" w:space="0" w:color="auto"/>
            <w:bottom w:val="none" w:sz="0" w:space="0" w:color="auto"/>
            <w:right w:val="none" w:sz="0" w:space="0" w:color="auto"/>
          </w:divBdr>
        </w:div>
        <w:div w:id="1324047968">
          <w:marLeft w:val="0"/>
          <w:marRight w:val="0"/>
          <w:marTop w:val="0"/>
          <w:marBottom w:val="0"/>
          <w:divBdr>
            <w:top w:val="none" w:sz="0" w:space="0" w:color="auto"/>
            <w:left w:val="none" w:sz="0" w:space="0" w:color="auto"/>
            <w:bottom w:val="none" w:sz="0" w:space="0" w:color="auto"/>
            <w:right w:val="none" w:sz="0" w:space="0" w:color="auto"/>
          </w:divBdr>
        </w:div>
        <w:div w:id="904414716">
          <w:marLeft w:val="0"/>
          <w:marRight w:val="0"/>
          <w:marTop w:val="0"/>
          <w:marBottom w:val="0"/>
          <w:divBdr>
            <w:top w:val="none" w:sz="0" w:space="0" w:color="auto"/>
            <w:left w:val="none" w:sz="0" w:space="0" w:color="auto"/>
            <w:bottom w:val="none" w:sz="0" w:space="0" w:color="auto"/>
            <w:right w:val="none" w:sz="0" w:space="0" w:color="auto"/>
          </w:divBdr>
        </w:div>
        <w:div w:id="1815872915">
          <w:marLeft w:val="0"/>
          <w:marRight w:val="0"/>
          <w:marTop w:val="0"/>
          <w:marBottom w:val="0"/>
          <w:divBdr>
            <w:top w:val="none" w:sz="0" w:space="0" w:color="auto"/>
            <w:left w:val="none" w:sz="0" w:space="0" w:color="auto"/>
            <w:bottom w:val="none" w:sz="0" w:space="0" w:color="auto"/>
            <w:right w:val="none" w:sz="0" w:space="0" w:color="auto"/>
          </w:divBdr>
        </w:div>
        <w:div w:id="1938562283">
          <w:marLeft w:val="0"/>
          <w:marRight w:val="0"/>
          <w:marTop w:val="0"/>
          <w:marBottom w:val="0"/>
          <w:divBdr>
            <w:top w:val="none" w:sz="0" w:space="0" w:color="auto"/>
            <w:left w:val="none" w:sz="0" w:space="0" w:color="auto"/>
            <w:bottom w:val="none" w:sz="0" w:space="0" w:color="auto"/>
            <w:right w:val="none" w:sz="0" w:space="0" w:color="auto"/>
          </w:divBdr>
        </w:div>
        <w:div w:id="1676419214">
          <w:marLeft w:val="0"/>
          <w:marRight w:val="0"/>
          <w:marTop w:val="0"/>
          <w:marBottom w:val="0"/>
          <w:divBdr>
            <w:top w:val="none" w:sz="0" w:space="0" w:color="auto"/>
            <w:left w:val="none" w:sz="0" w:space="0" w:color="auto"/>
            <w:bottom w:val="none" w:sz="0" w:space="0" w:color="auto"/>
            <w:right w:val="none" w:sz="0" w:space="0" w:color="auto"/>
          </w:divBdr>
        </w:div>
        <w:div w:id="89859263">
          <w:marLeft w:val="0"/>
          <w:marRight w:val="0"/>
          <w:marTop w:val="0"/>
          <w:marBottom w:val="0"/>
          <w:divBdr>
            <w:top w:val="none" w:sz="0" w:space="0" w:color="auto"/>
            <w:left w:val="none" w:sz="0" w:space="0" w:color="auto"/>
            <w:bottom w:val="none" w:sz="0" w:space="0" w:color="auto"/>
            <w:right w:val="none" w:sz="0" w:space="0" w:color="auto"/>
          </w:divBdr>
        </w:div>
        <w:div w:id="1056392998">
          <w:marLeft w:val="0"/>
          <w:marRight w:val="0"/>
          <w:marTop w:val="0"/>
          <w:marBottom w:val="0"/>
          <w:divBdr>
            <w:top w:val="none" w:sz="0" w:space="0" w:color="auto"/>
            <w:left w:val="none" w:sz="0" w:space="0" w:color="auto"/>
            <w:bottom w:val="none" w:sz="0" w:space="0" w:color="auto"/>
            <w:right w:val="none" w:sz="0" w:space="0" w:color="auto"/>
          </w:divBdr>
        </w:div>
        <w:div w:id="229117963">
          <w:marLeft w:val="0"/>
          <w:marRight w:val="0"/>
          <w:marTop w:val="0"/>
          <w:marBottom w:val="0"/>
          <w:divBdr>
            <w:top w:val="none" w:sz="0" w:space="0" w:color="auto"/>
            <w:left w:val="none" w:sz="0" w:space="0" w:color="auto"/>
            <w:bottom w:val="none" w:sz="0" w:space="0" w:color="auto"/>
            <w:right w:val="none" w:sz="0" w:space="0" w:color="auto"/>
          </w:divBdr>
        </w:div>
        <w:div w:id="1959488483">
          <w:marLeft w:val="0"/>
          <w:marRight w:val="0"/>
          <w:marTop w:val="0"/>
          <w:marBottom w:val="0"/>
          <w:divBdr>
            <w:top w:val="none" w:sz="0" w:space="0" w:color="auto"/>
            <w:left w:val="none" w:sz="0" w:space="0" w:color="auto"/>
            <w:bottom w:val="none" w:sz="0" w:space="0" w:color="auto"/>
            <w:right w:val="none" w:sz="0" w:space="0" w:color="auto"/>
          </w:divBdr>
        </w:div>
        <w:div w:id="173619117">
          <w:marLeft w:val="0"/>
          <w:marRight w:val="0"/>
          <w:marTop w:val="0"/>
          <w:marBottom w:val="0"/>
          <w:divBdr>
            <w:top w:val="none" w:sz="0" w:space="0" w:color="auto"/>
            <w:left w:val="none" w:sz="0" w:space="0" w:color="auto"/>
            <w:bottom w:val="none" w:sz="0" w:space="0" w:color="auto"/>
            <w:right w:val="none" w:sz="0" w:space="0" w:color="auto"/>
          </w:divBdr>
        </w:div>
        <w:div w:id="10307631">
          <w:marLeft w:val="0"/>
          <w:marRight w:val="0"/>
          <w:marTop w:val="0"/>
          <w:marBottom w:val="0"/>
          <w:divBdr>
            <w:top w:val="none" w:sz="0" w:space="0" w:color="auto"/>
            <w:left w:val="none" w:sz="0" w:space="0" w:color="auto"/>
            <w:bottom w:val="none" w:sz="0" w:space="0" w:color="auto"/>
            <w:right w:val="none" w:sz="0" w:space="0" w:color="auto"/>
          </w:divBdr>
        </w:div>
        <w:div w:id="1137644006">
          <w:marLeft w:val="0"/>
          <w:marRight w:val="0"/>
          <w:marTop w:val="0"/>
          <w:marBottom w:val="0"/>
          <w:divBdr>
            <w:top w:val="none" w:sz="0" w:space="0" w:color="auto"/>
            <w:left w:val="none" w:sz="0" w:space="0" w:color="auto"/>
            <w:bottom w:val="none" w:sz="0" w:space="0" w:color="auto"/>
            <w:right w:val="none" w:sz="0" w:space="0" w:color="auto"/>
          </w:divBdr>
        </w:div>
        <w:div w:id="865874972">
          <w:marLeft w:val="0"/>
          <w:marRight w:val="0"/>
          <w:marTop w:val="0"/>
          <w:marBottom w:val="0"/>
          <w:divBdr>
            <w:top w:val="none" w:sz="0" w:space="0" w:color="auto"/>
            <w:left w:val="none" w:sz="0" w:space="0" w:color="auto"/>
            <w:bottom w:val="none" w:sz="0" w:space="0" w:color="auto"/>
            <w:right w:val="none" w:sz="0" w:space="0" w:color="auto"/>
          </w:divBdr>
        </w:div>
        <w:div w:id="775978958">
          <w:marLeft w:val="0"/>
          <w:marRight w:val="0"/>
          <w:marTop w:val="0"/>
          <w:marBottom w:val="0"/>
          <w:divBdr>
            <w:top w:val="none" w:sz="0" w:space="0" w:color="auto"/>
            <w:left w:val="none" w:sz="0" w:space="0" w:color="auto"/>
            <w:bottom w:val="none" w:sz="0" w:space="0" w:color="auto"/>
            <w:right w:val="none" w:sz="0" w:space="0" w:color="auto"/>
          </w:divBdr>
        </w:div>
        <w:div w:id="991568365">
          <w:marLeft w:val="0"/>
          <w:marRight w:val="0"/>
          <w:marTop w:val="0"/>
          <w:marBottom w:val="0"/>
          <w:divBdr>
            <w:top w:val="none" w:sz="0" w:space="0" w:color="auto"/>
            <w:left w:val="none" w:sz="0" w:space="0" w:color="auto"/>
            <w:bottom w:val="none" w:sz="0" w:space="0" w:color="auto"/>
            <w:right w:val="none" w:sz="0" w:space="0" w:color="auto"/>
          </w:divBdr>
        </w:div>
        <w:div w:id="2823965">
          <w:marLeft w:val="0"/>
          <w:marRight w:val="0"/>
          <w:marTop w:val="0"/>
          <w:marBottom w:val="0"/>
          <w:divBdr>
            <w:top w:val="none" w:sz="0" w:space="0" w:color="auto"/>
            <w:left w:val="none" w:sz="0" w:space="0" w:color="auto"/>
            <w:bottom w:val="none" w:sz="0" w:space="0" w:color="auto"/>
            <w:right w:val="none" w:sz="0" w:space="0" w:color="auto"/>
          </w:divBdr>
        </w:div>
      </w:divsChild>
    </w:div>
    <w:div w:id="1594431908">
      <w:bodyDiv w:val="1"/>
      <w:marLeft w:val="0"/>
      <w:marRight w:val="0"/>
      <w:marTop w:val="0"/>
      <w:marBottom w:val="0"/>
      <w:divBdr>
        <w:top w:val="none" w:sz="0" w:space="0" w:color="auto"/>
        <w:left w:val="none" w:sz="0" w:space="0" w:color="auto"/>
        <w:bottom w:val="none" w:sz="0" w:space="0" w:color="auto"/>
        <w:right w:val="none" w:sz="0" w:space="0" w:color="auto"/>
      </w:divBdr>
      <w:divsChild>
        <w:div w:id="1624145314">
          <w:marLeft w:val="0"/>
          <w:marRight w:val="0"/>
          <w:marTop w:val="0"/>
          <w:marBottom w:val="0"/>
          <w:divBdr>
            <w:top w:val="none" w:sz="0" w:space="0" w:color="auto"/>
            <w:left w:val="none" w:sz="0" w:space="0" w:color="auto"/>
            <w:bottom w:val="none" w:sz="0" w:space="0" w:color="auto"/>
            <w:right w:val="none" w:sz="0" w:space="0" w:color="auto"/>
          </w:divBdr>
        </w:div>
        <w:div w:id="1514999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daba.gov.lv/lv/apsaimniekosanas-pasakumu-metodika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E433AEC60C4E504E90DC491E27C910DB" ma:contentTypeVersion="10" ma:contentTypeDescription="Izveidot jaunu dokumentu." ma:contentTypeScope="" ma:versionID="1d828e1a5519fb71c2dd5a96532b36dc">
  <xsd:schema xmlns:xsd="http://www.w3.org/2001/XMLSchema" xmlns:xs="http://www.w3.org/2001/XMLSchema" xmlns:p="http://schemas.microsoft.com/office/2006/metadata/properties" xmlns:ns2="071870c0-76d0-405c-8f5a-8c5a6110650f" xmlns:ns3="97ad5a38-d7de-4b51-9c9d-6f1c61b32969" targetNamespace="http://schemas.microsoft.com/office/2006/metadata/properties" ma:root="true" ma:fieldsID="bfef4db37c5cc2c72b43f2e755e78d99" ns2:_="" ns3:_="">
    <xsd:import namespace="071870c0-76d0-405c-8f5a-8c5a6110650f"/>
    <xsd:import namespace="97ad5a38-d7de-4b51-9c9d-6f1c61b3296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870c0-76d0-405c-8f5a-8c5a611065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ad5a38-d7de-4b51-9c9d-6f1c61b32969"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F0DF0-C801-4F4F-8F9E-05A8E7FFD8B0}">
  <ds:schemaRefs>
    <ds:schemaRef ds:uri="http://schemas.microsoft.com/sharepoint/v3/contenttype/forms"/>
  </ds:schemaRefs>
</ds:datastoreItem>
</file>

<file path=customXml/itemProps2.xml><?xml version="1.0" encoding="utf-8"?>
<ds:datastoreItem xmlns:ds="http://schemas.openxmlformats.org/officeDocument/2006/customXml" ds:itemID="{BF591401-3B18-4182-A03A-97BB32A8DD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624106-CC90-48F8-A289-396EC83059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870c0-76d0-405c-8f5a-8c5a6110650f"/>
    <ds:schemaRef ds:uri="97ad5a38-d7de-4b51-9c9d-6f1c61b32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3C17B4-2481-4A3E-9276-CD96D8891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26817</Words>
  <Characters>15286</Characters>
  <Application>Microsoft Office Word</Application>
  <DocSecurity>0</DocSecurity>
  <Lines>127</Lines>
  <Paragraphs>84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42019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Gita Strode</dc:creator>
  <cp:lastModifiedBy>AndrisS</cp:lastModifiedBy>
  <cp:revision>2</cp:revision>
  <cp:lastPrinted>2016-08-10T08:02:00Z</cp:lastPrinted>
  <dcterms:created xsi:type="dcterms:W3CDTF">2021-10-14T06:47:00Z</dcterms:created>
  <dcterms:modified xsi:type="dcterms:W3CDTF">2021-10-14T06:47:00Z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0x010100E433AEC60C4E504E90DC491E27C910DB</vt:lpwstr>
  </property>
</Properties>
</file>