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RDefault="00EF2C1D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29.01.2019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1-2/14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FD1" w:rsidRDefault="006C3FD1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FD1" w:rsidRPr="00F513B9" w:rsidRDefault="00EF2C1D" w:rsidP="006C3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Par dabas aizsardzības plāna</w:t>
      </w:r>
      <w:r w:rsidRPr="00F513B9">
        <w:rPr>
          <w:rFonts w:ascii="Times New Roman" w:hAnsi="Times New Roman"/>
          <w:b/>
          <w:sz w:val="28"/>
          <w:szCs w:val="28"/>
          <w:lang w:val="lv-LV"/>
        </w:rPr>
        <w:t xml:space="preserve"> darbības termiņa pagarināšanu</w:t>
      </w: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Saskaņā ar likuma “Par īpaši aizsargājamām dabas teritorijām” 18. panta otro daļu un ievērojot Ministru kabineta 2007. gada 9. oktobra noteikumu Nr. 686 “</w:t>
      </w:r>
      <w:r w:rsidRPr="00BE3919">
        <w:rPr>
          <w:rFonts w:ascii="Times New Roman" w:hAnsi="Times New Roman"/>
          <w:sz w:val="28"/>
          <w:szCs w:val="28"/>
          <w:lang w:val="lv-LV"/>
        </w:rPr>
        <w:t>Noteikumi par īpaši aizsargājamās dabas teritorijas dabas aizsardzības plāna saturu un izstrādes kārtību” 40.</w:t>
      </w:r>
      <w:r w:rsidRPr="00BE3919">
        <w:rPr>
          <w:rFonts w:ascii="Times New Roman" w:hAnsi="Times New Roman"/>
          <w:sz w:val="28"/>
          <w:szCs w:val="28"/>
          <w:vertAlign w:val="superscript"/>
          <w:lang w:val="lv-LV"/>
        </w:rPr>
        <w:t>1 </w:t>
      </w:r>
      <w:r w:rsidRPr="00BE3919">
        <w:rPr>
          <w:rFonts w:ascii="Times New Roman" w:hAnsi="Times New Roman"/>
          <w:sz w:val="28"/>
          <w:szCs w:val="28"/>
          <w:lang w:val="lv-LV"/>
        </w:rPr>
        <w:t>punktu:</w:t>
      </w:r>
    </w:p>
    <w:p w:rsidR="006C3FD1" w:rsidRPr="00BE3919" w:rsidRDefault="006C3FD1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1. Pagarināt</w:t>
      </w:r>
      <w:r w:rsidR="00A1378A" w:rsidRPr="00BE3919">
        <w:rPr>
          <w:rFonts w:ascii="Times New Roman" w:hAnsi="Times New Roman"/>
          <w:sz w:val="28"/>
          <w:szCs w:val="28"/>
          <w:lang w:val="lv-LV"/>
        </w:rPr>
        <w:t xml:space="preserve"> ar vides ministra 2006. gada 31. marta rīkojuma Nr. 138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 xml:space="preserve"> “</w:t>
      </w:r>
      <w:r w:rsidR="00542368" w:rsidRPr="00BE3919">
        <w:rPr>
          <w:rFonts w:ascii="Times New Roman" w:hAnsi="Times New Roman"/>
          <w:sz w:val="28"/>
          <w:szCs w:val="28"/>
          <w:lang w:val="lv-LV"/>
        </w:rPr>
        <w:t>Par dabas aizsardzības plānu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 apstiprināšanu” apstiprinātā dabas lieguma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 xml:space="preserve"> “</w:t>
      </w:r>
      <w:bookmarkStart w:id="0" w:name="_GoBack"/>
      <w:r w:rsidR="00A1378A" w:rsidRPr="00BE3919">
        <w:rPr>
          <w:rFonts w:ascii="Times New Roman" w:hAnsi="Times New Roman"/>
          <w:sz w:val="28"/>
          <w:szCs w:val="28"/>
          <w:lang w:val="lv-LV"/>
        </w:rPr>
        <w:t>Stiklu purvi</w:t>
      </w:r>
      <w:bookmarkEnd w:id="0"/>
      <w:r w:rsidRPr="00BE3919">
        <w:rPr>
          <w:rFonts w:ascii="Times New Roman" w:hAnsi="Times New Roman"/>
          <w:sz w:val="28"/>
          <w:szCs w:val="28"/>
          <w:lang w:val="lv-LV"/>
        </w:rPr>
        <w:t xml:space="preserve">” dabas aizsardzības </w:t>
      </w:r>
      <w:r w:rsidR="00C234E0" w:rsidRPr="00BE3919">
        <w:rPr>
          <w:rFonts w:ascii="Times New Roman" w:hAnsi="Times New Roman"/>
          <w:sz w:val="28"/>
          <w:szCs w:val="28"/>
          <w:lang w:val="lv-LV"/>
        </w:rPr>
        <w:t>plāna darbības termiņu līdz 2023</w:t>
      </w:r>
      <w:r w:rsidRPr="00BE3919">
        <w:rPr>
          <w:rFonts w:ascii="Times New Roman" w:hAnsi="Times New Roman"/>
          <w:sz w:val="28"/>
          <w:szCs w:val="28"/>
          <w:lang w:val="lv-LV"/>
        </w:rPr>
        <w:t>. gada 31. decembrim.</w:t>
      </w: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2. </w:t>
      </w:r>
      <w:r w:rsidR="00542368" w:rsidRPr="00BE3919">
        <w:rPr>
          <w:rFonts w:ascii="Times New Roman" w:hAnsi="Times New Roman"/>
          <w:sz w:val="28"/>
          <w:szCs w:val="28"/>
          <w:lang w:val="lv-LV"/>
        </w:rPr>
        <w:t>Pagarināt ar vides ministra 2006</w:t>
      </w:r>
      <w:r w:rsidRPr="00BE3919">
        <w:rPr>
          <w:rFonts w:ascii="Times New Roman" w:hAnsi="Times New Roman"/>
          <w:sz w:val="28"/>
          <w:szCs w:val="28"/>
          <w:lang w:val="lv-LV"/>
        </w:rPr>
        <w:t>. g</w:t>
      </w:r>
      <w:r w:rsidR="00542368" w:rsidRPr="00BE3919">
        <w:rPr>
          <w:rFonts w:ascii="Times New Roman" w:hAnsi="Times New Roman"/>
          <w:sz w:val="28"/>
          <w:szCs w:val="28"/>
          <w:lang w:val="lv-LV"/>
        </w:rPr>
        <w:t>a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da 6. oktobra rīkojuma Nr. 547 “</w:t>
      </w:r>
      <w:r w:rsidR="00542368" w:rsidRPr="00BE3919">
        <w:rPr>
          <w:rFonts w:ascii="Times New Roman" w:hAnsi="Times New Roman"/>
          <w:sz w:val="28"/>
          <w:szCs w:val="28"/>
          <w:lang w:val="lv-LV"/>
        </w:rPr>
        <w:t>Par dabas aizsardzības plāna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 apstiprināšanu” apstipri</w:t>
      </w:r>
      <w:r w:rsidRPr="00BE3919">
        <w:rPr>
          <w:rFonts w:ascii="Times New Roman" w:hAnsi="Times New Roman"/>
          <w:sz w:val="28"/>
          <w:szCs w:val="28"/>
          <w:lang w:val="lv-LV"/>
        </w:rPr>
        <w:t>nātā dabas l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ieguma “</w:t>
      </w:r>
      <w:r w:rsidR="00542368" w:rsidRPr="00BE3919">
        <w:rPr>
          <w:rFonts w:ascii="Times New Roman" w:hAnsi="Times New Roman"/>
          <w:sz w:val="28"/>
          <w:szCs w:val="28"/>
          <w:lang w:val="lv-LV"/>
        </w:rPr>
        <w:t>Zilaiskalns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” dabas aizsardzības </w:t>
      </w:r>
      <w:r w:rsidR="00C234E0" w:rsidRPr="00BE3919">
        <w:rPr>
          <w:rFonts w:ascii="Times New Roman" w:hAnsi="Times New Roman"/>
          <w:sz w:val="28"/>
          <w:szCs w:val="28"/>
          <w:lang w:val="lv-LV"/>
        </w:rPr>
        <w:t>plāna darbības termiņu līdz 2023</w:t>
      </w:r>
      <w:r w:rsidRPr="00BE3919">
        <w:rPr>
          <w:rFonts w:ascii="Times New Roman" w:hAnsi="Times New Roman"/>
          <w:sz w:val="28"/>
          <w:szCs w:val="28"/>
          <w:lang w:val="lv-LV"/>
        </w:rPr>
        <w:t>. gada 31. decembrim.</w:t>
      </w: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3. Pagarinā</w:t>
      </w:r>
      <w:r w:rsidR="00D73BE8" w:rsidRPr="00BE3919">
        <w:rPr>
          <w:rFonts w:ascii="Times New Roman" w:hAnsi="Times New Roman"/>
          <w:sz w:val="28"/>
          <w:szCs w:val="28"/>
          <w:lang w:val="lv-LV"/>
        </w:rPr>
        <w:t>t ar vides ministra 2007. gada 23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. jūlija rīkojuma Nr. 475 “</w:t>
      </w:r>
      <w:r w:rsidR="00D73BE8" w:rsidRPr="00BE3919">
        <w:rPr>
          <w:rFonts w:ascii="Times New Roman" w:hAnsi="Times New Roman"/>
          <w:sz w:val="28"/>
          <w:szCs w:val="28"/>
          <w:lang w:val="lv-LV"/>
        </w:rPr>
        <w:t>Par dabas aizsardzības plānu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 apstiprinā</w:t>
      </w:r>
      <w:r w:rsidR="00D73BE8" w:rsidRPr="00BE3919">
        <w:rPr>
          <w:rFonts w:ascii="Times New Roman" w:hAnsi="Times New Roman"/>
          <w:sz w:val="28"/>
          <w:szCs w:val="28"/>
          <w:lang w:val="lv-LV"/>
        </w:rPr>
        <w:t>šanu” apstiprinātā dabas p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arka “</w:t>
      </w:r>
      <w:r w:rsidR="00D73BE8" w:rsidRPr="00BE3919">
        <w:rPr>
          <w:rFonts w:ascii="Times New Roman" w:hAnsi="Times New Roman"/>
          <w:sz w:val="28"/>
          <w:szCs w:val="28"/>
          <w:lang w:val="lv-LV"/>
        </w:rPr>
        <w:t>Pape</w:t>
      </w:r>
      <w:r w:rsidRPr="00BE3919">
        <w:rPr>
          <w:rFonts w:ascii="Times New Roman" w:hAnsi="Times New Roman"/>
          <w:sz w:val="28"/>
          <w:szCs w:val="28"/>
          <w:lang w:val="lv-LV"/>
        </w:rPr>
        <w:t>” da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bas aizsardzības </w:t>
      </w:r>
      <w:r w:rsidR="00C234E0" w:rsidRPr="00BE3919">
        <w:rPr>
          <w:rFonts w:ascii="Times New Roman" w:hAnsi="Times New Roman"/>
          <w:sz w:val="28"/>
          <w:szCs w:val="28"/>
          <w:lang w:val="lv-LV"/>
        </w:rPr>
        <w:t>plāna darbības termiņu līdz 2023</w:t>
      </w:r>
      <w:r w:rsidRPr="00BE3919">
        <w:rPr>
          <w:rFonts w:ascii="Times New Roman" w:hAnsi="Times New Roman"/>
          <w:sz w:val="28"/>
          <w:szCs w:val="28"/>
          <w:lang w:val="lv-LV"/>
        </w:rPr>
        <w:t>. gada 31. decembrim.</w:t>
      </w: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4. </w:t>
      </w:r>
      <w:r w:rsidR="00A82F42" w:rsidRPr="00BE3919">
        <w:rPr>
          <w:rFonts w:ascii="Times New Roman" w:hAnsi="Times New Roman"/>
          <w:sz w:val="28"/>
          <w:szCs w:val="28"/>
          <w:lang w:val="lv-LV"/>
        </w:rPr>
        <w:t>Pagarināt ar vides ministra 2008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. gada 9. jūnija rīkojuma Nr. 169 “Par dabas aizsardzības plānu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 apstiprināšanu” apstiprinā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tā dabas lieguma “Daugava pie Kaibalas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” dabas aizsardzības </w:t>
      </w:r>
      <w:r w:rsidR="00C234E0" w:rsidRPr="00BE3919">
        <w:rPr>
          <w:rFonts w:ascii="Times New Roman" w:hAnsi="Times New Roman"/>
          <w:sz w:val="28"/>
          <w:szCs w:val="28"/>
          <w:lang w:val="lv-LV"/>
        </w:rPr>
        <w:t>plāna darbības termiņu līdz 2023</w:t>
      </w:r>
      <w:r w:rsidRPr="00BE3919">
        <w:rPr>
          <w:rFonts w:ascii="Times New Roman" w:hAnsi="Times New Roman"/>
          <w:sz w:val="28"/>
          <w:szCs w:val="28"/>
          <w:lang w:val="lv-LV"/>
        </w:rPr>
        <w:t>. gada 31. decembrim.</w:t>
      </w: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5. Pagarināt ar vides mi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nistra 2008. gada 9. jūnija rīkojuma Nr. 169 “Par dabas aizsardzības plānu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 apstiprināšanu” apstipri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nātā dabas pieminekļa “</w:t>
      </w:r>
      <w:proofErr w:type="spellStart"/>
      <w:r w:rsidR="00BE3919" w:rsidRPr="00BE3919">
        <w:rPr>
          <w:rFonts w:ascii="Times New Roman" w:hAnsi="Times New Roman"/>
          <w:sz w:val="28"/>
          <w:szCs w:val="28"/>
          <w:lang w:val="lv-LV"/>
        </w:rPr>
        <w:t>Emzes</w:t>
      </w:r>
      <w:proofErr w:type="spellEnd"/>
      <w:r w:rsidR="00BE3919" w:rsidRPr="00BE3919">
        <w:rPr>
          <w:rFonts w:ascii="Times New Roman" w:hAnsi="Times New Roman"/>
          <w:sz w:val="28"/>
          <w:szCs w:val="28"/>
          <w:lang w:val="lv-LV"/>
        </w:rPr>
        <w:t xml:space="preserve"> parks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” dabas aizsardzības </w:t>
      </w:r>
      <w:r w:rsidR="00C234E0" w:rsidRPr="00BE3919">
        <w:rPr>
          <w:rFonts w:ascii="Times New Roman" w:hAnsi="Times New Roman"/>
          <w:sz w:val="28"/>
          <w:szCs w:val="28"/>
          <w:lang w:val="lv-LV"/>
        </w:rPr>
        <w:t>plāna darbības termiņu līdz 2023</w:t>
      </w:r>
      <w:r w:rsidRPr="00BE3919">
        <w:rPr>
          <w:rFonts w:ascii="Times New Roman" w:hAnsi="Times New Roman"/>
          <w:sz w:val="28"/>
          <w:szCs w:val="28"/>
          <w:lang w:val="lv-LV"/>
        </w:rPr>
        <w:t>. gada 31. decembrim.</w:t>
      </w: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6. Pagarināt ar vides ministra 200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8. gada 6. augusta rīkojuma Nr. 246 “Par dabas aizsardzības plāna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 apstiprinā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šanu” apstiprinātā dabas parka “Ogres ieleja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” dabas aizsardzības </w:t>
      </w:r>
      <w:r w:rsidR="00C234E0" w:rsidRPr="00BE3919">
        <w:rPr>
          <w:rFonts w:ascii="Times New Roman" w:hAnsi="Times New Roman"/>
          <w:sz w:val="28"/>
          <w:szCs w:val="28"/>
          <w:lang w:val="lv-LV"/>
        </w:rPr>
        <w:t>plāna darbības termiņu līdz 2023</w:t>
      </w:r>
      <w:r w:rsidRPr="00BE3919">
        <w:rPr>
          <w:rFonts w:ascii="Times New Roman" w:hAnsi="Times New Roman"/>
          <w:sz w:val="28"/>
          <w:szCs w:val="28"/>
          <w:lang w:val="lv-LV"/>
        </w:rPr>
        <w:t>. gada 31. decembr</w:t>
      </w:r>
      <w:r w:rsidRPr="00BE3919">
        <w:rPr>
          <w:rFonts w:ascii="Times New Roman" w:hAnsi="Times New Roman"/>
          <w:sz w:val="28"/>
          <w:szCs w:val="28"/>
          <w:lang w:val="lv-LV"/>
        </w:rPr>
        <w:t>im.</w:t>
      </w: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7. Pagarināt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 xml:space="preserve"> ar vides ministra 2008. gada 23. decembra rīkojuma Nr. 438 “Par dabas aizsardzības plāna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 apstiprināšanu” </w:t>
      </w:r>
      <w:r w:rsidR="00BE3919" w:rsidRPr="00BE3919">
        <w:rPr>
          <w:rFonts w:ascii="Times New Roman" w:hAnsi="Times New Roman"/>
          <w:sz w:val="28"/>
          <w:szCs w:val="28"/>
          <w:lang w:val="lv-LV"/>
        </w:rPr>
        <w:t>apstiprinātā dabas parka “Tērvete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” dabas aizsardzības </w:t>
      </w:r>
      <w:r w:rsidR="00C234E0" w:rsidRPr="00BE3919">
        <w:rPr>
          <w:rFonts w:ascii="Times New Roman" w:hAnsi="Times New Roman"/>
          <w:sz w:val="28"/>
          <w:szCs w:val="28"/>
          <w:lang w:val="lv-LV"/>
        </w:rPr>
        <w:t>plāna darbības termiņu līdz 2023</w:t>
      </w:r>
      <w:r w:rsidRPr="00BE3919">
        <w:rPr>
          <w:rFonts w:ascii="Times New Roman" w:hAnsi="Times New Roman"/>
          <w:sz w:val="28"/>
          <w:szCs w:val="28"/>
          <w:lang w:val="lv-LV"/>
        </w:rPr>
        <w:t>. gada 31. decembrim.</w:t>
      </w:r>
    </w:p>
    <w:p w:rsidR="00C234E0" w:rsidRPr="00BE3919" w:rsidRDefault="00EF2C1D" w:rsidP="00BE3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8. Pagarināt ar vides mini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stra 2009. gada 3. marta rīkojuma Nr. 55 “Par dabas aizsardzības plānu apstiprināšanu” apstiprinātā Grīņu dabas rezervāta dabas aizsardzības plāna darbības termiņu līdz 2023. gada 31. decembrim. </w:t>
      </w: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E3919">
        <w:rPr>
          <w:rFonts w:ascii="Times New Roman" w:hAnsi="Times New Roman"/>
          <w:sz w:val="28"/>
          <w:szCs w:val="28"/>
          <w:lang w:val="lv-LV"/>
        </w:rPr>
        <w:t>9. Dabas aizsardzības pārvaldei nodrošināt sabiedrības infor</w:t>
      </w:r>
      <w:r w:rsidRPr="00BE3919">
        <w:rPr>
          <w:rFonts w:ascii="Times New Roman" w:hAnsi="Times New Roman"/>
          <w:sz w:val="28"/>
          <w:szCs w:val="28"/>
          <w:lang w:val="lv-LV"/>
        </w:rPr>
        <w:t xml:space="preserve">mēšanu atbilstoši Ministru kabineta 2007. gada 9. oktobra noteikumu Nr. 686 „Noteikumi par īpaši </w:t>
      </w:r>
      <w:r w:rsidRPr="00BE3919">
        <w:rPr>
          <w:rFonts w:ascii="Times New Roman" w:hAnsi="Times New Roman"/>
          <w:sz w:val="28"/>
          <w:szCs w:val="28"/>
          <w:lang w:val="lv-LV"/>
        </w:rPr>
        <w:lastRenderedPageBreak/>
        <w:t>aizsargājamās dabas teritorijas dabas aizsardzības plāna satura un izstrādes kārtību” 39. punktā noteiktajam.</w:t>
      </w:r>
    </w:p>
    <w:p w:rsidR="006C3FD1" w:rsidRPr="00BE3919" w:rsidRDefault="006C3FD1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BE3919" w:rsidRPr="00BE3919" w:rsidRDefault="00BE3919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6C3FD1" w:rsidRPr="00BE3919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Ministrs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  <w:t>Juris Pūce</w:t>
      </w:r>
    </w:p>
    <w:p w:rsidR="006C3FD1" w:rsidRPr="00790891" w:rsidRDefault="00EF2C1D" w:rsidP="006C3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</w:t>
      </w: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C3FD1" w:rsidRDefault="00EF2C1D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/>
          <w:sz w:val="20"/>
          <w:szCs w:val="20"/>
          <w:lang w:val="lv-LV"/>
        </w:rPr>
        <w:t>Daudzvārde</w:t>
      </w:r>
      <w:proofErr w:type="spellEnd"/>
      <w:r w:rsidR="00D95E08">
        <w:rPr>
          <w:rFonts w:ascii="Times New Roman" w:hAnsi="Times New Roman"/>
          <w:sz w:val="20"/>
          <w:szCs w:val="20"/>
          <w:lang w:val="lv-LV"/>
        </w:rPr>
        <w:t xml:space="preserve">, </w:t>
      </w:r>
      <w:r>
        <w:rPr>
          <w:rFonts w:ascii="Times New Roman" w:hAnsi="Times New Roman"/>
          <w:sz w:val="20"/>
          <w:szCs w:val="20"/>
          <w:lang w:val="lv-LV"/>
        </w:rPr>
        <w:t>67026503</w:t>
      </w:r>
    </w:p>
    <w:p w:rsidR="006C3FD1" w:rsidRDefault="00EF2C1D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="00D95E08" w:rsidRPr="00316C05">
          <w:rPr>
            <w:rStyle w:val="Hyperlink"/>
            <w:rFonts w:ascii="Times New Roman" w:hAnsi="Times New Roman"/>
            <w:sz w:val="20"/>
            <w:szCs w:val="20"/>
            <w:lang w:val="lv-LV"/>
          </w:rPr>
          <w:t>dagnija.daudzvarde@varam.gov.lv</w:t>
        </w:r>
      </w:hyperlink>
    </w:p>
    <w:p w:rsidR="00D95E08" w:rsidRDefault="00D95E08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C3FD1" w:rsidRDefault="006C3FD1" w:rsidP="006C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C3FD1" w:rsidRDefault="00EF2C1D" w:rsidP="006C3F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</w:t>
      </w:r>
      <w:r>
        <w:rPr>
          <w:rFonts w:ascii="Times New Roman" w:hAnsi="Times New Roman"/>
          <w:sz w:val="20"/>
          <w:szCs w:val="20"/>
          <w:lang w:val="lv-LV"/>
        </w:rPr>
        <w:t>estam, Vides pārraudzības valsts birojam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RDefault="00EF2C1D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474D">
        <w:rPr>
          <w:rFonts w:ascii="Times New Roman" w:hAnsi="Times New Roman"/>
          <w:sz w:val="24"/>
          <w:szCs w:val="24"/>
        </w:rPr>
        <w:t>ŠIS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DOKUMENTS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ELEKTRONISKI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PARAKSTĪTS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Pr="00A9474D">
        <w:rPr>
          <w:rFonts w:ascii="Times New Roman" w:hAnsi="Times New Roman"/>
          <w:sz w:val="24"/>
          <w:szCs w:val="24"/>
        </w:rPr>
        <w:t>DROŠU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ELEKTRONISKO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A9474D">
        <w:rPr>
          <w:rFonts w:ascii="Times New Roman" w:hAnsi="Times New Roman"/>
          <w:sz w:val="24"/>
          <w:szCs w:val="24"/>
        </w:rPr>
        <w:t>SATUR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LAIKA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ZĪMOGU</w:t>
      </w:r>
      <w:proofErr w:type="spellEnd"/>
    </w:p>
    <w:sectPr w:rsidR="00361146" w:rsidRPr="00A9474D" w:rsidSect="00C93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1D" w:rsidRDefault="00EF2C1D">
      <w:pPr>
        <w:spacing w:after="0" w:line="240" w:lineRule="auto"/>
      </w:pPr>
      <w:r>
        <w:separator/>
      </w:r>
    </w:p>
  </w:endnote>
  <w:endnote w:type="continuationSeparator" w:id="0">
    <w:p w:rsidR="00EF2C1D" w:rsidRDefault="00EF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C8" w:rsidRDefault="00FB6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C8" w:rsidRDefault="00FB62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C8" w:rsidRDefault="00FB6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1D" w:rsidRDefault="00EF2C1D">
      <w:pPr>
        <w:spacing w:after="0" w:line="240" w:lineRule="auto"/>
      </w:pPr>
      <w:r>
        <w:separator/>
      </w:r>
    </w:p>
  </w:footnote>
  <w:footnote w:type="continuationSeparator" w:id="0">
    <w:p w:rsidR="00EF2C1D" w:rsidRDefault="00EF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C8" w:rsidRDefault="00FB6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C8" w:rsidRDefault="00FB6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Default="00FB62C8" w:rsidP="00B82CCF">
    <w:pPr>
      <w:pStyle w:val="Header"/>
      <w:rPr>
        <w:rFonts w:ascii="Times New Roman" w:hAnsi="Times New Roman"/>
      </w:rPr>
    </w:pPr>
  </w:p>
  <w:p w:rsidR="00FB62C8" w:rsidRPr="00815277" w:rsidRDefault="00EF2C1D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175138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2C8" w:rsidRDefault="00EF2C1D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67026533,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FB62C8" w:rsidP="00B82CCF" w14:paraId="33CCF35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67026533,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FB62C8" w:rsidRDefault="00FB62C8" w:rsidP="005B348E">
    <w:pPr>
      <w:pStyle w:val="Header"/>
      <w:jc w:val="center"/>
      <w:rPr>
        <w:sz w:val="4"/>
      </w:rPr>
    </w:pPr>
  </w:p>
  <w:p w:rsidR="00FB62C8" w:rsidRPr="005B348E" w:rsidRDefault="00EF2C1D" w:rsidP="005B348E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r w:rsidRPr="005B348E">
      <w:rPr>
        <w:rFonts w:ascii="Times New Roman" w:hAnsi="Times New Roman"/>
        <w:sz w:val="24"/>
        <w:szCs w:val="24"/>
      </w:rPr>
      <w:t>RĪKOJUMS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5A98F64A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FDF42708" w:tentative="1">
      <w:start w:val="1"/>
      <w:numFmt w:val="lowerLetter"/>
      <w:lvlText w:val="%2."/>
      <w:lvlJc w:val="left"/>
      <w:pPr>
        <w:ind w:left="1365" w:hanging="360"/>
      </w:pPr>
    </w:lvl>
    <w:lvl w:ilvl="2" w:tplc="A5F67686" w:tentative="1">
      <w:start w:val="1"/>
      <w:numFmt w:val="lowerRoman"/>
      <w:lvlText w:val="%3."/>
      <w:lvlJc w:val="right"/>
      <w:pPr>
        <w:ind w:left="2085" w:hanging="180"/>
      </w:pPr>
    </w:lvl>
    <w:lvl w:ilvl="3" w:tplc="5F3C1384" w:tentative="1">
      <w:start w:val="1"/>
      <w:numFmt w:val="decimal"/>
      <w:lvlText w:val="%4."/>
      <w:lvlJc w:val="left"/>
      <w:pPr>
        <w:ind w:left="2805" w:hanging="360"/>
      </w:pPr>
    </w:lvl>
    <w:lvl w:ilvl="4" w:tplc="EC1C7CDA" w:tentative="1">
      <w:start w:val="1"/>
      <w:numFmt w:val="lowerLetter"/>
      <w:lvlText w:val="%5."/>
      <w:lvlJc w:val="left"/>
      <w:pPr>
        <w:ind w:left="3525" w:hanging="360"/>
      </w:pPr>
    </w:lvl>
    <w:lvl w:ilvl="5" w:tplc="173818C6" w:tentative="1">
      <w:start w:val="1"/>
      <w:numFmt w:val="lowerRoman"/>
      <w:lvlText w:val="%6."/>
      <w:lvlJc w:val="right"/>
      <w:pPr>
        <w:ind w:left="4245" w:hanging="180"/>
      </w:pPr>
    </w:lvl>
    <w:lvl w:ilvl="6" w:tplc="A3CA0460" w:tentative="1">
      <w:start w:val="1"/>
      <w:numFmt w:val="decimal"/>
      <w:lvlText w:val="%7."/>
      <w:lvlJc w:val="left"/>
      <w:pPr>
        <w:ind w:left="4965" w:hanging="360"/>
      </w:pPr>
    </w:lvl>
    <w:lvl w:ilvl="7" w:tplc="46B4DB58" w:tentative="1">
      <w:start w:val="1"/>
      <w:numFmt w:val="lowerLetter"/>
      <w:lvlText w:val="%8."/>
      <w:lvlJc w:val="left"/>
      <w:pPr>
        <w:ind w:left="5685" w:hanging="360"/>
      </w:pPr>
    </w:lvl>
    <w:lvl w:ilvl="8" w:tplc="5C06C62C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30349"/>
    <w:rsid w:val="0008595C"/>
    <w:rsid w:val="000A1E72"/>
    <w:rsid w:val="00124173"/>
    <w:rsid w:val="00141B17"/>
    <w:rsid w:val="00180D70"/>
    <w:rsid w:val="00222A7A"/>
    <w:rsid w:val="00275B9E"/>
    <w:rsid w:val="002B3077"/>
    <w:rsid w:val="002E1474"/>
    <w:rsid w:val="00316C05"/>
    <w:rsid w:val="00335032"/>
    <w:rsid w:val="00361146"/>
    <w:rsid w:val="00402D61"/>
    <w:rsid w:val="00493308"/>
    <w:rsid w:val="005115E5"/>
    <w:rsid w:val="00535564"/>
    <w:rsid w:val="00542368"/>
    <w:rsid w:val="005B348E"/>
    <w:rsid w:val="00663C3A"/>
    <w:rsid w:val="006C1639"/>
    <w:rsid w:val="006C3FD1"/>
    <w:rsid w:val="006E0C7D"/>
    <w:rsid w:val="00747CCB"/>
    <w:rsid w:val="007704BD"/>
    <w:rsid w:val="00790891"/>
    <w:rsid w:val="007B3BA5"/>
    <w:rsid w:val="007B48EC"/>
    <w:rsid w:val="007C0578"/>
    <w:rsid w:val="007E4D1F"/>
    <w:rsid w:val="00815277"/>
    <w:rsid w:val="00876C21"/>
    <w:rsid w:val="00945A11"/>
    <w:rsid w:val="00954D5A"/>
    <w:rsid w:val="00961EB6"/>
    <w:rsid w:val="009F7CA8"/>
    <w:rsid w:val="00A1378A"/>
    <w:rsid w:val="00A23CFB"/>
    <w:rsid w:val="00A82F42"/>
    <w:rsid w:val="00A9474D"/>
    <w:rsid w:val="00B1443A"/>
    <w:rsid w:val="00B82CCF"/>
    <w:rsid w:val="00BE3919"/>
    <w:rsid w:val="00C05BCB"/>
    <w:rsid w:val="00C234E0"/>
    <w:rsid w:val="00C46A19"/>
    <w:rsid w:val="00C47F57"/>
    <w:rsid w:val="00C51487"/>
    <w:rsid w:val="00C93F7F"/>
    <w:rsid w:val="00D21FA6"/>
    <w:rsid w:val="00D55B4B"/>
    <w:rsid w:val="00D73BE8"/>
    <w:rsid w:val="00D95E08"/>
    <w:rsid w:val="00DE57E4"/>
    <w:rsid w:val="00DF3E71"/>
    <w:rsid w:val="00E365CE"/>
    <w:rsid w:val="00ED4AB8"/>
    <w:rsid w:val="00EF2C1D"/>
    <w:rsid w:val="00F134FA"/>
    <w:rsid w:val="00F204DD"/>
    <w:rsid w:val="00F22C8D"/>
    <w:rsid w:val="00F30778"/>
    <w:rsid w:val="00F513B9"/>
    <w:rsid w:val="00F60586"/>
    <w:rsid w:val="00F8400B"/>
    <w:rsid w:val="00F960EB"/>
    <w:rsid w:val="00FB62C8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A1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A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nija.daudzvarde@varam.gov.l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Rīkojums "Par dabas aizsardzības plānu darbības termiņa pagarināšanu"</vt:lpstr>
    </vt:vector>
  </TitlesOfParts>
  <Company>VARAM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 "Par dabas aizsardzības plānu darbības termiņa pagarināšanu"</dc:title>
  <dc:subject>Rīkojums</dc:subject>
  <dc:creator>Dagnija Daudzvārde</dc:creator>
  <dc:description>dagnija.daudzvarde@varam.gov.lv; 67026503</dc:description>
  <cp:lastModifiedBy>AndrisS</cp:lastModifiedBy>
  <cp:revision>2</cp:revision>
  <dcterms:created xsi:type="dcterms:W3CDTF">2019-02-12T09:26:00Z</dcterms:created>
  <dcterms:modified xsi:type="dcterms:W3CDTF">2019-02-12T09:26:00Z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