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CEF1B3" w14:textId="0B2857CC" w:rsidR="0081449C" w:rsidRPr="008D2F3D" w:rsidRDefault="002832A7" w:rsidP="0081449C">
      <w:pPr>
        <w:spacing w:after="120" w:line="240" w:lineRule="auto"/>
        <w:jc w:val="center"/>
        <w:rPr>
          <w:rFonts w:ascii="Times New Roman" w:hAnsi="Times New Roman"/>
          <w:b/>
          <w:bCs/>
          <w:sz w:val="24"/>
          <w:lang w:val="lv-LV"/>
        </w:rPr>
      </w:pPr>
      <w:r w:rsidRPr="008D2F3D">
        <w:rPr>
          <w:rFonts w:ascii="Times New Roman" w:hAnsi="Times New Roman"/>
          <w:b/>
          <w:bCs/>
          <w:sz w:val="24"/>
          <w:lang w:val="lv-LV"/>
        </w:rPr>
        <w:t>P</w:t>
      </w:r>
      <w:r w:rsidR="0018260B" w:rsidRPr="008D2F3D">
        <w:rPr>
          <w:rFonts w:ascii="Times New Roman" w:hAnsi="Times New Roman"/>
          <w:b/>
          <w:bCs/>
          <w:sz w:val="24"/>
          <w:lang w:val="lv-LV"/>
        </w:rPr>
        <w:t>AKALPOJUMA</w:t>
      </w:r>
      <w:r w:rsidRPr="008D2F3D">
        <w:rPr>
          <w:rFonts w:ascii="Times New Roman" w:hAnsi="Times New Roman"/>
          <w:b/>
          <w:bCs/>
          <w:sz w:val="24"/>
          <w:lang w:val="lv-LV"/>
        </w:rPr>
        <w:t xml:space="preserve"> LĪGUMS Nr.</w:t>
      </w:r>
      <w:r w:rsidR="00AC3539" w:rsidRPr="00450497">
        <w:rPr>
          <w:b/>
        </w:rPr>
        <w:t xml:space="preserve"> </w:t>
      </w:r>
      <w:r w:rsidR="00450497" w:rsidRPr="00450497">
        <w:rPr>
          <w:rFonts w:ascii="Times New Roman" w:hAnsi="Times New Roman"/>
          <w:b/>
          <w:noProof/>
          <w:sz w:val="24"/>
          <w:szCs w:val="24"/>
          <w:lang w:val="lv-LV"/>
        </w:rPr>
        <w:t>7.7/287/2021</w:t>
      </w:r>
    </w:p>
    <w:p w14:paraId="79DE6634" w14:textId="77777777" w:rsidR="0081449C" w:rsidRPr="008D2F3D" w:rsidRDefault="0081449C" w:rsidP="0081449C">
      <w:pPr>
        <w:spacing w:after="120" w:line="240" w:lineRule="auto"/>
        <w:jc w:val="center"/>
        <w:rPr>
          <w:rFonts w:ascii="Times New Roman" w:hAnsi="Times New Roman"/>
          <w:b/>
          <w:bCs/>
          <w:sz w:val="24"/>
          <w:shd w:val="clear" w:color="auto" w:fill="FFFF00"/>
          <w:lang w:val="lv-LV"/>
        </w:rPr>
      </w:pPr>
    </w:p>
    <w:tbl>
      <w:tblPr>
        <w:tblW w:w="9781" w:type="dxa"/>
        <w:tblInd w:w="-142" w:type="dxa"/>
        <w:tblLook w:val="0000" w:firstRow="0" w:lastRow="0" w:firstColumn="0" w:lastColumn="0" w:noHBand="0" w:noVBand="0"/>
      </w:tblPr>
      <w:tblGrid>
        <w:gridCol w:w="4324"/>
        <w:gridCol w:w="5457"/>
      </w:tblGrid>
      <w:tr w:rsidR="005E6189" w14:paraId="4BFE320F" w14:textId="77777777" w:rsidTr="00F734A6">
        <w:trPr>
          <w:trHeight w:val="447"/>
        </w:trPr>
        <w:tc>
          <w:tcPr>
            <w:tcW w:w="4324" w:type="dxa"/>
          </w:tcPr>
          <w:p w14:paraId="0A57D5B6" w14:textId="77777777" w:rsidR="00F734A6" w:rsidRPr="00F734A6" w:rsidRDefault="002832A7" w:rsidP="00F734A6">
            <w:pPr>
              <w:widowControl w:val="0"/>
              <w:autoSpaceDE w:val="0"/>
              <w:autoSpaceDN w:val="0"/>
              <w:adjustRightInd w:val="0"/>
              <w:spacing w:after="120" w:line="240" w:lineRule="auto"/>
              <w:jc w:val="both"/>
              <w:rPr>
                <w:rFonts w:ascii="Times New Roman" w:eastAsia="Calibri" w:hAnsi="Times New Roman" w:cs="Times New Roman"/>
                <w:sz w:val="24"/>
                <w:szCs w:val="24"/>
                <w:lang w:val="lv-LV" w:eastAsia="lv-LV"/>
              </w:rPr>
            </w:pPr>
            <w:bookmarkStart w:id="0" w:name="_Hlk57802083"/>
            <w:r w:rsidRPr="00F734A6">
              <w:rPr>
                <w:rFonts w:ascii="Times New Roman" w:eastAsia="Calibri" w:hAnsi="Times New Roman" w:cs="Times New Roman"/>
                <w:bCs/>
                <w:sz w:val="24"/>
                <w:szCs w:val="24"/>
                <w:lang w:val="lv-LV" w:eastAsia="lv-LV"/>
              </w:rPr>
              <w:t>Siguldā,</w:t>
            </w:r>
          </w:p>
        </w:tc>
        <w:tc>
          <w:tcPr>
            <w:tcW w:w="5457" w:type="dxa"/>
          </w:tcPr>
          <w:p w14:paraId="66AE68FA" w14:textId="77777777" w:rsidR="00F734A6" w:rsidRPr="00F734A6" w:rsidRDefault="002832A7" w:rsidP="00F734A6">
            <w:pPr>
              <w:widowControl w:val="0"/>
              <w:autoSpaceDE w:val="0"/>
              <w:autoSpaceDN w:val="0"/>
              <w:adjustRightInd w:val="0"/>
              <w:spacing w:after="120" w:line="240" w:lineRule="auto"/>
              <w:jc w:val="right"/>
              <w:rPr>
                <w:rFonts w:ascii="Times New Roman" w:eastAsia="Calibri" w:hAnsi="Times New Roman" w:cs="Times New Roman"/>
                <w:i/>
                <w:iCs/>
                <w:sz w:val="24"/>
                <w:szCs w:val="24"/>
                <w:lang w:val="lv-LV" w:eastAsia="lv-LV"/>
              </w:rPr>
            </w:pPr>
            <w:r w:rsidRPr="00F734A6">
              <w:rPr>
                <w:rFonts w:ascii="Times New Roman" w:eastAsia="Calibri" w:hAnsi="Times New Roman" w:cs="Times New Roman"/>
                <w:bCs/>
                <w:i/>
                <w:iCs/>
                <w:sz w:val="24"/>
                <w:szCs w:val="24"/>
                <w:lang w:val="lv-LV" w:eastAsia="lv-LV"/>
              </w:rPr>
              <w:t>Datums skatāms laika zīmogā</w:t>
            </w:r>
          </w:p>
        </w:tc>
      </w:tr>
    </w:tbl>
    <w:p w14:paraId="6AB26A88" w14:textId="764AF8B2"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F734A6">
        <w:rPr>
          <w:rFonts w:ascii="Times New Roman" w:eastAsia="Times New Roman" w:hAnsi="Times New Roman" w:cs="Times New Roman"/>
          <w:b/>
          <w:bCs/>
          <w:color w:val="000000"/>
          <w:sz w:val="24"/>
          <w:szCs w:val="24"/>
          <w:lang w:val="lv-LV" w:eastAsia="lv-LV"/>
        </w:rPr>
        <w:t>Dabas aizsardzības pārvalde</w:t>
      </w:r>
      <w:r w:rsidRPr="00D14127">
        <w:rPr>
          <w:rFonts w:ascii="Times New Roman" w:eastAsia="Times New Roman" w:hAnsi="Times New Roman" w:cs="Times New Roman"/>
          <w:color w:val="000000"/>
          <w:sz w:val="24"/>
          <w:szCs w:val="24"/>
          <w:lang w:val="lv-LV" w:eastAsia="lv-LV"/>
        </w:rPr>
        <w:t xml:space="preserve"> (turpmāk – Pasūtītājs), tās </w:t>
      </w:r>
      <w:r w:rsidR="00F734A6">
        <w:rPr>
          <w:rFonts w:ascii="Times New Roman" w:eastAsia="Times New Roman" w:hAnsi="Times New Roman" w:cs="Times New Roman"/>
          <w:color w:val="000000"/>
          <w:sz w:val="24"/>
          <w:szCs w:val="24"/>
          <w:lang w:val="lv-LV" w:eastAsia="lv-LV"/>
        </w:rPr>
        <w:t>ģenerāldirektora Andreja Svilāna</w:t>
      </w:r>
      <w:r w:rsidRPr="00D14127">
        <w:rPr>
          <w:rFonts w:ascii="Times New Roman" w:eastAsia="Times New Roman" w:hAnsi="Times New Roman" w:cs="Times New Roman"/>
          <w:color w:val="000000"/>
          <w:sz w:val="24"/>
          <w:szCs w:val="24"/>
          <w:lang w:val="lv-LV" w:eastAsia="lv-LV"/>
        </w:rPr>
        <w:t xml:space="preserve"> personā, kur</w:t>
      </w:r>
      <w:r w:rsidR="00F03C0A">
        <w:rPr>
          <w:rFonts w:ascii="Times New Roman" w:eastAsia="Times New Roman" w:hAnsi="Times New Roman" w:cs="Times New Roman"/>
          <w:color w:val="000000"/>
          <w:sz w:val="24"/>
          <w:szCs w:val="24"/>
          <w:lang w:val="lv-LV" w:eastAsia="lv-LV"/>
        </w:rPr>
        <w:t>š</w:t>
      </w:r>
      <w:r w:rsidRPr="00D14127">
        <w:rPr>
          <w:rFonts w:ascii="Times New Roman" w:eastAsia="Times New Roman" w:hAnsi="Times New Roman" w:cs="Times New Roman"/>
          <w:color w:val="000000"/>
          <w:sz w:val="24"/>
          <w:szCs w:val="24"/>
          <w:lang w:val="lv-LV" w:eastAsia="lv-LV"/>
        </w:rPr>
        <w:t xml:space="preserve"> rīkojas saskaņā ar Ministru kabineta 2009. gada 2. jūnija noteikumu Nr. 507 “Dabas aizsardzības pārvaldes nolikums” 6. punktu un 8.2. apakšpunktu, no vienas puses, un</w:t>
      </w:r>
    </w:p>
    <w:p w14:paraId="59ADDEE3" w14:textId="1A3D36A1"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F734A6">
        <w:rPr>
          <w:rFonts w:ascii="Times New Roman" w:eastAsia="Times New Roman" w:hAnsi="Times New Roman" w:cs="Times New Roman"/>
          <w:b/>
          <w:bCs/>
          <w:color w:val="000000"/>
          <w:sz w:val="24"/>
          <w:szCs w:val="24"/>
          <w:lang w:val="lv-LV" w:eastAsia="lv-LV"/>
        </w:rPr>
        <w:t>Latvijas Ornitoloģijas biedrība</w:t>
      </w:r>
      <w:r w:rsidRPr="00D14127">
        <w:rPr>
          <w:rFonts w:ascii="Times New Roman" w:eastAsia="Times New Roman" w:hAnsi="Times New Roman" w:cs="Times New Roman"/>
          <w:color w:val="000000"/>
          <w:sz w:val="24"/>
          <w:szCs w:val="24"/>
          <w:lang w:val="lv-LV" w:eastAsia="lv-LV"/>
        </w:rPr>
        <w:t xml:space="preserve"> (turpmāk – Izpildītājs), tās </w:t>
      </w:r>
      <w:r>
        <w:rPr>
          <w:rFonts w:ascii="Times New Roman" w:eastAsia="Times New Roman" w:hAnsi="Times New Roman" w:cs="Times New Roman"/>
          <w:color w:val="000000"/>
          <w:sz w:val="24"/>
          <w:szCs w:val="24"/>
          <w:lang w:val="lv-LV" w:eastAsia="lv-LV"/>
        </w:rPr>
        <w:t>valdes priekšsēdētāja Viest</w:t>
      </w:r>
      <w:r>
        <w:rPr>
          <w:rFonts w:ascii="Times New Roman" w:eastAsia="Times New Roman" w:hAnsi="Times New Roman" w:cs="Times New Roman"/>
          <w:color w:val="000000"/>
          <w:sz w:val="24"/>
          <w:szCs w:val="24"/>
          <w:lang w:val="lv-LV" w:eastAsia="lv-LV"/>
        </w:rPr>
        <w:t xml:space="preserve">ura Ķerus </w:t>
      </w:r>
      <w:r w:rsidRPr="00D14127">
        <w:rPr>
          <w:rFonts w:ascii="Times New Roman" w:eastAsia="Times New Roman" w:hAnsi="Times New Roman" w:cs="Times New Roman"/>
          <w:color w:val="000000"/>
          <w:sz w:val="24"/>
          <w:szCs w:val="24"/>
          <w:lang w:val="lv-LV" w:eastAsia="lv-LV"/>
        </w:rPr>
        <w:t>personā, kur</w:t>
      </w:r>
      <w:r w:rsidR="00F03C0A">
        <w:rPr>
          <w:rFonts w:ascii="Times New Roman" w:eastAsia="Times New Roman" w:hAnsi="Times New Roman" w:cs="Times New Roman"/>
          <w:color w:val="000000"/>
          <w:sz w:val="24"/>
          <w:szCs w:val="24"/>
          <w:lang w:val="lv-LV" w:eastAsia="lv-LV"/>
        </w:rPr>
        <w:t>š</w:t>
      </w:r>
      <w:r w:rsidRPr="00D14127">
        <w:rPr>
          <w:rFonts w:ascii="Times New Roman" w:eastAsia="Times New Roman" w:hAnsi="Times New Roman" w:cs="Times New Roman"/>
          <w:color w:val="000000"/>
          <w:sz w:val="24"/>
          <w:szCs w:val="24"/>
          <w:lang w:val="lv-LV" w:eastAsia="lv-LV"/>
        </w:rPr>
        <w:t xml:space="preserve"> rīkojas saskaņā ar statūtiem, no otras puses,</w:t>
      </w:r>
    </w:p>
    <w:p w14:paraId="7E4C917D" w14:textId="77777777"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(Pasūtītājs un Izpildītājs kopā vai atsevišķi turpmāk – Līdzēji vai Līdzējs)</w:t>
      </w:r>
    </w:p>
    <w:p w14:paraId="5A765F3F" w14:textId="43F1652E"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 xml:space="preserve">pamatojoties uz Pasūtītāja </w:t>
      </w:r>
      <w:r>
        <w:rPr>
          <w:rFonts w:ascii="Times New Roman" w:eastAsia="Times New Roman" w:hAnsi="Times New Roman" w:cs="Times New Roman"/>
          <w:color w:val="000000"/>
          <w:sz w:val="24"/>
          <w:szCs w:val="24"/>
          <w:lang w:val="lv-LV" w:eastAsia="lv-LV"/>
        </w:rPr>
        <w:t>Atklāta konkursa</w:t>
      </w:r>
      <w:r w:rsidRPr="00D14127">
        <w:rPr>
          <w:rFonts w:ascii="Times New Roman" w:eastAsia="Times New Roman" w:hAnsi="Times New Roman" w:cs="Times New Roman"/>
          <w:color w:val="000000"/>
          <w:sz w:val="24"/>
          <w:szCs w:val="24"/>
          <w:lang w:val="lv-LV" w:eastAsia="lv-LV"/>
        </w:rPr>
        <w:t xml:space="preserve"> – </w:t>
      </w:r>
      <w:r w:rsidRPr="00EA5753">
        <w:rPr>
          <w:rFonts w:ascii="Times New Roman" w:eastAsia="Times New Roman" w:hAnsi="Times New Roman" w:cs="Times New Roman"/>
          <w:color w:val="000000"/>
          <w:sz w:val="24"/>
          <w:szCs w:val="24"/>
          <w:lang w:val="lv-LV" w:eastAsia="lv-LV"/>
        </w:rPr>
        <w:t>“</w:t>
      </w:r>
      <w:r w:rsidRPr="00EA5753">
        <w:rPr>
          <w:rFonts w:ascii="Times New Roman" w:eastAsia="Calibri" w:hAnsi="Times New Roman" w:cs="Times New Roman"/>
          <w:sz w:val="24"/>
          <w:szCs w:val="24"/>
          <w:lang w:val="lv-LV" w:eastAsia="lv-LV"/>
        </w:rPr>
        <w:t>Dienas putnu fona, plēsīgo putnu fona un nakts putnu fona moni</w:t>
      </w:r>
      <w:r w:rsidRPr="00EA5753">
        <w:rPr>
          <w:rFonts w:ascii="Times New Roman" w:eastAsia="Calibri" w:hAnsi="Times New Roman" w:cs="Times New Roman"/>
          <w:sz w:val="24"/>
          <w:szCs w:val="24"/>
          <w:lang w:val="lv-LV" w:eastAsia="lv-LV"/>
        </w:rPr>
        <w:t>toringa veikšana (2021.-2023.gads)</w:t>
      </w:r>
      <w:r w:rsidRPr="00EA5753">
        <w:rPr>
          <w:rFonts w:ascii="Times New Roman" w:eastAsia="Times New Roman" w:hAnsi="Times New Roman" w:cs="Times New Roman"/>
          <w:color w:val="000000"/>
          <w:sz w:val="24"/>
          <w:szCs w:val="24"/>
          <w:lang w:val="lv-LV" w:eastAsia="lv-LV"/>
        </w:rPr>
        <w:t>”</w:t>
      </w:r>
      <w:r>
        <w:rPr>
          <w:rFonts w:ascii="Times New Roman" w:eastAsia="Times New Roman" w:hAnsi="Times New Roman" w:cs="Times New Roman"/>
          <w:color w:val="000000"/>
          <w:sz w:val="24"/>
          <w:szCs w:val="24"/>
          <w:lang w:val="lv-LV" w:eastAsia="lv-LV"/>
        </w:rPr>
        <w:t xml:space="preserve"> </w:t>
      </w:r>
      <w:r w:rsidRPr="00D14127">
        <w:rPr>
          <w:rFonts w:ascii="Times New Roman" w:eastAsia="Times New Roman" w:hAnsi="Times New Roman" w:cs="Times New Roman"/>
          <w:color w:val="000000"/>
          <w:sz w:val="24"/>
          <w:szCs w:val="24"/>
          <w:lang w:val="lv-LV" w:eastAsia="lv-LV"/>
        </w:rPr>
        <w:t>ar identifikācijas Nr.</w:t>
      </w:r>
      <w:r w:rsidR="00F734A6">
        <w:rPr>
          <w:rFonts w:ascii="Times New Roman" w:eastAsia="Times New Roman" w:hAnsi="Times New Roman" w:cs="Times New Roman"/>
          <w:color w:val="000000"/>
          <w:sz w:val="24"/>
          <w:szCs w:val="24"/>
          <w:lang w:val="lv-LV" w:eastAsia="lv-LV"/>
        </w:rPr>
        <w:t> </w:t>
      </w:r>
      <w:r w:rsidR="00F734A6" w:rsidRPr="00F734A6">
        <w:rPr>
          <w:rFonts w:ascii="Times New Roman" w:eastAsia="Times New Roman" w:hAnsi="Times New Roman" w:cs="Times New Roman"/>
          <w:color w:val="000000"/>
          <w:sz w:val="24"/>
          <w:szCs w:val="24"/>
          <w:lang w:val="lv-LV" w:eastAsia="lv-LV"/>
        </w:rPr>
        <w:t>DAP</w:t>
      </w:r>
      <w:r w:rsidR="00F734A6">
        <w:rPr>
          <w:rFonts w:ascii="Times New Roman" w:eastAsia="Times New Roman" w:hAnsi="Times New Roman" w:cs="Times New Roman"/>
          <w:color w:val="000000"/>
          <w:sz w:val="24"/>
          <w:szCs w:val="24"/>
          <w:lang w:val="lv-LV" w:eastAsia="lv-LV"/>
        </w:rPr>
        <w:t> </w:t>
      </w:r>
      <w:r w:rsidR="00F734A6" w:rsidRPr="00F734A6">
        <w:rPr>
          <w:rFonts w:ascii="Times New Roman" w:eastAsia="Times New Roman" w:hAnsi="Times New Roman" w:cs="Times New Roman"/>
          <w:color w:val="000000"/>
          <w:sz w:val="24"/>
          <w:szCs w:val="24"/>
          <w:lang w:val="lv-LV" w:eastAsia="lv-LV"/>
        </w:rPr>
        <w:t>2021/27-AK</w:t>
      </w:r>
      <w:r w:rsidRPr="00D14127">
        <w:rPr>
          <w:rFonts w:ascii="Times New Roman" w:eastAsia="Times New Roman" w:hAnsi="Times New Roman" w:cs="Times New Roman"/>
          <w:color w:val="000000"/>
          <w:sz w:val="24"/>
          <w:szCs w:val="24"/>
          <w:lang w:val="lv-LV" w:eastAsia="lv-LV"/>
        </w:rPr>
        <w:t xml:space="preserve"> rezultātu,</w:t>
      </w:r>
    </w:p>
    <w:p w14:paraId="03465929" w14:textId="77777777"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savstarpēji vienojoties, noslēdz šādu pakalpojumu līgumu (turpmāk – Līgums).</w:t>
      </w:r>
    </w:p>
    <w:p w14:paraId="3CD71DC9" w14:textId="77777777"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1. Līguma priekšmets</w:t>
      </w:r>
    </w:p>
    <w:p w14:paraId="239E8216" w14:textId="034AC87C"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 xml:space="preserve">1.1. Pasūtītājs uzdod, bet Izpildītājs apņemas veikt </w:t>
      </w:r>
      <w:r w:rsidR="00737A51">
        <w:rPr>
          <w:rFonts w:ascii="Times New Roman" w:eastAsia="Times New Roman" w:hAnsi="Times New Roman" w:cs="Times New Roman"/>
          <w:color w:val="000000"/>
          <w:sz w:val="24"/>
          <w:szCs w:val="24"/>
          <w:lang w:val="lv-LV" w:eastAsia="lv-LV"/>
        </w:rPr>
        <w:t xml:space="preserve">iepirkuma </w:t>
      </w:r>
      <w:r w:rsidR="00AC3539">
        <w:rPr>
          <w:rFonts w:ascii="Times New Roman" w:eastAsia="Times New Roman" w:hAnsi="Times New Roman" w:cs="Times New Roman"/>
          <w:color w:val="000000"/>
          <w:sz w:val="24"/>
          <w:szCs w:val="24"/>
          <w:lang w:val="lv-LV" w:eastAsia="lv-LV"/>
        </w:rPr>
        <w:t>1</w:t>
      </w:r>
      <w:r w:rsidR="00737A51">
        <w:rPr>
          <w:rFonts w:ascii="Times New Roman" w:eastAsia="Times New Roman" w:hAnsi="Times New Roman" w:cs="Times New Roman"/>
          <w:color w:val="000000"/>
          <w:sz w:val="24"/>
          <w:szCs w:val="24"/>
          <w:lang w:val="lv-LV" w:eastAsia="lv-LV"/>
        </w:rPr>
        <w:t>.</w:t>
      </w:r>
      <w:r w:rsidR="00AC3539">
        <w:rPr>
          <w:rFonts w:ascii="Times New Roman" w:eastAsia="Times New Roman" w:hAnsi="Times New Roman" w:cs="Times New Roman"/>
          <w:color w:val="000000"/>
          <w:sz w:val="24"/>
          <w:szCs w:val="24"/>
          <w:lang w:val="lv-LV" w:eastAsia="lv-LV"/>
        </w:rPr>
        <w:t> </w:t>
      </w:r>
      <w:r w:rsidR="00737A51">
        <w:rPr>
          <w:rFonts w:ascii="Times New Roman" w:eastAsia="Times New Roman" w:hAnsi="Times New Roman" w:cs="Times New Roman"/>
          <w:color w:val="000000"/>
          <w:sz w:val="24"/>
          <w:szCs w:val="24"/>
          <w:lang w:val="lv-LV" w:eastAsia="lv-LV"/>
        </w:rPr>
        <w:t>daļ</w:t>
      </w:r>
      <w:r w:rsidR="0070401B">
        <w:rPr>
          <w:rFonts w:ascii="Times New Roman" w:eastAsia="Times New Roman" w:hAnsi="Times New Roman" w:cs="Times New Roman"/>
          <w:color w:val="000000"/>
          <w:sz w:val="24"/>
          <w:szCs w:val="24"/>
          <w:lang w:val="lv-LV" w:eastAsia="lv-LV"/>
        </w:rPr>
        <w:t>ā noteikto</w:t>
      </w:r>
      <w:r w:rsidR="00737A51">
        <w:rPr>
          <w:rFonts w:ascii="Times New Roman" w:eastAsia="Times New Roman" w:hAnsi="Times New Roman" w:cs="Times New Roman"/>
          <w:color w:val="000000"/>
          <w:sz w:val="24"/>
          <w:szCs w:val="24"/>
          <w:lang w:val="lv-LV" w:eastAsia="lv-LV"/>
        </w:rPr>
        <w:t xml:space="preserve"> </w:t>
      </w:r>
      <w:r w:rsidR="00C00BE7" w:rsidRPr="008D2F3D">
        <w:rPr>
          <w:rFonts w:ascii="Times New Roman" w:eastAsia="Calibri" w:hAnsi="Times New Roman" w:cs="Times New Roman"/>
          <w:b/>
          <w:bCs/>
          <w:sz w:val="24"/>
          <w:szCs w:val="24"/>
          <w:lang w:val="lv-LV" w:eastAsia="lv-LV"/>
        </w:rPr>
        <w:t xml:space="preserve">Dienas putnu </w:t>
      </w:r>
      <w:r w:rsidR="00AC3539">
        <w:rPr>
          <w:rFonts w:ascii="Times New Roman" w:eastAsia="Calibri" w:hAnsi="Times New Roman" w:cs="Times New Roman"/>
          <w:b/>
          <w:bCs/>
          <w:sz w:val="24"/>
          <w:szCs w:val="24"/>
          <w:lang w:val="lv-LV" w:eastAsia="lv-LV"/>
        </w:rPr>
        <w:t>valsts (</w:t>
      </w:r>
      <w:r w:rsidR="00C00BE7" w:rsidRPr="008D2F3D">
        <w:rPr>
          <w:rFonts w:ascii="Times New Roman" w:eastAsia="Calibri" w:hAnsi="Times New Roman" w:cs="Times New Roman"/>
          <w:b/>
          <w:bCs/>
          <w:sz w:val="24"/>
          <w:szCs w:val="24"/>
          <w:lang w:val="lv-LV" w:eastAsia="lv-LV"/>
        </w:rPr>
        <w:t>fona</w:t>
      </w:r>
      <w:r w:rsidR="00AC3539">
        <w:rPr>
          <w:rFonts w:ascii="Times New Roman" w:eastAsia="Calibri" w:hAnsi="Times New Roman" w:cs="Times New Roman"/>
          <w:b/>
          <w:bCs/>
          <w:sz w:val="24"/>
          <w:szCs w:val="24"/>
          <w:lang w:val="lv-LV" w:eastAsia="lv-LV"/>
        </w:rPr>
        <w:t>)</w:t>
      </w:r>
      <w:r w:rsidR="00C00BE7">
        <w:rPr>
          <w:rFonts w:ascii="Times New Roman" w:eastAsia="Calibri" w:hAnsi="Times New Roman" w:cs="Times New Roman"/>
          <w:b/>
          <w:bCs/>
          <w:sz w:val="24"/>
          <w:szCs w:val="24"/>
          <w:lang w:val="lv-LV" w:eastAsia="lv-LV"/>
        </w:rPr>
        <w:t xml:space="preserve"> monitoringu</w:t>
      </w:r>
      <w:r w:rsidR="00C00BE7" w:rsidRPr="008D2F3D">
        <w:rPr>
          <w:rFonts w:ascii="Times New Roman" w:eastAsia="Calibri" w:hAnsi="Times New Roman" w:cs="Times New Roman"/>
          <w:b/>
          <w:bCs/>
          <w:sz w:val="24"/>
          <w:szCs w:val="24"/>
          <w:lang w:val="lv-LV" w:eastAsia="lv-LV"/>
        </w:rPr>
        <w:t xml:space="preserve"> </w:t>
      </w:r>
      <w:r w:rsidR="002114B8">
        <w:rPr>
          <w:rFonts w:ascii="Times New Roman" w:eastAsia="Calibri" w:hAnsi="Times New Roman" w:cs="Times New Roman"/>
          <w:b/>
          <w:bCs/>
          <w:sz w:val="24"/>
          <w:szCs w:val="24"/>
          <w:lang w:val="lv-LV" w:eastAsia="lv-LV"/>
        </w:rPr>
        <w:t>2021.-2023.</w:t>
      </w:r>
      <w:r w:rsidR="00AC3539">
        <w:rPr>
          <w:rFonts w:ascii="Times New Roman" w:eastAsia="Calibri" w:hAnsi="Times New Roman" w:cs="Times New Roman"/>
          <w:b/>
          <w:bCs/>
          <w:sz w:val="24"/>
          <w:szCs w:val="24"/>
          <w:lang w:val="lv-LV" w:eastAsia="lv-LV"/>
        </w:rPr>
        <w:t> </w:t>
      </w:r>
      <w:r w:rsidR="002114B8">
        <w:rPr>
          <w:rFonts w:ascii="Times New Roman" w:eastAsia="Calibri" w:hAnsi="Times New Roman" w:cs="Times New Roman"/>
          <w:b/>
          <w:bCs/>
          <w:sz w:val="24"/>
          <w:szCs w:val="24"/>
          <w:lang w:val="lv-LV" w:eastAsia="lv-LV"/>
        </w:rPr>
        <w:t>gad</w:t>
      </w:r>
      <w:r w:rsidR="00AC3539">
        <w:rPr>
          <w:rFonts w:ascii="Times New Roman" w:eastAsia="Calibri" w:hAnsi="Times New Roman" w:cs="Times New Roman"/>
          <w:b/>
          <w:bCs/>
          <w:sz w:val="24"/>
          <w:szCs w:val="24"/>
          <w:lang w:val="lv-LV" w:eastAsia="lv-LV"/>
        </w:rPr>
        <w:t>ā</w:t>
      </w:r>
      <w:r w:rsidR="002114B8">
        <w:rPr>
          <w:rFonts w:ascii="Times New Roman" w:eastAsia="Calibri" w:hAnsi="Times New Roman" w:cs="Times New Roman"/>
          <w:b/>
          <w:bCs/>
          <w:sz w:val="24"/>
          <w:szCs w:val="24"/>
          <w:lang w:val="lv-LV" w:eastAsia="lv-LV"/>
        </w:rPr>
        <w:t xml:space="preserve"> </w:t>
      </w:r>
      <w:r w:rsidRPr="00D14127">
        <w:rPr>
          <w:rFonts w:ascii="Times New Roman" w:eastAsia="Times New Roman" w:hAnsi="Times New Roman" w:cs="Times New Roman"/>
          <w:color w:val="000000"/>
          <w:sz w:val="24"/>
          <w:szCs w:val="24"/>
          <w:lang w:val="lv-LV" w:eastAsia="lv-LV"/>
        </w:rPr>
        <w:t xml:space="preserve">atbilstoši Līgumam, </w:t>
      </w:r>
      <w:r w:rsidR="00F03C0A">
        <w:rPr>
          <w:rFonts w:ascii="Times New Roman" w:eastAsia="Times New Roman" w:hAnsi="Times New Roman" w:cs="Times New Roman"/>
          <w:color w:val="000000"/>
          <w:sz w:val="24"/>
          <w:szCs w:val="24"/>
          <w:lang w:val="lv-LV" w:eastAsia="lv-LV"/>
        </w:rPr>
        <w:t>T</w:t>
      </w:r>
      <w:r w:rsidRPr="00D14127">
        <w:rPr>
          <w:rFonts w:ascii="Times New Roman" w:eastAsia="Times New Roman" w:hAnsi="Times New Roman" w:cs="Times New Roman"/>
          <w:color w:val="000000"/>
          <w:sz w:val="24"/>
          <w:szCs w:val="24"/>
          <w:lang w:val="lv-LV" w:eastAsia="lv-LV"/>
        </w:rPr>
        <w:t xml:space="preserve">ehniskajai specifikācijai (1. pielikums) un </w:t>
      </w:r>
      <w:bookmarkStart w:id="1" w:name="_Hlk74386576"/>
      <w:r w:rsidRPr="00D14127">
        <w:rPr>
          <w:rFonts w:ascii="Times New Roman" w:eastAsia="Times New Roman" w:hAnsi="Times New Roman" w:cs="Times New Roman"/>
          <w:color w:val="000000"/>
          <w:sz w:val="24"/>
          <w:szCs w:val="24"/>
          <w:lang w:val="lv-LV" w:eastAsia="lv-LV"/>
        </w:rPr>
        <w:t>Izpildītāja finanšu piedāvājumam</w:t>
      </w:r>
      <w:bookmarkEnd w:id="1"/>
      <w:r w:rsidRPr="00D14127">
        <w:rPr>
          <w:rFonts w:ascii="Times New Roman" w:eastAsia="Times New Roman" w:hAnsi="Times New Roman" w:cs="Times New Roman"/>
          <w:color w:val="000000"/>
          <w:sz w:val="24"/>
          <w:szCs w:val="24"/>
          <w:lang w:val="lv-LV" w:eastAsia="lv-LV"/>
        </w:rPr>
        <w:t xml:space="preserve"> (2. pielikums) (turpmāk – Pakalpojumi).</w:t>
      </w:r>
    </w:p>
    <w:p w14:paraId="12F15D36" w14:textId="7202A06A"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 xml:space="preserve">1.2. Izpildītājs pilda Pakalpojumus laika periodā no Līguma noslēgšanas līdz </w:t>
      </w:r>
      <w:r w:rsidR="00FB6C41" w:rsidRPr="00DB683B">
        <w:rPr>
          <w:rFonts w:ascii="Times New Roman" w:eastAsia="Times New Roman" w:hAnsi="Times New Roman" w:cs="Times New Roman"/>
          <w:color w:val="000000"/>
          <w:sz w:val="24"/>
          <w:szCs w:val="24"/>
          <w:lang w:val="lv-LV" w:eastAsia="lv-LV"/>
        </w:rPr>
        <w:t>202</w:t>
      </w:r>
      <w:r w:rsidR="00EE5513" w:rsidRPr="00DB683B">
        <w:rPr>
          <w:rFonts w:ascii="Times New Roman" w:eastAsia="Times New Roman" w:hAnsi="Times New Roman" w:cs="Times New Roman"/>
          <w:color w:val="000000"/>
          <w:sz w:val="24"/>
          <w:szCs w:val="24"/>
          <w:lang w:val="lv-LV" w:eastAsia="lv-LV"/>
        </w:rPr>
        <w:t>4</w:t>
      </w:r>
      <w:r w:rsidRPr="00DB683B">
        <w:rPr>
          <w:rFonts w:ascii="Times New Roman" w:eastAsia="Times New Roman" w:hAnsi="Times New Roman" w:cs="Times New Roman"/>
          <w:color w:val="000000"/>
          <w:sz w:val="24"/>
          <w:szCs w:val="24"/>
          <w:lang w:val="lv-LV" w:eastAsia="lv-LV"/>
        </w:rPr>
        <w:t>.</w:t>
      </w:r>
      <w:r w:rsidR="00FB6C41" w:rsidRPr="00DB683B">
        <w:rPr>
          <w:rFonts w:ascii="Times New Roman" w:eastAsia="Times New Roman" w:hAnsi="Times New Roman" w:cs="Times New Roman"/>
          <w:color w:val="000000"/>
          <w:sz w:val="24"/>
          <w:szCs w:val="24"/>
          <w:lang w:val="lv-LV" w:eastAsia="lv-LV"/>
        </w:rPr>
        <w:t> </w:t>
      </w:r>
      <w:r w:rsidRPr="00DB683B">
        <w:rPr>
          <w:rFonts w:ascii="Times New Roman" w:eastAsia="Times New Roman" w:hAnsi="Times New Roman" w:cs="Times New Roman"/>
          <w:color w:val="000000"/>
          <w:sz w:val="24"/>
          <w:szCs w:val="24"/>
          <w:lang w:val="lv-LV" w:eastAsia="lv-LV"/>
        </w:rPr>
        <w:t xml:space="preserve">gada </w:t>
      </w:r>
      <w:r w:rsidR="00FB6C41" w:rsidRPr="00DB683B">
        <w:rPr>
          <w:rFonts w:ascii="Times New Roman" w:eastAsia="Times New Roman" w:hAnsi="Times New Roman" w:cs="Times New Roman"/>
          <w:color w:val="000000"/>
          <w:sz w:val="24"/>
          <w:szCs w:val="24"/>
          <w:lang w:val="lv-LV" w:eastAsia="lv-LV"/>
        </w:rPr>
        <w:t>3</w:t>
      </w:r>
      <w:r w:rsidR="00EE5513" w:rsidRPr="00DB683B">
        <w:rPr>
          <w:rFonts w:ascii="Times New Roman" w:eastAsia="Times New Roman" w:hAnsi="Times New Roman" w:cs="Times New Roman"/>
          <w:color w:val="000000"/>
          <w:sz w:val="24"/>
          <w:szCs w:val="24"/>
          <w:lang w:val="lv-LV" w:eastAsia="lv-LV"/>
        </w:rPr>
        <w:t>1</w:t>
      </w:r>
      <w:r w:rsidRPr="00DB683B">
        <w:rPr>
          <w:rFonts w:ascii="Times New Roman" w:eastAsia="Times New Roman" w:hAnsi="Times New Roman" w:cs="Times New Roman"/>
          <w:color w:val="000000"/>
          <w:sz w:val="24"/>
          <w:szCs w:val="24"/>
          <w:lang w:val="lv-LV" w:eastAsia="lv-LV"/>
        </w:rPr>
        <w:t>.</w:t>
      </w:r>
      <w:r w:rsidR="00FB6C41" w:rsidRPr="00DB683B">
        <w:rPr>
          <w:rFonts w:ascii="Times New Roman" w:eastAsia="Times New Roman" w:hAnsi="Times New Roman" w:cs="Times New Roman"/>
          <w:color w:val="000000"/>
          <w:sz w:val="24"/>
          <w:szCs w:val="24"/>
          <w:lang w:val="lv-LV" w:eastAsia="lv-LV"/>
        </w:rPr>
        <w:t> </w:t>
      </w:r>
      <w:r w:rsidR="00EE5513" w:rsidRPr="00DB683B">
        <w:rPr>
          <w:rFonts w:ascii="Times New Roman" w:eastAsia="Times New Roman" w:hAnsi="Times New Roman" w:cs="Times New Roman"/>
          <w:color w:val="000000"/>
          <w:sz w:val="24"/>
          <w:szCs w:val="24"/>
          <w:lang w:val="lv-LV" w:eastAsia="lv-LV"/>
        </w:rPr>
        <w:t>janvārim</w:t>
      </w:r>
      <w:r w:rsidRPr="00DB683B">
        <w:rPr>
          <w:rFonts w:ascii="Times New Roman" w:eastAsia="Times New Roman" w:hAnsi="Times New Roman" w:cs="Times New Roman"/>
          <w:color w:val="000000"/>
          <w:sz w:val="24"/>
          <w:szCs w:val="24"/>
          <w:lang w:val="lv-LV" w:eastAsia="lv-LV"/>
        </w:rPr>
        <w:t>.</w:t>
      </w:r>
    </w:p>
    <w:p w14:paraId="5091A494" w14:textId="77777777"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2. Līgumcena un norēķinu kārtība</w:t>
      </w:r>
    </w:p>
    <w:p w14:paraId="4CE28BAA" w14:textId="08895D3E"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 xml:space="preserve">2.1. Par savlaicīgu, kvalitatīvu un Līgumam atbilstošu Pakalpojumu izpildi kopējā līgumcena ir </w:t>
      </w:r>
      <w:r w:rsidR="00FB6C41" w:rsidRPr="00FB6C41">
        <w:rPr>
          <w:rFonts w:ascii="Times New Roman" w:eastAsia="Times New Roman" w:hAnsi="Times New Roman" w:cs="Times New Roman"/>
          <w:b/>
          <w:bCs/>
          <w:color w:val="000000"/>
          <w:sz w:val="24"/>
          <w:szCs w:val="24"/>
          <w:lang w:val="lv-LV" w:eastAsia="lv-LV"/>
        </w:rPr>
        <w:t>69 465</w:t>
      </w:r>
      <w:r w:rsidRPr="00FB6C41">
        <w:rPr>
          <w:rFonts w:ascii="Times New Roman" w:eastAsia="Times New Roman" w:hAnsi="Times New Roman" w:cs="Times New Roman"/>
          <w:b/>
          <w:bCs/>
          <w:color w:val="000000"/>
          <w:sz w:val="24"/>
          <w:szCs w:val="24"/>
          <w:lang w:val="lv-LV" w:eastAsia="lv-LV"/>
        </w:rPr>
        <w:t>,00 EUR</w:t>
      </w:r>
      <w:r w:rsidRPr="00D14127">
        <w:rPr>
          <w:rFonts w:ascii="Times New Roman" w:eastAsia="Times New Roman" w:hAnsi="Times New Roman" w:cs="Times New Roman"/>
          <w:color w:val="000000"/>
          <w:sz w:val="24"/>
          <w:szCs w:val="24"/>
          <w:lang w:val="lv-LV" w:eastAsia="lv-LV"/>
        </w:rPr>
        <w:t xml:space="preserve"> (</w:t>
      </w:r>
      <w:r w:rsidR="00FB6C41">
        <w:rPr>
          <w:rFonts w:ascii="Times New Roman" w:eastAsia="Times New Roman" w:hAnsi="Times New Roman" w:cs="Times New Roman"/>
          <w:color w:val="000000"/>
          <w:sz w:val="24"/>
          <w:szCs w:val="24"/>
          <w:lang w:val="lv-LV" w:eastAsia="lv-LV"/>
        </w:rPr>
        <w:t xml:space="preserve">sešdesmit deviņi tūkstoši četri simti </w:t>
      </w:r>
      <w:r w:rsidR="00D51333">
        <w:rPr>
          <w:rFonts w:ascii="Times New Roman" w:eastAsia="Times New Roman" w:hAnsi="Times New Roman" w:cs="Times New Roman"/>
          <w:color w:val="000000"/>
          <w:sz w:val="24"/>
          <w:szCs w:val="24"/>
          <w:lang w:val="lv-LV" w:eastAsia="lv-LV"/>
        </w:rPr>
        <w:t>sešdesmit pieci</w:t>
      </w:r>
      <w:r w:rsidRPr="00D14127">
        <w:rPr>
          <w:rFonts w:ascii="Times New Roman" w:eastAsia="Times New Roman" w:hAnsi="Times New Roman" w:cs="Times New Roman"/>
          <w:color w:val="000000"/>
          <w:sz w:val="24"/>
          <w:szCs w:val="24"/>
          <w:lang w:val="lv-LV" w:eastAsia="lv-LV"/>
        </w:rPr>
        <w:t xml:space="preserve"> euro 00 cent</w:t>
      </w:r>
      <w:r w:rsidR="00D51333">
        <w:rPr>
          <w:rFonts w:ascii="Times New Roman" w:eastAsia="Times New Roman" w:hAnsi="Times New Roman" w:cs="Times New Roman"/>
          <w:color w:val="000000"/>
          <w:sz w:val="24"/>
          <w:szCs w:val="24"/>
          <w:lang w:val="lv-LV" w:eastAsia="lv-LV"/>
        </w:rPr>
        <w:t>u</w:t>
      </w:r>
      <w:r w:rsidRPr="00D14127">
        <w:rPr>
          <w:rFonts w:ascii="Times New Roman" w:eastAsia="Times New Roman" w:hAnsi="Times New Roman" w:cs="Times New Roman"/>
          <w:color w:val="000000"/>
          <w:sz w:val="24"/>
          <w:szCs w:val="24"/>
          <w:lang w:val="lv-LV" w:eastAsia="lv-LV"/>
        </w:rPr>
        <w:t xml:space="preserve">) un pievienotās vērtības nodoklis 21% – </w:t>
      </w:r>
      <w:r w:rsidR="00D51333">
        <w:rPr>
          <w:rFonts w:ascii="Times New Roman" w:eastAsia="Times New Roman" w:hAnsi="Times New Roman" w:cs="Times New Roman"/>
          <w:color w:val="000000"/>
          <w:sz w:val="24"/>
          <w:szCs w:val="24"/>
          <w:lang w:val="lv-LV" w:eastAsia="lv-LV"/>
        </w:rPr>
        <w:t>14 587</w:t>
      </w:r>
      <w:r w:rsidRPr="00D14127">
        <w:rPr>
          <w:rFonts w:ascii="Times New Roman" w:eastAsia="Times New Roman" w:hAnsi="Times New Roman" w:cs="Times New Roman"/>
          <w:color w:val="000000"/>
          <w:sz w:val="24"/>
          <w:szCs w:val="24"/>
          <w:lang w:val="lv-LV" w:eastAsia="lv-LV"/>
        </w:rPr>
        <w:t>,</w:t>
      </w:r>
      <w:r w:rsidR="00D51333">
        <w:rPr>
          <w:rFonts w:ascii="Times New Roman" w:eastAsia="Times New Roman" w:hAnsi="Times New Roman" w:cs="Times New Roman"/>
          <w:color w:val="000000"/>
          <w:sz w:val="24"/>
          <w:szCs w:val="24"/>
          <w:lang w:val="lv-LV" w:eastAsia="lv-LV"/>
        </w:rPr>
        <w:t>65</w:t>
      </w:r>
      <w:r w:rsidRPr="00D14127">
        <w:rPr>
          <w:rFonts w:ascii="Times New Roman" w:eastAsia="Times New Roman" w:hAnsi="Times New Roman" w:cs="Times New Roman"/>
          <w:color w:val="000000"/>
          <w:sz w:val="24"/>
          <w:szCs w:val="24"/>
          <w:lang w:val="lv-LV" w:eastAsia="lv-LV"/>
        </w:rPr>
        <w:t xml:space="preserve"> EUR (</w:t>
      </w:r>
      <w:r w:rsidR="00D51333">
        <w:rPr>
          <w:rFonts w:ascii="Times New Roman" w:eastAsia="Times New Roman" w:hAnsi="Times New Roman" w:cs="Times New Roman"/>
          <w:color w:val="000000"/>
          <w:sz w:val="24"/>
          <w:szCs w:val="24"/>
          <w:lang w:val="lv-LV" w:eastAsia="lv-LV"/>
        </w:rPr>
        <w:t>četrpadsmit tūkstoši pieci simti astoņdesmit septiņi</w:t>
      </w:r>
      <w:r w:rsidRPr="00D14127">
        <w:rPr>
          <w:rFonts w:ascii="Times New Roman" w:eastAsia="Times New Roman" w:hAnsi="Times New Roman" w:cs="Times New Roman"/>
          <w:color w:val="000000"/>
          <w:sz w:val="24"/>
          <w:szCs w:val="24"/>
          <w:lang w:val="lv-LV" w:eastAsia="lv-LV"/>
        </w:rPr>
        <w:t xml:space="preserve"> euro </w:t>
      </w:r>
      <w:r w:rsidR="00D51333">
        <w:rPr>
          <w:rFonts w:ascii="Times New Roman" w:eastAsia="Times New Roman" w:hAnsi="Times New Roman" w:cs="Times New Roman"/>
          <w:color w:val="000000"/>
          <w:sz w:val="24"/>
          <w:szCs w:val="24"/>
          <w:lang w:val="lv-LV" w:eastAsia="lv-LV"/>
        </w:rPr>
        <w:t>65 </w:t>
      </w:r>
      <w:r w:rsidRPr="00D14127">
        <w:rPr>
          <w:rFonts w:ascii="Times New Roman" w:eastAsia="Times New Roman" w:hAnsi="Times New Roman" w:cs="Times New Roman"/>
          <w:color w:val="000000"/>
          <w:sz w:val="24"/>
          <w:szCs w:val="24"/>
          <w:lang w:val="lv-LV" w:eastAsia="lv-LV"/>
        </w:rPr>
        <w:t>centi).</w:t>
      </w:r>
    </w:p>
    <w:p w14:paraId="0B6EAD58" w14:textId="531D31B5" w:rsid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 xml:space="preserve">2.2. Samaksu par izpildītājiem Pakalpojumiem Pasūtītājs veic pa daļām atbilstoši izpildīto Pakalpojumu apjomam ar pārskaitījumu uz </w:t>
      </w:r>
      <w:r w:rsidRPr="00D14127">
        <w:rPr>
          <w:rFonts w:ascii="Times New Roman" w:eastAsia="Times New Roman" w:hAnsi="Times New Roman" w:cs="Times New Roman"/>
          <w:color w:val="000000"/>
          <w:sz w:val="24"/>
          <w:szCs w:val="24"/>
          <w:lang w:val="lv-LV" w:eastAsia="lv-LV"/>
        </w:rPr>
        <w:t>Līgumā norādīto Izpildītāja norēķinu kontu 15 (piecpadsmit) darbdienu laikā pēc katra Pakalpojumu nodošanas-pieņemšanas akta parakstīšanas un Izpildītāja rēķina saņemšanas</w:t>
      </w:r>
      <w:r w:rsidR="00D07C7A">
        <w:rPr>
          <w:rFonts w:ascii="Times New Roman" w:eastAsia="Times New Roman" w:hAnsi="Times New Roman" w:cs="Times New Roman"/>
          <w:color w:val="000000"/>
          <w:sz w:val="24"/>
          <w:szCs w:val="24"/>
          <w:lang w:val="lv-LV" w:eastAsia="lv-LV"/>
        </w:rPr>
        <w:t>, atbilstoši šādam kalendārajam plānam un iesniedzamajiem darbiem:</w:t>
      </w:r>
    </w:p>
    <w:tbl>
      <w:tblPr>
        <w:tblStyle w:val="TableGrid6"/>
        <w:tblW w:w="9634" w:type="dxa"/>
        <w:tblLayout w:type="fixed"/>
        <w:tblLook w:val="04A0" w:firstRow="1" w:lastRow="0" w:firstColumn="1" w:lastColumn="0" w:noHBand="0" w:noVBand="1"/>
      </w:tblPr>
      <w:tblGrid>
        <w:gridCol w:w="704"/>
        <w:gridCol w:w="3119"/>
        <w:gridCol w:w="1984"/>
        <w:gridCol w:w="1276"/>
        <w:gridCol w:w="1276"/>
        <w:gridCol w:w="1275"/>
      </w:tblGrid>
      <w:tr w:rsidR="005E6189" w14:paraId="52279705" w14:textId="77777777" w:rsidTr="00AD64FA">
        <w:trPr>
          <w:cantSplit/>
          <w:tblHeader/>
        </w:trPr>
        <w:tc>
          <w:tcPr>
            <w:tcW w:w="704" w:type="dxa"/>
          </w:tcPr>
          <w:p w14:paraId="250B9321" w14:textId="05520034" w:rsidR="00D07C7A" w:rsidRPr="00D07C7A" w:rsidRDefault="002832A7" w:rsidP="00D07C7A">
            <w:pPr>
              <w:widowControl w:val="0"/>
              <w:autoSpaceDE w:val="0"/>
              <w:autoSpaceDN w:val="0"/>
              <w:adjustRightInd w:val="0"/>
              <w:spacing w:after="120"/>
              <w:jc w:val="center"/>
              <w:rPr>
                <w:rFonts w:ascii="Times New Roman" w:eastAsia="Calibri" w:hAnsi="Times New Roman" w:cs="Times New Roman"/>
                <w:bCs/>
                <w:sz w:val="20"/>
                <w:szCs w:val="20"/>
                <w:lang w:val="lv-LV"/>
              </w:rPr>
            </w:pPr>
            <w:r w:rsidRPr="00D07C7A">
              <w:rPr>
                <w:rFonts w:ascii="Times New Roman" w:eastAsia="Calibri" w:hAnsi="Times New Roman" w:cs="Times New Roman"/>
                <w:bCs/>
                <w:sz w:val="20"/>
                <w:szCs w:val="20"/>
                <w:lang w:val="lv-LV"/>
              </w:rPr>
              <w:t>Nr.</w:t>
            </w:r>
          </w:p>
        </w:tc>
        <w:tc>
          <w:tcPr>
            <w:tcW w:w="3119" w:type="dxa"/>
          </w:tcPr>
          <w:p w14:paraId="48181B00" w14:textId="77777777" w:rsidR="00D07C7A" w:rsidRPr="00D07C7A" w:rsidRDefault="002832A7" w:rsidP="00D07C7A">
            <w:pPr>
              <w:widowControl w:val="0"/>
              <w:autoSpaceDE w:val="0"/>
              <w:autoSpaceDN w:val="0"/>
              <w:adjustRightInd w:val="0"/>
              <w:spacing w:after="120"/>
              <w:jc w:val="center"/>
              <w:rPr>
                <w:rFonts w:ascii="Times New Roman" w:eastAsia="Calibri" w:hAnsi="Times New Roman" w:cs="Times New Roman"/>
                <w:bCs/>
                <w:sz w:val="20"/>
                <w:szCs w:val="20"/>
                <w:lang w:val="lv-LV"/>
              </w:rPr>
            </w:pPr>
            <w:r w:rsidRPr="00D07C7A">
              <w:rPr>
                <w:rFonts w:ascii="Times New Roman" w:eastAsia="Calibri" w:hAnsi="Times New Roman" w:cs="Times New Roman"/>
                <w:bCs/>
                <w:sz w:val="20"/>
                <w:szCs w:val="20"/>
                <w:lang w:val="lv-LV"/>
              </w:rPr>
              <w:t>Darba plāns</w:t>
            </w:r>
          </w:p>
        </w:tc>
        <w:tc>
          <w:tcPr>
            <w:tcW w:w="1984" w:type="dxa"/>
          </w:tcPr>
          <w:p w14:paraId="5FD0A9D0" w14:textId="77777777" w:rsidR="00D07C7A" w:rsidRPr="00D07C7A" w:rsidRDefault="002832A7" w:rsidP="00D07C7A">
            <w:pPr>
              <w:widowControl w:val="0"/>
              <w:autoSpaceDE w:val="0"/>
              <w:autoSpaceDN w:val="0"/>
              <w:adjustRightInd w:val="0"/>
              <w:spacing w:after="120"/>
              <w:jc w:val="center"/>
              <w:rPr>
                <w:rFonts w:ascii="Times New Roman" w:eastAsia="Calibri" w:hAnsi="Times New Roman" w:cs="Times New Roman"/>
                <w:bCs/>
                <w:sz w:val="20"/>
                <w:szCs w:val="20"/>
                <w:lang w:val="lv-LV"/>
              </w:rPr>
            </w:pPr>
            <w:r w:rsidRPr="00D07C7A">
              <w:rPr>
                <w:rFonts w:ascii="Times New Roman" w:eastAsia="Calibri" w:hAnsi="Times New Roman" w:cs="Times New Roman"/>
                <w:bCs/>
                <w:sz w:val="20"/>
                <w:szCs w:val="20"/>
                <w:lang w:val="lv-LV"/>
              </w:rPr>
              <w:t>Ie</w:t>
            </w:r>
            <w:r w:rsidRPr="00D07C7A">
              <w:rPr>
                <w:rFonts w:ascii="Times New Roman" w:eastAsia="Calibri" w:hAnsi="Times New Roman" w:cs="Times New Roman"/>
                <w:bCs/>
                <w:sz w:val="20"/>
                <w:szCs w:val="20"/>
                <w:lang w:val="lv-LV"/>
              </w:rPr>
              <w:t>sniedzamais darbs</w:t>
            </w:r>
          </w:p>
        </w:tc>
        <w:tc>
          <w:tcPr>
            <w:tcW w:w="1276" w:type="dxa"/>
          </w:tcPr>
          <w:p w14:paraId="630F7018" w14:textId="77777777" w:rsidR="00D07C7A" w:rsidRPr="00D07C7A" w:rsidRDefault="002832A7" w:rsidP="00D07C7A">
            <w:pPr>
              <w:widowControl w:val="0"/>
              <w:autoSpaceDE w:val="0"/>
              <w:autoSpaceDN w:val="0"/>
              <w:adjustRightInd w:val="0"/>
              <w:spacing w:after="120"/>
              <w:jc w:val="center"/>
              <w:rPr>
                <w:rFonts w:ascii="Times New Roman" w:eastAsia="Calibri" w:hAnsi="Times New Roman" w:cs="Times New Roman"/>
                <w:bCs/>
                <w:sz w:val="20"/>
                <w:szCs w:val="20"/>
                <w:lang w:val="lv-LV"/>
              </w:rPr>
            </w:pPr>
            <w:r w:rsidRPr="00D07C7A">
              <w:rPr>
                <w:rFonts w:ascii="Times New Roman" w:eastAsia="Calibri" w:hAnsi="Times New Roman" w:cs="Times New Roman"/>
                <w:bCs/>
                <w:sz w:val="20"/>
                <w:szCs w:val="20"/>
                <w:lang w:val="lv-LV"/>
              </w:rPr>
              <w:t>Līgumcenas daļa bez PVN (EUR)</w:t>
            </w:r>
          </w:p>
        </w:tc>
        <w:tc>
          <w:tcPr>
            <w:tcW w:w="1276" w:type="dxa"/>
          </w:tcPr>
          <w:p w14:paraId="624C3942" w14:textId="77777777" w:rsidR="00D07C7A" w:rsidRPr="00D07C7A" w:rsidRDefault="002832A7" w:rsidP="00D07C7A">
            <w:pPr>
              <w:widowControl w:val="0"/>
              <w:autoSpaceDE w:val="0"/>
              <w:autoSpaceDN w:val="0"/>
              <w:adjustRightInd w:val="0"/>
              <w:spacing w:after="120"/>
              <w:jc w:val="center"/>
              <w:rPr>
                <w:rFonts w:ascii="Times New Roman" w:eastAsia="Calibri" w:hAnsi="Times New Roman" w:cs="Times New Roman"/>
                <w:bCs/>
                <w:sz w:val="20"/>
                <w:szCs w:val="20"/>
                <w:lang w:val="lv-LV"/>
              </w:rPr>
            </w:pPr>
            <w:r w:rsidRPr="00D07C7A">
              <w:rPr>
                <w:rFonts w:ascii="Times New Roman" w:eastAsia="Calibri" w:hAnsi="Times New Roman" w:cs="Times New Roman"/>
                <w:bCs/>
                <w:sz w:val="20"/>
                <w:szCs w:val="20"/>
                <w:lang w:val="lv-LV"/>
              </w:rPr>
              <w:t>Līgumcenas daļa ar PVN (EUR)</w:t>
            </w:r>
          </w:p>
        </w:tc>
        <w:tc>
          <w:tcPr>
            <w:tcW w:w="1275" w:type="dxa"/>
          </w:tcPr>
          <w:p w14:paraId="213D9270" w14:textId="77777777" w:rsidR="00D07C7A" w:rsidRPr="00D07C7A" w:rsidRDefault="002832A7" w:rsidP="00D07C7A">
            <w:pPr>
              <w:widowControl w:val="0"/>
              <w:autoSpaceDE w:val="0"/>
              <w:autoSpaceDN w:val="0"/>
              <w:adjustRightInd w:val="0"/>
              <w:spacing w:after="120"/>
              <w:jc w:val="center"/>
              <w:rPr>
                <w:rFonts w:ascii="Times New Roman" w:eastAsia="Calibri" w:hAnsi="Times New Roman" w:cs="Times New Roman"/>
                <w:bCs/>
                <w:sz w:val="20"/>
                <w:szCs w:val="20"/>
                <w:lang w:val="lv-LV"/>
              </w:rPr>
            </w:pPr>
            <w:r w:rsidRPr="00D07C7A">
              <w:rPr>
                <w:rFonts w:ascii="Times New Roman" w:eastAsia="Calibri" w:hAnsi="Times New Roman" w:cs="Times New Roman"/>
                <w:bCs/>
                <w:sz w:val="20"/>
                <w:szCs w:val="20"/>
                <w:lang w:val="lv-LV"/>
              </w:rPr>
              <w:t>Izpildes termiņš</w:t>
            </w:r>
          </w:p>
        </w:tc>
      </w:tr>
      <w:tr w:rsidR="005E6189" w14:paraId="74B8AE2F" w14:textId="77777777" w:rsidTr="00DB683B">
        <w:trPr>
          <w:cantSplit/>
        </w:trPr>
        <w:tc>
          <w:tcPr>
            <w:tcW w:w="704" w:type="dxa"/>
          </w:tcPr>
          <w:p w14:paraId="76A90462" w14:textId="03E52312" w:rsidR="00D07C7A" w:rsidRPr="00D07C7A" w:rsidRDefault="002832A7" w:rsidP="00D07C7A">
            <w:pPr>
              <w:widowControl w:val="0"/>
              <w:autoSpaceDE w:val="0"/>
              <w:autoSpaceDN w:val="0"/>
              <w:adjustRightInd w:val="0"/>
              <w:spacing w:after="120"/>
              <w:jc w:val="both"/>
              <w:rPr>
                <w:rFonts w:ascii="Times New Roman" w:eastAsia="Calibri" w:hAnsi="Times New Roman" w:cs="Times New Roman"/>
                <w:bCs/>
                <w:sz w:val="20"/>
                <w:szCs w:val="20"/>
                <w:lang w:val="lv-LV"/>
              </w:rPr>
            </w:pPr>
            <w:r>
              <w:rPr>
                <w:rFonts w:ascii="Times New Roman" w:eastAsia="Calibri" w:hAnsi="Times New Roman" w:cs="Times New Roman"/>
                <w:bCs/>
                <w:sz w:val="20"/>
                <w:szCs w:val="20"/>
                <w:lang w:val="lv-LV"/>
              </w:rPr>
              <w:t>2.2.1</w:t>
            </w:r>
            <w:r w:rsidRPr="00D07C7A">
              <w:rPr>
                <w:rFonts w:ascii="Times New Roman" w:eastAsia="Calibri" w:hAnsi="Times New Roman" w:cs="Times New Roman"/>
                <w:bCs/>
                <w:sz w:val="20"/>
                <w:szCs w:val="20"/>
                <w:lang w:val="lv-LV"/>
              </w:rPr>
              <w:t>.</w:t>
            </w:r>
          </w:p>
        </w:tc>
        <w:tc>
          <w:tcPr>
            <w:tcW w:w="3119" w:type="dxa"/>
          </w:tcPr>
          <w:p w14:paraId="4D1A1D6F" w14:textId="3BDE3624" w:rsidR="00D07C7A" w:rsidRPr="00D07C7A" w:rsidRDefault="002832A7" w:rsidP="00D07C7A">
            <w:pPr>
              <w:widowControl w:val="0"/>
              <w:autoSpaceDE w:val="0"/>
              <w:autoSpaceDN w:val="0"/>
              <w:adjustRightInd w:val="0"/>
              <w:spacing w:after="120"/>
              <w:rPr>
                <w:rFonts w:ascii="Times New Roman" w:eastAsia="Calibri" w:hAnsi="Times New Roman" w:cs="Times New Roman"/>
                <w:bCs/>
                <w:sz w:val="20"/>
                <w:szCs w:val="20"/>
                <w:lang w:val="lv-LV"/>
              </w:rPr>
            </w:pPr>
            <w:r w:rsidRPr="007E1B99">
              <w:rPr>
                <w:rFonts w:ascii="Times New Roman" w:eastAsia="Calibri" w:hAnsi="Times New Roman" w:cs="Times New Roman"/>
                <w:bCs/>
                <w:sz w:val="20"/>
                <w:szCs w:val="20"/>
                <w:lang w:val="lv-LV"/>
              </w:rPr>
              <w:t xml:space="preserve">Datu ievākšana vismaz </w:t>
            </w:r>
            <w:r>
              <w:rPr>
                <w:rFonts w:ascii="Times New Roman" w:eastAsia="Calibri" w:hAnsi="Times New Roman" w:cs="Times New Roman"/>
                <w:bCs/>
                <w:sz w:val="20"/>
                <w:szCs w:val="20"/>
                <w:lang w:val="lv-LV"/>
              </w:rPr>
              <w:t>40</w:t>
            </w:r>
            <w:r w:rsidRPr="007E1B99">
              <w:rPr>
                <w:rFonts w:ascii="Times New Roman" w:eastAsia="Calibri" w:hAnsi="Times New Roman" w:cs="Times New Roman"/>
                <w:bCs/>
                <w:sz w:val="20"/>
                <w:szCs w:val="20"/>
                <w:lang w:val="lv-LV"/>
              </w:rPr>
              <w:t xml:space="preserve"> monitoringa kvadrātos.</w:t>
            </w:r>
            <w:r>
              <w:rPr>
                <w:rFonts w:ascii="Times New Roman" w:eastAsia="Calibri" w:hAnsi="Times New Roman" w:cs="Times New Roman"/>
                <w:bCs/>
                <w:sz w:val="20"/>
                <w:szCs w:val="20"/>
                <w:lang w:val="lv-LV"/>
              </w:rPr>
              <w:t xml:space="preserve"> </w:t>
            </w:r>
            <w:r w:rsidRPr="00D07C7A">
              <w:rPr>
                <w:rFonts w:ascii="Times New Roman" w:eastAsia="Calibri" w:hAnsi="Times New Roman" w:cs="Times New Roman"/>
                <w:bCs/>
                <w:sz w:val="20"/>
                <w:szCs w:val="20"/>
                <w:lang w:val="lv-LV"/>
              </w:rPr>
              <w:t>Monitoringā iegūto datu apkopošana, analīze un interpretācija.</w:t>
            </w:r>
          </w:p>
        </w:tc>
        <w:tc>
          <w:tcPr>
            <w:tcW w:w="1984" w:type="dxa"/>
          </w:tcPr>
          <w:p w14:paraId="7DE812A6" w14:textId="44BA17CC" w:rsidR="00D07C7A" w:rsidRPr="00D07C7A" w:rsidRDefault="002832A7" w:rsidP="00D07C7A">
            <w:pPr>
              <w:widowControl w:val="0"/>
              <w:autoSpaceDE w:val="0"/>
              <w:autoSpaceDN w:val="0"/>
              <w:adjustRightInd w:val="0"/>
              <w:spacing w:after="120"/>
              <w:rPr>
                <w:rFonts w:ascii="Times New Roman" w:eastAsia="Calibri" w:hAnsi="Times New Roman" w:cs="Times New Roman"/>
                <w:bCs/>
                <w:sz w:val="20"/>
                <w:szCs w:val="20"/>
                <w:lang w:val="lv-LV"/>
              </w:rPr>
            </w:pPr>
            <w:r w:rsidRPr="00D07C7A">
              <w:rPr>
                <w:rFonts w:ascii="Times New Roman" w:eastAsia="Calibri" w:hAnsi="Times New Roman" w:cs="Times New Roman"/>
                <w:bCs/>
                <w:sz w:val="20"/>
                <w:szCs w:val="20"/>
                <w:lang w:val="lv-LV"/>
              </w:rPr>
              <w:t xml:space="preserve">Monitoringa atskaite saskaņā ar </w:t>
            </w:r>
            <w:r w:rsidRPr="00D07C7A">
              <w:rPr>
                <w:rFonts w:ascii="Times New Roman" w:eastAsia="Calibri" w:hAnsi="Times New Roman" w:cs="Times New Roman"/>
                <w:bCs/>
                <w:sz w:val="20"/>
                <w:szCs w:val="20"/>
                <w:lang w:val="lv-LV"/>
              </w:rPr>
              <w:t>tehnisko specifikāciju</w:t>
            </w:r>
            <w:r w:rsidR="00AD64FA">
              <w:rPr>
                <w:rFonts w:ascii="Times New Roman" w:eastAsia="Calibri" w:hAnsi="Times New Roman" w:cs="Times New Roman"/>
                <w:bCs/>
                <w:sz w:val="20"/>
                <w:szCs w:val="20"/>
                <w:lang w:val="lv-LV"/>
              </w:rPr>
              <w:t xml:space="preserve"> (Līguma 1. pielikums)</w:t>
            </w:r>
            <w:r w:rsidRPr="00D07C7A">
              <w:rPr>
                <w:rFonts w:ascii="Times New Roman" w:eastAsia="Calibri" w:hAnsi="Times New Roman" w:cs="Times New Roman"/>
                <w:bCs/>
                <w:sz w:val="20"/>
                <w:szCs w:val="20"/>
                <w:lang w:val="lv-LV"/>
              </w:rPr>
              <w:t>.</w:t>
            </w:r>
          </w:p>
        </w:tc>
        <w:tc>
          <w:tcPr>
            <w:tcW w:w="1276" w:type="dxa"/>
          </w:tcPr>
          <w:p w14:paraId="4B2056A7" w14:textId="387A18B7" w:rsidR="00D07C7A" w:rsidRPr="00D07C7A" w:rsidRDefault="002832A7" w:rsidP="00D07C7A">
            <w:pPr>
              <w:widowControl w:val="0"/>
              <w:autoSpaceDE w:val="0"/>
              <w:autoSpaceDN w:val="0"/>
              <w:adjustRightInd w:val="0"/>
              <w:spacing w:after="120"/>
              <w:jc w:val="both"/>
              <w:rPr>
                <w:rFonts w:ascii="Times New Roman" w:eastAsia="Calibri" w:hAnsi="Times New Roman" w:cs="Times New Roman"/>
                <w:bCs/>
                <w:sz w:val="20"/>
                <w:szCs w:val="20"/>
                <w:lang w:val="lv-LV"/>
              </w:rPr>
            </w:pPr>
            <w:r>
              <w:rPr>
                <w:rFonts w:ascii="Times New Roman" w:eastAsia="Calibri" w:hAnsi="Times New Roman" w:cs="Times New Roman"/>
                <w:bCs/>
                <w:sz w:val="20"/>
                <w:szCs w:val="20"/>
                <w:lang w:val="lv-LV"/>
              </w:rPr>
              <w:t>23</w:t>
            </w:r>
            <w:r w:rsidRPr="00D07C7A">
              <w:rPr>
                <w:rFonts w:ascii="Times New Roman" w:eastAsia="Calibri" w:hAnsi="Times New Roman" w:cs="Times New Roman"/>
                <w:bCs/>
                <w:sz w:val="20"/>
                <w:szCs w:val="20"/>
                <w:lang w:val="lv-LV"/>
              </w:rPr>
              <w:t> </w:t>
            </w:r>
            <w:r>
              <w:rPr>
                <w:rFonts w:ascii="Times New Roman" w:eastAsia="Calibri" w:hAnsi="Times New Roman" w:cs="Times New Roman"/>
                <w:bCs/>
                <w:sz w:val="20"/>
                <w:szCs w:val="20"/>
                <w:lang w:val="lv-LV"/>
              </w:rPr>
              <w:t>155</w:t>
            </w:r>
            <w:r w:rsidRPr="00D07C7A">
              <w:rPr>
                <w:rFonts w:ascii="Times New Roman" w:eastAsia="Calibri" w:hAnsi="Times New Roman" w:cs="Times New Roman"/>
                <w:bCs/>
                <w:sz w:val="20"/>
                <w:szCs w:val="20"/>
                <w:lang w:val="lv-LV"/>
              </w:rPr>
              <w:t>,00</w:t>
            </w:r>
          </w:p>
        </w:tc>
        <w:tc>
          <w:tcPr>
            <w:tcW w:w="1276" w:type="dxa"/>
          </w:tcPr>
          <w:p w14:paraId="32A91152" w14:textId="183CE4C7" w:rsidR="00D07C7A" w:rsidRPr="00D07C7A" w:rsidRDefault="002832A7" w:rsidP="00D07C7A">
            <w:pPr>
              <w:widowControl w:val="0"/>
              <w:autoSpaceDE w:val="0"/>
              <w:autoSpaceDN w:val="0"/>
              <w:adjustRightInd w:val="0"/>
              <w:spacing w:after="120"/>
              <w:jc w:val="both"/>
              <w:rPr>
                <w:rFonts w:ascii="Times New Roman" w:eastAsia="Calibri" w:hAnsi="Times New Roman" w:cs="Times New Roman"/>
                <w:bCs/>
                <w:sz w:val="20"/>
                <w:szCs w:val="20"/>
                <w:lang w:val="lv-LV"/>
              </w:rPr>
            </w:pPr>
            <w:r>
              <w:rPr>
                <w:rFonts w:ascii="Times New Roman" w:eastAsia="Calibri" w:hAnsi="Times New Roman" w:cs="Times New Roman"/>
                <w:bCs/>
                <w:sz w:val="20"/>
                <w:szCs w:val="20"/>
                <w:lang w:val="lv-LV"/>
              </w:rPr>
              <w:t>28</w:t>
            </w:r>
            <w:r w:rsidRPr="00D07C7A">
              <w:rPr>
                <w:rFonts w:ascii="Times New Roman" w:eastAsia="Calibri" w:hAnsi="Times New Roman" w:cs="Times New Roman"/>
                <w:bCs/>
                <w:sz w:val="20"/>
                <w:szCs w:val="20"/>
                <w:lang w:val="lv-LV"/>
              </w:rPr>
              <w:t> </w:t>
            </w:r>
            <w:r>
              <w:rPr>
                <w:rFonts w:ascii="Times New Roman" w:eastAsia="Calibri" w:hAnsi="Times New Roman" w:cs="Times New Roman"/>
                <w:bCs/>
                <w:sz w:val="20"/>
                <w:szCs w:val="20"/>
                <w:lang w:val="lv-LV"/>
              </w:rPr>
              <w:t>017</w:t>
            </w:r>
            <w:r w:rsidRPr="00D07C7A">
              <w:rPr>
                <w:rFonts w:ascii="Times New Roman" w:eastAsia="Calibri" w:hAnsi="Times New Roman" w:cs="Times New Roman"/>
                <w:bCs/>
                <w:sz w:val="20"/>
                <w:szCs w:val="20"/>
                <w:lang w:val="lv-LV"/>
              </w:rPr>
              <w:t>,</w:t>
            </w:r>
            <w:r>
              <w:rPr>
                <w:rFonts w:ascii="Times New Roman" w:eastAsia="Calibri" w:hAnsi="Times New Roman" w:cs="Times New Roman"/>
                <w:bCs/>
                <w:sz w:val="20"/>
                <w:szCs w:val="20"/>
                <w:lang w:val="lv-LV"/>
              </w:rPr>
              <w:t>55</w:t>
            </w:r>
          </w:p>
        </w:tc>
        <w:tc>
          <w:tcPr>
            <w:tcW w:w="1275" w:type="dxa"/>
            <w:shd w:val="clear" w:color="auto" w:fill="auto"/>
          </w:tcPr>
          <w:p w14:paraId="1B0A49AA" w14:textId="732DCB44" w:rsidR="00D07C7A" w:rsidRPr="00DB683B" w:rsidRDefault="002832A7" w:rsidP="00D07C7A">
            <w:pPr>
              <w:widowControl w:val="0"/>
              <w:autoSpaceDE w:val="0"/>
              <w:autoSpaceDN w:val="0"/>
              <w:adjustRightInd w:val="0"/>
              <w:spacing w:after="120"/>
              <w:jc w:val="both"/>
              <w:rPr>
                <w:rFonts w:ascii="Times New Roman" w:eastAsia="Calibri" w:hAnsi="Times New Roman" w:cs="Times New Roman"/>
                <w:bCs/>
                <w:sz w:val="20"/>
                <w:szCs w:val="20"/>
                <w:lang w:val="lv-LV"/>
              </w:rPr>
            </w:pPr>
            <w:r w:rsidRPr="00DB683B">
              <w:rPr>
                <w:rFonts w:ascii="Times New Roman" w:eastAsia="Calibri" w:hAnsi="Times New Roman" w:cs="Times New Roman"/>
                <w:bCs/>
                <w:sz w:val="20"/>
                <w:szCs w:val="20"/>
                <w:lang w:val="lv-LV"/>
              </w:rPr>
              <w:t>29.12.20</w:t>
            </w:r>
            <w:r w:rsidR="007E1B99" w:rsidRPr="00DB683B">
              <w:rPr>
                <w:rFonts w:ascii="Times New Roman" w:eastAsia="Calibri" w:hAnsi="Times New Roman" w:cs="Times New Roman"/>
                <w:bCs/>
                <w:sz w:val="20"/>
                <w:szCs w:val="20"/>
                <w:lang w:val="lv-LV"/>
              </w:rPr>
              <w:t>21</w:t>
            </w:r>
            <w:r w:rsidRPr="00DB683B">
              <w:rPr>
                <w:rFonts w:ascii="Times New Roman" w:eastAsia="Calibri" w:hAnsi="Times New Roman" w:cs="Times New Roman"/>
                <w:bCs/>
                <w:sz w:val="20"/>
                <w:szCs w:val="20"/>
                <w:lang w:val="lv-LV"/>
              </w:rPr>
              <w:t>.</w:t>
            </w:r>
          </w:p>
        </w:tc>
      </w:tr>
      <w:tr w:rsidR="005E6189" w14:paraId="661E81F6" w14:textId="77777777" w:rsidTr="00DB683B">
        <w:trPr>
          <w:cantSplit/>
        </w:trPr>
        <w:tc>
          <w:tcPr>
            <w:tcW w:w="704" w:type="dxa"/>
          </w:tcPr>
          <w:p w14:paraId="1BA84E95" w14:textId="3203987A" w:rsidR="00D07C7A" w:rsidRPr="00D07C7A" w:rsidRDefault="002832A7" w:rsidP="00D07C7A">
            <w:pPr>
              <w:widowControl w:val="0"/>
              <w:autoSpaceDE w:val="0"/>
              <w:autoSpaceDN w:val="0"/>
              <w:adjustRightInd w:val="0"/>
              <w:spacing w:after="120"/>
              <w:jc w:val="both"/>
              <w:rPr>
                <w:rFonts w:ascii="Times New Roman" w:eastAsia="Calibri" w:hAnsi="Times New Roman" w:cs="Times New Roman"/>
                <w:bCs/>
                <w:sz w:val="20"/>
                <w:szCs w:val="20"/>
                <w:lang w:val="lv-LV"/>
              </w:rPr>
            </w:pPr>
            <w:r>
              <w:rPr>
                <w:rFonts w:ascii="Times New Roman" w:eastAsia="Calibri" w:hAnsi="Times New Roman" w:cs="Times New Roman"/>
                <w:bCs/>
                <w:sz w:val="20"/>
                <w:szCs w:val="20"/>
                <w:lang w:val="lv-LV"/>
              </w:rPr>
              <w:lastRenderedPageBreak/>
              <w:t>2.2.</w:t>
            </w:r>
            <w:r w:rsidR="007E1B99">
              <w:rPr>
                <w:rFonts w:ascii="Times New Roman" w:eastAsia="Calibri" w:hAnsi="Times New Roman" w:cs="Times New Roman"/>
                <w:bCs/>
                <w:sz w:val="20"/>
                <w:szCs w:val="20"/>
                <w:lang w:val="lv-LV"/>
              </w:rPr>
              <w:t>2</w:t>
            </w:r>
            <w:r w:rsidRPr="00D07C7A">
              <w:rPr>
                <w:rFonts w:ascii="Times New Roman" w:eastAsia="Calibri" w:hAnsi="Times New Roman" w:cs="Times New Roman"/>
                <w:bCs/>
                <w:sz w:val="20"/>
                <w:szCs w:val="20"/>
                <w:lang w:val="lv-LV"/>
              </w:rPr>
              <w:t>.</w:t>
            </w:r>
          </w:p>
        </w:tc>
        <w:tc>
          <w:tcPr>
            <w:tcW w:w="3119" w:type="dxa"/>
          </w:tcPr>
          <w:p w14:paraId="22DB7BBA" w14:textId="3874C641" w:rsidR="00D07C7A" w:rsidRPr="00D07C7A" w:rsidRDefault="002832A7" w:rsidP="00D07C7A">
            <w:pPr>
              <w:widowControl w:val="0"/>
              <w:autoSpaceDE w:val="0"/>
              <w:autoSpaceDN w:val="0"/>
              <w:adjustRightInd w:val="0"/>
              <w:spacing w:after="120"/>
              <w:rPr>
                <w:rFonts w:ascii="Times New Roman" w:eastAsia="Calibri" w:hAnsi="Times New Roman" w:cs="Times New Roman"/>
                <w:bCs/>
                <w:sz w:val="20"/>
                <w:szCs w:val="20"/>
                <w:lang w:val="lv-LV"/>
              </w:rPr>
            </w:pPr>
            <w:r w:rsidRPr="007E1B99">
              <w:rPr>
                <w:rFonts w:ascii="Times New Roman" w:eastAsia="Calibri" w:hAnsi="Times New Roman" w:cs="Times New Roman"/>
                <w:bCs/>
                <w:sz w:val="20"/>
                <w:szCs w:val="20"/>
                <w:lang w:val="lv-LV"/>
              </w:rPr>
              <w:t xml:space="preserve">Datu ievākšana vismaz </w:t>
            </w:r>
            <w:r>
              <w:rPr>
                <w:rFonts w:ascii="Times New Roman" w:eastAsia="Calibri" w:hAnsi="Times New Roman" w:cs="Times New Roman"/>
                <w:bCs/>
                <w:sz w:val="20"/>
                <w:szCs w:val="20"/>
                <w:lang w:val="lv-LV"/>
              </w:rPr>
              <w:t>40</w:t>
            </w:r>
            <w:r w:rsidRPr="007E1B99">
              <w:rPr>
                <w:rFonts w:ascii="Times New Roman" w:eastAsia="Calibri" w:hAnsi="Times New Roman" w:cs="Times New Roman"/>
                <w:bCs/>
                <w:sz w:val="20"/>
                <w:szCs w:val="20"/>
                <w:lang w:val="lv-LV"/>
              </w:rPr>
              <w:t xml:space="preserve"> monitoringa kvadrātos.</w:t>
            </w:r>
            <w:r>
              <w:rPr>
                <w:rFonts w:ascii="Times New Roman" w:eastAsia="Calibri" w:hAnsi="Times New Roman" w:cs="Times New Roman"/>
                <w:bCs/>
                <w:sz w:val="20"/>
                <w:szCs w:val="20"/>
                <w:lang w:val="lv-LV"/>
              </w:rPr>
              <w:t xml:space="preserve"> </w:t>
            </w:r>
            <w:r w:rsidRPr="00D07C7A">
              <w:rPr>
                <w:rFonts w:ascii="Times New Roman" w:eastAsia="Calibri" w:hAnsi="Times New Roman" w:cs="Times New Roman"/>
                <w:bCs/>
                <w:sz w:val="20"/>
                <w:szCs w:val="20"/>
                <w:lang w:val="lv-LV"/>
              </w:rPr>
              <w:t>Monitoringā iegūto datu apkopošana, analīze un interpretācija.</w:t>
            </w:r>
          </w:p>
        </w:tc>
        <w:tc>
          <w:tcPr>
            <w:tcW w:w="1984" w:type="dxa"/>
          </w:tcPr>
          <w:p w14:paraId="592660FD" w14:textId="1166C2C2" w:rsidR="00D07C7A" w:rsidRPr="00D07C7A" w:rsidRDefault="002832A7" w:rsidP="00D07C7A">
            <w:pPr>
              <w:widowControl w:val="0"/>
              <w:autoSpaceDE w:val="0"/>
              <w:autoSpaceDN w:val="0"/>
              <w:adjustRightInd w:val="0"/>
              <w:spacing w:after="120"/>
              <w:rPr>
                <w:rFonts w:ascii="Times New Roman" w:eastAsia="Calibri" w:hAnsi="Times New Roman" w:cs="Times New Roman"/>
                <w:bCs/>
                <w:sz w:val="20"/>
                <w:szCs w:val="20"/>
                <w:lang w:val="lv-LV"/>
              </w:rPr>
            </w:pPr>
            <w:r w:rsidRPr="00D07C7A">
              <w:rPr>
                <w:rFonts w:ascii="Times New Roman" w:eastAsia="Calibri" w:hAnsi="Times New Roman" w:cs="Times New Roman"/>
                <w:bCs/>
                <w:sz w:val="20"/>
                <w:szCs w:val="20"/>
                <w:lang w:val="lv-LV"/>
              </w:rPr>
              <w:t xml:space="preserve">Monitoringa atskaite saskaņā ar tehnisko </w:t>
            </w:r>
            <w:r w:rsidRPr="00D07C7A">
              <w:rPr>
                <w:rFonts w:ascii="Times New Roman" w:eastAsia="Calibri" w:hAnsi="Times New Roman" w:cs="Times New Roman"/>
                <w:bCs/>
                <w:sz w:val="20"/>
                <w:szCs w:val="20"/>
                <w:lang w:val="lv-LV"/>
              </w:rPr>
              <w:t>specifikāciju</w:t>
            </w:r>
            <w:r w:rsidR="00AD64FA">
              <w:rPr>
                <w:rFonts w:ascii="Times New Roman" w:eastAsia="Calibri" w:hAnsi="Times New Roman" w:cs="Times New Roman"/>
                <w:bCs/>
                <w:sz w:val="20"/>
                <w:szCs w:val="20"/>
                <w:lang w:val="lv-LV"/>
              </w:rPr>
              <w:t xml:space="preserve"> (Līguma 1. pielikums)</w:t>
            </w:r>
            <w:r w:rsidR="00AD64FA" w:rsidRPr="00D07C7A">
              <w:rPr>
                <w:rFonts w:ascii="Times New Roman" w:eastAsia="Calibri" w:hAnsi="Times New Roman" w:cs="Times New Roman"/>
                <w:bCs/>
                <w:sz w:val="20"/>
                <w:szCs w:val="20"/>
                <w:lang w:val="lv-LV"/>
              </w:rPr>
              <w:t>.</w:t>
            </w:r>
          </w:p>
        </w:tc>
        <w:tc>
          <w:tcPr>
            <w:tcW w:w="1276" w:type="dxa"/>
          </w:tcPr>
          <w:p w14:paraId="3063C29F" w14:textId="1AC6C7FF" w:rsidR="00D07C7A" w:rsidRPr="00D07C7A" w:rsidRDefault="002832A7" w:rsidP="00D07C7A">
            <w:pPr>
              <w:widowControl w:val="0"/>
              <w:autoSpaceDE w:val="0"/>
              <w:autoSpaceDN w:val="0"/>
              <w:adjustRightInd w:val="0"/>
              <w:spacing w:after="120"/>
              <w:jc w:val="both"/>
              <w:rPr>
                <w:rFonts w:ascii="Times New Roman" w:eastAsia="Calibri" w:hAnsi="Times New Roman" w:cs="Times New Roman"/>
                <w:bCs/>
                <w:sz w:val="20"/>
                <w:szCs w:val="20"/>
                <w:lang w:val="lv-LV"/>
              </w:rPr>
            </w:pPr>
            <w:r>
              <w:rPr>
                <w:rFonts w:ascii="Times New Roman" w:eastAsia="Calibri" w:hAnsi="Times New Roman" w:cs="Times New Roman"/>
                <w:bCs/>
                <w:sz w:val="20"/>
                <w:szCs w:val="20"/>
                <w:lang w:val="lv-LV"/>
              </w:rPr>
              <w:t>23</w:t>
            </w:r>
            <w:r w:rsidRPr="00D07C7A">
              <w:rPr>
                <w:rFonts w:ascii="Times New Roman" w:eastAsia="Calibri" w:hAnsi="Times New Roman" w:cs="Times New Roman"/>
                <w:bCs/>
                <w:sz w:val="20"/>
                <w:szCs w:val="20"/>
                <w:lang w:val="lv-LV"/>
              </w:rPr>
              <w:t> </w:t>
            </w:r>
            <w:r>
              <w:rPr>
                <w:rFonts w:ascii="Times New Roman" w:eastAsia="Calibri" w:hAnsi="Times New Roman" w:cs="Times New Roman"/>
                <w:bCs/>
                <w:sz w:val="20"/>
                <w:szCs w:val="20"/>
                <w:lang w:val="lv-LV"/>
              </w:rPr>
              <w:t>155</w:t>
            </w:r>
            <w:r w:rsidRPr="00D07C7A">
              <w:rPr>
                <w:rFonts w:ascii="Times New Roman" w:eastAsia="Calibri" w:hAnsi="Times New Roman" w:cs="Times New Roman"/>
                <w:bCs/>
                <w:sz w:val="20"/>
                <w:szCs w:val="20"/>
                <w:lang w:val="lv-LV"/>
              </w:rPr>
              <w:t>,00</w:t>
            </w:r>
          </w:p>
        </w:tc>
        <w:tc>
          <w:tcPr>
            <w:tcW w:w="1276" w:type="dxa"/>
          </w:tcPr>
          <w:p w14:paraId="7E2E1923" w14:textId="228420C2" w:rsidR="00D07C7A" w:rsidRPr="00D07C7A" w:rsidRDefault="002832A7" w:rsidP="00D07C7A">
            <w:pPr>
              <w:widowControl w:val="0"/>
              <w:autoSpaceDE w:val="0"/>
              <w:autoSpaceDN w:val="0"/>
              <w:adjustRightInd w:val="0"/>
              <w:spacing w:after="120"/>
              <w:jc w:val="both"/>
              <w:rPr>
                <w:rFonts w:ascii="Times New Roman" w:eastAsia="Calibri" w:hAnsi="Times New Roman" w:cs="Times New Roman"/>
                <w:bCs/>
                <w:sz w:val="20"/>
                <w:szCs w:val="20"/>
                <w:lang w:val="lv-LV"/>
              </w:rPr>
            </w:pPr>
            <w:r>
              <w:rPr>
                <w:rFonts w:ascii="Times New Roman" w:eastAsia="Calibri" w:hAnsi="Times New Roman" w:cs="Times New Roman"/>
                <w:bCs/>
                <w:sz w:val="20"/>
                <w:szCs w:val="20"/>
                <w:lang w:val="lv-LV"/>
              </w:rPr>
              <w:t>28</w:t>
            </w:r>
            <w:r w:rsidRPr="00D07C7A">
              <w:rPr>
                <w:rFonts w:ascii="Times New Roman" w:eastAsia="Calibri" w:hAnsi="Times New Roman" w:cs="Times New Roman"/>
                <w:bCs/>
                <w:sz w:val="20"/>
                <w:szCs w:val="20"/>
                <w:lang w:val="lv-LV"/>
              </w:rPr>
              <w:t> </w:t>
            </w:r>
            <w:r>
              <w:rPr>
                <w:rFonts w:ascii="Times New Roman" w:eastAsia="Calibri" w:hAnsi="Times New Roman" w:cs="Times New Roman"/>
                <w:bCs/>
                <w:sz w:val="20"/>
                <w:szCs w:val="20"/>
                <w:lang w:val="lv-LV"/>
              </w:rPr>
              <w:t>017</w:t>
            </w:r>
            <w:r w:rsidRPr="00D07C7A">
              <w:rPr>
                <w:rFonts w:ascii="Times New Roman" w:eastAsia="Calibri" w:hAnsi="Times New Roman" w:cs="Times New Roman"/>
                <w:bCs/>
                <w:sz w:val="20"/>
                <w:szCs w:val="20"/>
                <w:lang w:val="lv-LV"/>
              </w:rPr>
              <w:t>,</w:t>
            </w:r>
            <w:r>
              <w:rPr>
                <w:rFonts w:ascii="Times New Roman" w:eastAsia="Calibri" w:hAnsi="Times New Roman" w:cs="Times New Roman"/>
                <w:bCs/>
                <w:sz w:val="20"/>
                <w:szCs w:val="20"/>
                <w:lang w:val="lv-LV"/>
              </w:rPr>
              <w:t>55</w:t>
            </w:r>
          </w:p>
        </w:tc>
        <w:tc>
          <w:tcPr>
            <w:tcW w:w="1275" w:type="dxa"/>
            <w:shd w:val="clear" w:color="auto" w:fill="auto"/>
          </w:tcPr>
          <w:p w14:paraId="49874994" w14:textId="3164F516" w:rsidR="00D07C7A" w:rsidRPr="00DB683B" w:rsidRDefault="002832A7" w:rsidP="00D07C7A">
            <w:pPr>
              <w:widowControl w:val="0"/>
              <w:autoSpaceDE w:val="0"/>
              <w:autoSpaceDN w:val="0"/>
              <w:adjustRightInd w:val="0"/>
              <w:spacing w:after="120"/>
              <w:jc w:val="both"/>
              <w:rPr>
                <w:rFonts w:ascii="Times New Roman" w:eastAsia="Calibri" w:hAnsi="Times New Roman" w:cs="Times New Roman"/>
                <w:bCs/>
                <w:sz w:val="20"/>
                <w:szCs w:val="20"/>
                <w:lang w:val="lv-LV"/>
              </w:rPr>
            </w:pPr>
            <w:r w:rsidRPr="00DB683B">
              <w:rPr>
                <w:rFonts w:ascii="Times New Roman" w:eastAsia="Calibri" w:hAnsi="Times New Roman" w:cs="Times New Roman"/>
                <w:bCs/>
                <w:sz w:val="20"/>
                <w:szCs w:val="20"/>
                <w:lang w:val="lv-LV"/>
              </w:rPr>
              <w:t>29.12.20</w:t>
            </w:r>
            <w:r w:rsidR="007E1B99" w:rsidRPr="00DB683B">
              <w:rPr>
                <w:rFonts w:ascii="Times New Roman" w:eastAsia="Calibri" w:hAnsi="Times New Roman" w:cs="Times New Roman"/>
                <w:bCs/>
                <w:sz w:val="20"/>
                <w:szCs w:val="20"/>
                <w:lang w:val="lv-LV"/>
              </w:rPr>
              <w:t>22</w:t>
            </w:r>
            <w:r w:rsidRPr="00DB683B">
              <w:rPr>
                <w:rFonts w:ascii="Times New Roman" w:eastAsia="Calibri" w:hAnsi="Times New Roman" w:cs="Times New Roman"/>
                <w:bCs/>
                <w:sz w:val="20"/>
                <w:szCs w:val="20"/>
                <w:lang w:val="lv-LV"/>
              </w:rPr>
              <w:t>.</w:t>
            </w:r>
          </w:p>
        </w:tc>
      </w:tr>
      <w:tr w:rsidR="005E6189" w14:paraId="61CCF15B" w14:textId="77777777" w:rsidTr="00DB683B">
        <w:trPr>
          <w:cantSplit/>
        </w:trPr>
        <w:tc>
          <w:tcPr>
            <w:tcW w:w="704" w:type="dxa"/>
          </w:tcPr>
          <w:p w14:paraId="3D99E3F3" w14:textId="418BB220" w:rsidR="00D07C7A" w:rsidRPr="00D07C7A" w:rsidRDefault="002832A7" w:rsidP="00D07C7A">
            <w:pPr>
              <w:widowControl w:val="0"/>
              <w:autoSpaceDE w:val="0"/>
              <w:autoSpaceDN w:val="0"/>
              <w:adjustRightInd w:val="0"/>
              <w:spacing w:after="120"/>
              <w:jc w:val="both"/>
              <w:rPr>
                <w:rFonts w:ascii="Times New Roman" w:eastAsia="Calibri" w:hAnsi="Times New Roman" w:cs="Times New Roman"/>
                <w:bCs/>
                <w:sz w:val="20"/>
                <w:szCs w:val="20"/>
                <w:lang w:val="lv-LV"/>
              </w:rPr>
            </w:pPr>
            <w:r>
              <w:rPr>
                <w:rFonts w:ascii="Times New Roman" w:eastAsia="Calibri" w:hAnsi="Times New Roman" w:cs="Times New Roman"/>
                <w:bCs/>
                <w:sz w:val="20"/>
                <w:szCs w:val="20"/>
                <w:lang w:val="lv-LV"/>
              </w:rPr>
              <w:t>2.2.</w:t>
            </w:r>
            <w:r w:rsidR="007E1B99">
              <w:rPr>
                <w:rFonts w:ascii="Times New Roman" w:eastAsia="Calibri" w:hAnsi="Times New Roman" w:cs="Times New Roman"/>
                <w:bCs/>
                <w:sz w:val="20"/>
                <w:szCs w:val="20"/>
                <w:lang w:val="lv-LV"/>
              </w:rPr>
              <w:t>3</w:t>
            </w:r>
            <w:r w:rsidRPr="00D07C7A">
              <w:rPr>
                <w:rFonts w:ascii="Times New Roman" w:eastAsia="Calibri" w:hAnsi="Times New Roman" w:cs="Times New Roman"/>
                <w:bCs/>
                <w:sz w:val="20"/>
                <w:szCs w:val="20"/>
                <w:lang w:val="lv-LV"/>
              </w:rPr>
              <w:t>.</w:t>
            </w:r>
          </w:p>
        </w:tc>
        <w:tc>
          <w:tcPr>
            <w:tcW w:w="3119" w:type="dxa"/>
          </w:tcPr>
          <w:p w14:paraId="53CAC4DB" w14:textId="72E67BB5" w:rsidR="00D07C7A" w:rsidRPr="00D07C7A" w:rsidRDefault="002832A7" w:rsidP="00D07C7A">
            <w:pPr>
              <w:widowControl w:val="0"/>
              <w:autoSpaceDE w:val="0"/>
              <w:autoSpaceDN w:val="0"/>
              <w:adjustRightInd w:val="0"/>
              <w:spacing w:after="120"/>
              <w:rPr>
                <w:rFonts w:ascii="Times New Roman" w:eastAsia="Calibri" w:hAnsi="Times New Roman" w:cs="Times New Roman"/>
                <w:bCs/>
                <w:sz w:val="20"/>
                <w:szCs w:val="20"/>
                <w:lang w:val="lv-LV"/>
              </w:rPr>
            </w:pPr>
            <w:r w:rsidRPr="007E1B99">
              <w:rPr>
                <w:rFonts w:ascii="Times New Roman" w:eastAsia="Calibri" w:hAnsi="Times New Roman" w:cs="Times New Roman"/>
                <w:bCs/>
                <w:sz w:val="20"/>
                <w:szCs w:val="20"/>
                <w:lang w:val="lv-LV"/>
              </w:rPr>
              <w:t xml:space="preserve">Datu ievākšana vismaz </w:t>
            </w:r>
            <w:r>
              <w:rPr>
                <w:rFonts w:ascii="Times New Roman" w:eastAsia="Calibri" w:hAnsi="Times New Roman" w:cs="Times New Roman"/>
                <w:bCs/>
                <w:sz w:val="20"/>
                <w:szCs w:val="20"/>
                <w:lang w:val="lv-LV"/>
              </w:rPr>
              <w:t>40</w:t>
            </w:r>
            <w:r w:rsidRPr="007E1B99">
              <w:rPr>
                <w:rFonts w:ascii="Times New Roman" w:eastAsia="Calibri" w:hAnsi="Times New Roman" w:cs="Times New Roman"/>
                <w:bCs/>
                <w:sz w:val="20"/>
                <w:szCs w:val="20"/>
                <w:lang w:val="lv-LV"/>
              </w:rPr>
              <w:t xml:space="preserve"> monitoringa kvadrātos.</w:t>
            </w:r>
            <w:r>
              <w:rPr>
                <w:rFonts w:ascii="Times New Roman" w:eastAsia="Calibri" w:hAnsi="Times New Roman" w:cs="Times New Roman"/>
                <w:bCs/>
                <w:sz w:val="20"/>
                <w:szCs w:val="20"/>
                <w:lang w:val="lv-LV"/>
              </w:rPr>
              <w:t xml:space="preserve"> </w:t>
            </w:r>
            <w:r w:rsidRPr="00D07C7A">
              <w:rPr>
                <w:rFonts w:ascii="Times New Roman" w:eastAsia="Calibri" w:hAnsi="Times New Roman" w:cs="Times New Roman"/>
                <w:bCs/>
                <w:sz w:val="20"/>
                <w:szCs w:val="20"/>
                <w:lang w:val="lv-LV"/>
              </w:rPr>
              <w:t>Monitoringā iegūto datu apkopošana, analīze un interpretācija.</w:t>
            </w:r>
          </w:p>
        </w:tc>
        <w:tc>
          <w:tcPr>
            <w:tcW w:w="1984" w:type="dxa"/>
          </w:tcPr>
          <w:p w14:paraId="24EEEEC3" w14:textId="083C67E6" w:rsidR="00D07C7A" w:rsidRPr="00D07C7A" w:rsidRDefault="002832A7" w:rsidP="00D07C7A">
            <w:pPr>
              <w:widowControl w:val="0"/>
              <w:autoSpaceDE w:val="0"/>
              <w:autoSpaceDN w:val="0"/>
              <w:adjustRightInd w:val="0"/>
              <w:spacing w:after="120"/>
              <w:rPr>
                <w:rFonts w:ascii="Times New Roman" w:eastAsia="Calibri" w:hAnsi="Times New Roman" w:cs="Times New Roman"/>
                <w:bCs/>
                <w:sz w:val="20"/>
                <w:szCs w:val="20"/>
                <w:lang w:val="lv-LV"/>
              </w:rPr>
            </w:pPr>
            <w:r w:rsidRPr="00D07C7A">
              <w:rPr>
                <w:rFonts w:ascii="Times New Roman" w:eastAsia="Calibri" w:hAnsi="Times New Roman" w:cs="Times New Roman"/>
                <w:bCs/>
                <w:sz w:val="20"/>
                <w:szCs w:val="20"/>
                <w:lang w:val="lv-LV"/>
              </w:rPr>
              <w:t>Monitoringa atskaite saskaņā ar tehnisko specifikāciju</w:t>
            </w:r>
            <w:r w:rsidR="00AD64FA">
              <w:rPr>
                <w:rFonts w:ascii="Times New Roman" w:eastAsia="Calibri" w:hAnsi="Times New Roman" w:cs="Times New Roman"/>
                <w:bCs/>
                <w:sz w:val="20"/>
                <w:szCs w:val="20"/>
                <w:lang w:val="lv-LV"/>
              </w:rPr>
              <w:t xml:space="preserve"> (Līguma 1. pielikums)</w:t>
            </w:r>
            <w:r w:rsidR="00AD64FA" w:rsidRPr="00D07C7A">
              <w:rPr>
                <w:rFonts w:ascii="Times New Roman" w:eastAsia="Calibri" w:hAnsi="Times New Roman" w:cs="Times New Roman"/>
                <w:bCs/>
                <w:sz w:val="20"/>
                <w:szCs w:val="20"/>
                <w:lang w:val="lv-LV"/>
              </w:rPr>
              <w:t>.</w:t>
            </w:r>
          </w:p>
        </w:tc>
        <w:tc>
          <w:tcPr>
            <w:tcW w:w="1276" w:type="dxa"/>
          </w:tcPr>
          <w:p w14:paraId="7D4A6336" w14:textId="10191A97" w:rsidR="00D07C7A" w:rsidRPr="00D07C7A" w:rsidRDefault="002832A7" w:rsidP="00D07C7A">
            <w:pPr>
              <w:widowControl w:val="0"/>
              <w:autoSpaceDE w:val="0"/>
              <w:autoSpaceDN w:val="0"/>
              <w:adjustRightInd w:val="0"/>
              <w:spacing w:after="120"/>
              <w:jc w:val="both"/>
              <w:rPr>
                <w:rFonts w:ascii="Times New Roman" w:eastAsia="Calibri" w:hAnsi="Times New Roman" w:cs="Times New Roman"/>
                <w:bCs/>
                <w:sz w:val="20"/>
                <w:szCs w:val="20"/>
                <w:lang w:val="lv-LV"/>
              </w:rPr>
            </w:pPr>
            <w:r>
              <w:rPr>
                <w:rFonts w:ascii="Times New Roman" w:eastAsia="Calibri" w:hAnsi="Times New Roman" w:cs="Times New Roman"/>
                <w:bCs/>
                <w:sz w:val="20"/>
                <w:szCs w:val="20"/>
                <w:lang w:val="lv-LV"/>
              </w:rPr>
              <w:t>23</w:t>
            </w:r>
            <w:r w:rsidRPr="00D07C7A">
              <w:rPr>
                <w:rFonts w:ascii="Times New Roman" w:eastAsia="Calibri" w:hAnsi="Times New Roman" w:cs="Times New Roman"/>
                <w:bCs/>
                <w:sz w:val="20"/>
                <w:szCs w:val="20"/>
                <w:lang w:val="lv-LV"/>
              </w:rPr>
              <w:t> </w:t>
            </w:r>
            <w:r>
              <w:rPr>
                <w:rFonts w:ascii="Times New Roman" w:eastAsia="Calibri" w:hAnsi="Times New Roman" w:cs="Times New Roman"/>
                <w:bCs/>
                <w:sz w:val="20"/>
                <w:szCs w:val="20"/>
                <w:lang w:val="lv-LV"/>
              </w:rPr>
              <w:t>155</w:t>
            </w:r>
            <w:r w:rsidRPr="00D07C7A">
              <w:rPr>
                <w:rFonts w:ascii="Times New Roman" w:eastAsia="Calibri" w:hAnsi="Times New Roman" w:cs="Times New Roman"/>
                <w:bCs/>
                <w:sz w:val="20"/>
                <w:szCs w:val="20"/>
                <w:lang w:val="lv-LV"/>
              </w:rPr>
              <w:t>,00</w:t>
            </w:r>
          </w:p>
        </w:tc>
        <w:tc>
          <w:tcPr>
            <w:tcW w:w="1276" w:type="dxa"/>
          </w:tcPr>
          <w:p w14:paraId="29CD0D8C" w14:textId="35BEE7DC" w:rsidR="00D07C7A" w:rsidRPr="00D07C7A" w:rsidRDefault="002832A7" w:rsidP="00D07C7A">
            <w:pPr>
              <w:widowControl w:val="0"/>
              <w:autoSpaceDE w:val="0"/>
              <w:autoSpaceDN w:val="0"/>
              <w:adjustRightInd w:val="0"/>
              <w:spacing w:after="120"/>
              <w:jc w:val="both"/>
              <w:rPr>
                <w:rFonts w:ascii="Times New Roman" w:eastAsia="Calibri" w:hAnsi="Times New Roman" w:cs="Times New Roman"/>
                <w:bCs/>
                <w:sz w:val="20"/>
                <w:szCs w:val="20"/>
                <w:lang w:val="lv-LV"/>
              </w:rPr>
            </w:pPr>
            <w:r>
              <w:rPr>
                <w:rFonts w:ascii="Times New Roman" w:eastAsia="Calibri" w:hAnsi="Times New Roman" w:cs="Times New Roman"/>
                <w:bCs/>
                <w:sz w:val="20"/>
                <w:szCs w:val="20"/>
                <w:lang w:val="lv-LV"/>
              </w:rPr>
              <w:t>28</w:t>
            </w:r>
            <w:r w:rsidRPr="00D07C7A">
              <w:rPr>
                <w:rFonts w:ascii="Times New Roman" w:eastAsia="Calibri" w:hAnsi="Times New Roman" w:cs="Times New Roman"/>
                <w:bCs/>
                <w:sz w:val="20"/>
                <w:szCs w:val="20"/>
                <w:lang w:val="lv-LV"/>
              </w:rPr>
              <w:t> </w:t>
            </w:r>
            <w:r>
              <w:rPr>
                <w:rFonts w:ascii="Times New Roman" w:eastAsia="Calibri" w:hAnsi="Times New Roman" w:cs="Times New Roman"/>
                <w:bCs/>
                <w:sz w:val="20"/>
                <w:szCs w:val="20"/>
                <w:lang w:val="lv-LV"/>
              </w:rPr>
              <w:t>017</w:t>
            </w:r>
            <w:r w:rsidRPr="00D07C7A">
              <w:rPr>
                <w:rFonts w:ascii="Times New Roman" w:eastAsia="Calibri" w:hAnsi="Times New Roman" w:cs="Times New Roman"/>
                <w:bCs/>
                <w:sz w:val="20"/>
                <w:szCs w:val="20"/>
                <w:lang w:val="lv-LV"/>
              </w:rPr>
              <w:t>,</w:t>
            </w:r>
            <w:r>
              <w:rPr>
                <w:rFonts w:ascii="Times New Roman" w:eastAsia="Calibri" w:hAnsi="Times New Roman" w:cs="Times New Roman"/>
                <w:bCs/>
                <w:sz w:val="20"/>
                <w:szCs w:val="20"/>
                <w:lang w:val="lv-LV"/>
              </w:rPr>
              <w:t>55</w:t>
            </w:r>
          </w:p>
        </w:tc>
        <w:tc>
          <w:tcPr>
            <w:tcW w:w="1275" w:type="dxa"/>
            <w:shd w:val="clear" w:color="auto" w:fill="auto"/>
          </w:tcPr>
          <w:p w14:paraId="3A8D824F" w14:textId="7C3EE1E5" w:rsidR="00D07C7A" w:rsidRPr="00DB683B" w:rsidRDefault="002832A7" w:rsidP="00D07C7A">
            <w:pPr>
              <w:widowControl w:val="0"/>
              <w:autoSpaceDE w:val="0"/>
              <w:autoSpaceDN w:val="0"/>
              <w:adjustRightInd w:val="0"/>
              <w:spacing w:after="120"/>
              <w:jc w:val="both"/>
              <w:rPr>
                <w:rFonts w:ascii="Times New Roman" w:eastAsia="Calibri" w:hAnsi="Times New Roman" w:cs="Times New Roman"/>
                <w:bCs/>
                <w:sz w:val="20"/>
                <w:szCs w:val="20"/>
                <w:lang w:val="lv-LV"/>
              </w:rPr>
            </w:pPr>
            <w:r w:rsidRPr="00DB683B">
              <w:rPr>
                <w:rFonts w:ascii="Times New Roman" w:eastAsia="Calibri" w:hAnsi="Times New Roman" w:cs="Times New Roman"/>
                <w:bCs/>
                <w:sz w:val="20"/>
                <w:szCs w:val="20"/>
                <w:lang w:val="lv-LV"/>
              </w:rPr>
              <w:t>29.12.202</w:t>
            </w:r>
            <w:r w:rsidR="007E1B99" w:rsidRPr="00DB683B">
              <w:rPr>
                <w:rFonts w:ascii="Times New Roman" w:eastAsia="Calibri" w:hAnsi="Times New Roman" w:cs="Times New Roman"/>
                <w:bCs/>
                <w:sz w:val="20"/>
                <w:szCs w:val="20"/>
                <w:lang w:val="lv-LV"/>
              </w:rPr>
              <w:t>3</w:t>
            </w:r>
            <w:r w:rsidRPr="00DB683B">
              <w:rPr>
                <w:rFonts w:ascii="Times New Roman" w:eastAsia="Calibri" w:hAnsi="Times New Roman" w:cs="Times New Roman"/>
                <w:bCs/>
                <w:sz w:val="20"/>
                <w:szCs w:val="20"/>
                <w:lang w:val="lv-LV"/>
              </w:rPr>
              <w:t>.</w:t>
            </w:r>
          </w:p>
        </w:tc>
      </w:tr>
      <w:tr w:rsidR="005E6189" w14:paraId="49785DC7" w14:textId="77777777" w:rsidTr="00E514FA">
        <w:trPr>
          <w:cantSplit/>
        </w:trPr>
        <w:tc>
          <w:tcPr>
            <w:tcW w:w="5807" w:type="dxa"/>
            <w:gridSpan w:val="3"/>
          </w:tcPr>
          <w:p w14:paraId="4ADE3947" w14:textId="77777777" w:rsidR="004415EB" w:rsidRPr="00D07C7A" w:rsidRDefault="002832A7" w:rsidP="00D07C7A">
            <w:pPr>
              <w:widowControl w:val="0"/>
              <w:autoSpaceDE w:val="0"/>
              <w:autoSpaceDN w:val="0"/>
              <w:adjustRightInd w:val="0"/>
              <w:spacing w:after="120"/>
              <w:jc w:val="right"/>
              <w:rPr>
                <w:rFonts w:ascii="Times New Roman" w:eastAsia="Calibri" w:hAnsi="Times New Roman" w:cs="Times New Roman"/>
                <w:b/>
                <w:bCs/>
                <w:sz w:val="20"/>
                <w:szCs w:val="20"/>
                <w:lang w:val="lv-LV"/>
              </w:rPr>
            </w:pPr>
            <w:r w:rsidRPr="00D07C7A">
              <w:rPr>
                <w:rFonts w:ascii="Times New Roman" w:eastAsia="Calibri" w:hAnsi="Times New Roman" w:cs="Times New Roman"/>
                <w:b/>
                <w:bCs/>
                <w:sz w:val="20"/>
                <w:szCs w:val="20"/>
                <w:lang w:val="lv-LV"/>
              </w:rPr>
              <w:t>Kopā</w:t>
            </w:r>
          </w:p>
        </w:tc>
        <w:tc>
          <w:tcPr>
            <w:tcW w:w="1276" w:type="dxa"/>
          </w:tcPr>
          <w:p w14:paraId="4A4822BF" w14:textId="2EC14F57" w:rsidR="004415EB" w:rsidRPr="00D07C7A" w:rsidRDefault="002832A7" w:rsidP="00D07C7A">
            <w:pPr>
              <w:widowControl w:val="0"/>
              <w:autoSpaceDE w:val="0"/>
              <w:autoSpaceDN w:val="0"/>
              <w:adjustRightInd w:val="0"/>
              <w:spacing w:after="120"/>
              <w:jc w:val="both"/>
              <w:rPr>
                <w:rFonts w:ascii="Times New Roman" w:eastAsia="Calibri" w:hAnsi="Times New Roman" w:cs="Times New Roman"/>
                <w:b/>
                <w:bCs/>
                <w:sz w:val="20"/>
                <w:szCs w:val="20"/>
                <w:lang w:val="lv-LV"/>
              </w:rPr>
            </w:pPr>
            <w:r w:rsidRPr="00D07C7A">
              <w:rPr>
                <w:rFonts w:ascii="Times New Roman" w:eastAsia="Calibri" w:hAnsi="Times New Roman" w:cs="Times New Roman"/>
                <w:b/>
                <w:bCs/>
                <w:sz w:val="20"/>
                <w:szCs w:val="20"/>
                <w:lang w:val="lv-LV"/>
              </w:rPr>
              <w:t>6</w:t>
            </w:r>
            <w:r>
              <w:rPr>
                <w:rFonts w:ascii="Times New Roman" w:eastAsia="Calibri" w:hAnsi="Times New Roman" w:cs="Times New Roman"/>
                <w:b/>
                <w:bCs/>
                <w:sz w:val="20"/>
                <w:szCs w:val="20"/>
                <w:lang w:val="lv-LV"/>
              </w:rPr>
              <w:t>9</w:t>
            </w:r>
            <w:r w:rsidRPr="00D07C7A">
              <w:rPr>
                <w:rFonts w:ascii="Times New Roman" w:eastAsia="Calibri" w:hAnsi="Times New Roman" w:cs="Times New Roman"/>
                <w:b/>
                <w:bCs/>
                <w:sz w:val="20"/>
                <w:szCs w:val="20"/>
                <w:lang w:val="lv-LV"/>
              </w:rPr>
              <w:t> </w:t>
            </w:r>
            <w:r>
              <w:rPr>
                <w:rFonts w:ascii="Times New Roman" w:eastAsia="Calibri" w:hAnsi="Times New Roman" w:cs="Times New Roman"/>
                <w:b/>
                <w:bCs/>
                <w:sz w:val="20"/>
                <w:szCs w:val="20"/>
                <w:lang w:val="lv-LV"/>
              </w:rPr>
              <w:t>465</w:t>
            </w:r>
            <w:r w:rsidRPr="00D07C7A">
              <w:rPr>
                <w:rFonts w:ascii="Times New Roman" w:eastAsia="Calibri" w:hAnsi="Times New Roman" w:cs="Times New Roman"/>
                <w:b/>
                <w:bCs/>
                <w:sz w:val="20"/>
                <w:szCs w:val="20"/>
                <w:lang w:val="lv-LV"/>
              </w:rPr>
              <w:t>,00</w:t>
            </w:r>
          </w:p>
        </w:tc>
        <w:tc>
          <w:tcPr>
            <w:tcW w:w="1276" w:type="dxa"/>
          </w:tcPr>
          <w:p w14:paraId="4C69DDF1" w14:textId="20DABD67" w:rsidR="004415EB" w:rsidRPr="00D07C7A" w:rsidRDefault="002832A7" w:rsidP="00D07C7A">
            <w:pPr>
              <w:widowControl w:val="0"/>
              <w:autoSpaceDE w:val="0"/>
              <w:autoSpaceDN w:val="0"/>
              <w:adjustRightInd w:val="0"/>
              <w:spacing w:after="120"/>
              <w:jc w:val="both"/>
              <w:rPr>
                <w:rFonts w:ascii="Times New Roman" w:eastAsia="Calibri" w:hAnsi="Times New Roman" w:cs="Times New Roman"/>
                <w:b/>
                <w:bCs/>
                <w:sz w:val="20"/>
                <w:szCs w:val="20"/>
                <w:lang w:val="lv-LV"/>
              </w:rPr>
            </w:pPr>
            <w:r w:rsidRPr="00D07C7A">
              <w:rPr>
                <w:rFonts w:ascii="Times New Roman" w:eastAsia="Calibri" w:hAnsi="Times New Roman" w:cs="Times New Roman"/>
                <w:b/>
                <w:bCs/>
                <w:sz w:val="20"/>
                <w:szCs w:val="20"/>
                <w:lang w:val="lv-LV"/>
              </w:rPr>
              <w:t>8</w:t>
            </w:r>
            <w:r>
              <w:rPr>
                <w:rFonts w:ascii="Times New Roman" w:eastAsia="Calibri" w:hAnsi="Times New Roman" w:cs="Times New Roman"/>
                <w:b/>
                <w:bCs/>
                <w:sz w:val="20"/>
                <w:szCs w:val="20"/>
                <w:lang w:val="lv-LV"/>
              </w:rPr>
              <w:t>4</w:t>
            </w:r>
            <w:r w:rsidRPr="00D07C7A">
              <w:rPr>
                <w:rFonts w:ascii="Times New Roman" w:eastAsia="Calibri" w:hAnsi="Times New Roman" w:cs="Times New Roman"/>
                <w:b/>
                <w:bCs/>
                <w:sz w:val="20"/>
                <w:szCs w:val="20"/>
                <w:lang w:val="lv-LV"/>
              </w:rPr>
              <w:t> </w:t>
            </w:r>
            <w:r>
              <w:rPr>
                <w:rFonts w:ascii="Times New Roman" w:eastAsia="Calibri" w:hAnsi="Times New Roman" w:cs="Times New Roman"/>
                <w:b/>
                <w:bCs/>
                <w:sz w:val="20"/>
                <w:szCs w:val="20"/>
                <w:lang w:val="lv-LV"/>
              </w:rPr>
              <w:t>052</w:t>
            </w:r>
            <w:r w:rsidRPr="00D07C7A">
              <w:rPr>
                <w:rFonts w:ascii="Times New Roman" w:eastAsia="Calibri" w:hAnsi="Times New Roman" w:cs="Times New Roman"/>
                <w:b/>
                <w:bCs/>
                <w:sz w:val="20"/>
                <w:szCs w:val="20"/>
                <w:lang w:val="lv-LV"/>
              </w:rPr>
              <w:t>,</w:t>
            </w:r>
            <w:r>
              <w:rPr>
                <w:rFonts w:ascii="Times New Roman" w:eastAsia="Calibri" w:hAnsi="Times New Roman" w:cs="Times New Roman"/>
                <w:b/>
                <w:bCs/>
                <w:sz w:val="20"/>
                <w:szCs w:val="20"/>
                <w:lang w:val="lv-LV"/>
              </w:rPr>
              <w:t>65</w:t>
            </w:r>
          </w:p>
        </w:tc>
        <w:tc>
          <w:tcPr>
            <w:tcW w:w="1275" w:type="dxa"/>
            <w:shd w:val="clear" w:color="auto" w:fill="DBDBDB"/>
          </w:tcPr>
          <w:p w14:paraId="14743740" w14:textId="77777777" w:rsidR="004415EB" w:rsidRPr="00D07C7A" w:rsidRDefault="004415EB" w:rsidP="00D07C7A">
            <w:pPr>
              <w:widowControl w:val="0"/>
              <w:autoSpaceDE w:val="0"/>
              <w:autoSpaceDN w:val="0"/>
              <w:adjustRightInd w:val="0"/>
              <w:spacing w:after="120"/>
              <w:jc w:val="both"/>
              <w:rPr>
                <w:rFonts w:ascii="Times New Roman" w:eastAsia="Calibri" w:hAnsi="Times New Roman" w:cs="Times New Roman"/>
                <w:b/>
                <w:bCs/>
                <w:sz w:val="20"/>
                <w:szCs w:val="20"/>
                <w:lang w:val="lv-LV"/>
              </w:rPr>
            </w:pPr>
          </w:p>
        </w:tc>
      </w:tr>
    </w:tbl>
    <w:p w14:paraId="2FFCD253" w14:textId="77777777"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2.3. Samaksa ir uzskatāma par veiktu dienā, kad tā pārskaitīta no Pasūtītāja norēķinu konta.</w:t>
      </w:r>
    </w:p>
    <w:p w14:paraId="111D8D53" w14:textId="4510DE5F"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 xml:space="preserve">2.4. Izpildītājs iesniedz rēķinu Pasūtītājam 5 (piecu) darbdienu laikā pēc </w:t>
      </w:r>
      <w:r w:rsidRPr="00D14127">
        <w:rPr>
          <w:rFonts w:ascii="Times New Roman" w:eastAsia="Times New Roman" w:hAnsi="Times New Roman" w:cs="Times New Roman"/>
          <w:color w:val="000000"/>
          <w:sz w:val="24"/>
          <w:szCs w:val="24"/>
          <w:lang w:val="lv-LV" w:eastAsia="lv-LV"/>
        </w:rPr>
        <w:t>Pakalpojumu nodošanas-pieņemšanas akta parakstīšanas.</w:t>
      </w:r>
    </w:p>
    <w:p w14:paraId="35C37475" w14:textId="77777777"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2.5. Izpildītājs izrakstītajā rēķinā norāda:</w:t>
      </w:r>
    </w:p>
    <w:p w14:paraId="26577509" w14:textId="77777777"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2.5.1. Pasūtītāja nosaukumu: Dabas aizsardzības pārvalde;</w:t>
      </w:r>
    </w:p>
    <w:p w14:paraId="0431AD85" w14:textId="77777777"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2.5.2. Pasūtītāja reģistrācijas Nr. 90009099027;</w:t>
      </w:r>
    </w:p>
    <w:p w14:paraId="00DA733B" w14:textId="77777777"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 xml:space="preserve">2.5.3. Pakalpojumu </w:t>
      </w:r>
      <w:r w:rsidRPr="00D14127">
        <w:rPr>
          <w:rFonts w:ascii="Times New Roman" w:eastAsia="Times New Roman" w:hAnsi="Times New Roman" w:cs="Times New Roman"/>
          <w:color w:val="000000"/>
          <w:sz w:val="24"/>
          <w:szCs w:val="24"/>
          <w:lang w:val="lv-LV" w:eastAsia="lv-LV"/>
        </w:rPr>
        <w:t>nodošanas-pieņemšanas akta numuru un datumu, pamatojoties uz kuru tiek izrakstīts rēķins;</w:t>
      </w:r>
    </w:p>
    <w:p w14:paraId="60B40E4E" w14:textId="106A8F97"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2.6. Pasūtītājam ir tiesības atlikt samaksu par izpildītajiem Pakalpojumiem, ja Izpildītājs nav noformējis rēķinu atbilstoši Līguma 2.5. punktam, bez nokavējuma proce</w:t>
      </w:r>
      <w:r w:rsidRPr="00D14127">
        <w:rPr>
          <w:rFonts w:ascii="Times New Roman" w:eastAsia="Times New Roman" w:hAnsi="Times New Roman" w:cs="Times New Roman"/>
          <w:color w:val="000000"/>
          <w:sz w:val="24"/>
          <w:szCs w:val="24"/>
          <w:lang w:val="lv-LV" w:eastAsia="lv-LV"/>
        </w:rPr>
        <w:t>ntu prasīšanas no Izpildītāja puses, līdz nepilnību novēršana</w:t>
      </w:r>
      <w:r w:rsidR="00AD64FA">
        <w:rPr>
          <w:rFonts w:ascii="Times New Roman" w:eastAsia="Times New Roman" w:hAnsi="Times New Roman" w:cs="Times New Roman"/>
          <w:color w:val="000000"/>
          <w:sz w:val="24"/>
          <w:szCs w:val="24"/>
          <w:lang w:val="lv-LV" w:eastAsia="lv-LV"/>
        </w:rPr>
        <w:t>i</w:t>
      </w:r>
      <w:r w:rsidRPr="00D14127">
        <w:rPr>
          <w:rFonts w:ascii="Times New Roman" w:eastAsia="Times New Roman" w:hAnsi="Times New Roman" w:cs="Times New Roman"/>
          <w:color w:val="000000"/>
          <w:sz w:val="24"/>
          <w:szCs w:val="24"/>
          <w:lang w:val="lv-LV" w:eastAsia="lv-LV"/>
        </w:rPr>
        <w:t>.</w:t>
      </w:r>
    </w:p>
    <w:p w14:paraId="7695A08C" w14:textId="77777777"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2.7. Risku par Līgumā neparedzētiem darbiem, kas nepieciešami Līguma pilnīgai izpildei, uzņemas Izpildītājs, tai skaitā neparedzētu darbu izmaksas, kas nav iekļautas līgumcenā, bet ir nepiecie</w:t>
      </w:r>
      <w:r w:rsidRPr="00D14127">
        <w:rPr>
          <w:rFonts w:ascii="Times New Roman" w:eastAsia="Times New Roman" w:hAnsi="Times New Roman" w:cs="Times New Roman"/>
          <w:color w:val="000000"/>
          <w:sz w:val="24"/>
          <w:szCs w:val="24"/>
          <w:lang w:val="lv-LV" w:eastAsia="lv-LV"/>
        </w:rPr>
        <w:t>šamas Līguma pilnīgai izpildei Pasūtītāja pieprasītajā apjomā, kvalitātē un termiņā un kuras izriet no Līguma objekta apraksta arī tad, ja tās nav tieši norādītas Līgumā. Šādu neparedzētu darbu izpilde negroza līgumcenu.</w:t>
      </w:r>
    </w:p>
    <w:p w14:paraId="653D0F5F" w14:textId="77777777"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2.8. Risku par neparedzētiem darbie</w:t>
      </w:r>
      <w:r w:rsidRPr="00D14127">
        <w:rPr>
          <w:rFonts w:ascii="Times New Roman" w:eastAsia="Times New Roman" w:hAnsi="Times New Roman" w:cs="Times New Roman"/>
          <w:color w:val="000000"/>
          <w:sz w:val="24"/>
          <w:szCs w:val="24"/>
          <w:lang w:val="lv-LV" w:eastAsia="lv-LV"/>
        </w:rPr>
        <w:t>m uzņemas Pasūtītājs, ja:</w:t>
      </w:r>
    </w:p>
    <w:p w14:paraId="72839ABB" w14:textId="77777777"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2.8.1. neparedzēto darbu nepieciešamība radusies tādu no Līdzēju gribas neatkarīgu apstākļu dēļ, kurus Līdzēji, slēdzot Līgumu, nevarēja paredzēt;</w:t>
      </w:r>
    </w:p>
    <w:p w14:paraId="3DD3F55D" w14:textId="77777777"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2.8.2. neparedzētie darbi ir ierosināti pēc Pasūtītāja iniciatīvas, Pasūtītājam pre</w:t>
      </w:r>
      <w:r w:rsidRPr="00D14127">
        <w:rPr>
          <w:rFonts w:ascii="Times New Roman" w:eastAsia="Times New Roman" w:hAnsi="Times New Roman" w:cs="Times New Roman"/>
          <w:color w:val="000000"/>
          <w:sz w:val="24"/>
          <w:szCs w:val="24"/>
          <w:lang w:val="lv-LV" w:eastAsia="lv-LV"/>
        </w:rPr>
        <w:t>cizējot vai papildinot Līguma priekšmetu;</w:t>
      </w:r>
    </w:p>
    <w:p w14:paraId="0778CD53" w14:textId="77777777"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lastRenderedPageBreak/>
        <w:t>2.8.3. Līgums objektīvu, no Izpildītāja gribas neatkarīgu iemeslu dēļ nav izpildāms, ja netiek veikti neparedzētie darbi.</w:t>
      </w:r>
    </w:p>
    <w:p w14:paraId="4069A924" w14:textId="77777777"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2.9. Līguma 2.8. punktā noteiktajos gadījumos termiņš un līgumcena saistībā ar neparedzētu d</w:t>
      </w:r>
      <w:r w:rsidRPr="00D14127">
        <w:rPr>
          <w:rFonts w:ascii="Times New Roman" w:eastAsia="Times New Roman" w:hAnsi="Times New Roman" w:cs="Times New Roman"/>
          <w:color w:val="000000"/>
          <w:sz w:val="24"/>
          <w:szCs w:val="24"/>
          <w:lang w:val="lv-LV" w:eastAsia="lv-LV"/>
        </w:rPr>
        <w:t>arbu izpildi tiek grozīta Publisko iepirkumu likuma noteiktajā kārtībā un apjomā.</w:t>
      </w:r>
    </w:p>
    <w:p w14:paraId="308AA890" w14:textId="77777777"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3. Pakalpojumu izpildes un nodošanas-pieņemšanas kārtība</w:t>
      </w:r>
    </w:p>
    <w:p w14:paraId="52717806" w14:textId="77777777"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3.1. Izpildītājam ir pienākums savlaicīgi un kvalitatīvi izpildīt Pakalpojumus ar saviem spēkiem un līdzekļiem, tai s</w:t>
      </w:r>
      <w:r w:rsidRPr="00D14127">
        <w:rPr>
          <w:rFonts w:ascii="Times New Roman" w:eastAsia="Times New Roman" w:hAnsi="Times New Roman" w:cs="Times New Roman"/>
          <w:color w:val="000000"/>
          <w:sz w:val="24"/>
          <w:szCs w:val="24"/>
          <w:lang w:val="lv-LV" w:eastAsia="lv-LV"/>
        </w:rPr>
        <w:t>kaitā ar savām ierīcēm un materiāliem, izmantojot savu darba spēku un tā profesionālās iemaņas, ar tādu rūpību, kādu var sagaidīt no krietna un rūpīga Izpildītāja Līgumā noteiktajā kārtībā un termiņos.</w:t>
      </w:r>
    </w:p>
    <w:p w14:paraId="6616649B" w14:textId="77777777"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3.2. Pasūtītājs kontrolē Līguma izpildes gaitu un Pasū</w:t>
      </w:r>
      <w:r w:rsidRPr="00D14127">
        <w:rPr>
          <w:rFonts w:ascii="Times New Roman" w:eastAsia="Times New Roman" w:hAnsi="Times New Roman" w:cs="Times New Roman"/>
          <w:color w:val="000000"/>
          <w:sz w:val="24"/>
          <w:szCs w:val="24"/>
          <w:lang w:val="lv-LV" w:eastAsia="lv-LV"/>
        </w:rPr>
        <w:t>tītājam ir tiesības:</w:t>
      </w:r>
    </w:p>
    <w:p w14:paraId="041E73C4" w14:textId="77777777"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3.2.1. Pakalpojumu izpildes gaitā pārbaudīt Pakalpojumu izpildes kvalitāti un atbilstību Līgumam;</w:t>
      </w:r>
    </w:p>
    <w:p w14:paraId="1F4BD76F" w14:textId="77777777"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3.2.2. dot Izpildītājam saistošus norādījumus attiecībā uz Līguma izpildi, ciktāl tas nemaina vai nepapildina Līguma priekšmetu, nepadara</w:t>
      </w:r>
      <w:r w:rsidRPr="00D14127">
        <w:rPr>
          <w:rFonts w:ascii="Times New Roman" w:eastAsia="Times New Roman" w:hAnsi="Times New Roman" w:cs="Times New Roman"/>
          <w:color w:val="000000"/>
          <w:sz w:val="24"/>
          <w:szCs w:val="24"/>
          <w:lang w:val="lv-LV" w:eastAsia="lv-LV"/>
        </w:rPr>
        <w:t xml:space="preserve"> neiespējamu Līguma izpildi;</w:t>
      </w:r>
    </w:p>
    <w:p w14:paraId="3B947DC3" w14:textId="77777777"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3.2.3. pieprasīt un saņemt no Izpildītāja informāciju un paskaidrojumus par Līguma izpildes gaitu un citiem Līguma izpildes jautājumiem pirms Līgumā noteiktā termiņa.</w:t>
      </w:r>
    </w:p>
    <w:p w14:paraId="4AA983C5" w14:textId="1FAFC1C5"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 xml:space="preserve">3.3. Līgumā paredzētos izpildītos Pakalpojumus Izpildītājs nodod Pasūtītājam </w:t>
      </w:r>
      <w:r w:rsidR="00D51333" w:rsidRPr="00F03C0A">
        <w:rPr>
          <w:rFonts w:ascii="Times New Roman" w:eastAsia="Times New Roman" w:hAnsi="Times New Roman" w:cs="Times New Roman"/>
          <w:color w:val="000000"/>
          <w:sz w:val="24"/>
          <w:szCs w:val="24"/>
          <w:lang w:val="lv-LV" w:eastAsia="lv-LV"/>
        </w:rPr>
        <w:t xml:space="preserve">saskaņā ar </w:t>
      </w:r>
      <w:r w:rsidR="00F03C0A" w:rsidRPr="00F03C0A">
        <w:rPr>
          <w:rFonts w:ascii="Times New Roman" w:eastAsia="Times New Roman" w:hAnsi="Times New Roman" w:cs="Times New Roman"/>
          <w:color w:val="000000"/>
          <w:sz w:val="24"/>
          <w:szCs w:val="24"/>
          <w:lang w:val="lv-LV" w:eastAsia="lv-LV"/>
        </w:rPr>
        <w:t>L</w:t>
      </w:r>
      <w:r w:rsidR="00D51333" w:rsidRPr="00F03C0A">
        <w:rPr>
          <w:rFonts w:ascii="Times New Roman" w:eastAsia="Times New Roman" w:hAnsi="Times New Roman" w:cs="Times New Roman"/>
          <w:color w:val="000000"/>
          <w:sz w:val="24"/>
          <w:szCs w:val="24"/>
          <w:lang w:val="lv-LV" w:eastAsia="lv-LV"/>
        </w:rPr>
        <w:t xml:space="preserve">īguma </w:t>
      </w:r>
      <w:r w:rsidR="00F03C0A">
        <w:rPr>
          <w:rFonts w:ascii="Times New Roman" w:eastAsia="Times New Roman" w:hAnsi="Times New Roman" w:cs="Times New Roman"/>
          <w:color w:val="000000"/>
          <w:sz w:val="24"/>
          <w:szCs w:val="24"/>
          <w:lang w:val="lv-LV" w:eastAsia="lv-LV"/>
        </w:rPr>
        <w:t>2.2. punktu</w:t>
      </w:r>
      <w:r w:rsidR="00D51333">
        <w:rPr>
          <w:rFonts w:ascii="Times New Roman" w:eastAsia="Times New Roman" w:hAnsi="Times New Roman" w:cs="Times New Roman"/>
          <w:color w:val="000000"/>
          <w:sz w:val="24"/>
          <w:szCs w:val="24"/>
          <w:lang w:val="lv-LV" w:eastAsia="lv-LV"/>
        </w:rPr>
        <w:t xml:space="preserve"> </w:t>
      </w:r>
      <w:r w:rsidRPr="00D14127">
        <w:rPr>
          <w:rFonts w:ascii="Times New Roman" w:eastAsia="Times New Roman" w:hAnsi="Times New Roman" w:cs="Times New Roman"/>
          <w:color w:val="000000"/>
          <w:sz w:val="24"/>
          <w:szCs w:val="24"/>
          <w:lang w:val="lv-LV" w:eastAsia="lv-LV"/>
        </w:rPr>
        <w:t xml:space="preserve">ar Pakalpojumu nodošanas-pieņemšanas aktu, kura projektu sagatavo Izpildītājs. Pakalpojumu nodošanas-pieņemšanas aktā norāda izpildīto </w:t>
      </w:r>
      <w:r w:rsidRPr="00D14127">
        <w:rPr>
          <w:rFonts w:ascii="Times New Roman" w:eastAsia="Times New Roman" w:hAnsi="Times New Roman" w:cs="Times New Roman"/>
          <w:color w:val="000000"/>
          <w:sz w:val="24"/>
          <w:szCs w:val="24"/>
          <w:lang w:val="lv-LV" w:eastAsia="lv-LV"/>
        </w:rPr>
        <w:t>Pakalpojumu saturu, apjomu un var norādīt citu informāciju, ņemot vērā Pasūtītāja norādījumus attiecībā uz akta saturu un formu.</w:t>
      </w:r>
    </w:p>
    <w:p w14:paraId="643105EA" w14:textId="12AACD1A"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3.4. Pasūtītājs 5 (piecu) darbdienu laikā no Izpildītāja akta par izpildītajiem Pakalpojumiem saņemšanas pārbauda Pakalpojumu i</w:t>
      </w:r>
      <w:r w:rsidRPr="00D14127">
        <w:rPr>
          <w:rFonts w:ascii="Times New Roman" w:eastAsia="Times New Roman" w:hAnsi="Times New Roman" w:cs="Times New Roman"/>
          <w:color w:val="000000"/>
          <w:sz w:val="24"/>
          <w:szCs w:val="24"/>
          <w:lang w:val="lv-LV" w:eastAsia="lv-LV"/>
        </w:rPr>
        <w:t>zpildes kvalitāti un atbilstību Līgumam.</w:t>
      </w:r>
    </w:p>
    <w:p w14:paraId="47BCCAAF" w14:textId="6D015068"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3.5. Ja Pakalpojumu izpilde ir kvalitatīva un atbilst Līguma noteikumiem, Līdzēji abpusēji paraksta Pakalpojumu nodošanas-pieņemšanas aktu. Līdzēju abpusēji parakstīts Pakalpojumu nodošanas-pieņemšanas akts apliecin</w:t>
      </w:r>
      <w:r w:rsidRPr="00D14127">
        <w:rPr>
          <w:rFonts w:ascii="Times New Roman" w:eastAsia="Times New Roman" w:hAnsi="Times New Roman" w:cs="Times New Roman"/>
          <w:color w:val="000000"/>
          <w:sz w:val="24"/>
          <w:szCs w:val="24"/>
          <w:lang w:val="lv-LV" w:eastAsia="lv-LV"/>
        </w:rPr>
        <w:t>a Pakalpojumu izpildi un ir pamats Izpildītājam izrakstīt rēķinu.</w:t>
      </w:r>
    </w:p>
    <w:p w14:paraId="30B86BE6" w14:textId="77777777"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3.6. Pasūtītājs ir tiesīgs atteikties pieņemt Pakalpojumu izpildi, ja tā neatbilst Līgumam, tai skaitā, ja Pakalpojumu izpilde ir nepilnīga vai nav kvalitatīva. Pakalpojumu izpilde neatbilst</w:t>
      </w:r>
      <w:r w:rsidRPr="00D14127">
        <w:rPr>
          <w:rFonts w:ascii="Times New Roman" w:eastAsia="Times New Roman" w:hAnsi="Times New Roman" w:cs="Times New Roman"/>
          <w:color w:val="000000"/>
          <w:sz w:val="24"/>
          <w:szCs w:val="24"/>
          <w:lang w:val="lv-LV" w:eastAsia="lv-LV"/>
        </w:rPr>
        <w:t xml:space="preserve"> Līgumam arī tad, ja Pakalpojumu izpildes gaitā Pasūtītājs atbilstoši Līguma 3.2.2. punktam ir devis Izpildītājam konkrētus norādījumus saistībā ar Pakalpojumu izpildi, bet tie nav ievēroti.</w:t>
      </w:r>
    </w:p>
    <w:p w14:paraId="2E10259B" w14:textId="77777777"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3.7. Ja Pakalpojumu pārbaudes laikā Pasūtītājs konstatē izpildīto</w:t>
      </w:r>
      <w:r w:rsidRPr="00D14127">
        <w:rPr>
          <w:rFonts w:ascii="Times New Roman" w:eastAsia="Times New Roman" w:hAnsi="Times New Roman" w:cs="Times New Roman"/>
          <w:color w:val="000000"/>
          <w:sz w:val="24"/>
          <w:szCs w:val="24"/>
          <w:lang w:val="lv-LV" w:eastAsia="lv-LV"/>
        </w:rPr>
        <w:t xml:space="preserve"> Pakalpojumu neatbilstību Līgumam, tai skaitā, Pakalpojumu izpildes nepilnības vai ka Pakalpojumu izpilde nav kvalitatīva, Pasūtītājs vienpusēji sastāda Pakalpojumu neatbilstības aktu, kurā norāda konstatētos Pakalpojumu trūkumus un samērīgu termiņu to nov</w:t>
      </w:r>
      <w:r w:rsidRPr="00D14127">
        <w:rPr>
          <w:rFonts w:ascii="Times New Roman" w:eastAsia="Times New Roman" w:hAnsi="Times New Roman" w:cs="Times New Roman"/>
          <w:color w:val="000000"/>
          <w:sz w:val="24"/>
          <w:szCs w:val="24"/>
          <w:lang w:val="lv-LV" w:eastAsia="lv-LV"/>
        </w:rPr>
        <w:t>ēršanai. Izpildītājs novērš Pakalpojumu neatbilstības aktā norādītos trūkumus par saviem līdzekļiem Pakalpojumu neatbilstības aktā norādītajā termiņā. Pakalpojumu neatbilstības akta sastādīšana un konstatēto trūkumu novēršana neizslēdz Izpildītāja pienākum</w:t>
      </w:r>
      <w:r w:rsidRPr="00D14127">
        <w:rPr>
          <w:rFonts w:ascii="Times New Roman" w:eastAsia="Times New Roman" w:hAnsi="Times New Roman" w:cs="Times New Roman"/>
          <w:color w:val="000000"/>
          <w:sz w:val="24"/>
          <w:szCs w:val="24"/>
          <w:lang w:val="lv-LV" w:eastAsia="lv-LV"/>
        </w:rPr>
        <w:t>u maksāt līgumsodu.</w:t>
      </w:r>
    </w:p>
    <w:p w14:paraId="3C7F76FD" w14:textId="77777777"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lastRenderedPageBreak/>
        <w:t>3.8. Līdzēji apņemas nekavējoties, ne vēlāk kā 1 (vienas) darbdienas laikā, informēt viens otru par visiem sarežģījumiem, kas rodas Līguma izpildes laikā un var apdraudēt uzņemto saistību izpildi, tai skaitā, informēt par iespējamiem un</w:t>
      </w:r>
      <w:r w:rsidRPr="00D14127">
        <w:rPr>
          <w:rFonts w:ascii="Times New Roman" w:eastAsia="Times New Roman" w:hAnsi="Times New Roman" w:cs="Times New Roman"/>
          <w:color w:val="000000"/>
          <w:sz w:val="24"/>
          <w:szCs w:val="24"/>
          <w:lang w:val="lv-LV" w:eastAsia="lv-LV"/>
        </w:rPr>
        <w:t xml:space="preserve"> paredzamiem kavējumiem Līguma izpildē un apstākļiem, notikumiem, problēmām, kas ietekmē Līguma precīzu un pilnīgu izpildi vai tā izpildi noteiktā laikā.</w:t>
      </w:r>
    </w:p>
    <w:p w14:paraId="01048CEC" w14:textId="77777777"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4. Līdzēju atbildība un nepārvarama vara</w:t>
      </w:r>
    </w:p>
    <w:p w14:paraId="269EF860" w14:textId="77777777"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4.1. Līdzēji ir atbildīgi par Līgumā noteikto saistību pilnīg</w:t>
      </w:r>
      <w:r w:rsidRPr="00D14127">
        <w:rPr>
          <w:rFonts w:ascii="Times New Roman" w:eastAsia="Times New Roman" w:hAnsi="Times New Roman" w:cs="Times New Roman"/>
          <w:color w:val="000000"/>
          <w:sz w:val="24"/>
          <w:szCs w:val="24"/>
          <w:lang w:val="lv-LV" w:eastAsia="lv-LV"/>
        </w:rPr>
        <w:t>u izpildi atbilstoši Līgumam.</w:t>
      </w:r>
    </w:p>
    <w:p w14:paraId="3BAB4F05" w14:textId="77777777"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4.2. Izpildītājs ir atbildīgs, lai Pakalpojumu izpildē tiktu ievērotas Latvijas Republikas normatīvo aktu prasības, tostarp ugunsdrošības, sanitārās, vides aizsardzības, darba aizsardzības, u.c. prasības.</w:t>
      </w:r>
    </w:p>
    <w:p w14:paraId="3603577C" w14:textId="77777777"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4.3. Ja Pakalpojumi i</w:t>
      </w:r>
      <w:r w:rsidRPr="00D14127">
        <w:rPr>
          <w:rFonts w:ascii="Times New Roman" w:eastAsia="Times New Roman" w:hAnsi="Times New Roman" w:cs="Times New Roman"/>
          <w:color w:val="000000"/>
          <w:sz w:val="24"/>
          <w:szCs w:val="24"/>
          <w:lang w:val="lv-LV" w:eastAsia="lv-LV"/>
        </w:rPr>
        <w:t>r izpildīti nekvalitatīvi vai neatbilstoši Līgumam, Pasūtītājs, to rakstveidā motivējot, ir tiesīgs samazināt izmaksājamo līgumcenas daļu proporcionāli nekvalitatīvi vai Līgumam neatbilstoši izpildīto Pakalpojumu apjomam.</w:t>
      </w:r>
    </w:p>
    <w:p w14:paraId="393FF7FB" w14:textId="77777777"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4.4. Līdzējs ir atbildīgs par visi</w:t>
      </w:r>
      <w:r w:rsidRPr="00D14127">
        <w:rPr>
          <w:rFonts w:ascii="Times New Roman" w:eastAsia="Times New Roman" w:hAnsi="Times New Roman" w:cs="Times New Roman"/>
          <w:color w:val="000000"/>
          <w:sz w:val="24"/>
          <w:szCs w:val="24"/>
          <w:lang w:val="lv-LV" w:eastAsia="lv-LV"/>
        </w:rPr>
        <w:t>em zaudējumiem, kurus tā darbības vai bezdarbības dēļ ir cietis otrs Līdzējs. Līdzējs neatbild par otra Līdzēja zaudējumiem, kas rodas cēloņsakarībā ar otra Līdzēja darbību vai bezdarbību, kā arī ar Līguma atcelšanu nepārvaramas varas notikuma dēļ.</w:t>
      </w:r>
    </w:p>
    <w:p w14:paraId="66191A0B" w14:textId="77777777"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4.5. Pi</w:t>
      </w:r>
      <w:r w:rsidRPr="00D14127">
        <w:rPr>
          <w:rFonts w:ascii="Times New Roman" w:eastAsia="Times New Roman" w:hAnsi="Times New Roman" w:cs="Times New Roman"/>
          <w:color w:val="000000"/>
          <w:sz w:val="24"/>
          <w:szCs w:val="24"/>
          <w:lang w:val="lv-LV" w:eastAsia="lv-LV"/>
        </w:rPr>
        <w:t>e Līdzēja nevar vērsties ar zaudējumu piedziņas prasījumu vai vainot Līguma nepildīšanā, ja tā izpildi kavē nepārvaramas varas apstākļi. Par nepārvaramas varas apstākļiem atzīst notikumu, kas atbilst visām šīm pazīmēm:</w:t>
      </w:r>
    </w:p>
    <w:p w14:paraId="6C090B3C" w14:textId="77777777"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4.5.1. kuru Līguma slēgšanas brīdī ne</w:t>
      </w:r>
      <w:r w:rsidRPr="00D14127">
        <w:rPr>
          <w:rFonts w:ascii="Times New Roman" w:eastAsia="Times New Roman" w:hAnsi="Times New Roman" w:cs="Times New Roman"/>
          <w:color w:val="000000"/>
          <w:sz w:val="24"/>
          <w:szCs w:val="24"/>
          <w:lang w:val="lv-LV" w:eastAsia="lv-LV"/>
        </w:rPr>
        <w:t>bija iespējams paredzēt;</w:t>
      </w:r>
    </w:p>
    <w:p w14:paraId="3200E493" w14:textId="77777777"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4.5.2. kas nav radies Līdzēja vai tās kontrolē esošas personas kļūdas vai rīcības dēļ;</w:t>
      </w:r>
    </w:p>
    <w:p w14:paraId="674DA4E8" w14:textId="77777777"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4.5.3. no kura nav iespējams izvairīties un kura sekas nav iespējams pārvarēt;</w:t>
      </w:r>
    </w:p>
    <w:p w14:paraId="28BC3964" w14:textId="77777777"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 xml:space="preserve">4.5.4. kas padara saistību izpildi ne tikai apgrūtinošu, bet arī </w:t>
      </w:r>
      <w:r w:rsidRPr="00D14127">
        <w:rPr>
          <w:rFonts w:ascii="Times New Roman" w:eastAsia="Times New Roman" w:hAnsi="Times New Roman" w:cs="Times New Roman"/>
          <w:color w:val="000000"/>
          <w:sz w:val="24"/>
          <w:szCs w:val="24"/>
          <w:lang w:val="lv-LV" w:eastAsia="lv-LV"/>
        </w:rPr>
        <w:t>neiespējamu.</w:t>
      </w:r>
    </w:p>
    <w:p w14:paraId="57F27463" w14:textId="77777777"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4.6. Līdzējs, kurš nevar izpildīt savas Līguma noteiktās saistības nepārvaramas varas apstākļu dēļ, 5 (piecu) kalendāra dienu laikā informē par tiem otru Līdzēju.</w:t>
      </w:r>
    </w:p>
    <w:p w14:paraId="0B67E99D" w14:textId="77777777"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4.7. Līdzējs, kurš nav spējis pildīt savas saistības, par nepārvaramas varas aps</w:t>
      </w:r>
      <w:r w:rsidRPr="00D14127">
        <w:rPr>
          <w:rFonts w:ascii="Times New Roman" w:eastAsia="Times New Roman" w:hAnsi="Times New Roman" w:cs="Times New Roman"/>
          <w:color w:val="000000"/>
          <w:sz w:val="24"/>
          <w:szCs w:val="24"/>
          <w:lang w:val="lv-LV" w:eastAsia="lv-LV"/>
        </w:rPr>
        <w:t>tākļiem nevar minēt iekārtu vai materiālu defektus vai to piegādes kavējumus (ja vien minētās problēmas neizriet tieši no nepārvaramas varas).</w:t>
      </w:r>
    </w:p>
    <w:p w14:paraId="2C79D1E0" w14:textId="77777777"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 xml:space="preserve">4.8. Mainoties normatīvo aktu prasībām, kas skar Līguma izpildi, Līdzēji pārskata Līguma nosacījumus un vienojas </w:t>
      </w:r>
      <w:r w:rsidRPr="00D14127">
        <w:rPr>
          <w:rFonts w:ascii="Times New Roman" w:eastAsia="Times New Roman" w:hAnsi="Times New Roman" w:cs="Times New Roman"/>
          <w:color w:val="000000"/>
          <w:sz w:val="24"/>
          <w:szCs w:val="24"/>
          <w:lang w:val="lv-LV" w:eastAsia="lv-LV"/>
        </w:rPr>
        <w:t>par to turpmāko izpildi.</w:t>
      </w:r>
    </w:p>
    <w:p w14:paraId="58754DCC" w14:textId="77777777"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4.9. Ja Izpildītājs kavē Līgumā noteikto saistību izpildi, Izpildītājs maksā Pasūtītājam līgumsodu 0,3% apmērā no ikmēneša Pakalpojumu līgumcenas (t.i. bez pievienotās vērtības nodokļa), par katru nokavēto dienu, bet ne vairāk kā 1</w:t>
      </w:r>
      <w:r w:rsidRPr="00D14127">
        <w:rPr>
          <w:rFonts w:ascii="Times New Roman" w:eastAsia="Times New Roman" w:hAnsi="Times New Roman" w:cs="Times New Roman"/>
          <w:color w:val="000000"/>
          <w:sz w:val="24"/>
          <w:szCs w:val="24"/>
          <w:lang w:val="lv-LV" w:eastAsia="lv-LV"/>
        </w:rPr>
        <w:t>0 % no ikmēneša Pakalpojumu līgumcenas (t.i. bez pievienotās vērtības nodokļa). Šī līgumsoda samaksa neatbrīvo Izpildītāju no Līguma saistību izpildes.</w:t>
      </w:r>
    </w:p>
    <w:p w14:paraId="273679A1" w14:textId="6C7CC9F9"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lastRenderedPageBreak/>
        <w:t>4.10. Ja Pasūtītājs kavē izpildīto Pakalpojumu samaksas termiņu, Pasūtītājs maksā Izpildītājam nokavējum</w:t>
      </w:r>
      <w:r w:rsidRPr="00D14127">
        <w:rPr>
          <w:rFonts w:ascii="Times New Roman" w:eastAsia="Times New Roman" w:hAnsi="Times New Roman" w:cs="Times New Roman"/>
          <w:color w:val="000000"/>
          <w:sz w:val="24"/>
          <w:szCs w:val="24"/>
          <w:lang w:val="lv-LV" w:eastAsia="lv-LV"/>
        </w:rPr>
        <w:t>a procentus 0,3% apmērā no kavētā maksājuma summas (bez pievienotās vērtības nodokļa), par katru nokavēto dienu, bet ne vairāk kā 10 % (desmit procentu) no kavētā maksājuma summas (bez pievienotās vērtības nodokļa).</w:t>
      </w:r>
    </w:p>
    <w:p w14:paraId="6FE4EC41" w14:textId="3A1C212C"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4.11. Ja Izpildītājs neievēro Līgumā not</w:t>
      </w:r>
      <w:r w:rsidRPr="00D14127">
        <w:rPr>
          <w:rFonts w:ascii="Times New Roman" w:eastAsia="Times New Roman" w:hAnsi="Times New Roman" w:cs="Times New Roman"/>
          <w:color w:val="000000"/>
          <w:sz w:val="24"/>
          <w:szCs w:val="24"/>
          <w:lang w:val="lv-LV" w:eastAsia="lv-LV"/>
        </w:rPr>
        <w:t>eikto pieteiktā personāla un/vai apakšuzņēmēja nomaiņas kārtību, Pasūtītājam ir tiesības piemērot un Izpildītājs apņemas samaksāt līgumsodu 5</w:t>
      </w:r>
      <w:r w:rsidR="001615D0">
        <w:rPr>
          <w:rFonts w:ascii="Times New Roman" w:eastAsia="Times New Roman" w:hAnsi="Times New Roman" w:cs="Times New Roman"/>
          <w:color w:val="000000"/>
          <w:sz w:val="24"/>
          <w:szCs w:val="24"/>
          <w:lang w:val="lv-LV" w:eastAsia="lv-LV"/>
        </w:rPr>
        <w:t> </w:t>
      </w:r>
      <w:r w:rsidRPr="00D14127">
        <w:rPr>
          <w:rFonts w:ascii="Times New Roman" w:eastAsia="Times New Roman" w:hAnsi="Times New Roman" w:cs="Times New Roman"/>
          <w:color w:val="000000"/>
          <w:sz w:val="24"/>
          <w:szCs w:val="24"/>
          <w:lang w:val="lv-LV" w:eastAsia="lv-LV"/>
        </w:rPr>
        <w:t xml:space="preserve">% (pieci procenti) no Līguma 2.1. punktā noteiktās kopējās līgumcenas par katru konstatēto gadījumu. Šī līgumsoda </w:t>
      </w:r>
      <w:r w:rsidRPr="00D14127">
        <w:rPr>
          <w:rFonts w:ascii="Times New Roman" w:eastAsia="Times New Roman" w:hAnsi="Times New Roman" w:cs="Times New Roman"/>
          <w:color w:val="000000"/>
          <w:sz w:val="24"/>
          <w:szCs w:val="24"/>
          <w:lang w:val="lv-LV" w:eastAsia="lv-LV"/>
        </w:rPr>
        <w:t>samaksa neatbrīvo Izpildītāju no Līguma saistību izpildes.</w:t>
      </w:r>
    </w:p>
    <w:p w14:paraId="3C48607E" w14:textId="77777777"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4.12. Ja Izpildītājam jāmaksā līgumsods, Pasūtītājs paziņo Izpildītājam par līgumsoda apmēru un tā pamatojumu un vienpusēji ietur līgumsodu no summas, kuru Pasūtītājam jāmaksā Izpildītājam. Ja Izpi</w:t>
      </w:r>
      <w:r w:rsidRPr="00D14127">
        <w:rPr>
          <w:rFonts w:ascii="Times New Roman" w:eastAsia="Times New Roman" w:hAnsi="Times New Roman" w:cs="Times New Roman"/>
          <w:color w:val="000000"/>
          <w:sz w:val="24"/>
          <w:szCs w:val="24"/>
          <w:lang w:val="lv-LV" w:eastAsia="lv-LV"/>
        </w:rPr>
        <w:t>ldītājam izmaksājamā summa pilnībā nenosedz aprēķinātā līgumsoda summu, tad Pasūtītājs par atlikušo (ar rēķina summu nenosegto) līgumsoda summu izraksta rēķinu un iesniedz to Izpildītājam apmaksai rēķinā noteiktajā termiņā. Izpildītāja pienākums ir samaksā</w:t>
      </w:r>
      <w:r w:rsidRPr="00D14127">
        <w:rPr>
          <w:rFonts w:ascii="Times New Roman" w:eastAsia="Times New Roman" w:hAnsi="Times New Roman" w:cs="Times New Roman"/>
          <w:color w:val="000000"/>
          <w:sz w:val="24"/>
          <w:szCs w:val="24"/>
          <w:lang w:val="lv-LV" w:eastAsia="lv-LV"/>
        </w:rPr>
        <w:t>t līgumsodu 10 (desmit) darbdienu laikā no rēķina saņemšanas dienas.</w:t>
      </w:r>
    </w:p>
    <w:p w14:paraId="3FAA8463" w14:textId="77777777"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4.13. Ja Pasūtītājam jāmaksā nokavējuma procenti, Izpildītājs iesniedz Pasūtītājam iesniegumu ar nokavējuma procentu aprēķinu un iekļauj nokavējuma procentu summu nākamajā rēķinā.</w:t>
      </w:r>
    </w:p>
    <w:p w14:paraId="0BA58FCD" w14:textId="77777777"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4.14. Izpildītājs maksā Pasūtītājam līgumsodu 10% (desmit procentu) apmērā no Līguma 2.1. punktā noteiktās kopējās līgumcenas šādos gadījumos:</w:t>
      </w:r>
    </w:p>
    <w:p w14:paraId="698A6A09" w14:textId="77777777"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4.14.1. Līguma 5.2.1.-5.2.10. punktā un 5.2.12. punktā noteiktajā Līguma izbeigšanas gadījumā;</w:t>
      </w:r>
    </w:p>
    <w:p w14:paraId="7E12CECE" w14:textId="77777777"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 xml:space="preserve">4.14.2. </w:t>
      </w:r>
      <w:r w:rsidRPr="00D14127">
        <w:rPr>
          <w:rFonts w:ascii="Times New Roman" w:eastAsia="Times New Roman" w:hAnsi="Times New Roman" w:cs="Times New Roman"/>
          <w:color w:val="000000"/>
          <w:sz w:val="24"/>
          <w:szCs w:val="24"/>
          <w:lang w:val="lv-LV" w:eastAsia="lv-LV"/>
        </w:rPr>
        <w:t>Līguma 5.2.11. un 5.2.13. punktā noteiktajā izbeigšanas gadījumā, ja pārkāpums ir radies Izpildītāja vainas dēļ.</w:t>
      </w:r>
    </w:p>
    <w:p w14:paraId="3294B87C" w14:textId="77777777"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4.15. Līgumsoda samaksa neatbrīvo Līdzējus no zaudējumu, ja tādi vienam Līdzējam radušies otra Līdzēja darbības vai bezdarbības dēļ, atlīdzināš</w:t>
      </w:r>
      <w:r w:rsidRPr="00D14127">
        <w:rPr>
          <w:rFonts w:ascii="Times New Roman" w:eastAsia="Times New Roman" w:hAnsi="Times New Roman" w:cs="Times New Roman"/>
          <w:color w:val="000000"/>
          <w:sz w:val="24"/>
          <w:szCs w:val="24"/>
          <w:lang w:val="lv-LV" w:eastAsia="lv-LV"/>
        </w:rPr>
        <w:t>anas pienākuma, ievērojot Civillikumā paredzētos izņēmumus.</w:t>
      </w:r>
    </w:p>
    <w:p w14:paraId="0E764C6F" w14:textId="77777777"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5. Līguma termiņš un kārtība, kādā pieļaujama atkāpšanās no Līguma</w:t>
      </w:r>
    </w:p>
    <w:p w14:paraId="6B5EFA90" w14:textId="77777777"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5.1. Līgums stājas spēkā ar tā abpusējas parakstīšanas brīdi un ir spēkā līdz Līdzēju saistību pilnīgai izpildei.</w:t>
      </w:r>
    </w:p>
    <w:p w14:paraId="35BF6804" w14:textId="77777777"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5.2. Pasūtītājs</w:t>
      </w:r>
      <w:r w:rsidRPr="00D14127">
        <w:rPr>
          <w:rFonts w:ascii="Times New Roman" w:eastAsia="Times New Roman" w:hAnsi="Times New Roman" w:cs="Times New Roman"/>
          <w:color w:val="000000"/>
          <w:sz w:val="24"/>
          <w:szCs w:val="24"/>
          <w:lang w:val="lv-LV" w:eastAsia="lv-LV"/>
        </w:rPr>
        <w:t xml:space="preserve"> ir tiesīgs vienpusēji atkāpties no Līguma šādos gadījumos:</w:t>
      </w:r>
    </w:p>
    <w:p w14:paraId="0B06251E" w14:textId="77777777"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5.2.1. ja Izpildītājs kavē Pakalpojumu izpildi ilgāk nekā 10 (desmit) darbdienas, un termiņa kavējumā nav vainojams Pasūtītājs;</w:t>
      </w:r>
    </w:p>
    <w:p w14:paraId="05CAA434" w14:textId="77777777"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5.2.2. ja Pakalpojumu izpilde nav kvalitatīva vai neatbilst Līguma n</w:t>
      </w:r>
      <w:r w:rsidRPr="00D14127">
        <w:rPr>
          <w:rFonts w:ascii="Times New Roman" w:eastAsia="Times New Roman" w:hAnsi="Times New Roman" w:cs="Times New Roman"/>
          <w:color w:val="000000"/>
          <w:sz w:val="24"/>
          <w:szCs w:val="24"/>
          <w:lang w:val="lv-LV" w:eastAsia="lv-LV"/>
        </w:rPr>
        <w:t>oteikumiem;</w:t>
      </w:r>
    </w:p>
    <w:p w14:paraId="4A0A0A20" w14:textId="77777777"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5.2.3. ja Izpildītājs ir patvaļīgi pārtraucis Līguma, izpildi, t.sk. Izpildītājs nav sasniedzams juridiskajā adresē;</w:t>
      </w:r>
    </w:p>
    <w:p w14:paraId="7E33400B" w14:textId="77777777"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lastRenderedPageBreak/>
        <w:t>5.2.4. ja Izpildītājs Līguma noslēgšanas vai Līguma izpildes laikā ir sniedzis nepatiesas ziņas vai apliecinājumus;</w:t>
      </w:r>
    </w:p>
    <w:p w14:paraId="0F2CDEB5" w14:textId="77777777"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5.2.5. ja I</w:t>
      </w:r>
      <w:r w:rsidRPr="00D14127">
        <w:rPr>
          <w:rFonts w:ascii="Times New Roman" w:eastAsia="Times New Roman" w:hAnsi="Times New Roman" w:cs="Times New Roman"/>
          <w:color w:val="000000"/>
          <w:sz w:val="24"/>
          <w:szCs w:val="24"/>
          <w:lang w:val="lv-LV" w:eastAsia="lv-LV"/>
        </w:rPr>
        <w:t>zpildītājs Līguma noslēgšanas vai izpildes laikā pārkāpis ārējo normatīvo aktu attiecībā uz Līguma slēgšanu, vai ārējo normatīvo aktu attiecībā uz Līguma izpildi;</w:t>
      </w:r>
    </w:p>
    <w:p w14:paraId="47689135" w14:textId="77777777"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5.2.6. ja Pakalpojumu izpildījums neatbilst Līgumam, šī neatbilstība nav un nevar tikt novērs</w:t>
      </w:r>
      <w:r w:rsidRPr="00D14127">
        <w:rPr>
          <w:rFonts w:ascii="Times New Roman" w:eastAsia="Times New Roman" w:hAnsi="Times New Roman" w:cs="Times New Roman"/>
          <w:color w:val="000000"/>
          <w:sz w:val="24"/>
          <w:szCs w:val="24"/>
          <w:lang w:val="lv-LV" w:eastAsia="lv-LV"/>
        </w:rPr>
        <w:t>ta, Līgumā paredzētajā termiņā un neatbilstībā nav vainojams Pasūtītājs;</w:t>
      </w:r>
    </w:p>
    <w:p w14:paraId="119774B9" w14:textId="77777777"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5.2.7. ir pasludināts Izpildītāja maksātnespējas process vai, iestājušies citi apstākļi, kas, liedz, vai liegs Izpildītājam turpināt Līguma izpildi saskaņā ar Līguma noteikumiem vai a</w:t>
      </w:r>
      <w:r w:rsidRPr="00D14127">
        <w:rPr>
          <w:rFonts w:ascii="Times New Roman" w:eastAsia="Times New Roman" w:hAnsi="Times New Roman" w:cs="Times New Roman"/>
          <w:color w:val="000000"/>
          <w:sz w:val="24"/>
          <w:szCs w:val="24"/>
          <w:lang w:val="lv-LV" w:eastAsia="lv-LV"/>
        </w:rPr>
        <w:t>pgrūtina Pasūtītājam Līgumā paredzēto tiesību īstenošanu;</w:t>
      </w:r>
    </w:p>
    <w:p w14:paraId="7A65A835" w14:textId="77777777"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5.2.8. ja Izpildītājs ir Pasūtītājam nodarījis zaudējumus;</w:t>
      </w:r>
    </w:p>
    <w:p w14:paraId="28F2F2A4" w14:textId="77777777"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5.2.9. ja Izpildītājs vairāk nekā 2 (divas) reizes pārkāpj kādu no Līguma noteikumiem;</w:t>
      </w:r>
    </w:p>
    <w:p w14:paraId="0B533AF3" w14:textId="77777777"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5.2.10. ja Līgumu nav iespējams izpildīt tādēļ, ka L</w:t>
      </w:r>
      <w:r w:rsidRPr="00D14127">
        <w:rPr>
          <w:rFonts w:ascii="Times New Roman" w:eastAsia="Times New Roman" w:hAnsi="Times New Roman" w:cs="Times New Roman"/>
          <w:color w:val="000000"/>
          <w:sz w:val="24"/>
          <w:szCs w:val="24"/>
          <w:lang w:val="lv-LV" w:eastAsia="lv-LV"/>
        </w:rPr>
        <w:t>īguma izpildes laikā attiecībā uz Izpildītāju ir piemērotas starptautiskās vai nacionālās sankcijas vai būtiskas finanšu un kapitāla tirgus intereses ietekmējošas Eiropas Savienības vai Ziemeļatlantijas līguma organizācijas (NATO) dalībvalsts noteiktās san</w:t>
      </w:r>
      <w:r w:rsidRPr="00D14127">
        <w:rPr>
          <w:rFonts w:ascii="Times New Roman" w:eastAsia="Times New Roman" w:hAnsi="Times New Roman" w:cs="Times New Roman"/>
          <w:color w:val="000000"/>
          <w:sz w:val="24"/>
          <w:szCs w:val="24"/>
          <w:lang w:val="lv-LV" w:eastAsia="lv-LV"/>
        </w:rPr>
        <w:t>kcijas;</w:t>
      </w:r>
    </w:p>
    <w:p w14:paraId="130926B1" w14:textId="4FBAC571"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5.2.11. Publisko iepirkumu likumā noteiktajos gadījumos;</w:t>
      </w:r>
    </w:p>
    <w:p w14:paraId="79C746FF" w14:textId="750A6651"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5.</w:t>
      </w:r>
      <w:r w:rsidR="00AD64FA">
        <w:rPr>
          <w:rFonts w:ascii="Times New Roman" w:eastAsia="Times New Roman" w:hAnsi="Times New Roman" w:cs="Times New Roman"/>
          <w:color w:val="000000"/>
          <w:sz w:val="24"/>
          <w:szCs w:val="24"/>
          <w:lang w:val="lv-LV" w:eastAsia="lv-LV"/>
        </w:rPr>
        <w:t>3</w:t>
      </w:r>
      <w:r w:rsidRPr="00D14127">
        <w:rPr>
          <w:rFonts w:ascii="Times New Roman" w:eastAsia="Times New Roman" w:hAnsi="Times New Roman" w:cs="Times New Roman"/>
          <w:color w:val="000000"/>
          <w:sz w:val="24"/>
          <w:szCs w:val="24"/>
          <w:lang w:val="lv-LV" w:eastAsia="lv-LV"/>
        </w:rPr>
        <w:t>. Līguma 5.2.5.-5.2.1</w:t>
      </w:r>
      <w:r w:rsidR="00D908BD">
        <w:rPr>
          <w:rFonts w:ascii="Times New Roman" w:eastAsia="Times New Roman" w:hAnsi="Times New Roman" w:cs="Times New Roman"/>
          <w:color w:val="000000"/>
          <w:sz w:val="24"/>
          <w:szCs w:val="24"/>
          <w:lang w:val="lv-LV" w:eastAsia="lv-LV"/>
        </w:rPr>
        <w:t>0</w:t>
      </w:r>
      <w:r w:rsidRPr="00D14127">
        <w:rPr>
          <w:rFonts w:ascii="Times New Roman" w:eastAsia="Times New Roman" w:hAnsi="Times New Roman" w:cs="Times New Roman"/>
          <w:color w:val="000000"/>
          <w:sz w:val="24"/>
          <w:szCs w:val="24"/>
          <w:lang w:val="lv-LV" w:eastAsia="lv-LV"/>
        </w:rPr>
        <w:t>. punktā paredzētās tiesības Pasūtītājs īsteno bez brīdinājuma kārtībā, paziņojot Izpildītājam par Līguma izbeigšanu.</w:t>
      </w:r>
    </w:p>
    <w:p w14:paraId="6CFBAF67" w14:textId="56EBAD88"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5.</w:t>
      </w:r>
      <w:r w:rsidR="00AD64FA">
        <w:rPr>
          <w:rFonts w:ascii="Times New Roman" w:eastAsia="Times New Roman" w:hAnsi="Times New Roman" w:cs="Times New Roman"/>
          <w:color w:val="000000"/>
          <w:sz w:val="24"/>
          <w:szCs w:val="24"/>
          <w:lang w:val="lv-LV" w:eastAsia="lv-LV"/>
        </w:rPr>
        <w:t>4</w:t>
      </w:r>
      <w:r w:rsidRPr="00D14127">
        <w:rPr>
          <w:rFonts w:ascii="Times New Roman" w:eastAsia="Times New Roman" w:hAnsi="Times New Roman" w:cs="Times New Roman"/>
          <w:color w:val="000000"/>
          <w:sz w:val="24"/>
          <w:szCs w:val="24"/>
          <w:lang w:val="lv-LV" w:eastAsia="lv-LV"/>
        </w:rPr>
        <w:t>. Izpildītājs ir tiesīgs vienpusēji atkāpties</w:t>
      </w:r>
      <w:r w:rsidRPr="00D14127">
        <w:rPr>
          <w:rFonts w:ascii="Times New Roman" w:eastAsia="Times New Roman" w:hAnsi="Times New Roman" w:cs="Times New Roman"/>
          <w:color w:val="000000"/>
          <w:sz w:val="24"/>
          <w:szCs w:val="24"/>
          <w:lang w:val="lv-LV" w:eastAsia="lv-LV"/>
        </w:rPr>
        <w:t xml:space="preserve"> no Līguma, ja Pasūtītājs kavē izpildīto Pakalpojumu apmaksu ilgāk par 10 (desmit) darbdienām.</w:t>
      </w:r>
    </w:p>
    <w:p w14:paraId="1C4D0758" w14:textId="6F09EA71"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5.</w:t>
      </w:r>
      <w:r w:rsidR="00AD64FA">
        <w:rPr>
          <w:rFonts w:ascii="Times New Roman" w:eastAsia="Times New Roman" w:hAnsi="Times New Roman" w:cs="Times New Roman"/>
          <w:color w:val="000000"/>
          <w:sz w:val="24"/>
          <w:szCs w:val="24"/>
          <w:lang w:val="lv-LV" w:eastAsia="lv-LV"/>
        </w:rPr>
        <w:t>5</w:t>
      </w:r>
      <w:r w:rsidRPr="00D14127">
        <w:rPr>
          <w:rFonts w:ascii="Times New Roman" w:eastAsia="Times New Roman" w:hAnsi="Times New Roman" w:cs="Times New Roman"/>
          <w:color w:val="000000"/>
          <w:sz w:val="24"/>
          <w:szCs w:val="24"/>
          <w:lang w:val="lv-LV" w:eastAsia="lv-LV"/>
        </w:rPr>
        <w:t>. Līguma 5.</w:t>
      </w:r>
      <w:r w:rsidR="00AD64FA">
        <w:rPr>
          <w:rFonts w:ascii="Times New Roman" w:eastAsia="Times New Roman" w:hAnsi="Times New Roman" w:cs="Times New Roman"/>
          <w:color w:val="000000"/>
          <w:sz w:val="24"/>
          <w:szCs w:val="24"/>
          <w:lang w:val="lv-LV" w:eastAsia="lv-LV"/>
        </w:rPr>
        <w:t>4</w:t>
      </w:r>
      <w:r w:rsidRPr="00D14127">
        <w:rPr>
          <w:rFonts w:ascii="Times New Roman" w:eastAsia="Times New Roman" w:hAnsi="Times New Roman" w:cs="Times New Roman"/>
          <w:color w:val="000000"/>
          <w:sz w:val="24"/>
          <w:szCs w:val="24"/>
          <w:lang w:val="lv-LV" w:eastAsia="lv-LV"/>
        </w:rPr>
        <w:t>. punktā paredzētās tiesības Izpildītājs īsteno, iepriekš nosūtot Pasūtītājam brīdinājumu. Ja 10 (desmit) darbdienu laikā pēc brīdinājuma saņemšan</w:t>
      </w:r>
      <w:r w:rsidRPr="00D14127">
        <w:rPr>
          <w:rFonts w:ascii="Times New Roman" w:eastAsia="Times New Roman" w:hAnsi="Times New Roman" w:cs="Times New Roman"/>
          <w:color w:val="000000"/>
          <w:sz w:val="24"/>
          <w:szCs w:val="24"/>
          <w:lang w:val="lv-LV" w:eastAsia="lv-LV"/>
        </w:rPr>
        <w:t>as</w:t>
      </w:r>
      <w:r w:rsidR="001615D0">
        <w:rPr>
          <w:rFonts w:ascii="Times New Roman" w:eastAsia="Times New Roman" w:hAnsi="Times New Roman" w:cs="Times New Roman"/>
          <w:color w:val="000000"/>
          <w:sz w:val="24"/>
          <w:szCs w:val="24"/>
          <w:lang w:val="lv-LV" w:eastAsia="lv-LV"/>
        </w:rPr>
        <w:t xml:space="preserve"> </w:t>
      </w:r>
      <w:r w:rsidRPr="00D14127">
        <w:rPr>
          <w:rFonts w:ascii="Times New Roman" w:eastAsia="Times New Roman" w:hAnsi="Times New Roman" w:cs="Times New Roman"/>
          <w:color w:val="000000"/>
          <w:sz w:val="24"/>
          <w:szCs w:val="24"/>
          <w:lang w:val="lv-LV" w:eastAsia="lv-LV"/>
        </w:rPr>
        <w:t>Pasūtītājs nav izpildījis savas saistības, Izpildītājs ir tiesīgs paziņot Pasūtītājam par Līguma izbeigšanu.</w:t>
      </w:r>
    </w:p>
    <w:p w14:paraId="521F7842" w14:textId="28BD69EC"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5.</w:t>
      </w:r>
      <w:r w:rsidR="00AD64FA">
        <w:rPr>
          <w:rFonts w:ascii="Times New Roman" w:eastAsia="Times New Roman" w:hAnsi="Times New Roman" w:cs="Times New Roman"/>
          <w:color w:val="000000"/>
          <w:sz w:val="24"/>
          <w:szCs w:val="24"/>
          <w:lang w:val="lv-LV" w:eastAsia="lv-LV"/>
        </w:rPr>
        <w:t>6</w:t>
      </w:r>
      <w:r w:rsidRPr="00D14127">
        <w:rPr>
          <w:rFonts w:ascii="Times New Roman" w:eastAsia="Times New Roman" w:hAnsi="Times New Roman" w:cs="Times New Roman"/>
          <w:color w:val="000000"/>
          <w:sz w:val="24"/>
          <w:szCs w:val="24"/>
          <w:lang w:val="lv-LV" w:eastAsia="lv-LV"/>
        </w:rPr>
        <w:t xml:space="preserve">. Visos gadījumos, kad Līgums var tikt izbeigts, nosūtot viena Līdzēja paziņojumu otram Līdzējam, Līgums tiek uzskatīts par izbeigtu ar </w:t>
      </w:r>
      <w:r w:rsidRPr="00D14127">
        <w:rPr>
          <w:rFonts w:ascii="Times New Roman" w:eastAsia="Times New Roman" w:hAnsi="Times New Roman" w:cs="Times New Roman"/>
          <w:color w:val="000000"/>
          <w:sz w:val="24"/>
          <w:szCs w:val="24"/>
          <w:lang w:val="lv-LV" w:eastAsia="lv-LV"/>
        </w:rPr>
        <w:t>brīdi, kad otrs Līdzējs ir saņēmis paziņojumu.</w:t>
      </w:r>
    </w:p>
    <w:p w14:paraId="1C556C26" w14:textId="4941DC4C"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5.</w:t>
      </w:r>
      <w:r w:rsidR="00AD64FA">
        <w:rPr>
          <w:rFonts w:ascii="Times New Roman" w:eastAsia="Times New Roman" w:hAnsi="Times New Roman" w:cs="Times New Roman"/>
          <w:color w:val="000000"/>
          <w:sz w:val="24"/>
          <w:szCs w:val="24"/>
          <w:lang w:val="lv-LV" w:eastAsia="lv-LV"/>
        </w:rPr>
        <w:t>7</w:t>
      </w:r>
      <w:r w:rsidRPr="00D14127">
        <w:rPr>
          <w:rFonts w:ascii="Times New Roman" w:eastAsia="Times New Roman" w:hAnsi="Times New Roman" w:cs="Times New Roman"/>
          <w:color w:val="000000"/>
          <w:sz w:val="24"/>
          <w:szCs w:val="24"/>
          <w:lang w:val="lv-LV" w:eastAsia="lv-LV"/>
        </w:rPr>
        <w:t>. Pakalpojumu izpildes termiņš var tikt pagarināts par attiecīgu dienu skaitu, Līdzējiem vienojoties, ja Pakalpojumu izpildes termiņa pagarināšanas nepieciešamība ir radusies vai ir nepieciešama Līgumā note</w:t>
      </w:r>
      <w:r w:rsidRPr="00D14127">
        <w:rPr>
          <w:rFonts w:ascii="Times New Roman" w:eastAsia="Times New Roman" w:hAnsi="Times New Roman" w:cs="Times New Roman"/>
          <w:color w:val="000000"/>
          <w:sz w:val="24"/>
          <w:szCs w:val="24"/>
          <w:lang w:val="lv-LV" w:eastAsia="lv-LV"/>
        </w:rPr>
        <w:t>ikto nepārvaramas varas apstākļu dēļ.</w:t>
      </w:r>
    </w:p>
    <w:p w14:paraId="14229E10" w14:textId="534A1BE4"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5.</w:t>
      </w:r>
      <w:r w:rsidR="00AD64FA">
        <w:rPr>
          <w:rFonts w:ascii="Times New Roman" w:eastAsia="Times New Roman" w:hAnsi="Times New Roman" w:cs="Times New Roman"/>
          <w:color w:val="000000"/>
          <w:sz w:val="24"/>
          <w:szCs w:val="24"/>
          <w:lang w:val="lv-LV" w:eastAsia="lv-LV"/>
        </w:rPr>
        <w:t>8</w:t>
      </w:r>
      <w:r w:rsidRPr="00D14127">
        <w:rPr>
          <w:rFonts w:ascii="Times New Roman" w:eastAsia="Times New Roman" w:hAnsi="Times New Roman" w:cs="Times New Roman"/>
          <w:color w:val="000000"/>
          <w:sz w:val="24"/>
          <w:szCs w:val="24"/>
          <w:lang w:val="lv-LV" w:eastAsia="lv-LV"/>
        </w:rPr>
        <w:t>. Līgums var tikt izbeigts, Līdzējiem vienojoties, tai skaitā, ja turpmāku Līguma izpildi padara neiespējamu nepārvarama vara.</w:t>
      </w:r>
    </w:p>
    <w:p w14:paraId="0F167E64" w14:textId="71A96A89"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5.</w:t>
      </w:r>
      <w:r w:rsidR="00AD64FA">
        <w:rPr>
          <w:rFonts w:ascii="Times New Roman" w:eastAsia="Times New Roman" w:hAnsi="Times New Roman" w:cs="Times New Roman"/>
          <w:color w:val="000000"/>
          <w:sz w:val="24"/>
          <w:szCs w:val="24"/>
          <w:lang w:val="lv-LV" w:eastAsia="lv-LV"/>
        </w:rPr>
        <w:t>9</w:t>
      </w:r>
      <w:r w:rsidRPr="00D14127">
        <w:rPr>
          <w:rFonts w:ascii="Times New Roman" w:eastAsia="Times New Roman" w:hAnsi="Times New Roman" w:cs="Times New Roman"/>
          <w:color w:val="000000"/>
          <w:sz w:val="24"/>
          <w:szCs w:val="24"/>
          <w:lang w:val="lv-LV" w:eastAsia="lv-LV"/>
        </w:rPr>
        <w:t>. Līguma 8.2. punktā noteiktajā valsts budžeta apropriācijas gadījumā, ja Līdzēji nev</w:t>
      </w:r>
      <w:r w:rsidRPr="00D14127">
        <w:rPr>
          <w:rFonts w:ascii="Times New Roman" w:eastAsia="Times New Roman" w:hAnsi="Times New Roman" w:cs="Times New Roman"/>
          <w:color w:val="000000"/>
          <w:sz w:val="24"/>
          <w:szCs w:val="24"/>
          <w:lang w:val="lv-LV" w:eastAsia="lv-LV"/>
        </w:rPr>
        <w:t>ar vienoties, tad Pasūtītājs ir tiesīgs vienpusēji izbeigt Līgumu bez jebkādu soda sankciju piemērošanas no Izpildītāja puses.</w:t>
      </w:r>
    </w:p>
    <w:p w14:paraId="6CFB8D1B" w14:textId="56DE90B8"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lastRenderedPageBreak/>
        <w:t>5.1</w:t>
      </w:r>
      <w:r w:rsidR="00AD64FA">
        <w:rPr>
          <w:rFonts w:ascii="Times New Roman" w:eastAsia="Times New Roman" w:hAnsi="Times New Roman" w:cs="Times New Roman"/>
          <w:color w:val="000000"/>
          <w:sz w:val="24"/>
          <w:szCs w:val="24"/>
          <w:lang w:val="lv-LV" w:eastAsia="lv-LV"/>
        </w:rPr>
        <w:t>0</w:t>
      </w:r>
      <w:r w:rsidRPr="00D14127">
        <w:rPr>
          <w:rFonts w:ascii="Times New Roman" w:eastAsia="Times New Roman" w:hAnsi="Times New Roman" w:cs="Times New Roman"/>
          <w:color w:val="000000"/>
          <w:sz w:val="24"/>
          <w:szCs w:val="24"/>
          <w:lang w:val="lv-LV" w:eastAsia="lv-LV"/>
        </w:rPr>
        <w:t>. Līguma pirmstermiņa izbeigšanas gadījumā Pasūtītājam ir pienākums samaksāt Izpildītājam tikai par Līgumam atbilstoši faktis</w:t>
      </w:r>
      <w:r w:rsidRPr="00D14127">
        <w:rPr>
          <w:rFonts w:ascii="Times New Roman" w:eastAsia="Times New Roman" w:hAnsi="Times New Roman" w:cs="Times New Roman"/>
          <w:color w:val="000000"/>
          <w:sz w:val="24"/>
          <w:szCs w:val="24"/>
          <w:lang w:val="lv-LV" w:eastAsia="lv-LV"/>
        </w:rPr>
        <w:t>ki izpildīto Pakalpojumu daļu.</w:t>
      </w:r>
    </w:p>
    <w:p w14:paraId="0961294B" w14:textId="7C30C2D7"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6. Garantijas saistības</w:t>
      </w:r>
    </w:p>
    <w:p w14:paraId="6F79C5AF" w14:textId="77777777"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6.1. Ja 2 (divu) gadu laikā pēc Pakalpojumu pieņemšanas Pasūtītājs konstatē trūkumus vai defektus, kurus nebija iespējams konstatēt, pieņemot Pakalpojumu izpildi parastajā kārtībā, vai Pasūtītājam roda</w:t>
      </w:r>
      <w:r w:rsidRPr="00D14127">
        <w:rPr>
          <w:rFonts w:ascii="Times New Roman" w:eastAsia="Times New Roman" w:hAnsi="Times New Roman" w:cs="Times New Roman"/>
          <w:color w:val="000000"/>
          <w:sz w:val="24"/>
          <w:szCs w:val="24"/>
          <w:lang w:val="lv-LV" w:eastAsia="lv-LV"/>
        </w:rPr>
        <w:t>s citi iebildumi par Pakalpojumu kvalitāti, tad Pasūtītājam ir tiesības prasīt, lai Izpildītājs novērš Pakalpojumu izpildes trūkumus vai defektus.</w:t>
      </w:r>
    </w:p>
    <w:p w14:paraId="2DA1C78E" w14:textId="77777777"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6.2. Līguma 6.1. punktā noteiktajā gadījumā, Puses 5 (piecu) darbdienu laikā pēc trūkumu vai defektu konstatā</w:t>
      </w:r>
      <w:r w:rsidRPr="00D14127">
        <w:rPr>
          <w:rFonts w:ascii="Times New Roman" w:eastAsia="Times New Roman" w:hAnsi="Times New Roman" w:cs="Times New Roman"/>
          <w:color w:val="000000"/>
          <w:sz w:val="24"/>
          <w:szCs w:val="24"/>
          <w:lang w:val="lv-LV" w:eastAsia="lv-LV"/>
        </w:rPr>
        <w:t>cijas sastāda Pakalpojumu neatbilstības aktu, norādot trūkumu vai defektu novēršanas termiņu. Ja Izpildītājs izvairās no Pakalpojumu neatbilstības akta parakstīšanas, tad aktu noformē Pasūtītājs vienpusēji, pieaicinot neatkarīgu ekspertu.</w:t>
      </w:r>
    </w:p>
    <w:p w14:paraId="32716B87" w14:textId="77777777"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 xml:space="preserve">6.3. </w:t>
      </w:r>
      <w:r w:rsidRPr="00D14127">
        <w:rPr>
          <w:rFonts w:ascii="Times New Roman" w:eastAsia="Times New Roman" w:hAnsi="Times New Roman" w:cs="Times New Roman"/>
          <w:color w:val="000000"/>
          <w:sz w:val="24"/>
          <w:szCs w:val="24"/>
          <w:lang w:val="lv-LV" w:eastAsia="lv-LV"/>
        </w:rPr>
        <w:t>Izpildītājs novērš Pakalpojumu neatbilstības aktā norādītos trūkumus vai defektus par saviem līdzekļiem Pakalpojumu neatbilstības aktā norādītajā termiņā.</w:t>
      </w:r>
    </w:p>
    <w:p w14:paraId="4436E4D2" w14:textId="77777777"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6.4. Ja Izpildītājs nenovērš Pakalpojumu neatbilstības aktā norādītos trūkumus vai defektus par savie</w:t>
      </w:r>
      <w:r w:rsidRPr="00D14127">
        <w:rPr>
          <w:rFonts w:ascii="Times New Roman" w:eastAsia="Times New Roman" w:hAnsi="Times New Roman" w:cs="Times New Roman"/>
          <w:color w:val="000000"/>
          <w:sz w:val="24"/>
          <w:szCs w:val="24"/>
          <w:lang w:val="lv-LV" w:eastAsia="lv-LV"/>
        </w:rPr>
        <w:t>m līdzekļiem Pakalpojumu neatbilstības aktā norādītajā termiņā, Pasūtītājam ir tiesības piesaistīt trešo personu Pakalpojumu neatbilstības aktā norādīto trūkumu vai defektu novēršanai. Šādā gadījumā Izpildītājam ir pienākums apmaksāt Pasūtītāja izdevumus 1</w:t>
      </w:r>
      <w:r w:rsidRPr="00D14127">
        <w:rPr>
          <w:rFonts w:ascii="Times New Roman" w:eastAsia="Times New Roman" w:hAnsi="Times New Roman" w:cs="Times New Roman"/>
          <w:color w:val="000000"/>
          <w:sz w:val="24"/>
          <w:szCs w:val="24"/>
          <w:lang w:val="lv-LV" w:eastAsia="lv-LV"/>
        </w:rPr>
        <w:t>0 (desmit) darbdienu laikā pēc Pasūtītāja rēķina saņemšanas.</w:t>
      </w:r>
    </w:p>
    <w:p w14:paraId="08F530C6" w14:textId="635EF6FA"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6.5. Ja Izpildītājs kavē Līguma 6.4. punktā noteikto samaksas termiņu, Izpildītājs maksā Pasūtītājam nokavējuma procentus 0,3% apmērā no kavētā maksājuma summas (bez pievienotās vērtības nodokļa)</w:t>
      </w:r>
      <w:r w:rsidRPr="00D14127">
        <w:rPr>
          <w:rFonts w:ascii="Times New Roman" w:eastAsia="Times New Roman" w:hAnsi="Times New Roman" w:cs="Times New Roman"/>
          <w:color w:val="000000"/>
          <w:sz w:val="24"/>
          <w:szCs w:val="24"/>
          <w:lang w:val="lv-LV" w:eastAsia="lv-LV"/>
        </w:rPr>
        <w:t>, par katru nokavēto dienu, bet ne vairāk kā 10 % (desmit procentu) no kavētā maksājuma summas (bez pievienotās vērtības nodokļa).</w:t>
      </w:r>
    </w:p>
    <w:p w14:paraId="1E239643" w14:textId="77777777"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7. Līguma izpildē iesaistītā personāla un apakšuzņēmēju nomaiņa</w:t>
      </w:r>
    </w:p>
    <w:p w14:paraId="56483F09" w14:textId="77777777"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7.1. Izpildītājs nav tiesīgs bez saskaņošanas ar Pasūtītāju v</w:t>
      </w:r>
      <w:r w:rsidRPr="00D14127">
        <w:rPr>
          <w:rFonts w:ascii="Times New Roman" w:eastAsia="Times New Roman" w:hAnsi="Times New Roman" w:cs="Times New Roman"/>
          <w:color w:val="000000"/>
          <w:sz w:val="24"/>
          <w:szCs w:val="24"/>
          <w:lang w:val="lv-LV" w:eastAsia="lv-LV"/>
        </w:rPr>
        <w:t>eikt Iepirkuma piedāvājumā norādītā personāla un apakšuzņēmēju nomaiņu un iesaistīt papildu apakšuzņēmējus Līguma izpildē. Pasūtītājs var prasīt personāla un apakšuzņēmēja viedokli par nomaiņas iemesliem. Izpildītājam ir pienākums saskaņot ar Pasūtītāju pa</w:t>
      </w:r>
      <w:r w:rsidRPr="00D14127">
        <w:rPr>
          <w:rFonts w:ascii="Times New Roman" w:eastAsia="Times New Roman" w:hAnsi="Times New Roman" w:cs="Times New Roman"/>
          <w:color w:val="000000"/>
          <w:sz w:val="24"/>
          <w:szCs w:val="24"/>
          <w:lang w:val="lv-LV" w:eastAsia="lv-LV"/>
        </w:rPr>
        <w:t>pildu personāla iesaistīšanu Līguma izpildē.</w:t>
      </w:r>
    </w:p>
    <w:p w14:paraId="24779A46" w14:textId="22FE1297"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7.2. Piedāvājumā norādītā personāla nomaiņa pieļaujama tikai Līgumā norādītajā kārtībā un gadījumos. Pasūtītājs nepiekrīt Iepirkuma piedāvājumā norādītā personāla nomaiņai Līgumā norādītajos gadījumos un gadījum</w:t>
      </w:r>
      <w:r w:rsidRPr="00D14127">
        <w:rPr>
          <w:rFonts w:ascii="Times New Roman" w:eastAsia="Times New Roman" w:hAnsi="Times New Roman" w:cs="Times New Roman"/>
          <w:color w:val="000000"/>
          <w:sz w:val="24"/>
          <w:szCs w:val="24"/>
          <w:lang w:val="lv-LV" w:eastAsia="lv-LV"/>
        </w:rPr>
        <w:t>os, kad piedāvātais personāls neatbilst Iepirkuma dokumentos personālam izvirzītajām prasībām vai tam nav</w:t>
      </w:r>
      <w:r w:rsidR="00A06AE4">
        <w:rPr>
          <w:rFonts w:ascii="Times New Roman" w:eastAsia="Times New Roman" w:hAnsi="Times New Roman" w:cs="Times New Roman"/>
          <w:color w:val="000000"/>
          <w:sz w:val="24"/>
          <w:szCs w:val="24"/>
          <w:lang w:val="lv-LV" w:eastAsia="lv-LV"/>
        </w:rPr>
        <w:t xml:space="preserve"> </w:t>
      </w:r>
      <w:r w:rsidRPr="00D14127">
        <w:rPr>
          <w:rFonts w:ascii="Times New Roman" w:eastAsia="Times New Roman" w:hAnsi="Times New Roman" w:cs="Times New Roman"/>
          <w:color w:val="000000"/>
          <w:sz w:val="24"/>
          <w:szCs w:val="24"/>
          <w:lang w:val="lv-LV" w:eastAsia="lv-LV"/>
        </w:rPr>
        <w:t>vismaz tādas pašas kvalifikācijas un pieredzes kā personālam, kas tika vērtēts, nosakot saimnieciski visizdevīgāko piedāvājumu.</w:t>
      </w:r>
    </w:p>
    <w:p w14:paraId="1B662767" w14:textId="77777777"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7.3. Pasūtītājs nepiek</w:t>
      </w:r>
      <w:r w:rsidRPr="00D14127">
        <w:rPr>
          <w:rFonts w:ascii="Times New Roman" w:eastAsia="Times New Roman" w:hAnsi="Times New Roman" w:cs="Times New Roman"/>
          <w:color w:val="000000"/>
          <w:sz w:val="24"/>
          <w:szCs w:val="24"/>
          <w:lang w:val="lv-LV" w:eastAsia="lv-LV"/>
        </w:rPr>
        <w:t>rīt piedāvājumā norādītā apakšuzņēmēja nomaiņai, ja pastāv kāds no šādiem nosacījumiem:</w:t>
      </w:r>
    </w:p>
    <w:p w14:paraId="39026832" w14:textId="77777777"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7.3.1. piedāvātais apakšuzņēmējs neatbilst Iepirkuma dokumentos apakšuzņēmējiem izvirzītajām prasībām;</w:t>
      </w:r>
    </w:p>
    <w:p w14:paraId="2C640E79" w14:textId="77777777"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lastRenderedPageBreak/>
        <w:t>7.3.2. tiek nomainīts apakšuzņēmējs, uz kura iespējām Izpildītājs</w:t>
      </w:r>
      <w:r w:rsidRPr="00D14127">
        <w:rPr>
          <w:rFonts w:ascii="Times New Roman" w:eastAsia="Times New Roman" w:hAnsi="Times New Roman" w:cs="Times New Roman"/>
          <w:color w:val="000000"/>
          <w:sz w:val="24"/>
          <w:szCs w:val="24"/>
          <w:lang w:val="lv-LV" w:eastAsia="lv-LV"/>
        </w:rPr>
        <w:t xml:space="preserve"> balstījies, lai apliecinātu savas kvalifikācijas atbilstību Iepirkuma dokumentos noteiktajām prasībām, un piedāvātajam apakšuzņēmējam nav vismaz tādas pašas kvalifikācijas, uz kādu Iepirkumā Izpildītājs atsaucies, apliecinot savu atbilstību Iepirkumā note</w:t>
      </w:r>
      <w:r w:rsidRPr="00D14127">
        <w:rPr>
          <w:rFonts w:ascii="Times New Roman" w:eastAsia="Times New Roman" w:hAnsi="Times New Roman" w:cs="Times New Roman"/>
          <w:color w:val="000000"/>
          <w:sz w:val="24"/>
          <w:szCs w:val="24"/>
          <w:lang w:val="lv-LV" w:eastAsia="lv-LV"/>
        </w:rPr>
        <w:t>iktajām prasībām, vai tas atbilst Publisko iepirkumu likuma 42. panta pirmajā vai otrajā daļā (atbilstoši Pasūtītāja norādītajam Iepirkuma dokumentos) minētajiem pretendentu izslēgšanas gadījumiem;</w:t>
      </w:r>
    </w:p>
    <w:p w14:paraId="158BF64D" w14:textId="77777777"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7.3.3. piedāvātais apakšuzņēmējs, kura sniedzamo pakalpoju</w:t>
      </w:r>
      <w:r w:rsidRPr="00D14127">
        <w:rPr>
          <w:rFonts w:ascii="Times New Roman" w:eastAsia="Times New Roman" w:hAnsi="Times New Roman" w:cs="Times New Roman"/>
          <w:color w:val="000000"/>
          <w:sz w:val="24"/>
          <w:szCs w:val="24"/>
          <w:lang w:val="lv-LV" w:eastAsia="lv-LV"/>
        </w:rPr>
        <w:t>mu vērtība ir vismaz 10 procenti no kopējās Līguma vērtības, atbilst Publisko iepirkumu likuma 42. panta pirmajā vai otrajā daļā (atbilstoši Pasūtītāja norādītajam Iepirkuma dokumentos) minētajiem pretendentu izslēgšanas gadījumiem;</w:t>
      </w:r>
    </w:p>
    <w:p w14:paraId="3574A03F" w14:textId="77777777"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 xml:space="preserve">7.3.4. </w:t>
      </w:r>
      <w:r w:rsidRPr="00D14127">
        <w:rPr>
          <w:rFonts w:ascii="Times New Roman" w:eastAsia="Times New Roman" w:hAnsi="Times New Roman" w:cs="Times New Roman"/>
          <w:color w:val="000000"/>
          <w:sz w:val="24"/>
          <w:szCs w:val="24"/>
          <w:lang w:val="lv-LV" w:eastAsia="lv-LV"/>
        </w:rPr>
        <w:t>apakšuzņēmēja maiņas rezultātā tiktu izdarīti tādi grozījumi Izpildītāja piedāvājumā, kuri, ja sākotnēji būtu tajā iekļauti, ietekmētu piedāvājuma izvēli atbilstoši Iepirkuma dokumentos noteiktajiem piedāvājuma izvērtēšanas kritērijiem.</w:t>
      </w:r>
    </w:p>
    <w:p w14:paraId="5634542C" w14:textId="77777777"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7.4. Pasūtītājs nep</w:t>
      </w:r>
      <w:r w:rsidRPr="00D14127">
        <w:rPr>
          <w:rFonts w:ascii="Times New Roman" w:eastAsia="Times New Roman" w:hAnsi="Times New Roman" w:cs="Times New Roman"/>
          <w:color w:val="000000"/>
          <w:sz w:val="24"/>
          <w:szCs w:val="24"/>
          <w:lang w:val="lv-LV" w:eastAsia="lv-LV"/>
        </w:rPr>
        <w:t>iekrīt jauna apakšuzņēmēja piesaistei gadījumā, kad šādas izmaiņas, ja tās tiktu veiktas sākotnējā piedāvājumā, būtu ietekmējušas piedāvājuma izvēli atbilstoši Iepirkuma dokumentos noteiktajiem piedāvājuma izvērtēšanas kritērijiem.</w:t>
      </w:r>
    </w:p>
    <w:p w14:paraId="308DFA2C" w14:textId="5577C089"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7.5. Pārbaudot jaunā apa</w:t>
      </w:r>
      <w:r w:rsidRPr="00D14127">
        <w:rPr>
          <w:rFonts w:ascii="Times New Roman" w:eastAsia="Times New Roman" w:hAnsi="Times New Roman" w:cs="Times New Roman"/>
          <w:color w:val="000000"/>
          <w:sz w:val="24"/>
          <w:szCs w:val="24"/>
          <w:lang w:val="lv-LV" w:eastAsia="lv-LV"/>
        </w:rPr>
        <w:t>kšuzņēmēja atbilstību, Pasūtītājs piemēro Publisko iepirkumu likuma 42.</w:t>
      </w:r>
      <w:r w:rsidR="00A06AE4">
        <w:rPr>
          <w:rFonts w:ascii="Times New Roman" w:eastAsia="Times New Roman" w:hAnsi="Times New Roman" w:cs="Times New Roman"/>
          <w:color w:val="000000"/>
          <w:sz w:val="24"/>
          <w:szCs w:val="24"/>
          <w:lang w:val="lv-LV" w:eastAsia="lv-LV"/>
        </w:rPr>
        <w:t> </w:t>
      </w:r>
      <w:r w:rsidRPr="00D14127">
        <w:rPr>
          <w:rFonts w:ascii="Times New Roman" w:eastAsia="Times New Roman" w:hAnsi="Times New Roman" w:cs="Times New Roman"/>
          <w:color w:val="000000"/>
          <w:sz w:val="24"/>
          <w:szCs w:val="24"/>
          <w:lang w:val="lv-LV" w:eastAsia="lv-LV"/>
        </w:rPr>
        <w:t>panta noteikumus. Šā likuma 42. panta trešajā daļā minētos termiņus skaita no dienas, kad Izpildītājs lūgumu par apakšuzņēmēja nomaiņu ir iesniedzis Pasūtītājam.</w:t>
      </w:r>
    </w:p>
    <w:p w14:paraId="51C329D3" w14:textId="6E223C48"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7.6. Pasūtītājs pieņem</w:t>
      </w:r>
      <w:r w:rsidRPr="00D14127">
        <w:rPr>
          <w:rFonts w:ascii="Times New Roman" w:eastAsia="Times New Roman" w:hAnsi="Times New Roman" w:cs="Times New Roman"/>
          <w:color w:val="000000"/>
          <w:sz w:val="24"/>
          <w:szCs w:val="24"/>
          <w:lang w:val="lv-LV" w:eastAsia="lv-LV"/>
        </w:rPr>
        <w:t xml:space="preserve"> lēmumu atļaut vai atteikt Izpildītāja personāla vai apakšuzņēmēju nomaiņu vai jaunu apakšuzņēmēju iesaistīšanu Līguma izpildē 5 (piecu) darbdienu laikā pēc tam, kad saņēmis visu informāciju un dokumentus, kas nepieciešami lēmuma pieņemšanai.</w:t>
      </w:r>
    </w:p>
    <w:p w14:paraId="47285433" w14:textId="77777777"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8. Citi notei</w:t>
      </w:r>
      <w:r w:rsidRPr="00D14127">
        <w:rPr>
          <w:rFonts w:ascii="Times New Roman" w:eastAsia="Times New Roman" w:hAnsi="Times New Roman" w:cs="Times New Roman"/>
          <w:color w:val="000000"/>
          <w:sz w:val="24"/>
          <w:szCs w:val="24"/>
          <w:lang w:val="lv-LV" w:eastAsia="lv-LV"/>
        </w:rPr>
        <w:t>kumi</w:t>
      </w:r>
    </w:p>
    <w:p w14:paraId="71330C7B" w14:textId="77777777"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8.1. Izpildītājs apliecina, ka ir iepazinies ar Līguma noteikumiem un atzinis tos par saprotamiem, saistošiem un izpildāmiem. Izpildītājs apliecina, ka viņa rīcībā atrodas pietiekoši personāla un materiālie resursi, kā arī citi līdzekļi, lai savlaicīg</w:t>
      </w:r>
      <w:r w:rsidRPr="00D14127">
        <w:rPr>
          <w:rFonts w:ascii="Times New Roman" w:eastAsia="Times New Roman" w:hAnsi="Times New Roman" w:cs="Times New Roman"/>
          <w:color w:val="000000"/>
          <w:sz w:val="24"/>
          <w:szCs w:val="24"/>
          <w:lang w:val="lv-LV" w:eastAsia="lv-LV"/>
        </w:rPr>
        <w:t>i un atbilstoši Pasūtītāja norādījumiem veiktu visus Līgumā noteiktos pienākumus.</w:t>
      </w:r>
    </w:p>
    <w:p w14:paraId="4E72B05C" w14:textId="77777777"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8.2. Izmaiņas Pakalpojumu apmaksā, kas saistītas ar Pakalpojumu finansējuma samazinājumu (valsts budžeta apropriāciju) neatkarīgi no Pasūtītāja un Izpildītāja, noformē ar Līd</w:t>
      </w:r>
      <w:r w:rsidRPr="00D14127">
        <w:rPr>
          <w:rFonts w:ascii="Times New Roman" w:eastAsia="Times New Roman" w:hAnsi="Times New Roman" w:cs="Times New Roman"/>
          <w:color w:val="000000"/>
          <w:sz w:val="24"/>
          <w:szCs w:val="24"/>
          <w:lang w:val="lv-LV" w:eastAsia="lv-LV"/>
        </w:rPr>
        <w:t>zēju atsevišķu vienošanos.</w:t>
      </w:r>
    </w:p>
    <w:p w14:paraId="20E4A5FF" w14:textId="77777777"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8.3. Ja Līdzējam mainās rekvizīti vai Līguma 8.6. punktā noteiktais pilnvarotais pārstāvis, tad Līdzējs nekavējoties, ne vēlāk kā 1 (vienas) darbdienas laikā, par to rakstveidā paziņo otram Līdzējam. Ja Līdzējs šo pienākumu nevei</w:t>
      </w:r>
      <w:r w:rsidRPr="00D14127">
        <w:rPr>
          <w:rFonts w:ascii="Times New Roman" w:eastAsia="Times New Roman" w:hAnsi="Times New Roman" w:cs="Times New Roman"/>
          <w:color w:val="000000"/>
          <w:sz w:val="24"/>
          <w:szCs w:val="24"/>
          <w:lang w:val="lv-LV" w:eastAsia="lv-LV"/>
        </w:rPr>
        <w:t>c, tad uzskatāms, ka otrs Līdzējs ir pilnībā izpildījis savas saistības, lietojot Līgumā esošo informāciju par Līdzēju.</w:t>
      </w:r>
    </w:p>
    <w:p w14:paraId="7EC0E2AD" w14:textId="77777777"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 xml:space="preserve">8.4. Līguma grozījumi, ciktāl to pieļauj publisko iepirkumu normatīvie akti, ir spēkā tikai tad, ja tie noformēti rakstveidā, Līdzējiem </w:t>
      </w:r>
      <w:r w:rsidRPr="00D14127">
        <w:rPr>
          <w:rFonts w:ascii="Times New Roman" w:eastAsia="Times New Roman" w:hAnsi="Times New Roman" w:cs="Times New Roman"/>
          <w:color w:val="000000"/>
          <w:sz w:val="24"/>
          <w:szCs w:val="24"/>
          <w:lang w:val="lv-LV" w:eastAsia="lv-LV"/>
        </w:rPr>
        <w:t>savstarpēji vienojoties. Tie pievienojami Līgumam kā pielikumi. Abpusēji parakstīti Līguma pielikumi no to parakstīšanas brīža kļūst par neatņemamu Līguma sastāvdaļu.</w:t>
      </w:r>
    </w:p>
    <w:p w14:paraId="48C50C25" w14:textId="399071D5"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lastRenderedPageBreak/>
        <w:t>8.5. Līdzējiem nav rakstiski jāvienojas par izmaiņām Līgumā, ja Līguma izpildes laikā nor</w:t>
      </w:r>
      <w:r w:rsidRPr="00D14127">
        <w:rPr>
          <w:rFonts w:ascii="Times New Roman" w:eastAsia="Times New Roman" w:hAnsi="Times New Roman" w:cs="Times New Roman"/>
          <w:color w:val="000000"/>
          <w:sz w:val="24"/>
          <w:szCs w:val="24"/>
          <w:lang w:val="lv-LV" w:eastAsia="lv-LV"/>
        </w:rPr>
        <w:t>matīvie akti nosaka pievienotās vērtības nodokļa likmes izmaiņas. Šādā gadījumā likumā noteikto nodokļa likmi norāda nodošanas-pieņemšanas aktā, kā arī Izpildītāja iesniegtajā rēķinā.</w:t>
      </w:r>
    </w:p>
    <w:p w14:paraId="4A6FC6AD" w14:textId="756BC148"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8.6. Līdzēju pilnvarotie pārstāvji Līguma izpildē ir:</w:t>
      </w:r>
    </w:p>
    <w:p w14:paraId="19FC0CDF" w14:textId="77777777" w:rsidR="00994B26"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 xml:space="preserve">8.6.1. Pasūtītāja </w:t>
      </w:r>
      <w:r w:rsidRPr="00D14127">
        <w:rPr>
          <w:rFonts w:ascii="Times New Roman" w:eastAsia="Times New Roman" w:hAnsi="Times New Roman" w:cs="Times New Roman"/>
          <w:color w:val="000000"/>
          <w:sz w:val="24"/>
          <w:szCs w:val="24"/>
          <w:lang w:val="lv-LV" w:eastAsia="lv-LV"/>
        </w:rPr>
        <w:t xml:space="preserve">pārstāvis </w:t>
      </w:r>
      <w:r>
        <w:rPr>
          <w:rFonts w:ascii="Times New Roman" w:eastAsia="Times New Roman" w:hAnsi="Times New Roman" w:cs="Times New Roman"/>
          <w:color w:val="000000"/>
          <w:sz w:val="24"/>
          <w:szCs w:val="24"/>
          <w:lang w:val="lv-LV" w:eastAsia="lv-LV"/>
        </w:rPr>
        <w:t>– Sintija Martinsone</w:t>
      </w:r>
      <w:r w:rsidRPr="00D14127">
        <w:rPr>
          <w:rFonts w:ascii="Times New Roman" w:eastAsia="Times New Roman" w:hAnsi="Times New Roman" w:cs="Times New Roman"/>
          <w:color w:val="000000"/>
          <w:sz w:val="24"/>
          <w:szCs w:val="24"/>
          <w:lang w:val="lv-LV" w:eastAsia="lv-LV"/>
        </w:rPr>
        <w:t>, mob.</w:t>
      </w:r>
      <w:r>
        <w:rPr>
          <w:rFonts w:ascii="Times New Roman" w:eastAsia="Times New Roman" w:hAnsi="Times New Roman" w:cs="Times New Roman"/>
          <w:color w:val="000000"/>
          <w:sz w:val="24"/>
          <w:szCs w:val="24"/>
          <w:lang w:val="lv-LV" w:eastAsia="lv-LV"/>
        </w:rPr>
        <w:t xml:space="preserve"> 29353919</w:t>
      </w:r>
      <w:r w:rsidRPr="00D14127">
        <w:rPr>
          <w:rFonts w:ascii="Times New Roman" w:eastAsia="Times New Roman" w:hAnsi="Times New Roman" w:cs="Times New Roman"/>
          <w:color w:val="000000"/>
          <w:sz w:val="24"/>
          <w:szCs w:val="24"/>
          <w:lang w:val="lv-LV" w:eastAsia="lv-LV"/>
        </w:rPr>
        <w:t>, e-pasts:</w:t>
      </w:r>
      <w:r>
        <w:rPr>
          <w:rFonts w:ascii="Times New Roman" w:eastAsia="Times New Roman" w:hAnsi="Times New Roman" w:cs="Times New Roman"/>
          <w:color w:val="000000"/>
          <w:sz w:val="24"/>
          <w:szCs w:val="24"/>
          <w:lang w:val="lv-LV" w:eastAsia="lv-LV"/>
        </w:rPr>
        <w:t xml:space="preserve"> sintija.martinsone@daba.gov.lv</w:t>
      </w:r>
      <w:r w:rsidRPr="00D14127">
        <w:rPr>
          <w:rFonts w:ascii="Times New Roman" w:eastAsia="Times New Roman" w:hAnsi="Times New Roman" w:cs="Times New Roman"/>
          <w:color w:val="000000"/>
          <w:sz w:val="24"/>
          <w:szCs w:val="24"/>
          <w:lang w:val="lv-LV" w:eastAsia="lv-LV"/>
        </w:rPr>
        <w:t>, ar tiesībām kontrolēt Līguma izpildi, uzdot Izpildītājam saistošus norādījumus attiecībā uz Līguma izpildi, pieņemt Pakalpojumu izpildi, saņemt ar Līguma izpildi saistī</w:t>
      </w:r>
      <w:r w:rsidRPr="00D14127">
        <w:rPr>
          <w:rFonts w:ascii="Times New Roman" w:eastAsia="Times New Roman" w:hAnsi="Times New Roman" w:cs="Times New Roman"/>
          <w:color w:val="000000"/>
          <w:sz w:val="24"/>
          <w:szCs w:val="24"/>
          <w:lang w:val="lv-LV" w:eastAsia="lv-LV"/>
        </w:rPr>
        <w:t xml:space="preserve">tos Izpildītāja dokumentus un iesniegt Izpildītājam dokumentus, saskaņot un parakstīt ar Līguma izpildi saistītos dokumentus: Pakalpojumu nodošanas-pieņemšana aktu, Pakalpojumu neatbilstības aktu, sarakstes dokumentus; </w:t>
      </w:r>
    </w:p>
    <w:p w14:paraId="3D25AF84" w14:textId="3C833DFC"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B683B">
        <w:rPr>
          <w:rFonts w:ascii="Times New Roman" w:eastAsia="Times New Roman" w:hAnsi="Times New Roman" w:cs="Times New Roman"/>
          <w:color w:val="000000"/>
          <w:sz w:val="24"/>
          <w:szCs w:val="24"/>
          <w:lang w:val="lv-LV" w:eastAsia="lv-LV"/>
        </w:rPr>
        <w:t xml:space="preserve">8.6.2. Izpildītāja pārstāvis </w:t>
      </w:r>
      <w:r w:rsidR="007F3CB2" w:rsidRPr="00DB683B">
        <w:rPr>
          <w:rFonts w:ascii="Times New Roman" w:eastAsia="Times New Roman" w:hAnsi="Times New Roman" w:cs="Times New Roman"/>
          <w:color w:val="000000"/>
          <w:sz w:val="24"/>
          <w:szCs w:val="24"/>
          <w:lang w:val="lv-LV" w:eastAsia="lv-LV"/>
        </w:rPr>
        <w:t>–</w:t>
      </w:r>
      <w:r w:rsidRPr="00DB683B">
        <w:rPr>
          <w:rFonts w:ascii="Times New Roman" w:eastAsia="Times New Roman" w:hAnsi="Times New Roman" w:cs="Times New Roman"/>
          <w:color w:val="000000"/>
          <w:sz w:val="24"/>
          <w:szCs w:val="24"/>
          <w:lang w:val="lv-LV" w:eastAsia="lv-LV"/>
        </w:rPr>
        <w:t xml:space="preserve"> </w:t>
      </w:r>
      <w:r w:rsidR="007F3CB2" w:rsidRPr="00DB683B">
        <w:rPr>
          <w:rFonts w:ascii="Times New Roman" w:eastAsia="Times New Roman" w:hAnsi="Times New Roman" w:cs="Times New Roman"/>
          <w:color w:val="000000"/>
          <w:sz w:val="24"/>
          <w:szCs w:val="24"/>
          <w:lang w:val="lv-LV" w:eastAsia="lv-LV"/>
        </w:rPr>
        <w:t>Ieva Mārdega</w:t>
      </w:r>
      <w:r w:rsidRPr="00DB683B">
        <w:rPr>
          <w:rFonts w:ascii="Times New Roman" w:eastAsia="Times New Roman" w:hAnsi="Times New Roman" w:cs="Times New Roman"/>
          <w:color w:val="000000"/>
          <w:sz w:val="24"/>
          <w:szCs w:val="24"/>
          <w:lang w:val="lv-LV" w:eastAsia="lv-LV"/>
        </w:rPr>
        <w:t xml:space="preserve">, </w:t>
      </w:r>
      <w:r>
        <w:rPr>
          <w:rFonts w:ascii="Times New Roman" w:eastAsia="Times New Roman" w:hAnsi="Times New Roman" w:cs="Times New Roman"/>
          <w:color w:val="000000"/>
          <w:sz w:val="24"/>
          <w:szCs w:val="24"/>
          <w:lang w:val="lv-LV" w:eastAsia="lv-LV"/>
        </w:rPr>
        <w:t xml:space="preserve">… </w:t>
      </w:r>
      <w:r w:rsidRPr="00DB683B">
        <w:rPr>
          <w:rFonts w:ascii="Times New Roman" w:eastAsia="Times New Roman" w:hAnsi="Times New Roman" w:cs="Times New Roman"/>
          <w:color w:val="000000"/>
          <w:sz w:val="24"/>
          <w:szCs w:val="24"/>
          <w:lang w:val="lv-LV" w:eastAsia="lv-LV"/>
        </w:rPr>
        <w:t>, ar tiesībām kontrolēt Līguma izpildi, pieņemt no Pasūtītāja saistošus norādījumus attiecībā uz Līguma izpildi, nodot Pakalpojumu izpildi, saņemt ar Līguma izpildi saistītos Pasūtītāja dokumentus</w:t>
      </w:r>
      <w:r w:rsidRPr="00DB683B">
        <w:rPr>
          <w:rFonts w:ascii="Times New Roman" w:eastAsia="Times New Roman" w:hAnsi="Times New Roman" w:cs="Times New Roman"/>
          <w:color w:val="000000"/>
          <w:sz w:val="24"/>
          <w:szCs w:val="24"/>
          <w:lang w:val="lv-LV" w:eastAsia="lv-LV"/>
        </w:rPr>
        <w:t xml:space="preserve"> un iesniegt Pasūtītājam dokumentus.</w:t>
      </w:r>
    </w:p>
    <w:p w14:paraId="69CB3E88" w14:textId="77777777"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 xml:space="preserve">8.7. Līdzēja jebkāds sarakstes dokuments (tai skaitā paziņojums vai brīdinājums) tiek uzskatīts par saņemtu, kad viens Līdzējs ir nodevis sarakstes dokumentu otram Līdzējam pret parakstu vai septītajā kalendārajā dienā </w:t>
      </w:r>
      <w:r w:rsidRPr="00D14127">
        <w:rPr>
          <w:rFonts w:ascii="Times New Roman" w:eastAsia="Times New Roman" w:hAnsi="Times New Roman" w:cs="Times New Roman"/>
          <w:color w:val="000000"/>
          <w:sz w:val="24"/>
          <w:szCs w:val="24"/>
          <w:lang w:val="lv-LV" w:eastAsia="lv-LV"/>
        </w:rPr>
        <w:t>pēc sarakstes dokumenta nodošanas pastā ierakstītā sūtījumā, vai otrajā darbdienā pēc ar drošu elektronisko parakstu parakstīta dokumenta nosūtīšanas uz Līgumā noteikto otra Līdzēja pilnvarotā pārstāvja e-pasta adresi.</w:t>
      </w:r>
    </w:p>
    <w:p w14:paraId="352AD09B" w14:textId="77777777"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8.8. Starp Līdzējiem radušās domstarp</w:t>
      </w:r>
      <w:r w:rsidRPr="00D14127">
        <w:rPr>
          <w:rFonts w:ascii="Times New Roman" w:eastAsia="Times New Roman" w:hAnsi="Times New Roman" w:cs="Times New Roman"/>
          <w:color w:val="000000"/>
          <w:sz w:val="24"/>
          <w:szCs w:val="24"/>
          <w:lang w:val="lv-LV" w:eastAsia="lv-LV"/>
        </w:rPr>
        <w:t>ības un strīdus Līdzēji risina pārrunu ceļā. Ja Līdzēji 30 (trīsdesmit) kalendāra dienu laikā nevar vienoties pārrunās, strīdu izšķir Latvijas Republikas tiesā Latvijas Republikas normatīvajos aktos paredzētajā kārtībā.</w:t>
      </w:r>
    </w:p>
    <w:p w14:paraId="4691A50C" w14:textId="3881BE44"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8.9. Līguma finansējums paredzēts no</w:t>
      </w:r>
      <w:r w:rsidRPr="00D14127">
        <w:rPr>
          <w:rFonts w:ascii="Times New Roman" w:eastAsia="Times New Roman" w:hAnsi="Times New Roman" w:cs="Times New Roman"/>
          <w:color w:val="000000"/>
          <w:sz w:val="24"/>
          <w:szCs w:val="24"/>
          <w:lang w:val="lv-LV" w:eastAsia="lv-LV"/>
        </w:rPr>
        <w:t xml:space="preserve"> valsts budžeta programmas, apakšprogrammas </w:t>
      </w:r>
      <w:r w:rsidR="00994B26" w:rsidRPr="00994B26">
        <w:rPr>
          <w:rFonts w:ascii="Times New Roman" w:eastAsia="Times New Roman" w:hAnsi="Times New Roman" w:cs="Times New Roman"/>
          <w:color w:val="000000"/>
          <w:sz w:val="24"/>
          <w:szCs w:val="24"/>
          <w:lang w:val="lv-LV" w:eastAsia="lv-LV"/>
        </w:rPr>
        <w:t>24.08.00 “Nacionālo parku darbības nodrošināšana”</w:t>
      </w:r>
      <w:r w:rsidRPr="00D14127">
        <w:rPr>
          <w:rFonts w:ascii="Times New Roman" w:eastAsia="Times New Roman" w:hAnsi="Times New Roman" w:cs="Times New Roman"/>
          <w:color w:val="000000"/>
          <w:sz w:val="24"/>
          <w:szCs w:val="24"/>
          <w:lang w:val="lv-LV" w:eastAsia="lv-LV"/>
        </w:rPr>
        <w:t>.</w:t>
      </w:r>
    </w:p>
    <w:p w14:paraId="5C7595EC" w14:textId="77777777"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8.10. Pasūtītājam ir tiesības aizstāt Pasūtītāju kā Līdzēju ar citu iestādi, ja Pasūtītāju kā iestādi reorganizē vai mainās tā kompetence.</w:t>
      </w:r>
    </w:p>
    <w:p w14:paraId="26057366" w14:textId="77777777"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 xml:space="preserve">8.11. Līgums ir </w:t>
      </w:r>
      <w:r w:rsidRPr="00D14127">
        <w:rPr>
          <w:rFonts w:ascii="Times New Roman" w:eastAsia="Times New Roman" w:hAnsi="Times New Roman" w:cs="Times New Roman"/>
          <w:color w:val="000000"/>
          <w:sz w:val="24"/>
          <w:szCs w:val="24"/>
          <w:lang w:val="lv-LV" w:eastAsia="lv-LV"/>
        </w:rPr>
        <w:t>iztulkojams saskaņā ar Latvijas Republikā spēkā esošajiem normatīvajiem aktiem.</w:t>
      </w:r>
    </w:p>
    <w:p w14:paraId="3A28E2C7" w14:textId="77777777"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8.12. Līgumam tā parakstīšanas brīdī ir pievienoti šādi pielikumi:</w:t>
      </w:r>
    </w:p>
    <w:p w14:paraId="4D90B426" w14:textId="598A0A89"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 xml:space="preserve">8.12.1. 1. pielikums: </w:t>
      </w:r>
      <w:r w:rsidR="001A6FE7">
        <w:rPr>
          <w:rFonts w:ascii="Times New Roman" w:eastAsia="Times New Roman" w:hAnsi="Times New Roman" w:cs="Times New Roman"/>
          <w:color w:val="000000"/>
          <w:sz w:val="24"/>
          <w:szCs w:val="24"/>
          <w:lang w:val="lv-LV" w:eastAsia="lv-LV"/>
        </w:rPr>
        <w:t>T</w:t>
      </w:r>
      <w:r w:rsidR="001A6FE7" w:rsidRPr="001A6FE7">
        <w:rPr>
          <w:rFonts w:ascii="Times New Roman" w:eastAsia="Times New Roman" w:hAnsi="Times New Roman" w:cs="Times New Roman"/>
          <w:color w:val="000000"/>
          <w:sz w:val="24"/>
          <w:szCs w:val="24"/>
          <w:lang w:val="lv-LV" w:eastAsia="lv-LV"/>
        </w:rPr>
        <w:t>ehnisk</w:t>
      </w:r>
      <w:r w:rsidR="001A6FE7">
        <w:rPr>
          <w:rFonts w:ascii="Times New Roman" w:eastAsia="Times New Roman" w:hAnsi="Times New Roman" w:cs="Times New Roman"/>
          <w:color w:val="000000"/>
          <w:sz w:val="24"/>
          <w:szCs w:val="24"/>
          <w:lang w:val="lv-LV" w:eastAsia="lv-LV"/>
        </w:rPr>
        <w:t>ā</w:t>
      </w:r>
      <w:r w:rsidR="001A6FE7" w:rsidRPr="001A6FE7">
        <w:rPr>
          <w:rFonts w:ascii="Times New Roman" w:eastAsia="Times New Roman" w:hAnsi="Times New Roman" w:cs="Times New Roman"/>
          <w:color w:val="000000"/>
          <w:sz w:val="24"/>
          <w:szCs w:val="24"/>
          <w:lang w:val="lv-LV" w:eastAsia="lv-LV"/>
        </w:rPr>
        <w:t xml:space="preserve"> specifikācij</w:t>
      </w:r>
      <w:r w:rsidR="001A6FE7">
        <w:rPr>
          <w:rFonts w:ascii="Times New Roman" w:eastAsia="Times New Roman" w:hAnsi="Times New Roman" w:cs="Times New Roman"/>
          <w:color w:val="000000"/>
          <w:sz w:val="24"/>
          <w:szCs w:val="24"/>
          <w:lang w:val="lv-LV" w:eastAsia="lv-LV"/>
        </w:rPr>
        <w:t>a</w:t>
      </w:r>
      <w:r w:rsidRPr="00D14127">
        <w:rPr>
          <w:rFonts w:ascii="Times New Roman" w:eastAsia="Times New Roman" w:hAnsi="Times New Roman" w:cs="Times New Roman"/>
          <w:color w:val="000000"/>
          <w:sz w:val="24"/>
          <w:szCs w:val="24"/>
          <w:lang w:val="lv-LV" w:eastAsia="lv-LV"/>
        </w:rPr>
        <w:t>;</w:t>
      </w:r>
    </w:p>
    <w:p w14:paraId="435BF710" w14:textId="0F3FB60E"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 xml:space="preserve">8.12.2. 2. pielikums: </w:t>
      </w:r>
      <w:r w:rsidR="001A6FE7" w:rsidRPr="001A6FE7">
        <w:rPr>
          <w:rFonts w:ascii="Times New Roman" w:eastAsia="Times New Roman" w:hAnsi="Times New Roman" w:cs="Times New Roman"/>
          <w:color w:val="000000"/>
          <w:sz w:val="24"/>
          <w:szCs w:val="24"/>
          <w:lang w:val="lv-LV" w:eastAsia="lv-LV"/>
        </w:rPr>
        <w:t>Izpildītāja finanšu piedāvājum</w:t>
      </w:r>
      <w:r w:rsidR="001A6FE7">
        <w:rPr>
          <w:rFonts w:ascii="Times New Roman" w:eastAsia="Times New Roman" w:hAnsi="Times New Roman" w:cs="Times New Roman"/>
          <w:color w:val="000000"/>
          <w:sz w:val="24"/>
          <w:szCs w:val="24"/>
          <w:lang w:val="lv-LV" w:eastAsia="lv-LV"/>
        </w:rPr>
        <w:t>s</w:t>
      </w:r>
      <w:r w:rsidRPr="00D14127">
        <w:rPr>
          <w:rFonts w:ascii="Times New Roman" w:eastAsia="Times New Roman" w:hAnsi="Times New Roman" w:cs="Times New Roman"/>
          <w:color w:val="000000"/>
          <w:sz w:val="24"/>
          <w:szCs w:val="24"/>
          <w:lang w:val="lv-LV" w:eastAsia="lv-LV"/>
        </w:rPr>
        <w:t>.</w:t>
      </w:r>
    </w:p>
    <w:p w14:paraId="0F08799F" w14:textId="336E0C1A" w:rsidR="00D65C00"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Pr>
          <w:rFonts w:ascii="Times New Roman" w:eastAsia="Times New Roman" w:hAnsi="Times New Roman" w:cs="Times New Roman"/>
          <w:color w:val="000000"/>
          <w:sz w:val="24"/>
          <w:szCs w:val="24"/>
          <w:lang w:val="lv-LV" w:eastAsia="lv-LV"/>
        </w:rPr>
        <w:t>8</w:t>
      </w:r>
      <w:r w:rsidR="00D14127" w:rsidRPr="00D14127">
        <w:rPr>
          <w:rFonts w:ascii="Times New Roman" w:eastAsia="Times New Roman" w:hAnsi="Times New Roman" w:cs="Times New Roman"/>
          <w:color w:val="000000"/>
          <w:sz w:val="24"/>
          <w:szCs w:val="24"/>
          <w:lang w:val="lv-LV" w:eastAsia="lv-LV"/>
        </w:rPr>
        <w:t>.1</w:t>
      </w:r>
      <w:r>
        <w:rPr>
          <w:rFonts w:ascii="Times New Roman" w:eastAsia="Times New Roman" w:hAnsi="Times New Roman" w:cs="Times New Roman"/>
          <w:color w:val="000000"/>
          <w:sz w:val="24"/>
          <w:szCs w:val="24"/>
          <w:lang w:val="lv-LV" w:eastAsia="lv-LV"/>
        </w:rPr>
        <w:t>3</w:t>
      </w:r>
      <w:r w:rsidR="00D14127" w:rsidRPr="00D14127">
        <w:rPr>
          <w:rFonts w:ascii="Times New Roman" w:eastAsia="Times New Roman" w:hAnsi="Times New Roman" w:cs="Times New Roman"/>
          <w:color w:val="000000"/>
          <w:sz w:val="24"/>
          <w:szCs w:val="24"/>
          <w:lang w:val="lv-LV" w:eastAsia="lv-LV"/>
        </w:rPr>
        <w:t>. Līgums, ieskaitot Līguma 8.12. punktā minētos pielikumus, parakstīts ar drošu elektronisku parakstu un satur laika zīmogu. Pasūtītājs ar drošu elektronisku parakstu parakstītu un laika zīmoga saturošu Līgumu pēc tā parakstīšanas nosūta uz Līgumā noteikto Izpildītāja pārstāvja e-pasta adresi. Līguma parakstīšanas datums ir pēdējā pievienotā droša elektroniskā paraksta un tā laika zīmoga datums.</w:t>
      </w:r>
    </w:p>
    <w:p w14:paraId="4346799A" w14:textId="6ABDD104" w:rsidR="00D14127" w:rsidRPr="00D14127" w:rsidRDefault="002832A7"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9. Līdzēju rekvizīti un paraksti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3"/>
        <w:gridCol w:w="4804"/>
      </w:tblGrid>
      <w:tr w:rsidR="005E6189" w14:paraId="136138B9" w14:textId="77777777" w:rsidTr="00AE4181">
        <w:tc>
          <w:tcPr>
            <w:tcW w:w="4803" w:type="dxa"/>
          </w:tcPr>
          <w:p w14:paraId="034FF4CD" w14:textId="77777777" w:rsidR="00D65C00" w:rsidRPr="001A6FE7" w:rsidRDefault="002832A7" w:rsidP="00D65C00">
            <w:pPr>
              <w:jc w:val="both"/>
              <w:rPr>
                <w:rFonts w:ascii="Times New Roman" w:eastAsia="Times New Roman" w:hAnsi="Times New Roman" w:cs="Times New Roman"/>
                <w:b/>
                <w:bCs/>
                <w:color w:val="000000"/>
                <w:lang w:val="lv-LV" w:eastAsia="lv-LV"/>
              </w:rPr>
            </w:pPr>
            <w:r w:rsidRPr="001A6FE7">
              <w:rPr>
                <w:rFonts w:ascii="Times New Roman" w:eastAsia="Times New Roman" w:hAnsi="Times New Roman" w:cs="Times New Roman"/>
                <w:b/>
                <w:bCs/>
                <w:color w:val="000000"/>
                <w:lang w:val="lv-LV" w:eastAsia="lv-LV"/>
              </w:rPr>
              <w:lastRenderedPageBreak/>
              <w:t xml:space="preserve">Pasūtītājs: </w:t>
            </w:r>
          </w:p>
          <w:p w14:paraId="7CDAD547" w14:textId="75777853" w:rsidR="00D65C00" w:rsidRPr="001A6FE7" w:rsidRDefault="002832A7" w:rsidP="00D65C00">
            <w:pPr>
              <w:jc w:val="both"/>
              <w:rPr>
                <w:rFonts w:ascii="Times New Roman" w:eastAsia="Times New Roman" w:hAnsi="Times New Roman" w:cs="Times New Roman"/>
                <w:b/>
                <w:bCs/>
                <w:color w:val="000000"/>
                <w:lang w:val="lv-LV" w:eastAsia="lv-LV"/>
              </w:rPr>
            </w:pPr>
            <w:r w:rsidRPr="001A6FE7">
              <w:rPr>
                <w:rFonts w:ascii="Times New Roman" w:eastAsia="Times New Roman" w:hAnsi="Times New Roman" w:cs="Times New Roman"/>
                <w:b/>
                <w:bCs/>
                <w:color w:val="000000"/>
                <w:lang w:val="lv-LV" w:eastAsia="lv-LV"/>
              </w:rPr>
              <w:t>Dabas aizsardzības pārvalde</w:t>
            </w:r>
          </w:p>
          <w:p w14:paraId="737B6582" w14:textId="68325FC4" w:rsidR="00D65C00" w:rsidRDefault="002832A7" w:rsidP="00D65C00">
            <w:pPr>
              <w:jc w:val="both"/>
              <w:rPr>
                <w:rFonts w:ascii="Times New Roman" w:eastAsia="Times New Roman" w:hAnsi="Times New Roman" w:cs="Times New Roman"/>
                <w:color w:val="000000"/>
                <w:lang w:val="lv-LV" w:eastAsia="lv-LV"/>
              </w:rPr>
            </w:pPr>
            <w:r w:rsidRPr="00D14127">
              <w:rPr>
                <w:rFonts w:ascii="Times New Roman" w:eastAsia="Times New Roman" w:hAnsi="Times New Roman" w:cs="Times New Roman"/>
                <w:color w:val="000000"/>
                <w:lang w:val="lv-LV" w:eastAsia="lv-LV"/>
              </w:rPr>
              <w:t xml:space="preserve">Reģ. Nr. 900090099027 </w:t>
            </w:r>
          </w:p>
          <w:p w14:paraId="64C835EF" w14:textId="77777777" w:rsidR="00D65C00" w:rsidRDefault="002832A7" w:rsidP="00D65C00">
            <w:pPr>
              <w:jc w:val="both"/>
              <w:rPr>
                <w:rFonts w:ascii="Times New Roman" w:eastAsia="Times New Roman" w:hAnsi="Times New Roman" w:cs="Times New Roman"/>
                <w:color w:val="000000"/>
                <w:lang w:val="lv-LV" w:eastAsia="lv-LV"/>
              </w:rPr>
            </w:pPr>
            <w:r w:rsidRPr="00D14127">
              <w:rPr>
                <w:rFonts w:ascii="Times New Roman" w:eastAsia="Times New Roman" w:hAnsi="Times New Roman" w:cs="Times New Roman"/>
                <w:color w:val="000000"/>
                <w:lang w:val="lv-LV" w:eastAsia="lv-LV"/>
              </w:rPr>
              <w:t>PVN reģ. Nr. LV900090099027</w:t>
            </w:r>
          </w:p>
          <w:p w14:paraId="359B4E4B" w14:textId="6F90E181" w:rsidR="00D65C00" w:rsidRDefault="002832A7" w:rsidP="00D65C00">
            <w:pPr>
              <w:jc w:val="both"/>
              <w:rPr>
                <w:rFonts w:ascii="Times New Roman" w:eastAsia="Times New Roman" w:hAnsi="Times New Roman" w:cs="Times New Roman"/>
                <w:color w:val="000000"/>
                <w:lang w:val="lv-LV" w:eastAsia="lv-LV"/>
              </w:rPr>
            </w:pPr>
            <w:r w:rsidRPr="00D14127">
              <w:rPr>
                <w:rFonts w:ascii="Times New Roman" w:eastAsia="Times New Roman" w:hAnsi="Times New Roman" w:cs="Times New Roman"/>
                <w:color w:val="000000"/>
                <w:lang w:val="lv-LV" w:eastAsia="lv-LV"/>
              </w:rPr>
              <w:t xml:space="preserve">Baznīcas iela 7, Sigulda, </w:t>
            </w:r>
          </w:p>
          <w:p w14:paraId="7CEE955D" w14:textId="6FCA0E81" w:rsidR="00D65C00" w:rsidRPr="00D14127" w:rsidRDefault="002832A7" w:rsidP="00D65C00">
            <w:pPr>
              <w:jc w:val="both"/>
              <w:rPr>
                <w:rFonts w:ascii="Times New Roman" w:eastAsia="Times New Roman" w:hAnsi="Times New Roman" w:cs="Times New Roman"/>
                <w:color w:val="000000"/>
                <w:lang w:val="lv-LV" w:eastAsia="lv-LV"/>
              </w:rPr>
            </w:pPr>
            <w:r w:rsidRPr="00D14127">
              <w:rPr>
                <w:rFonts w:ascii="Times New Roman" w:eastAsia="Times New Roman" w:hAnsi="Times New Roman" w:cs="Times New Roman"/>
                <w:color w:val="000000"/>
                <w:lang w:val="lv-LV" w:eastAsia="lv-LV"/>
              </w:rPr>
              <w:t>Siguldas novads, LV-2150</w:t>
            </w:r>
          </w:p>
          <w:p w14:paraId="77FA3413" w14:textId="77777777" w:rsidR="00D65C00" w:rsidRDefault="002832A7" w:rsidP="00D65C00">
            <w:pPr>
              <w:jc w:val="both"/>
              <w:rPr>
                <w:rFonts w:ascii="Times New Roman" w:eastAsia="Times New Roman" w:hAnsi="Times New Roman" w:cs="Times New Roman"/>
                <w:color w:val="000000"/>
                <w:lang w:val="lv-LV" w:eastAsia="lv-LV"/>
              </w:rPr>
            </w:pPr>
            <w:r w:rsidRPr="00D14127">
              <w:rPr>
                <w:rFonts w:ascii="Times New Roman" w:eastAsia="Times New Roman" w:hAnsi="Times New Roman" w:cs="Times New Roman"/>
                <w:color w:val="000000"/>
                <w:lang w:val="lv-LV" w:eastAsia="lv-LV"/>
              </w:rPr>
              <w:t xml:space="preserve">Latvija Valsts kase TRELLV22 </w:t>
            </w:r>
          </w:p>
          <w:p w14:paraId="00F3D12A" w14:textId="225B44C4" w:rsidR="00D65C00" w:rsidRDefault="002832A7" w:rsidP="00D65C00">
            <w:pPr>
              <w:jc w:val="both"/>
              <w:rPr>
                <w:rFonts w:ascii="Times New Roman" w:eastAsia="Times New Roman" w:hAnsi="Times New Roman" w:cs="Times New Roman"/>
                <w:color w:val="000000"/>
                <w:lang w:val="lv-LV" w:eastAsia="lv-LV"/>
              </w:rPr>
            </w:pPr>
            <w:r w:rsidRPr="00D14127">
              <w:rPr>
                <w:rFonts w:ascii="Times New Roman" w:eastAsia="Times New Roman" w:hAnsi="Times New Roman" w:cs="Times New Roman"/>
                <w:color w:val="000000"/>
                <w:lang w:val="lv-LV" w:eastAsia="lv-LV"/>
              </w:rPr>
              <w:t xml:space="preserve">Konta Nr. </w:t>
            </w:r>
            <w:r w:rsidR="001A6FE7" w:rsidRPr="001A6FE7">
              <w:rPr>
                <w:rFonts w:ascii="Times New Roman" w:eastAsia="Times New Roman" w:hAnsi="Times New Roman" w:cs="Times New Roman"/>
                <w:color w:val="000000"/>
                <w:lang w:val="lv-LV" w:eastAsia="lv-LV"/>
              </w:rPr>
              <w:t>LV75TREL2210650029000</w:t>
            </w:r>
          </w:p>
          <w:p w14:paraId="620DF6CE" w14:textId="192653C5" w:rsidR="00D65C00" w:rsidRPr="001A6FE7" w:rsidRDefault="002832A7" w:rsidP="00D65C00">
            <w:pPr>
              <w:jc w:val="both"/>
              <w:rPr>
                <w:rFonts w:ascii="Times New Roman" w:eastAsia="Times New Roman" w:hAnsi="Times New Roman" w:cs="Times New Roman"/>
                <w:b/>
                <w:bCs/>
                <w:color w:val="000000"/>
                <w:lang w:val="lv-LV" w:eastAsia="lv-LV"/>
              </w:rPr>
            </w:pPr>
            <w:r w:rsidRPr="001A6FE7">
              <w:rPr>
                <w:rFonts w:ascii="Times New Roman" w:eastAsia="Times New Roman" w:hAnsi="Times New Roman" w:cs="Times New Roman"/>
                <w:b/>
                <w:bCs/>
                <w:color w:val="000000"/>
                <w:lang w:val="lv-LV" w:eastAsia="lv-LV"/>
              </w:rPr>
              <w:t>Ģenerāldirektors</w:t>
            </w:r>
          </w:p>
          <w:p w14:paraId="366CE9D5" w14:textId="77777777" w:rsidR="001A6FE7" w:rsidRDefault="002832A7" w:rsidP="00D65C00">
            <w:pPr>
              <w:jc w:val="both"/>
              <w:rPr>
                <w:rFonts w:ascii="Times New Roman" w:eastAsia="Times New Roman" w:hAnsi="Times New Roman" w:cs="Times New Roman"/>
                <w:color w:val="000000"/>
                <w:lang w:val="lv-LV" w:eastAsia="lv-LV"/>
              </w:rPr>
            </w:pPr>
            <w:r>
              <w:rPr>
                <w:rFonts w:ascii="Times New Roman" w:eastAsia="Times New Roman" w:hAnsi="Times New Roman" w:cs="Times New Roman"/>
                <w:color w:val="000000"/>
                <w:lang w:val="lv-LV" w:eastAsia="lv-LV"/>
              </w:rPr>
              <w:t>Andrejs Svilāns</w:t>
            </w:r>
          </w:p>
          <w:p w14:paraId="17391962" w14:textId="77777777" w:rsidR="001A6FE7" w:rsidRDefault="001A6FE7" w:rsidP="00D65C00">
            <w:pPr>
              <w:jc w:val="both"/>
              <w:rPr>
                <w:rFonts w:ascii="Times New Roman" w:eastAsia="Times New Roman" w:hAnsi="Times New Roman" w:cs="Times New Roman"/>
                <w:color w:val="000000"/>
                <w:lang w:val="lv-LV" w:eastAsia="lv-LV"/>
              </w:rPr>
            </w:pPr>
          </w:p>
          <w:p w14:paraId="3CDB8105" w14:textId="77777777" w:rsidR="001A6FE7" w:rsidRPr="001A6FE7" w:rsidRDefault="002832A7" w:rsidP="00D65C00">
            <w:pPr>
              <w:jc w:val="both"/>
              <w:rPr>
                <w:rFonts w:ascii="Times New Roman" w:eastAsia="Times New Roman" w:hAnsi="Times New Roman" w:cs="Times New Roman"/>
                <w:b/>
                <w:bCs/>
                <w:color w:val="000000"/>
                <w:lang w:val="lv-LV" w:eastAsia="lv-LV"/>
              </w:rPr>
            </w:pPr>
            <w:r w:rsidRPr="001A6FE7">
              <w:rPr>
                <w:rFonts w:ascii="Times New Roman" w:eastAsia="Times New Roman" w:hAnsi="Times New Roman" w:cs="Times New Roman"/>
                <w:b/>
                <w:bCs/>
                <w:color w:val="000000"/>
                <w:lang w:val="lv-LV" w:eastAsia="lv-LV"/>
              </w:rPr>
              <w:t>Pasūtītāja pārstāvis</w:t>
            </w:r>
          </w:p>
          <w:p w14:paraId="02BAC95B" w14:textId="77777777" w:rsidR="001A6FE7" w:rsidRDefault="002832A7" w:rsidP="00D65C00">
            <w:pPr>
              <w:jc w:val="both"/>
              <w:rPr>
                <w:rFonts w:ascii="Times New Roman" w:eastAsia="Times New Roman" w:hAnsi="Times New Roman" w:cs="Times New Roman"/>
                <w:color w:val="000000"/>
                <w:lang w:val="lv-LV" w:eastAsia="lv-LV"/>
              </w:rPr>
            </w:pPr>
            <w:r>
              <w:rPr>
                <w:rFonts w:ascii="Times New Roman" w:eastAsia="Times New Roman" w:hAnsi="Times New Roman" w:cs="Times New Roman"/>
                <w:color w:val="000000"/>
                <w:lang w:val="lv-LV" w:eastAsia="lv-LV"/>
              </w:rPr>
              <w:t xml:space="preserve">Dabas aizsardzības </w:t>
            </w:r>
            <w:r>
              <w:rPr>
                <w:rFonts w:ascii="Times New Roman" w:eastAsia="Times New Roman" w:hAnsi="Times New Roman" w:cs="Times New Roman"/>
                <w:color w:val="000000"/>
                <w:lang w:val="lv-LV" w:eastAsia="lv-LV"/>
              </w:rPr>
              <w:t>departamenta</w:t>
            </w:r>
          </w:p>
          <w:p w14:paraId="1B5D836A" w14:textId="77777777" w:rsidR="001A6FE7" w:rsidRDefault="002832A7" w:rsidP="00D65C00">
            <w:pPr>
              <w:jc w:val="both"/>
              <w:rPr>
                <w:rFonts w:ascii="Times New Roman" w:eastAsia="Times New Roman" w:hAnsi="Times New Roman" w:cs="Times New Roman"/>
                <w:color w:val="000000"/>
                <w:lang w:val="lv-LV" w:eastAsia="lv-LV"/>
              </w:rPr>
            </w:pPr>
            <w:r>
              <w:rPr>
                <w:rFonts w:ascii="Times New Roman" w:eastAsia="Times New Roman" w:hAnsi="Times New Roman" w:cs="Times New Roman"/>
                <w:color w:val="000000"/>
                <w:lang w:val="lv-LV" w:eastAsia="lv-LV"/>
              </w:rPr>
              <w:t>Monitoringa un plānojumu nodaļas</w:t>
            </w:r>
          </w:p>
          <w:p w14:paraId="76B00763" w14:textId="77777777" w:rsidR="001A6FE7" w:rsidRDefault="002832A7" w:rsidP="00D65C00">
            <w:pPr>
              <w:jc w:val="both"/>
              <w:rPr>
                <w:rFonts w:ascii="Times New Roman" w:eastAsia="Times New Roman" w:hAnsi="Times New Roman" w:cs="Times New Roman"/>
                <w:color w:val="000000"/>
                <w:lang w:val="lv-LV" w:eastAsia="lv-LV"/>
              </w:rPr>
            </w:pPr>
            <w:r>
              <w:rPr>
                <w:rFonts w:ascii="Times New Roman" w:eastAsia="Times New Roman" w:hAnsi="Times New Roman" w:cs="Times New Roman"/>
                <w:color w:val="000000"/>
                <w:lang w:val="lv-LV" w:eastAsia="lv-LV"/>
              </w:rPr>
              <w:t>vadošā eksperte</w:t>
            </w:r>
          </w:p>
          <w:p w14:paraId="2E4A07E0" w14:textId="0C256FE5" w:rsidR="001A6FE7" w:rsidRDefault="002832A7" w:rsidP="00D65C00">
            <w:pPr>
              <w:jc w:val="both"/>
              <w:rPr>
                <w:rFonts w:ascii="Times New Roman" w:eastAsia="Times New Roman" w:hAnsi="Times New Roman" w:cs="Times New Roman"/>
                <w:color w:val="000000"/>
                <w:lang w:val="lv-LV" w:eastAsia="lv-LV"/>
              </w:rPr>
            </w:pPr>
            <w:r>
              <w:rPr>
                <w:rFonts w:ascii="Times New Roman" w:eastAsia="Times New Roman" w:hAnsi="Times New Roman" w:cs="Times New Roman"/>
                <w:color w:val="000000"/>
                <w:lang w:val="lv-LV" w:eastAsia="lv-LV"/>
              </w:rPr>
              <w:t>Sintija Martinsone</w:t>
            </w:r>
          </w:p>
        </w:tc>
        <w:tc>
          <w:tcPr>
            <w:tcW w:w="4804" w:type="dxa"/>
          </w:tcPr>
          <w:p w14:paraId="185A6ECE" w14:textId="37F1009F" w:rsidR="00D07C7A" w:rsidRPr="001A6FE7" w:rsidRDefault="002832A7" w:rsidP="00D07C7A">
            <w:pPr>
              <w:jc w:val="both"/>
              <w:rPr>
                <w:rFonts w:ascii="Times New Roman" w:eastAsia="Times New Roman" w:hAnsi="Times New Roman" w:cs="Times New Roman"/>
                <w:b/>
                <w:bCs/>
                <w:color w:val="000000"/>
                <w:lang w:val="lv-LV" w:eastAsia="lv-LV"/>
              </w:rPr>
            </w:pPr>
            <w:r>
              <w:rPr>
                <w:rFonts w:ascii="Times New Roman" w:eastAsia="Times New Roman" w:hAnsi="Times New Roman" w:cs="Times New Roman"/>
                <w:b/>
                <w:bCs/>
                <w:color w:val="000000"/>
                <w:lang w:val="lv-LV" w:eastAsia="lv-LV"/>
              </w:rPr>
              <w:t>Izpildītājs</w:t>
            </w:r>
            <w:r w:rsidRPr="001A6FE7">
              <w:rPr>
                <w:rFonts w:ascii="Times New Roman" w:eastAsia="Times New Roman" w:hAnsi="Times New Roman" w:cs="Times New Roman"/>
                <w:b/>
                <w:bCs/>
                <w:color w:val="000000"/>
                <w:lang w:val="lv-LV" w:eastAsia="lv-LV"/>
              </w:rPr>
              <w:t xml:space="preserve">: </w:t>
            </w:r>
          </w:p>
          <w:p w14:paraId="408CE1E3" w14:textId="77777777" w:rsidR="00D07C7A" w:rsidRPr="00D07C7A" w:rsidRDefault="002832A7" w:rsidP="00D07C7A">
            <w:pPr>
              <w:widowControl w:val="0"/>
              <w:autoSpaceDE w:val="0"/>
              <w:autoSpaceDN w:val="0"/>
              <w:adjustRightInd w:val="0"/>
              <w:jc w:val="both"/>
              <w:rPr>
                <w:rFonts w:ascii="Times New Roman" w:eastAsia="Calibri" w:hAnsi="Times New Roman" w:cs="Times New Roman"/>
                <w:b/>
                <w:lang w:val="lv-LV" w:eastAsia="lv-LV"/>
              </w:rPr>
            </w:pPr>
            <w:r w:rsidRPr="00D07C7A">
              <w:rPr>
                <w:rFonts w:ascii="Times New Roman" w:eastAsia="Calibri" w:hAnsi="Times New Roman" w:cs="Times New Roman"/>
                <w:b/>
                <w:bCs/>
                <w:lang w:val="lv-LV" w:eastAsia="lv-LV"/>
              </w:rPr>
              <w:t>Latvijas Ornitoloģijas biedrība</w:t>
            </w:r>
          </w:p>
          <w:p w14:paraId="50801FD8" w14:textId="45EC3F1A" w:rsidR="00D07C7A" w:rsidRDefault="00D07C7A" w:rsidP="00D07C7A">
            <w:pPr>
              <w:jc w:val="both"/>
              <w:rPr>
                <w:rFonts w:ascii="Times New Roman" w:eastAsia="Times New Roman" w:hAnsi="Times New Roman" w:cs="Times New Roman"/>
                <w:b/>
                <w:bCs/>
                <w:color w:val="000000"/>
                <w:lang w:val="lv-LV" w:eastAsia="lv-LV"/>
              </w:rPr>
            </w:pPr>
          </w:p>
          <w:p w14:paraId="133DA1FD" w14:textId="3E7C1CB6" w:rsidR="002832A7" w:rsidRDefault="002832A7" w:rsidP="00D07C7A">
            <w:pPr>
              <w:jc w:val="both"/>
              <w:rPr>
                <w:rFonts w:ascii="Times New Roman" w:eastAsia="Times New Roman" w:hAnsi="Times New Roman" w:cs="Times New Roman"/>
                <w:b/>
                <w:bCs/>
                <w:color w:val="000000"/>
                <w:lang w:val="lv-LV" w:eastAsia="lv-LV"/>
              </w:rPr>
            </w:pPr>
          </w:p>
          <w:p w14:paraId="3A6635A1" w14:textId="7E242E36" w:rsidR="002832A7" w:rsidRDefault="002832A7" w:rsidP="00D07C7A">
            <w:pPr>
              <w:jc w:val="both"/>
              <w:rPr>
                <w:rFonts w:ascii="Times New Roman" w:eastAsia="Times New Roman" w:hAnsi="Times New Roman" w:cs="Times New Roman"/>
                <w:b/>
                <w:bCs/>
                <w:color w:val="000000"/>
                <w:lang w:val="lv-LV" w:eastAsia="lv-LV"/>
              </w:rPr>
            </w:pPr>
          </w:p>
          <w:p w14:paraId="4D0DCDD2" w14:textId="259DC30A" w:rsidR="002832A7" w:rsidRDefault="002832A7" w:rsidP="00D07C7A">
            <w:pPr>
              <w:jc w:val="both"/>
              <w:rPr>
                <w:rFonts w:ascii="Times New Roman" w:eastAsia="Times New Roman" w:hAnsi="Times New Roman" w:cs="Times New Roman"/>
                <w:b/>
                <w:bCs/>
                <w:color w:val="000000"/>
                <w:lang w:val="lv-LV" w:eastAsia="lv-LV"/>
              </w:rPr>
            </w:pPr>
          </w:p>
          <w:p w14:paraId="305010A1" w14:textId="0A9ABA99" w:rsidR="002832A7" w:rsidRDefault="002832A7" w:rsidP="00D07C7A">
            <w:pPr>
              <w:jc w:val="both"/>
              <w:rPr>
                <w:rFonts w:ascii="Times New Roman" w:eastAsia="Times New Roman" w:hAnsi="Times New Roman" w:cs="Times New Roman"/>
                <w:b/>
                <w:bCs/>
                <w:color w:val="000000"/>
                <w:lang w:val="lv-LV" w:eastAsia="lv-LV"/>
              </w:rPr>
            </w:pPr>
          </w:p>
          <w:p w14:paraId="6CF52558" w14:textId="77777777" w:rsidR="002832A7" w:rsidRDefault="002832A7" w:rsidP="00D07C7A">
            <w:pPr>
              <w:jc w:val="both"/>
              <w:rPr>
                <w:rFonts w:ascii="Times New Roman" w:eastAsia="Times New Roman" w:hAnsi="Times New Roman" w:cs="Times New Roman"/>
                <w:b/>
                <w:bCs/>
                <w:color w:val="000000"/>
                <w:lang w:val="lv-LV" w:eastAsia="lv-LV"/>
              </w:rPr>
            </w:pPr>
          </w:p>
          <w:p w14:paraId="6998C619" w14:textId="504A6135" w:rsidR="00D07C7A" w:rsidRPr="001A6FE7" w:rsidRDefault="002832A7" w:rsidP="00D07C7A">
            <w:pPr>
              <w:jc w:val="both"/>
              <w:rPr>
                <w:rFonts w:ascii="Times New Roman" w:eastAsia="Times New Roman" w:hAnsi="Times New Roman" w:cs="Times New Roman"/>
                <w:b/>
                <w:bCs/>
                <w:color w:val="000000"/>
                <w:lang w:val="lv-LV" w:eastAsia="lv-LV"/>
              </w:rPr>
            </w:pPr>
            <w:r>
              <w:rPr>
                <w:rFonts w:ascii="Times New Roman" w:eastAsia="Times New Roman" w:hAnsi="Times New Roman" w:cs="Times New Roman"/>
                <w:b/>
                <w:bCs/>
                <w:color w:val="000000"/>
                <w:lang w:val="lv-LV" w:eastAsia="lv-LV"/>
              </w:rPr>
              <w:t>Valdes priekšsēdētājs</w:t>
            </w:r>
          </w:p>
          <w:p w14:paraId="24F4AF9C" w14:textId="7974993D" w:rsidR="00D07C7A" w:rsidRDefault="002832A7" w:rsidP="00D07C7A">
            <w:pPr>
              <w:jc w:val="both"/>
              <w:rPr>
                <w:rFonts w:ascii="Times New Roman" w:eastAsia="Times New Roman" w:hAnsi="Times New Roman" w:cs="Times New Roman"/>
                <w:color w:val="000000"/>
                <w:lang w:val="lv-LV" w:eastAsia="lv-LV"/>
              </w:rPr>
            </w:pPr>
            <w:r>
              <w:rPr>
                <w:rFonts w:ascii="Times New Roman" w:eastAsia="Times New Roman" w:hAnsi="Times New Roman" w:cs="Times New Roman"/>
                <w:color w:val="000000"/>
                <w:lang w:val="lv-LV" w:eastAsia="lv-LV"/>
              </w:rPr>
              <w:t>Viesturs Ķerus</w:t>
            </w:r>
          </w:p>
          <w:p w14:paraId="5A01B72E" w14:textId="77777777" w:rsidR="00D07C7A" w:rsidRDefault="00D07C7A" w:rsidP="00D07C7A">
            <w:pPr>
              <w:jc w:val="both"/>
              <w:rPr>
                <w:rFonts w:ascii="Times New Roman" w:eastAsia="Times New Roman" w:hAnsi="Times New Roman" w:cs="Times New Roman"/>
                <w:color w:val="000000"/>
                <w:lang w:val="lv-LV" w:eastAsia="lv-LV"/>
              </w:rPr>
            </w:pPr>
          </w:p>
          <w:p w14:paraId="691CDD43" w14:textId="0927A0A4" w:rsidR="001A6FE7" w:rsidRDefault="001A6FE7" w:rsidP="00D07C7A">
            <w:pPr>
              <w:spacing w:before="100" w:beforeAutospacing="1" w:after="100" w:afterAutospacing="1"/>
              <w:jc w:val="both"/>
              <w:rPr>
                <w:rFonts w:ascii="Times New Roman" w:eastAsia="Times New Roman" w:hAnsi="Times New Roman" w:cs="Times New Roman"/>
                <w:color w:val="000000"/>
                <w:lang w:val="lv-LV" w:eastAsia="lv-LV"/>
              </w:rPr>
            </w:pPr>
          </w:p>
        </w:tc>
      </w:tr>
      <w:bookmarkEnd w:id="0"/>
    </w:tbl>
    <w:p w14:paraId="3707B911" w14:textId="77777777" w:rsidR="00AC3539" w:rsidRDefault="00AC3539" w:rsidP="00AC3539">
      <w:pPr>
        <w:spacing w:before="120" w:after="60" w:line="240" w:lineRule="auto"/>
        <w:jc w:val="right"/>
        <w:rPr>
          <w:rFonts w:ascii="Times New Roman" w:eastAsia="Calibri" w:hAnsi="Times New Roman" w:cs="Times New Roman"/>
          <w:b/>
          <w:sz w:val="20"/>
          <w:szCs w:val="20"/>
          <w:lang w:val="lv-LV"/>
        </w:rPr>
      </w:pPr>
    </w:p>
    <w:p w14:paraId="29DEA993" w14:textId="71468D26" w:rsidR="00AC3539" w:rsidRDefault="002832A7" w:rsidP="001A6FE7">
      <w:pPr>
        <w:jc w:val="center"/>
        <w:rPr>
          <w:rFonts w:ascii="Times New Roman" w:eastAsia="Calibri" w:hAnsi="Times New Roman" w:cs="Times New Roman"/>
          <w:b/>
          <w:sz w:val="20"/>
          <w:szCs w:val="20"/>
          <w:lang w:val="lv-LV"/>
        </w:rPr>
      </w:pPr>
      <w:r w:rsidRPr="001A6FE7">
        <w:rPr>
          <w:rFonts w:ascii="Times New Roman" w:eastAsia="Calibri" w:hAnsi="Times New Roman" w:cs="Times New Roman"/>
          <w:bCs/>
          <w:color w:val="000000"/>
          <w:sz w:val="18"/>
          <w:szCs w:val="18"/>
          <w:lang w:val="lv-LV" w:eastAsia="lv-LV"/>
        </w:rPr>
        <w:t>ŠIS DOKUMENTS PARAKSTĪTS AR DROŠU ELEKTRONISKO PARAKSTU UN SATUR LAIKA ZĪMOGU</w:t>
      </w:r>
      <w:r>
        <w:rPr>
          <w:rFonts w:ascii="Times New Roman" w:eastAsia="Calibri" w:hAnsi="Times New Roman" w:cs="Times New Roman"/>
          <w:b/>
          <w:sz w:val="20"/>
          <w:szCs w:val="20"/>
          <w:lang w:val="lv-LV"/>
        </w:rPr>
        <w:t xml:space="preserve"> </w:t>
      </w:r>
      <w:r>
        <w:rPr>
          <w:rFonts w:ascii="Times New Roman" w:eastAsia="Calibri" w:hAnsi="Times New Roman" w:cs="Times New Roman"/>
          <w:b/>
          <w:sz w:val="20"/>
          <w:szCs w:val="20"/>
          <w:lang w:val="lv-LV"/>
        </w:rPr>
        <w:br w:type="page"/>
      </w:r>
    </w:p>
    <w:p w14:paraId="115CB36B" w14:textId="3E53A49B" w:rsidR="00AC3539" w:rsidRPr="00AC3539" w:rsidRDefault="002832A7" w:rsidP="00AC3539">
      <w:pPr>
        <w:spacing w:before="120" w:after="60" w:line="240" w:lineRule="auto"/>
        <w:jc w:val="right"/>
        <w:rPr>
          <w:rFonts w:ascii="Times New Roman" w:eastAsia="Calibri" w:hAnsi="Times New Roman" w:cs="Times New Roman"/>
          <w:b/>
          <w:sz w:val="20"/>
          <w:szCs w:val="20"/>
          <w:lang w:val="lv-LV"/>
        </w:rPr>
      </w:pPr>
      <w:bookmarkStart w:id="2" w:name="_Hlk74386505"/>
      <w:r w:rsidRPr="00AC3539">
        <w:rPr>
          <w:rFonts w:ascii="Times New Roman" w:eastAsia="Calibri" w:hAnsi="Times New Roman" w:cs="Times New Roman"/>
          <w:b/>
          <w:sz w:val="20"/>
          <w:szCs w:val="20"/>
          <w:lang w:val="lv-LV"/>
        </w:rPr>
        <w:lastRenderedPageBreak/>
        <w:t>1. pielikums</w:t>
      </w:r>
    </w:p>
    <w:p w14:paraId="2C5BD76E" w14:textId="77777777" w:rsidR="00AC3539" w:rsidRPr="00AC3539" w:rsidRDefault="002832A7" w:rsidP="00AC3539">
      <w:pPr>
        <w:spacing w:before="60" w:after="60" w:line="240" w:lineRule="auto"/>
        <w:jc w:val="right"/>
        <w:rPr>
          <w:rFonts w:ascii="Times New Roman" w:eastAsia="Calibri" w:hAnsi="Times New Roman" w:cs="Times New Roman"/>
          <w:sz w:val="20"/>
          <w:szCs w:val="20"/>
          <w:lang w:val="lv-LV"/>
        </w:rPr>
      </w:pPr>
      <w:r w:rsidRPr="00AC3539">
        <w:rPr>
          <w:rFonts w:ascii="Times New Roman" w:eastAsia="Calibri" w:hAnsi="Times New Roman" w:cs="Times New Roman"/>
          <w:sz w:val="20"/>
          <w:szCs w:val="20"/>
          <w:lang w:val="lv-LV"/>
        </w:rPr>
        <w:t>Dabas aizsardzības pārvaldes un Latvijas Ornitoloģijas biedrības</w:t>
      </w:r>
    </w:p>
    <w:p w14:paraId="5A645C58" w14:textId="05A40145" w:rsidR="00AC3539" w:rsidRPr="00AC3539" w:rsidRDefault="002832A7" w:rsidP="00AC3539">
      <w:pPr>
        <w:spacing w:before="60" w:after="60" w:line="240" w:lineRule="auto"/>
        <w:jc w:val="right"/>
        <w:rPr>
          <w:rFonts w:ascii="Times New Roman" w:eastAsia="Calibri" w:hAnsi="Times New Roman" w:cs="Times New Roman"/>
          <w:bCs/>
          <w:sz w:val="20"/>
          <w:szCs w:val="20"/>
          <w:lang w:val="lv-LV"/>
        </w:rPr>
      </w:pPr>
      <w:r w:rsidRPr="00AC3539">
        <w:rPr>
          <w:rFonts w:ascii="Times New Roman" w:eastAsia="Calibri" w:hAnsi="Times New Roman" w:cs="Times New Roman"/>
          <w:sz w:val="20"/>
          <w:szCs w:val="20"/>
          <w:lang w:val="lv-LV"/>
        </w:rPr>
        <w:t>līgumam Nr.</w:t>
      </w:r>
      <w:r w:rsidRPr="00450497">
        <w:rPr>
          <w:rFonts w:ascii="Times New Roman" w:eastAsia="Calibri" w:hAnsi="Times New Roman" w:cs="Times New Roman"/>
          <w:sz w:val="20"/>
          <w:szCs w:val="20"/>
          <w:lang w:val="lv-LV"/>
        </w:rPr>
        <w:t xml:space="preserve"> </w:t>
      </w:r>
      <w:r w:rsidR="00450497" w:rsidRPr="00450497">
        <w:rPr>
          <w:rFonts w:ascii="Times New Roman" w:hAnsi="Times New Roman"/>
          <w:noProof/>
          <w:sz w:val="20"/>
          <w:szCs w:val="20"/>
          <w:lang w:val="lv-LV"/>
        </w:rPr>
        <w:t>7.7/287/2021</w:t>
      </w:r>
    </w:p>
    <w:bookmarkEnd w:id="2"/>
    <w:p w14:paraId="57377D73" w14:textId="77777777" w:rsidR="00AC3539" w:rsidRPr="00AC3539" w:rsidRDefault="00AC3539" w:rsidP="00AC3539">
      <w:pPr>
        <w:spacing w:before="60" w:after="60" w:line="240" w:lineRule="auto"/>
        <w:rPr>
          <w:rFonts w:ascii="Times New Roman" w:eastAsia="Calibri" w:hAnsi="Times New Roman" w:cs="Times New Roman"/>
          <w:lang w:val="lv-LV"/>
        </w:rPr>
      </w:pPr>
    </w:p>
    <w:p w14:paraId="06D48AAF" w14:textId="77777777" w:rsidR="00AC3539" w:rsidRPr="00AC3539" w:rsidRDefault="002832A7" w:rsidP="00AC3539">
      <w:pPr>
        <w:spacing w:before="60" w:after="60" w:line="240" w:lineRule="auto"/>
        <w:jc w:val="center"/>
        <w:rPr>
          <w:rFonts w:ascii="Times New Roman" w:eastAsia="Calibri" w:hAnsi="Times New Roman" w:cs="Times New Roman"/>
          <w:b/>
          <w:bCs/>
          <w:iCs/>
          <w:sz w:val="24"/>
          <w:szCs w:val="24"/>
          <w:lang w:val="lv-LV"/>
        </w:rPr>
      </w:pPr>
      <w:r w:rsidRPr="00AC3539">
        <w:rPr>
          <w:rFonts w:ascii="Times New Roman" w:eastAsia="Calibri" w:hAnsi="Times New Roman" w:cs="Times New Roman"/>
          <w:b/>
          <w:bCs/>
          <w:iCs/>
          <w:sz w:val="24"/>
          <w:szCs w:val="24"/>
          <w:lang w:val="lv-LV"/>
        </w:rPr>
        <w:t>TEHNISKĀ SPECIFIKĀCIJA</w:t>
      </w:r>
    </w:p>
    <w:p w14:paraId="50A8B22C" w14:textId="77777777" w:rsidR="00AC3539" w:rsidRPr="00AC3539" w:rsidRDefault="00AC3539" w:rsidP="00AC3539">
      <w:pPr>
        <w:spacing w:before="60" w:after="0" w:line="240" w:lineRule="auto"/>
        <w:jc w:val="both"/>
        <w:rPr>
          <w:rFonts w:ascii="Times New Roman" w:eastAsia="Calibri" w:hAnsi="Times New Roman" w:cs="Times New Roman"/>
          <w:i/>
          <w:iCs/>
          <w:sz w:val="20"/>
          <w:szCs w:val="20"/>
          <w:lang w:val="lv-LV"/>
        </w:rPr>
      </w:pPr>
    </w:p>
    <w:p w14:paraId="558D508B" w14:textId="77777777" w:rsidR="00AC3539" w:rsidRPr="008D2F3D" w:rsidRDefault="002832A7" w:rsidP="00100AFC">
      <w:pPr>
        <w:pStyle w:val="ListParagraph"/>
        <w:widowControl w:val="0"/>
        <w:numPr>
          <w:ilvl w:val="0"/>
          <w:numId w:val="40"/>
        </w:numPr>
        <w:autoSpaceDE w:val="0"/>
        <w:autoSpaceDN w:val="0"/>
        <w:adjustRightInd w:val="0"/>
        <w:spacing w:after="120" w:line="240" w:lineRule="auto"/>
        <w:jc w:val="both"/>
        <w:rPr>
          <w:rFonts w:ascii="Times New Roman" w:eastAsia="Times New Roman" w:hAnsi="Times New Roman" w:cs="Times New Roman"/>
          <w:b/>
          <w:sz w:val="24"/>
          <w:szCs w:val="24"/>
          <w:lang w:val="lv-LV"/>
        </w:rPr>
      </w:pPr>
      <w:r w:rsidRPr="008D2F3D">
        <w:rPr>
          <w:rFonts w:ascii="Times New Roman" w:eastAsia="Times New Roman" w:hAnsi="Times New Roman" w:cs="Times New Roman"/>
          <w:b/>
          <w:sz w:val="24"/>
          <w:szCs w:val="24"/>
          <w:lang w:val="lv-LV"/>
        </w:rPr>
        <w:t>Iekļaujami darbi katrā no monitoringa gadiem (2021., 2022. un 2023.):</w:t>
      </w:r>
    </w:p>
    <w:p w14:paraId="2957C215" w14:textId="77777777" w:rsidR="00AC3539" w:rsidRPr="008D2F3D" w:rsidRDefault="002832A7" w:rsidP="00100AFC">
      <w:pPr>
        <w:pStyle w:val="ListParagraph"/>
        <w:widowControl w:val="0"/>
        <w:numPr>
          <w:ilvl w:val="1"/>
          <w:numId w:val="41"/>
        </w:numPr>
        <w:autoSpaceDE w:val="0"/>
        <w:autoSpaceDN w:val="0"/>
        <w:adjustRightInd w:val="0"/>
        <w:spacing w:after="120" w:line="240" w:lineRule="auto"/>
        <w:jc w:val="both"/>
        <w:rPr>
          <w:rFonts w:ascii="Times New Roman" w:eastAsia="Times New Roman" w:hAnsi="Times New Roman" w:cs="Times New Roman"/>
          <w:b/>
          <w:sz w:val="24"/>
          <w:szCs w:val="24"/>
          <w:lang w:val="lv-LV"/>
        </w:rPr>
      </w:pPr>
      <w:r w:rsidRPr="008D2F3D">
        <w:rPr>
          <w:rFonts w:ascii="Times New Roman" w:eastAsia="Times New Roman" w:hAnsi="Times New Roman" w:cs="Times New Roman"/>
          <w:color w:val="000000"/>
          <w:sz w:val="24"/>
          <w:szCs w:val="24"/>
          <w:lang w:val="lv-LV"/>
        </w:rPr>
        <w:t xml:space="preserve">Dienas putnu uzskaišu koordinēšana, sagatavojot maršrutus un kartes vismaz 40 kvadrātos, atbilstoši metodikai </w:t>
      </w:r>
      <w:r w:rsidRPr="008D2F3D">
        <w:rPr>
          <w:rFonts w:ascii="Times New Roman" w:eastAsia="Times New Roman" w:hAnsi="Times New Roman" w:cs="Times New Roman"/>
          <w:i/>
          <w:iCs/>
          <w:color w:val="000000"/>
          <w:sz w:val="24"/>
          <w:szCs w:val="24"/>
          <w:lang w:val="lv-LV"/>
        </w:rPr>
        <w:t xml:space="preserve">A. Auniņš. Latvijas </w:t>
      </w:r>
      <w:r w:rsidRPr="008D2F3D">
        <w:rPr>
          <w:rFonts w:ascii="Times New Roman" w:eastAsia="Times New Roman" w:hAnsi="Times New Roman" w:cs="Times New Roman"/>
          <w:i/>
          <w:iCs/>
          <w:color w:val="000000"/>
          <w:sz w:val="24"/>
          <w:szCs w:val="24"/>
          <w:lang w:val="lv-LV"/>
        </w:rPr>
        <w:t>ligzdojošo putnu monitorings. Uzskaišu metodika, versija 2.0. Latvijas Ornitoloģijas biedrība. Rīga, 2018</w:t>
      </w:r>
      <w:r w:rsidRPr="008D2F3D">
        <w:rPr>
          <w:rFonts w:ascii="Times New Roman" w:eastAsia="Times New Roman" w:hAnsi="Times New Roman" w:cs="Times New Roman"/>
          <w:color w:val="000000"/>
          <w:sz w:val="24"/>
          <w:szCs w:val="24"/>
          <w:lang w:val="lv-LV"/>
        </w:rPr>
        <w:t>.</w:t>
      </w:r>
      <w:r>
        <w:rPr>
          <w:rStyle w:val="FootnoteReference"/>
          <w:rFonts w:ascii="Times New Roman" w:hAnsi="Times New Roman" w:cs="Times New Roman"/>
          <w:bCs/>
          <w:color w:val="000000"/>
          <w:sz w:val="24"/>
          <w:szCs w:val="24"/>
          <w:lang w:val="lv-LV"/>
        </w:rPr>
        <w:footnoteReference w:id="1"/>
      </w:r>
    </w:p>
    <w:p w14:paraId="26BD7473" w14:textId="77777777" w:rsidR="00AC3539" w:rsidRPr="008D2F3D" w:rsidRDefault="002832A7" w:rsidP="00100AFC">
      <w:pPr>
        <w:pStyle w:val="ListParagraph"/>
        <w:widowControl w:val="0"/>
        <w:numPr>
          <w:ilvl w:val="1"/>
          <w:numId w:val="41"/>
        </w:numPr>
        <w:autoSpaceDE w:val="0"/>
        <w:autoSpaceDN w:val="0"/>
        <w:adjustRightInd w:val="0"/>
        <w:spacing w:after="120" w:line="240" w:lineRule="auto"/>
        <w:jc w:val="both"/>
        <w:rPr>
          <w:rFonts w:ascii="Times New Roman" w:eastAsia="Times New Roman" w:hAnsi="Times New Roman" w:cs="Times New Roman"/>
          <w:b/>
          <w:sz w:val="24"/>
          <w:szCs w:val="24"/>
          <w:lang w:val="lv-LV"/>
        </w:rPr>
      </w:pPr>
      <w:r w:rsidRPr="008D2F3D">
        <w:rPr>
          <w:rFonts w:ascii="Times New Roman" w:eastAsia="Times New Roman" w:hAnsi="Times New Roman" w:cs="Times New Roman"/>
          <w:color w:val="000000"/>
          <w:sz w:val="24"/>
          <w:szCs w:val="24"/>
          <w:lang w:val="lv-LV"/>
        </w:rPr>
        <w:t>Monitorings tiek organizēts, piesaistot brīvprātīgos uzskaišu veicējus, no kuriem 50% ir tie paši dalībnieki, kas bijuši iesaistīti monitoringa dat</w:t>
      </w:r>
      <w:r w:rsidRPr="008D2F3D">
        <w:rPr>
          <w:rFonts w:ascii="Times New Roman" w:eastAsia="Times New Roman" w:hAnsi="Times New Roman" w:cs="Times New Roman"/>
          <w:color w:val="000000"/>
          <w:sz w:val="24"/>
          <w:szCs w:val="24"/>
          <w:lang w:val="lv-LV"/>
        </w:rPr>
        <w:t>u vākšanā iepriekšējo trīs gadu periodā, attiecīgi: 2018.-2020., 2019.-2021. un 2020.-2022. gadā.</w:t>
      </w:r>
    </w:p>
    <w:p w14:paraId="4D292AEE" w14:textId="77777777" w:rsidR="00AC3539" w:rsidRPr="008D2F3D" w:rsidRDefault="002832A7" w:rsidP="00100AFC">
      <w:pPr>
        <w:pStyle w:val="ListParagraph"/>
        <w:widowControl w:val="0"/>
        <w:numPr>
          <w:ilvl w:val="1"/>
          <w:numId w:val="41"/>
        </w:numPr>
        <w:autoSpaceDE w:val="0"/>
        <w:autoSpaceDN w:val="0"/>
        <w:adjustRightInd w:val="0"/>
        <w:spacing w:after="120" w:line="240" w:lineRule="auto"/>
        <w:jc w:val="both"/>
        <w:rPr>
          <w:rFonts w:ascii="Times New Roman" w:eastAsia="Times New Roman" w:hAnsi="Times New Roman" w:cs="Times New Roman"/>
          <w:b/>
          <w:sz w:val="24"/>
          <w:szCs w:val="24"/>
          <w:lang w:val="lv-LV"/>
        </w:rPr>
      </w:pPr>
      <w:r w:rsidRPr="008D2F3D">
        <w:rPr>
          <w:rFonts w:ascii="Times New Roman" w:eastAsia="Times New Roman" w:hAnsi="Times New Roman" w:cs="Times New Roman"/>
          <w:sz w:val="24"/>
          <w:szCs w:val="24"/>
          <w:lang w:val="lv-LV"/>
        </w:rPr>
        <w:t xml:space="preserve">Pasūtītāja pārstāvim ir tiesības piedalīties praktiskā monitoringa veikšanā, uzskaišu vietu saskaņojot ar Izpildītāju, kā arī iesaistīties datu apkopošanā un </w:t>
      </w:r>
      <w:r w:rsidRPr="008D2F3D">
        <w:rPr>
          <w:rFonts w:ascii="Times New Roman" w:eastAsia="Times New Roman" w:hAnsi="Times New Roman" w:cs="Times New Roman"/>
          <w:sz w:val="24"/>
          <w:szCs w:val="24"/>
          <w:lang w:val="lv-LV"/>
        </w:rPr>
        <w:t>analīzē.</w:t>
      </w:r>
    </w:p>
    <w:p w14:paraId="3F60CD6B" w14:textId="77777777" w:rsidR="00AC3539" w:rsidRPr="008D2F3D" w:rsidRDefault="002832A7" w:rsidP="00100AFC">
      <w:pPr>
        <w:pStyle w:val="ListParagraph"/>
        <w:widowControl w:val="0"/>
        <w:numPr>
          <w:ilvl w:val="1"/>
          <w:numId w:val="41"/>
        </w:numPr>
        <w:autoSpaceDE w:val="0"/>
        <w:autoSpaceDN w:val="0"/>
        <w:adjustRightInd w:val="0"/>
        <w:spacing w:after="120" w:line="240" w:lineRule="auto"/>
        <w:jc w:val="both"/>
        <w:rPr>
          <w:rFonts w:ascii="Times New Roman" w:eastAsia="Times New Roman" w:hAnsi="Times New Roman" w:cs="Times New Roman"/>
          <w:b/>
          <w:sz w:val="24"/>
          <w:szCs w:val="24"/>
          <w:lang w:val="lv-LV"/>
        </w:rPr>
      </w:pPr>
      <w:r w:rsidRPr="008D2F3D">
        <w:rPr>
          <w:rFonts w:ascii="Times New Roman" w:eastAsia="Times New Roman" w:hAnsi="Times New Roman" w:cs="Times New Roman"/>
          <w:sz w:val="24"/>
          <w:szCs w:val="24"/>
          <w:lang w:val="lv-LV"/>
        </w:rPr>
        <w:t>Dienas putnu valsts (fona) monitoringā iegūto datu apkopošana, analīze un interpretācija; atskaites sagatavošana.</w:t>
      </w:r>
    </w:p>
    <w:p w14:paraId="7FB55D5B" w14:textId="77777777" w:rsidR="00AC3539" w:rsidRPr="008D2F3D" w:rsidRDefault="002832A7" w:rsidP="00100AFC">
      <w:pPr>
        <w:pStyle w:val="ListParagraph"/>
        <w:widowControl w:val="0"/>
        <w:numPr>
          <w:ilvl w:val="1"/>
          <w:numId w:val="41"/>
        </w:numPr>
        <w:autoSpaceDE w:val="0"/>
        <w:autoSpaceDN w:val="0"/>
        <w:adjustRightInd w:val="0"/>
        <w:spacing w:after="120" w:line="240" w:lineRule="auto"/>
        <w:jc w:val="both"/>
        <w:rPr>
          <w:rFonts w:ascii="Times New Roman" w:eastAsia="Times New Roman" w:hAnsi="Times New Roman" w:cs="Times New Roman"/>
          <w:b/>
          <w:sz w:val="24"/>
          <w:szCs w:val="24"/>
          <w:lang w:val="lv-LV"/>
        </w:rPr>
      </w:pPr>
      <w:r w:rsidRPr="008D2F3D">
        <w:rPr>
          <w:rFonts w:ascii="Times New Roman" w:eastAsia="Times New Roman" w:hAnsi="Times New Roman" w:cs="Times New Roman"/>
          <w:sz w:val="24"/>
          <w:szCs w:val="24"/>
          <w:lang w:val="lv-LV"/>
        </w:rPr>
        <w:t xml:space="preserve">Prezentācija un publikācija par uzskaišu rezultātiem atgriezeniskās saites nodrošināšanai brīvprātīgajiem uzskaišu veicējiem un </w:t>
      </w:r>
      <w:r w:rsidRPr="008D2F3D">
        <w:rPr>
          <w:rFonts w:ascii="Times New Roman" w:eastAsia="Times New Roman" w:hAnsi="Times New Roman" w:cs="Times New Roman"/>
          <w:sz w:val="24"/>
          <w:szCs w:val="24"/>
          <w:lang w:val="lv-LV"/>
        </w:rPr>
        <w:t>sabiedrībai.</w:t>
      </w:r>
    </w:p>
    <w:p w14:paraId="6BCB63F1" w14:textId="77777777" w:rsidR="00AC3539" w:rsidRPr="008D2F3D" w:rsidRDefault="00AC3539" w:rsidP="00100AFC">
      <w:pPr>
        <w:pStyle w:val="ListParagraph"/>
        <w:spacing w:line="240" w:lineRule="auto"/>
        <w:jc w:val="both"/>
        <w:rPr>
          <w:rFonts w:ascii="Times New Roman" w:eastAsia="Times New Roman" w:hAnsi="Times New Roman" w:cs="Times New Roman"/>
          <w:b/>
          <w:sz w:val="24"/>
          <w:szCs w:val="24"/>
          <w:lang w:val="lv-LV"/>
        </w:rPr>
      </w:pPr>
    </w:p>
    <w:p w14:paraId="74C6065D" w14:textId="77777777" w:rsidR="00AC3539" w:rsidRPr="008D2F3D" w:rsidRDefault="002832A7" w:rsidP="00100AFC">
      <w:pPr>
        <w:pStyle w:val="ListParagraph"/>
        <w:widowControl w:val="0"/>
        <w:numPr>
          <w:ilvl w:val="0"/>
          <w:numId w:val="41"/>
        </w:numPr>
        <w:autoSpaceDE w:val="0"/>
        <w:autoSpaceDN w:val="0"/>
        <w:adjustRightInd w:val="0"/>
        <w:spacing w:after="120" w:line="240" w:lineRule="auto"/>
        <w:jc w:val="both"/>
        <w:rPr>
          <w:rFonts w:ascii="Times New Roman" w:hAnsi="Times New Roman" w:cs="Times New Roman"/>
          <w:b/>
          <w:sz w:val="24"/>
          <w:szCs w:val="24"/>
          <w:lang w:val="lv-LV"/>
        </w:rPr>
      </w:pPr>
      <w:r w:rsidRPr="008D2F3D">
        <w:rPr>
          <w:rFonts w:ascii="Times New Roman" w:hAnsi="Times New Roman" w:cs="Times New Roman"/>
          <w:b/>
          <w:sz w:val="24"/>
          <w:szCs w:val="24"/>
          <w:lang w:val="lv-LV"/>
        </w:rPr>
        <w:t>Nododamais produkts</w:t>
      </w:r>
      <w:r w:rsidRPr="008D2F3D">
        <w:rPr>
          <w:rFonts w:ascii="Times New Roman" w:hAnsi="Times New Roman" w:cs="Times New Roman"/>
          <w:lang w:val="lv-LV"/>
        </w:rPr>
        <w:t xml:space="preserve"> </w:t>
      </w:r>
      <w:r w:rsidRPr="008D2F3D">
        <w:rPr>
          <w:rFonts w:ascii="Times New Roman" w:hAnsi="Times New Roman" w:cs="Times New Roman"/>
          <w:b/>
          <w:sz w:val="24"/>
          <w:szCs w:val="24"/>
          <w:lang w:val="lv-LV"/>
        </w:rPr>
        <w:t>katrā no monitoringa gadiem (2021., 2022. un 2023.):</w:t>
      </w:r>
    </w:p>
    <w:p w14:paraId="6BEF1AB0" w14:textId="77777777" w:rsidR="00AC3539" w:rsidRPr="008D2F3D" w:rsidRDefault="002832A7" w:rsidP="00100AFC">
      <w:pPr>
        <w:pStyle w:val="ListParagraph"/>
        <w:widowControl w:val="0"/>
        <w:numPr>
          <w:ilvl w:val="1"/>
          <w:numId w:val="41"/>
        </w:numPr>
        <w:autoSpaceDE w:val="0"/>
        <w:autoSpaceDN w:val="0"/>
        <w:adjustRightInd w:val="0"/>
        <w:spacing w:after="120" w:line="240" w:lineRule="auto"/>
        <w:jc w:val="both"/>
        <w:rPr>
          <w:rFonts w:ascii="Times New Roman" w:hAnsi="Times New Roman" w:cs="Times New Roman"/>
          <w:b/>
          <w:sz w:val="24"/>
          <w:szCs w:val="24"/>
          <w:lang w:val="lv-LV"/>
        </w:rPr>
      </w:pPr>
      <w:r w:rsidRPr="008D2F3D">
        <w:rPr>
          <w:rFonts w:ascii="Times New Roman" w:eastAsia="Times New Roman" w:hAnsi="Times New Roman" w:cs="Times New Roman"/>
          <w:color w:val="000000"/>
          <w:sz w:val="24"/>
          <w:szCs w:val="24"/>
          <w:lang w:val="lv-LV"/>
        </w:rPr>
        <w:t>Monitoringa atskaites, kas ietver apkopotus katra gada dienas putnu valsts (fona) monitoringā ievāktos datus: šo datu analīze un interpretācija, t.sk. p</w:t>
      </w:r>
      <w:r w:rsidRPr="008D2F3D">
        <w:rPr>
          <w:rFonts w:ascii="Times New Roman" w:eastAsia="Times New Roman" w:hAnsi="Times New Roman" w:cs="Times New Roman"/>
          <w:iCs/>
          <w:sz w:val="24"/>
          <w:szCs w:val="24"/>
          <w:lang w:val="lv-LV"/>
        </w:rPr>
        <w:t>utnu populāciju l</w:t>
      </w:r>
      <w:r w:rsidRPr="008D2F3D">
        <w:rPr>
          <w:rFonts w:ascii="Times New Roman" w:eastAsia="Times New Roman" w:hAnsi="Times New Roman" w:cs="Times New Roman"/>
          <w:iCs/>
          <w:sz w:val="24"/>
          <w:szCs w:val="24"/>
          <w:lang w:val="lv-LV"/>
        </w:rPr>
        <w:t>ieluma īstermiņa tendences (pēdējie pieci gadi), vidēja termiņa tendences (pēdējie 10 gadi)</w:t>
      </w:r>
      <w:r w:rsidRPr="008D2F3D">
        <w:rPr>
          <w:rFonts w:ascii="Times New Roman" w:eastAsia="Times New Roman" w:hAnsi="Times New Roman" w:cs="Times New Roman"/>
          <w:iCs/>
          <w:color w:val="000000"/>
          <w:sz w:val="24"/>
          <w:szCs w:val="24"/>
          <w:lang w:val="lv-LV"/>
        </w:rPr>
        <w:t xml:space="preserve"> un </w:t>
      </w:r>
      <w:r w:rsidRPr="008D2F3D">
        <w:rPr>
          <w:rFonts w:ascii="Times New Roman" w:eastAsia="Times New Roman" w:hAnsi="Times New Roman" w:cs="Times New Roman"/>
          <w:iCs/>
          <w:sz w:val="24"/>
          <w:szCs w:val="24"/>
          <w:lang w:val="lv-LV"/>
        </w:rPr>
        <w:t>izmaiņu tendences kopš monitoringa uzsākšanas brīža</w:t>
      </w:r>
      <w:r w:rsidRPr="008D2F3D">
        <w:rPr>
          <w:rFonts w:ascii="Times New Roman" w:eastAsia="Times New Roman" w:hAnsi="Times New Roman" w:cs="Times New Roman"/>
          <w:iCs/>
          <w:color w:val="000000"/>
          <w:sz w:val="24"/>
          <w:szCs w:val="24"/>
          <w:lang w:val="lv-LV"/>
        </w:rPr>
        <w:t xml:space="preserve">. </w:t>
      </w:r>
      <w:r w:rsidRPr="008D2F3D">
        <w:rPr>
          <w:rFonts w:ascii="Times New Roman" w:eastAsia="Times New Roman" w:hAnsi="Times New Roman" w:cs="Times New Roman"/>
          <w:color w:val="000000"/>
          <w:sz w:val="24"/>
          <w:szCs w:val="24"/>
          <w:lang w:val="lv-LV"/>
        </w:rPr>
        <w:t>Sugām, par kurām tika ievākti dati Lauku putnu un biotopu monitoringa ietvaros 1995.-2006. gadā, analizēt izmaiņu tendences kopš 1995. gada. Komplekso bioloģiskās daudzveidības indikatoru – lauku putnu indeksa un meža putnu indeksa, aprēķins un analīze. Ie</w:t>
      </w:r>
      <w:r w:rsidRPr="008D2F3D">
        <w:rPr>
          <w:rFonts w:ascii="Times New Roman" w:eastAsia="Times New Roman" w:hAnsi="Times New Roman" w:cs="Times New Roman"/>
          <w:color w:val="000000"/>
          <w:sz w:val="24"/>
          <w:szCs w:val="24"/>
          <w:lang w:val="lv-LV"/>
        </w:rPr>
        <w:t xml:space="preserve">teikumi monitoringa mērķa sugu aizsardzībai. </w:t>
      </w:r>
      <w:r w:rsidRPr="008D2F3D">
        <w:rPr>
          <w:rFonts w:ascii="Times New Roman" w:eastAsia="Times New Roman" w:hAnsi="Times New Roman" w:cs="Times New Roman"/>
          <w:iCs/>
          <w:color w:val="000000"/>
          <w:sz w:val="24"/>
          <w:szCs w:val="24"/>
          <w:lang w:val="lv-LV"/>
        </w:rPr>
        <w:t>Ja nepieciešams, ieteikumi monitoringa metodikas uzlabošanai. Brīvprātīgo uzskaišu veicēju saraksts (vārds, uzvārds). Atskaite iesniedzama elektroniski</w:t>
      </w:r>
      <w:r w:rsidRPr="008D2F3D">
        <w:rPr>
          <w:rFonts w:ascii="Times New Roman" w:eastAsia="Times New Roman" w:hAnsi="Times New Roman" w:cs="Times New Roman"/>
          <w:sz w:val="24"/>
          <w:szCs w:val="24"/>
          <w:lang w:val="lv-LV"/>
        </w:rPr>
        <w:t xml:space="preserve"> *.docx datnes formātā.</w:t>
      </w:r>
      <w:r w:rsidRPr="008D2F3D">
        <w:rPr>
          <w:rFonts w:ascii="Times New Roman" w:eastAsia="Times New Roman" w:hAnsi="Times New Roman" w:cs="Times New Roman"/>
          <w:iCs/>
          <w:color w:val="000000"/>
          <w:sz w:val="24"/>
          <w:szCs w:val="24"/>
          <w:lang w:val="lv-LV"/>
        </w:rPr>
        <w:t xml:space="preserve"> </w:t>
      </w:r>
    </w:p>
    <w:p w14:paraId="4EDFCA59" w14:textId="77777777" w:rsidR="00AC3539" w:rsidRPr="008D2F3D" w:rsidRDefault="002832A7" w:rsidP="00100AFC">
      <w:pPr>
        <w:pStyle w:val="ListParagraph"/>
        <w:widowControl w:val="0"/>
        <w:numPr>
          <w:ilvl w:val="1"/>
          <w:numId w:val="41"/>
        </w:numPr>
        <w:autoSpaceDE w:val="0"/>
        <w:autoSpaceDN w:val="0"/>
        <w:adjustRightInd w:val="0"/>
        <w:spacing w:after="120" w:line="240" w:lineRule="auto"/>
        <w:jc w:val="both"/>
        <w:rPr>
          <w:rFonts w:ascii="Times New Roman" w:hAnsi="Times New Roman" w:cs="Times New Roman"/>
          <w:b/>
          <w:sz w:val="24"/>
          <w:szCs w:val="24"/>
          <w:lang w:val="lv-LV"/>
        </w:rPr>
      </w:pPr>
      <w:r w:rsidRPr="008D2F3D">
        <w:rPr>
          <w:rFonts w:ascii="Times New Roman" w:eastAsia="Times New Roman" w:hAnsi="Times New Roman" w:cs="Times New Roman"/>
          <w:iCs/>
          <w:color w:val="000000"/>
          <w:sz w:val="24"/>
          <w:szCs w:val="24"/>
          <w:lang w:val="lv-LV"/>
        </w:rPr>
        <w:t>K</w:t>
      </w:r>
      <w:r w:rsidRPr="008D2F3D">
        <w:rPr>
          <w:rFonts w:ascii="Times New Roman" w:eastAsia="Times New Roman" w:hAnsi="Times New Roman" w:cs="Times New Roman"/>
          <w:iCs/>
          <w:sz w:val="24"/>
          <w:szCs w:val="24"/>
          <w:lang w:val="lv-LV"/>
        </w:rPr>
        <w:t>ompleksie bioloģiskās daudzveidība</w:t>
      </w:r>
      <w:r w:rsidRPr="008D2F3D">
        <w:rPr>
          <w:rFonts w:ascii="Times New Roman" w:eastAsia="Times New Roman" w:hAnsi="Times New Roman" w:cs="Times New Roman"/>
          <w:iCs/>
          <w:sz w:val="24"/>
          <w:szCs w:val="24"/>
          <w:lang w:val="lv-LV"/>
        </w:rPr>
        <w:t>s indikatori</w:t>
      </w:r>
      <w:r w:rsidRPr="008D2F3D">
        <w:rPr>
          <w:rFonts w:ascii="Times New Roman" w:eastAsia="Times New Roman" w:hAnsi="Times New Roman" w:cs="Times New Roman"/>
          <w:i/>
          <w:iCs/>
          <w:color w:val="000000"/>
          <w:sz w:val="24"/>
          <w:szCs w:val="24"/>
          <w:lang w:val="lv-LV"/>
        </w:rPr>
        <w:t xml:space="preserve"> </w:t>
      </w:r>
      <w:r w:rsidRPr="008D2F3D">
        <w:rPr>
          <w:rFonts w:ascii="Times New Roman" w:eastAsia="Times New Roman" w:hAnsi="Times New Roman" w:cs="Times New Roman"/>
          <w:iCs/>
          <w:color w:val="000000"/>
          <w:sz w:val="24"/>
          <w:szCs w:val="24"/>
          <w:lang w:val="lv-LV"/>
        </w:rPr>
        <w:t xml:space="preserve">– </w:t>
      </w:r>
      <w:r w:rsidRPr="008D2F3D">
        <w:rPr>
          <w:rFonts w:ascii="Times New Roman" w:eastAsia="Times New Roman" w:hAnsi="Times New Roman" w:cs="Times New Roman"/>
          <w:sz w:val="24"/>
          <w:szCs w:val="24"/>
          <w:lang w:val="lv-LV"/>
        </w:rPr>
        <w:t>lauku</w:t>
      </w:r>
      <w:r w:rsidRPr="008D2F3D">
        <w:rPr>
          <w:rFonts w:ascii="Times New Roman" w:eastAsia="Times New Roman" w:hAnsi="Times New Roman" w:cs="Times New Roman"/>
          <w:color w:val="000000"/>
          <w:sz w:val="24"/>
          <w:szCs w:val="24"/>
          <w:lang w:val="lv-LV"/>
        </w:rPr>
        <w:t xml:space="preserve"> </w:t>
      </w:r>
      <w:r w:rsidRPr="008D2F3D">
        <w:rPr>
          <w:rFonts w:ascii="Times New Roman" w:eastAsia="Times New Roman" w:hAnsi="Times New Roman" w:cs="Times New Roman"/>
          <w:sz w:val="24"/>
          <w:szCs w:val="24"/>
          <w:lang w:val="lv-LV"/>
        </w:rPr>
        <w:t>putnu indeks</w:t>
      </w:r>
      <w:r w:rsidRPr="008D2F3D">
        <w:rPr>
          <w:rFonts w:ascii="Times New Roman" w:eastAsia="Times New Roman" w:hAnsi="Times New Roman" w:cs="Times New Roman"/>
          <w:color w:val="000000"/>
          <w:sz w:val="24"/>
          <w:szCs w:val="24"/>
          <w:lang w:val="lv-LV"/>
        </w:rPr>
        <w:t>s un meža putnu indekss atbilstoši Dienas putnu valsts (fona) monitoringa datiem. Lauku putnu populāciju indekss jāaprēķina, par bāzes gadu izmantojot gan 1995. gadu, gan 2000. gadu. Indikatoru datu rindas iesniedzamas elek</w:t>
      </w:r>
      <w:r w:rsidRPr="008D2F3D">
        <w:rPr>
          <w:rFonts w:ascii="Times New Roman" w:eastAsia="Times New Roman" w:hAnsi="Times New Roman" w:cs="Times New Roman"/>
          <w:color w:val="000000"/>
          <w:sz w:val="24"/>
          <w:szCs w:val="24"/>
          <w:lang w:val="lv-LV"/>
        </w:rPr>
        <w:t>troniski *.xlsx datnes formātā.</w:t>
      </w:r>
    </w:p>
    <w:p w14:paraId="7A628E46" w14:textId="77777777" w:rsidR="00AC3539" w:rsidRPr="008D2F3D" w:rsidRDefault="002832A7" w:rsidP="00100AFC">
      <w:pPr>
        <w:pStyle w:val="ListParagraph"/>
        <w:widowControl w:val="0"/>
        <w:numPr>
          <w:ilvl w:val="1"/>
          <w:numId w:val="41"/>
        </w:numPr>
        <w:autoSpaceDE w:val="0"/>
        <w:autoSpaceDN w:val="0"/>
        <w:adjustRightInd w:val="0"/>
        <w:spacing w:after="120" w:line="240" w:lineRule="auto"/>
        <w:jc w:val="both"/>
        <w:rPr>
          <w:rFonts w:ascii="Times New Roman" w:hAnsi="Times New Roman" w:cs="Times New Roman"/>
          <w:b/>
          <w:sz w:val="24"/>
          <w:szCs w:val="24"/>
          <w:lang w:val="lv-LV"/>
        </w:rPr>
      </w:pPr>
      <w:r w:rsidRPr="008D2F3D">
        <w:rPr>
          <w:rFonts w:ascii="Times New Roman" w:eastAsia="Times New Roman" w:hAnsi="Times New Roman" w:cs="Times New Roman"/>
          <w:color w:val="000000"/>
          <w:sz w:val="24"/>
          <w:szCs w:val="24"/>
          <w:lang w:val="lv-LV"/>
        </w:rPr>
        <w:t>Uzskaišu datu bāze *.accdb datnes formātā, kurā apkopoti uzskaišu anketu dati.</w:t>
      </w:r>
    </w:p>
    <w:p w14:paraId="31F8FA62" w14:textId="77777777" w:rsidR="00AC3539" w:rsidRPr="008D2F3D" w:rsidRDefault="002832A7" w:rsidP="00100AFC">
      <w:pPr>
        <w:pStyle w:val="ListParagraph"/>
        <w:widowControl w:val="0"/>
        <w:numPr>
          <w:ilvl w:val="1"/>
          <w:numId w:val="41"/>
        </w:numPr>
        <w:autoSpaceDE w:val="0"/>
        <w:autoSpaceDN w:val="0"/>
        <w:adjustRightInd w:val="0"/>
        <w:spacing w:after="120" w:line="240" w:lineRule="auto"/>
        <w:jc w:val="both"/>
        <w:rPr>
          <w:rFonts w:ascii="Times New Roman" w:hAnsi="Times New Roman" w:cs="Times New Roman"/>
          <w:b/>
          <w:sz w:val="24"/>
          <w:szCs w:val="24"/>
          <w:lang w:val="lv-LV"/>
        </w:rPr>
      </w:pPr>
      <w:r w:rsidRPr="008D2F3D">
        <w:rPr>
          <w:rFonts w:ascii="Times New Roman" w:eastAsia="Times New Roman" w:hAnsi="Times New Roman" w:cs="Times New Roman"/>
          <w:sz w:val="24"/>
          <w:szCs w:val="24"/>
          <w:lang w:val="lv-LV"/>
        </w:rPr>
        <w:t>Uzskaišu maršrutu, parauglaukumu un novērojumu *.shp formāta datne dabas datu pārvaldības sistēmas “Ozols” struktūrā</w:t>
      </w:r>
      <w:r>
        <w:rPr>
          <w:rStyle w:val="FootnoteReference"/>
          <w:rFonts w:ascii="Times New Roman" w:hAnsi="Times New Roman" w:cs="Times New Roman"/>
          <w:sz w:val="24"/>
          <w:szCs w:val="24"/>
          <w:lang w:val="lv-LV"/>
        </w:rPr>
        <w:footnoteReference w:id="2"/>
      </w:r>
      <w:r w:rsidRPr="008D2F3D">
        <w:rPr>
          <w:rFonts w:ascii="Times New Roman" w:eastAsia="Times New Roman" w:hAnsi="Times New Roman" w:cs="Times New Roman"/>
          <w:sz w:val="24"/>
          <w:szCs w:val="24"/>
          <w:lang w:val="lv-LV"/>
        </w:rPr>
        <w:t>.</w:t>
      </w:r>
    </w:p>
    <w:p w14:paraId="37AA4B42" w14:textId="77777777" w:rsidR="00AC3539" w:rsidRPr="008D2F3D" w:rsidRDefault="002832A7" w:rsidP="00100AFC">
      <w:pPr>
        <w:pStyle w:val="ListParagraph"/>
        <w:widowControl w:val="0"/>
        <w:numPr>
          <w:ilvl w:val="1"/>
          <w:numId w:val="41"/>
        </w:numPr>
        <w:autoSpaceDE w:val="0"/>
        <w:autoSpaceDN w:val="0"/>
        <w:adjustRightInd w:val="0"/>
        <w:spacing w:after="120" w:line="240" w:lineRule="auto"/>
        <w:jc w:val="both"/>
        <w:rPr>
          <w:rFonts w:ascii="Times New Roman" w:hAnsi="Times New Roman" w:cs="Times New Roman"/>
          <w:b/>
          <w:sz w:val="24"/>
          <w:szCs w:val="24"/>
          <w:lang w:val="lv-LV"/>
        </w:rPr>
      </w:pPr>
      <w:r w:rsidRPr="008D2F3D">
        <w:rPr>
          <w:rFonts w:ascii="Times New Roman" w:eastAsia="Times New Roman" w:hAnsi="Times New Roman" w:cs="Times New Roman"/>
          <w:color w:val="000000"/>
          <w:sz w:val="24"/>
          <w:szCs w:val="24"/>
          <w:lang w:val="lv-LV"/>
        </w:rPr>
        <w:t>Prezentācija un publikāci</w:t>
      </w:r>
      <w:r w:rsidRPr="008D2F3D">
        <w:rPr>
          <w:rFonts w:ascii="Times New Roman" w:eastAsia="Times New Roman" w:hAnsi="Times New Roman" w:cs="Times New Roman"/>
          <w:color w:val="000000"/>
          <w:sz w:val="24"/>
          <w:szCs w:val="24"/>
          <w:lang w:val="lv-LV"/>
        </w:rPr>
        <w:t>ja par uzskaišu rezultātiem atgriezeniskās saites nodrošināšanai brīvprātīgajiem uzskaišu veicējiem un sabiedrībai.</w:t>
      </w:r>
    </w:p>
    <w:p w14:paraId="2663E80F" w14:textId="77777777" w:rsidR="00002B15" w:rsidRDefault="002832A7">
      <w:pPr>
        <w:rPr>
          <w:rFonts w:ascii="Times New Roman" w:eastAsia="Calibri" w:hAnsi="Times New Roman" w:cs="Times New Roman"/>
          <w:b/>
          <w:sz w:val="20"/>
          <w:szCs w:val="20"/>
          <w:lang w:val="lv-LV"/>
        </w:rPr>
      </w:pPr>
      <w:r>
        <w:rPr>
          <w:rFonts w:ascii="Times New Roman" w:eastAsia="Calibri" w:hAnsi="Times New Roman" w:cs="Times New Roman"/>
          <w:b/>
          <w:sz w:val="20"/>
          <w:szCs w:val="20"/>
          <w:lang w:val="lv-LV"/>
        </w:rPr>
        <w:br w:type="page"/>
      </w:r>
    </w:p>
    <w:p w14:paraId="0C4450A4" w14:textId="2ACD97EA" w:rsidR="00002B15" w:rsidRPr="00002B15" w:rsidRDefault="002832A7" w:rsidP="00002B15">
      <w:pPr>
        <w:pStyle w:val="ListParagraph"/>
        <w:spacing w:before="120" w:after="60" w:line="240" w:lineRule="auto"/>
        <w:ind w:left="360"/>
        <w:jc w:val="right"/>
        <w:rPr>
          <w:rFonts w:ascii="Times New Roman" w:eastAsia="Calibri" w:hAnsi="Times New Roman" w:cs="Times New Roman"/>
          <w:b/>
          <w:sz w:val="20"/>
          <w:szCs w:val="20"/>
          <w:lang w:val="lv-LV"/>
        </w:rPr>
      </w:pPr>
      <w:r>
        <w:rPr>
          <w:rFonts w:ascii="Times New Roman" w:eastAsia="Calibri" w:hAnsi="Times New Roman" w:cs="Times New Roman"/>
          <w:b/>
          <w:sz w:val="20"/>
          <w:szCs w:val="20"/>
          <w:lang w:val="lv-LV"/>
        </w:rPr>
        <w:lastRenderedPageBreak/>
        <w:t>2</w:t>
      </w:r>
      <w:r w:rsidRPr="00002B15">
        <w:rPr>
          <w:rFonts w:ascii="Times New Roman" w:eastAsia="Calibri" w:hAnsi="Times New Roman" w:cs="Times New Roman"/>
          <w:b/>
          <w:sz w:val="20"/>
          <w:szCs w:val="20"/>
          <w:lang w:val="lv-LV"/>
        </w:rPr>
        <w:t>. pielikums</w:t>
      </w:r>
    </w:p>
    <w:p w14:paraId="33D66298" w14:textId="77777777" w:rsidR="00002B15" w:rsidRPr="00002B15" w:rsidRDefault="002832A7" w:rsidP="00002B15">
      <w:pPr>
        <w:pStyle w:val="ListParagraph"/>
        <w:spacing w:before="60" w:after="60" w:line="240" w:lineRule="auto"/>
        <w:ind w:left="360"/>
        <w:jc w:val="right"/>
        <w:rPr>
          <w:rFonts w:ascii="Times New Roman" w:eastAsia="Calibri" w:hAnsi="Times New Roman" w:cs="Times New Roman"/>
          <w:sz w:val="20"/>
          <w:szCs w:val="20"/>
          <w:lang w:val="lv-LV"/>
        </w:rPr>
      </w:pPr>
      <w:r w:rsidRPr="00002B15">
        <w:rPr>
          <w:rFonts w:ascii="Times New Roman" w:eastAsia="Calibri" w:hAnsi="Times New Roman" w:cs="Times New Roman"/>
          <w:sz w:val="20"/>
          <w:szCs w:val="20"/>
          <w:lang w:val="lv-LV"/>
        </w:rPr>
        <w:t>Dabas aizsardzības pārvaldes un Latvijas Ornitoloģijas biedrības</w:t>
      </w:r>
    </w:p>
    <w:p w14:paraId="429131D7" w14:textId="1C020267" w:rsidR="00002B15" w:rsidRPr="00002B15" w:rsidRDefault="002832A7" w:rsidP="00002B15">
      <w:pPr>
        <w:pStyle w:val="ListParagraph"/>
        <w:spacing w:before="60" w:after="60" w:line="240" w:lineRule="auto"/>
        <w:ind w:left="360"/>
        <w:jc w:val="right"/>
        <w:rPr>
          <w:rFonts w:ascii="Times New Roman" w:eastAsia="Calibri" w:hAnsi="Times New Roman" w:cs="Times New Roman"/>
          <w:bCs/>
          <w:sz w:val="20"/>
          <w:szCs w:val="20"/>
          <w:lang w:val="lv-LV"/>
        </w:rPr>
      </w:pPr>
      <w:r>
        <w:rPr>
          <w:rFonts w:ascii="Times New Roman" w:eastAsia="Calibri" w:hAnsi="Times New Roman" w:cs="Times New Roman"/>
          <w:sz w:val="20"/>
          <w:szCs w:val="20"/>
          <w:lang w:val="lv-LV"/>
        </w:rPr>
        <w:t xml:space="preserve">līgumam Nr. </w:t>
      </w:r>
      <w:r w:rsidRPr="00450497">
        <w:rPr>
          <w:rFonts w:ascii="Times New Roman" w:hAnsi="Times New Roman"/>
          <w:noProof/>
          <w:sz w:val="20"/>
          <w:szCs w:val="20"/>
          <w:lang w:val="lv-LV"/>
        </w:rPr>
        <w:t>7.7/287/2021</w:t>
      </w:r>
    </w:p>
    <w:p w14:paraId="04059C79" w14:textId="77777777" w:rsidR="00100AFC" w:rsidRDefault="002832A7" w:rsidP="00002B15">
      <w:pPr>
        <w:spacing w:before="100" w:beforeAutospacing="1" w:after="100" w:afterAutospacing="1" w:line="240" w:lineRule="auto"/>
        <w:jc w:val="center"/>
        <w:rPr>
          <w:rFonts w:ascii="Times New Roman" w:eastAsia="Times New Roman" w:hAnsi="Times New Roman" w:cs="Times New Roman"/>
          <w:b/>
          <w:bCs/>
          <w:color w:val="000000"/>
          <w:sz w:val="24"/>
          <w:szCs w:val="24"/>
          <w:lang w:val="lv-LV" w:eastAsia="lv-LV"/>
        </w:rPr>
      </w:pPr>
      <w:r w:rsidRPr="00002B15">
        <w:rPr>
          <w:rFonts w:ascii="Times New Roman" w:eastAsia="Times New Roman" w:hAnsi="Times New Roman" w:cs="Times New Roman"/>
          <w:b/>
          <w:bCs/>
          <w:color w:val="000000"/>
          <w:sz w:val="24"/>
          <w:szCs w:val="24"/>
          <w:lang w:val="lv-LV" w:eastAsia="lv-LV"/>
        </w:rPr>
        <w:t>IZPILDĪTĀJA FINAN</w:t>
      </w:r>
      <w:r w:rsidRPr="00100AFC">
        <w:rPr>
          <w:rFonts w:ascii="Times New Roman" w:eastAsia="Times New Roman" w:hAnsi="Times New Roman" w:cs="Times New Roman"/>
          <w:b/>
          <w:bCs/>
          <w:color w:val="000000"/>
          <w:sz w:val="24"/>
          <w:szCs w:val="24"/>
          <w:lang w:val="lv-LV" w:eastAsia="lv-LV"/>
        </w:rPr>
        <w:t xml:space="preserve">ŠU </w:t>
      </w:r>
      <w:r w:rsidRPr="00100AFC">
        <w:rPr>
          <w:rFonts w:ascii="Times New Roman" w:eastAsia="Times New Roman" w:hAnsi="Times New Roman" w:cs="Times New Roman"/>
          <w:b/>
          <w:bCs/>
          <w:color w:val="000000"/>
          <w:sz w:val="24"/>
          <w:szCs w:val="24"/>
          <w:lang w:val="lv-LV" w:eastAsia="lv-LV"/>
        </w:rPr>
        <w:t>PIEDĀVĀJUMS</w:t>
      </w:r>
    </w:p>
    <w:p w14:paraId="721C578E" w14:textId="64833389" w:rsidR="00002B15" w:rsidRPr="00002B15" w:rsidRDefault="002832A7" w:rsidP="00287F52">
      <w:pPr>
        <w:spacing w:before="100" w:beforeAutospacing="1" w:after="100" w:afterAutospacing="1" w:line="240" w:lineRule="auto"/>
        <w:jc w:val="right"/>
        <w:rPr>
          <w:rFonts w:ascii="Times New Roman" w:hAnsi="Times New Roman" w:cs="Times New Roman"/>
          <w:b/>
          <w:bCs/>
          <w:sz w:val="24"/>
          <w:szCs w:val="24"/>
          <w:lang w:val="lv-LV"/>
        </w:rPr>
      </w:pPr>
      <w:r w:rsidRPr="0045500E">
        <w:rPr>
          <w:rFonts w:ascii="Times New Roman" w:hAnsi="Times New Roman" w:cs="Times New Roman"/>
          <w:noProof/>
        </w:rPr>
        <w:t xml:space="preserve">Pievienots excel datnes </w:t>
      </w:r>
      <w:r w:rsidRPr="00287F52">
        <w:rPr>
          <w:rFonts w:ascii="Times New Roman" w:hAnsi="Times New Roman" w:cs="Times New Roman"/>
          <w:i/>
          <w:iCs/>
          <w:noProof/>
        </w:rPr>
        <w:t>Dienas_putni_finansu_piedavajums_17052021</w:t>
      </w:r>
      <w:r>
        <w:rPr>
          <w:rFonts w:ascii="Times New Roman" w:hAnsi="Times New Roman" w:cs="Times New Roman"/>
          <w:noProof/>
        </w:rPr>
        <w:t xml:space="preserve"> </w:t>
      </w:r>
      <w:r w:rsidRPr="0045500E">
        <w:rPr>
          <w:rFonts w:ascii="Times New Roman" w:hAnsi="Times New Roman" w:cs="Times New Roman"/>
          <w:noProof/>
        </w:rPr>
        <w:t>veidā.</w:t>
      </w:r>
    </w:p>
    <w:sectPr w:rsidR="00002B15" w:rsidRPr="00002B15" w:rsidSect="00D65C00">
      <w:footerReference w:type="default" r:id="rId11"/>
      <w:pgSz w:w="12240" w:h="15840"/>
      <w:pgMar w:top="1276" w:right="1183" w:bottom="28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30479C" w14:textId="77777777" w:rsidR="00000000" w:rsidRDefault="002832A7">
      <w:pPr>
        <w:spacing w:after="0" w:line="240" w:lineRule="auto"/>
      </w:pPr>
      <w:r>
        <w:separator/>
      </w:r>
    </w:p>
  </w:endnote>
  <w:endnote w:type="continuationSeparator" w:id="0">
    <w:p w14:paraId="6FAF12B5" w14:textId="77777777" w:rsidR="00000000" w:rsidRDefault="00283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eo'w Arial">
    <w:altName w:val="Arial"/>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 w:name="Liberation Sans">
    <w:altName w:val="Arial"/>
    <w:charset w:val="BA"/>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Dutch TL">
    <w:charset w:val="BA"/>
    <w:family w:val="roman"/>
    <w:pitch w:val="variable"/>
    <w:sig w:usb0="800002AF" w:usb1="5000204A" w:usb2="00000000" w:usb3="00000000" w:csb0="0000009F" w:csb1="00000000"/>
  </w:font>
  <w:font w:name="Verdana">
    <w:panose1 w:val="020B0604030504040204"/>
    <w:charset w:val="00"/>
    <w:family w:val="swiss"/>
    <w:pitch w:val="variable"/>
    <w:sig w:usb0="A00006FF" w:usb1="4000205B" w:usb2="00000010" w:usb3="00000000" w:csb0="0000019F" w:csb1="00000000"/>
  </w:font>
  <w:font w:name="BaltArial">
    <w:altName w:val="Arial"/>
    <w:panose1 w:val="00000000000000000000"/>
    <w:charset w:val="00"/>
    <w:family w:val="swiss"/>
    <w:notTrueType/>
    <w:pitch w:val="variable"/>
    <w:sig w:usb0="00000003" w:usb1="00000000" w:usb2="00000000" w:usb3="00000000" w:csb0="00000001" w:csb1="00000000"/>
  </w:font>
  <w:font w:name="Garamond,Bold">
    <w:altName w:val="MS Gothic"/>
    <w:panose1 w:val="00000000000000000000"/>
    <w:charset w:val="80"/>
    <w:family w:val="auto"/>
    <w:notTrueType/>
    <w:pitch w:val="default"/>
    <w:sig w:usb0="00000000" w:usb1="08070000" w:usb2="00000010" w:usb3="00000000" w:csb0="00020000" w:csb1="00000000"/>
  </w:font>
  <w:font w:name="Balt Helvetica">
    <w:altName w:val="Arial"/>
    <w:panose1 w:val="00000000000000000000"/>
    <w:charset w:val="00"/>
    <w:family w:val="swiss"/>
    <w:notTrueType/>
    <w:pitch w:val="variable"/>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Mangal">
    <w:panose1 w:val="00000400000000000000"/>
    <w:charset w:val="00"/>
    <w:family w:val="roman"/>
    <w:pitch w:val="variable"/>
    <w:sig w:usb0="00008003" w:usb1="00000000" w:usb2="00000000" w:usb3="00000000" w:csb0="00000001" w:csb1="00000000"/>
  </w:font>
  <w:font w:name="Helvetica Light">
    <w:charset w:val="00"/>
    <w:family w:val="swiss"/>
    <w:pitch w:val="variable"/>
    <w:sig w:usb0="800000AF" w:usb1="4000204A" w:usb2="00000000" w:usb3="00000000" w:csb0="00000001" w:csb1="00000000"/>
  </w:font>
  <w:font w:name="Metric Light">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2742528"/>
      <w:docPartObj>
        <w:docPartGallery w:val="Page Numbers (Bottom of Page)"/>
        <w:docPartUnique/>
      </w:docPartObj>
    </w:sdtPr>
    <w:sdtEndPr>
      <w:rPr>
        <w:noProof/>
      </w:rPr>
    </w:sdtEndPr>
    <w:sdtContent>
      <w:p w14:paraId="328FAC83" w14:textId="58E10F98" w:rsidR="00F234FF" w:rsidRDefault="002832A7">
        <w:pPr>
          <w:pStyle w:val="Footer"/>
          <w:jc w:val="center"/>
        </w:pPr>
        <w:r>
          <w:fldChar w:fldCharType="begin"/>
        </w:r>
        <w:r>
          <w:instrText xml:space="preserve"> PAGE   \* MERGEFORMAT </w:instrText>
        </w:r>
        <w:r>
          <w:fldChar w:fldCharType="separate"/>
        </w:r>
        <w:r w:rsidR="00450497">
          <w:rPr>
            <w:noProof/>
          </w:rPr>
          <w:t>12</w:t>
        </w:r>
        <w:r>
          <w:rPr>
            <w:noProof/>
          </w:rPr>
          <w:fldChar w:fldCharType="end"/>
        </w:r>
      </w:p>
    </w:sdtContent>
  </w:sdt>
  <w:p w14:paraId="4CD9FBA0" w14:textId="77777777" w:rsidR="00F234FF" w:rsidRDefault="00F234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6B522F" w14:textId="77777777" w:rsidR="008203D6" w:rsidRDefault="002832A7" w:rsidP="007975B4">
      <w:pPr>
        <w:spacing w:after="0" w:line="240" w:lineRule="auto"/>
      </w:pPr>
      <w:r>
        <w:separator/>
      </w:r>
    </w:p>
  </w:footnote>
  <w:footnote w:type="continuationSeparator" w:id="0">
    <w:p w14:paraId="05658050" w14:textId="77777777" w:rsidR="008203D6" w:rsidRDefault="002832A7" w:rsidP="007975B4">
      <w:pPr>
        <w:spacing w:after="0" w:line="240" w:lineRule="auto"/>
      </w:pPr>
      <w:r>
        <w:continuationSeparator/>
      </w:r>
    </w:p>
  </w:footnote>
  <w:footnote w:id="1">
    <w:p w14:paraId="20457059" w14:textId="6EAFB355" w:rsidR="00AC3539" w:rsidRDefault="002832A7" w:rsidP="00AC3539">
      <w:pPr>
        <w:pStyle w:val="FootnoteText"/>
      </w:pPr>
      <w:r>
        <w:rPr>
          <w:rStyle w:val="FootnoteReference"/>
        </w:rPr>
        <w:footnoteRef/>
      </w:r>
      <w:r>
        <w:t xml:space="preserve"> </w:t>
      </w:r>
      <w:hyperlink r:id="rId1" w:history="1">
        <w:r w:rsidRPr="00F37D27">
          <w:rPr>
            <w:rStyle w:val="Hyperlink"/>
          </w:rPr>
          <w:t>https://www.daba.gov.lv/lv/media/3793/download</w:t>
        </w:r>
      </w:hyperlink>
    </w:p>
  </w:footnote>
  <w:footnote w:id="2">
    <w:p w14:paraId="32FE6D37" w14:textId="77777777" w:rsidR="00AC3539" w:rsidRDefault="002832A7" w:rsidP="00AC3539">
      <w:pPr>
        <w:pStyle w:val="FootnoteText"/>
      </w:pPr>
      <w:r>
        <w:rPr>
          <w:rStyle w:val="FootnoteReference"/>
        </w:rPr>
        <w:footnoteRef/>
      </w:r>
      <w:r>
        <w:t xml:space="preserve"> </w:t>
      </w:r>
      <w:hyperlink r:id="rId2" w:history="1">
        <w:r w:rsidRPr="00A64C99">
          <w:rPr>
            <w:rStyle w:val="Hyperlink"/>
          </w:rPr>
          <w:t>https://www.daba.gov.lv/public/lat/biolo</w:t>
        </w:r>
        <w:r w:rsidRPr="00A64C99">
          <w:rPr>
            <w:rStyle w:val="Hyperlink"/>
          </w:rPr>
          <w:t>giska_daudzveidiba/dabas_dati/dabas_datu_veidnes/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FFFFF7F"/>
    <w:multiLevelType w:val="singleLevel"/>
    <w:tmpl w:val="8836FDC2"/>
    <w:lvl w:ilvl="0">
      <w:start w:val="1"/>
      <w:numFmt w:val="decimal"/>
      <w:pStyle w:val="ListNumber2"/>
      <w:lvlText w:val="%1."/>
      <w:lvlJc w:val="left"/>
      <w:pPr>
        <w:tabs>
          <w:tab w:val="num" w:pos="643"/>
        </w:tabs>
        <w:ind w:left="643" w:hanging="360"/>
      </w:pPr>
    </w:lvl>
  </w:abstractNum>
  <w:abstractNum w:abstractNumId="1" w15:restartNumberingAfterBreak="1">
    <w:nsid w:val="00000006"/>
    <w:multiLevelType w:val="multilevel"/>
    <w:tmpl w:val="CF08E2A0"/>
    <w:lvl w:ilvl="0">
      <w:start w:val="2"/>
      <w:numFmt w:val="decimal"/>
      <w:lvlText w:val="%1."/>
      <w:lvlJc w:val="left"/>
      <w:pPr>
        <w:tabs>
          <w:tab w:val="num" w:pos="0"/>
        </w:tabs>
        <w:ind w:left="540" w:hanging="540"/>
      </w:pPr>
    </w:lvl>
    <w:lvl w:ilvl="1">
      <w:start w:val="1"/>
      <w:numFmt w:val="decimal"/>
      <w:lvlText w:val="%1.%2."/>
      <w:lvlJc w:val="left"/>
      <w:pPr>
        <w:tabs>
          <w:tab w:val="num" w:pos="0"/>
        </w:tabs>
        <w:ind w:left="1080" w:hanging="540"/>
      </w:pPr>
    </w:lvl>
    <w:lvl w:ilvl="2">
      <w:start w:val="1"/>
      <w:numFmt w:val="decimal"/>
      <w:lvlText w:val="%1.%2.%3."/>
      <w:lvlJc w:val="left"/>
      <w:pPr>
        <w:tabs>
          <w:tab w:val="num" w:pos="0"/>
        </w:tabs>
        <w:ind w:left="1800" w:hanging="720"/>
      </w:pPr>
      <w:rPr>
        <w:b/>
      </w:rPr>
    </w:lvl>
    <w:lvl w:ilvl="3">
      <w:start w:val="1"/>
      <w:numFmt w:val="decimal"/>
      <w:lvlText w:val="%1.%2.%3.%4."/>
      <w:lvlJc w:val="left"/>
      <w:pPr>
        <w:tabs>
          <w:tab w:val="num" w:pos="0"/>
        </w:tabs>
        <w:ind w:left="2340" w:hanging="72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3780" w:hanging="1080"/>
      </w:pPr>
    </w:lvl>
    <w:lvl w:ilvl="6">
      <w:start w:val="1"/>
      <w:numFmt w:val="decimal"/>
      <w:lvlText w:val="%1.%2.%3.%4.%5.%6.%7."/>
      <w:lvlJc w:val="left"/>
      <w:pPr>
        <w:tabs>
          <w:tab w:val="num" w:pos="0"/>
        </w:tabs>
        <w:ind w:left="4680" w:hanging="1440"/>
      </w:pPr>
    </w:lvl>
    <w:lvl w:ilvl="7">
      <w:start w:val="1"/>
      <w:numFmt w:val="decimal"/>
      <w:lvlText w:val="%1.%2.%3.%4.%5.%6.%7.%8."/>
      <w:lvlJc w:val="left"/>
      <w:pPr>
        <w:tabs>
          <w:tab w:val="num" w:pos="0"/>
        </w:tabs>
        <w:ind w:left="5220" w:hanging="1440"/>
      </w:pPr>
    </w:lvl>
    <w:lvl w:ilvl="8">
      <w:start w:val="1"/>
      <w:numFmt w:val="decimal"/>
      <w:lvlText w:val="%1.%2.%3.%4.%5.%6.%7.%8.%9."/>
      <w:lvlJc w:val="left"/>
      <w:pPr>
        <w:tabs>
          <w:tab w:val="num" w:pos="0"/>
        </w:tabs>
        <w:ind w:left="6120" w:hanging="1800"/>
      </w:pPr>
    </w:lvl>
  </w:abstractNum>
  <w:abstractNum w:abstractNumId="2" w15:restartNumberingAfterBreak="1">
    <w:nsid w:val="01F83416"/>
    <w:multiLevelType w:val="multilevel"/>
    <w:tmpl w:val="886614B8"/>
    <w:lvl w:ilvl="0">
      <w:start w:val="1"/>
      <w:numFmt w:val="decimal"/>
      <w:pStyle w:val="StyleStyle2Justified"/>
      <w:lvlText w:val="%1."/>
      <w:lvlJc w:val="left"/>
      <w:pPr>
        <w:tabs>
          <w:tab w:val="num" w:pos="567"/>
        </w:tabs>
        <w:ind w:left="567" w:hanging="567"/>
      </w:pPr>
      <w:rPr>
        <w:rFonts w:hint="default"/>
      </w:rPr>
    </w:lvl>
    <w:lvl w:ilvl="1">
      <w:start w:val="1"/>
      <w:numFmt w:val="decimal"/>
      <w:pStyle w:val="Style1"/>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1">
    <w:nsid w:val="03323AB7"/>
    <w:multiLevelType w:val="hybridMultilevel"/>
    <w:tmpl w:val="BFF0000A"/>
    <w:lvl w:ilvl="0" w:tplc="5CA216DA">
      <w:start w:val="1"/>
      <w:numFmt w:val="bullet"/>
      <w:pStyle w:val="BodyList"/>
      <w:lvlText w:val=""/>
      <w:lvlJc w:val="left"/>
      <w:pPr>
        <w:ind w:left="2340" w:hanging="360"/>
      </w:pPr>
      <w:rPr>
        <w:rFonts w:ascii="Symbol" w:hAnsi="Symbol" w:hint="default"/>
      </w:rPr>
    </w:lvl>
    <w:lvl w:ilvl="1" w:tplc="28628A2E">
      <w:start w:val="1"/>
      <w:numFmt w:val="bullet"/>
      <w:lvlText w:val="o"/>
      <w:lvlJc w:val="left"/>
      <w:pPr>
        <w:ind w:left="1944" w:hanging="360"/>
      </w:pPr>
      <w:rPr>
        <w:rFonts w:ascii="Courier New" w:hAnsi="Courier New" w:hint="default"/>
      </w:rPr>
    </w:lvl>
    <w:lvl w:ilvl="2" w:tplc="8C4A71A2">
      <w:start w:val="1"/>
      <w:numFmt w:val="bullet"/>
      <w:lvlText w:val=""/>
      <w:lvlJc w:val="left"/>
      <w:pPr>
        <w:ind w:left="2664" w:hanging="360"/>
      </w:pPr>
      <w:rPr>
        <w:rFonts w:ascii="Wingdings" w:hAnsi="Wingdings" w:hint="default"/>
      </w:rPr>
    </w:lvl>
    <w:lvl w:ilvl="3" w:tplc="D1287672" w:tentative="1">
      <w:start w:val="1"/>
      <w:numFmt w:val="bullet"/>
      <w:lvlText w:val=""/>
      <w:lvlJc w:val="left"/>
      <w:pPr>
        <w:ind w:left="3384" w:hanging="360"/>
      </w:pPr>
      <w:rPr>
        <w:rFonts w:ascii="Symbol" w:hAnsi="Symbol" w:hint="default"/>
      </w:rPr>
    </w:lvl>
    <w:lvl w:ilvl="4" w:tplc="88269914" w:tentative="1">
      <w:start w:val="1"/>
      <w:numFmt w:val="bullet"/>
      <w:lvlText w:val="o"/>
      <w:lvlJc w:val="left"/>
      <w:pPr>
        <w:ind w:left="4104" w:hanging="360"/>
      </w:pPr>
      <w:rPr>
        <w:rFonts w:ascii="Courier New" w:hAnsi="Courier New" w:hint="default"/>
      </w:rPr>
    </w:lvl>
    <w:lvl w:ilvl="5" w:tplc="15F8438E" w:tentative="1">
      <w:start w:val="1"/>
      <w:numFmt w:val="bullet"/>
      <w:lvlText w:val=""/>
      <w:lvlJc w:val="left"/>
      <w:pPr>
        <w:ind w:left="4824" w:hanging="360"/>
      </w:pPr>
      <w:rPr>
        <w:rFonts w:ascii="Wingdings" w:hAnsi="Wingdings" w:hint="default"/>
      </w:rPr>
    </w:lvl>
    <w:lvl w:ilvl="6" w:tplc="F4645692" w:tentative="1">
      <w:start w:val="1"/>
      <w:numFmt w:val="bullet"/>
      <w:lvlText w:val=""/>
      <w:lvlJc w:val="left"/>
      <w:pPr>
        <w:ind w:left="5544" w:hanging="360"/>
      </w:pPr>
      <w:rPr>
        <w:rFonts w:ascii="Symbol" w:hAnsi="Symbol" w:hint="default"/>
      </w:rPr>
    </w:lvl>
    <w:lvl w:ilvl="7" w:tplc="ACB05E48" w:tentative="1">
      <w:start w:val="1"/>
      <w:numFmt w:val="bullet"/>
      <w:lvlText w:val="o"/>
      <w:lvlJc w:val="left"/>
      <w:pPr>
        <w:ind w:left="6264" w:hanging="360"/>
      </w:pPr>
      <w:rPr>
        <w:rFonts w:ascii="Courier New" w:hAnsi="Courier New" w:hint="default"/>
      </w:rPr>
    </w:lvl>
    <w:lvl w:ilvl="8" w:tplc="44804444" w:tentative="1">
      <w:start w:val="1"/>
      <w:numFmt w:val="bullet"/>
      <w:lvlText w:val=""/>
      <w:lvlJc w:val="left"/>
      <w:pPr>
        <w:ind w:left="6984" w:hanging="360"/>
      </w:pPr>
      <w:rPr>
        <w:rFonts w:ascii="Wingdings" w:hAnsi="Wingdings" w:hint="default"/>
      </w:rPr>
    </w:lvl>
  </w:abstractNum>
  <w:abstractNum w:abstractNumId="4" w15:restartNumberingAfterBreak="1">
    <w:nsid w:val="06004EC4"/>
    <w:multiLevelType w:val="multilevel"/>
    <w:tmpl w:val="D92CEC8C"/>
    <w:lvl w:ilvl="0">
      <w:start w:val="1"/>
      <w:numFmt w:val="decimal"/>
      <w:pStyle w:val="Sanita1"/>
      <w:lvlText w:val="%1."/>
      <w:lvlJc w:val="left"/>
      <w:pPr>
        <w:ind w:left="2771"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432" w:hanging="432"/>
      </w:pPr>
      <w:rPr>
        <w:b w:val="0"/>
        <w:i w:val="0"/>
      </w:rPr>
    </w:lvl>
    <w:lvl w:ilvl="2">
      <w:start w:val="1"/>
      <w:numFmt w:val="decimal"/>
      <w:lvlText w:val="%1.%2.%3."/>
      <w:lvlJc w:val="left"/>
      <w:pPr>
        <w:ind w:left="121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1">
    <w:nsid w:val="08450165"/>
    <w:multiLevelType w:val="multilevel"/>
    <w:tmpl w:val="64DCD2E8"/>
    <w:lvl w:ilvl="0">
      <w:start w:val="1"/>
      <w:numFmt w:val="decimal"/>
      <w:lvlText w:val="%1."/>
      <w:lvlJc w:val="left"/>
      <w:pPr>
        <w:ind w:left="5039"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lvlText w:val="%1.%2."/>
      <w:lvlJc w:val="left"/>
      <w:pPr>
        <w:ind w:left="574"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lvlText w:val="%1.%2.%3."/>
      <w:lvlJc w:val="left"/>
      <w:pPr>
        <w:ind w:left="50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Style1111"/>
      <w:lvlText w:val="%1.%2.%3.%4."/>
      <w:lvlJc w:val="left"/>
      <w:pPr>
        <w:ind w:left="2066" w:hanging="648"/>
      </w:pPr>
      <w:rPr>
        <w:b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1">
    <w:nsid w:val="0B88051C"/>
    <w:multiLevelType w:val="multilevel"/>
    <w:tmpl w:val="B61CF4A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0E5C1189"/>
    <w:multiLevelType w:val="multilevel"/>
    <w:tmpl w:val="1B9693B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ascii="Cambria" w:hAnsi="Cambria" w:cs="Cambria"/>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15:restartNumberingAfterBreak="1">
    <w:nsid w:val="10703CA9"/>
    <w:multiLevelType w:val="hybridMultilevel"/>
    <w:tmpl w:val="D3B44452"/>
    <w:lvl w:ilvl="0" w:tplc="2F08B4A0">
      <w:start w:val="1"/>
      <w:numFmt w:val="lowerLetter"/>
      <w:pStyle w:val="Bullet"/>
      <w:lvlText w:val="%1."/>
      <w:lvlJc w:val="left"/>
      <w:pPr>
        <w:tabs>
          <w:tab w:val="num" w:pos="1211"/>
        </w:tabs>
        <w:ind w:left="1211" w:hanging="360"/>
      </w:pPr>
      <w:rPr>
        <w:rFonts w:cs="Times New Roman"/>
      </w:rPr>
    </w:lvl>
    <w:lvl w:ilvl="1" w:tplc="CA8AA46E">
      <w:start w:val="1"/>
      <w:numFmt w:val="decimal"/>
      <w:lvlText w:val="%2."/>
      <w:lvlJc w:val="left"/>
      <w:pPr>
        <w:tabs>
          <w:tab w:val="num" w:pos="1440"/>
        </w:tabs>
        <w:ind w:left="1440" w:hanging="360"/>
      </w:pPr>
      <w:rPr>
        <w:rFonts w:cs="Times New Roman"/>
      </w:rPr>
    </w:lvl>
    <w:lvl w:ilvl="2" w:tplc="C2ACDED8">
      <w:start w:val="1"/>
      <w:numFmt w:val="decimal"/>
      <w:lvlText w:val="%3."/>
      <w:lvlJc w:val="left"/>
      <w:pPr>
        <w:tabs>
          <w:tab w:val="num" w:pos="2160"/>
        </w:tabs>
        <w:ind w:left="2160" w:hanging="360"/>
      </w:pPr>
      <w:rPr>
        <w:rFonts w:cs="Times New Roman"/>
      </w:rPr>
    </w:lvl>
    <w:lvl w:ilvl="3" w:tplc="B88C5566">
      <w:start w:val="1"/>
      <w:numFmt w:val="decimal"/>
      <w:lvlText w:val="%4."/>
      <w:lvlJc w:val="left"/>
      <w:pPr>
        <w:tabs>
          <w:tab w:val="num" w:pos="2880"/>
        </w:tabs>
        <w:ind w:left="2880" w:hanging="360"/>
      </w:pPr>
      <w:rPr>
        <w:rFonts w:cs="Times New Roman"/>
      </w:rPr>
    </w:lvl>
    <w:lvl w:ilvl="4" w:tplc="AA807752">
      <w:start w:val="1"/>
      <w:numFmt w:val="decimal"/>
      <w:lvlText w:val="%5."/>
      <w:lvlJc w:val="left"/>
      <w:pPr>
        <w:tabs>
          <w:tab w:val="num" w:pos="3600"/>
        </w:tabs>
        <w:ind w:left="3600" w:hanging="360"/>
      </w:pPr>
      <w:rPr>
        <w:rFonts w:cs="Times New Roman"/>
      </w:rPr>
    </w:lvl>
    <w:lvl w:ilvl="5" w:tplc="0F522AE2">
      <w:start w:val="1"/>
      <w:numFmt w:val="decimal"/>
      <w:lvlText w:val="%6."/>
      <w:lvlJc w:val="left"/>
      <w:pPr>
        <w:tabs>
          <w:tab w:val="num" w:pos="4320"/>
        </w:tabs>
        <w:ind w:left="4320" w:hanging="360"/>
      </w:pPr>
      <w:rPr>
        <w:rFonts w:cs="Times New Roman"/>
      </w:rPr>
    </w:lvl>
    <w:lvl w:ilvl="6" w:tplc="AE2EAAF8">
      <w:start w:val="1"/>
      <w:numFmt w:val="decimal"/>
      <w:lvlText w:val="%7."/>
      <w:lvlJc w:val="left"/>
      <w:pPr>
        <w:tabs>
          <w:tab w:val="num" w:pos="5040"/>
        </w:tabs>
        <w:ind w:left="5040" w:hanging="360"/>
      </w:pPr>
      <w:rPr>
        <w:rFonts w:cs="Times New Roman"/>
      </w:rPr>
    </w:lvl>
    <w:lvl w:ilvl="7" w:tplc="974A9A80">
      <w:start w:val="1"/>
      <w:numFmt w:val="decimal"/>
      <w:lvlText w:val="%8."/>
      <w:lvlJc w:val="left"/>
      <w:pPr>
        <w:tabs>
          <w:tab w:val="num" w:pos="5760"/>
        </w:tabs>
        <w:ind w:left="5760" w:hanging="360"/>
      </w:pPr>
      <w:rPr>
        <w:rFonts w:cs="Times New Roman"/>
      </w:rPr>
    </w:lvl>
    <w:lvl w:ilvl="8" w:tplc="9F02C028">
      <w:start w:val="1"/>
      <w:numFmt w:val="decimal"/>
      <w:lvlText w:val="%9."/>
      <w:lvlJc w:val="left"/>
      <w:pPr>
        <w:tabs>
          <w:tab w:val="num" w:pos="6480"/>
        </w:tabs>
        <w:ind w:left="6480" w:hanging="360"/>
      </w:pPr>
      <w:rPr>
        <w:rFonts w:cs="Times New Roman"/>
      </w:rPr>
    </w:lvl>
  </w:abstractNum>
  <w:abstractNum w:abstractNumId="9" w15:restartNumberingAfterBreak="1">
    <w:nsid w:val="10792C47"/>
    <w:multiLevelType w:val="multilevel"/>
    <w:tmpl w:val="5E52D192"/>
    <w:lvl w:ilvl="0">
      <w:start w:val="1"/>
      <w:numFmt w:val="decimal"/>
      <w:pStyle w:val="STyleoutline"/>
      <w:suff w:val="space"/>
      <w:lvlText w:val="%1."/>
      <w:lvlJc w:val="left"/>
      <w:pPr>
        <w:ind w:left="360" w:hanging="360"/>
      </w:pPr>
      <w:rPr>
        <w:rFonts w:ascii="Times New Roman" w:hAnsi="Times New Roman" w:cs="Times New Roman" w:hint="default"/>
        <w:b w:val="0"/>
        <w:i w:val="0"/>
        <w:sz w:val="24"/>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1">
    <w:nsid w:val="148E4194"/>
    <w:multiLevelType w:val="multilevel"/>
    <w:tmpl w:val="3F201A6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1">
    <w:nsid w:val="1B387956"/>
    <w:multiLevelType w:val="hybridMultilevel"/>
    <w:tmpl w:val="27D439E4"/>
    <w:lvl w:ilvl="0" w:tplc="665411FC">
      <w:start w:val="1"/>
      <w:numFmt w:val="lowerLetter"/>
      <w:lvlText w:val="%1."/>
      <w:lvlJc w:val="left"/>
      <w:pPr>
        <w:tabs>
          <w:tab w:val="num" w:pos="360"/>
        </w:tabs>
        <w:ind w:left="360" w:hanging="360"/>
      </w:pPr>
      <w:rPr>
        <w:rFonts w:cs="Times New Roman"/>
      </w:rPr>
    </w:lvl>
    <w:lvl w:ilvl="1" w:tplc="73446824">
      <w:start w:val="1"/>
      <w:numFmt w:val="lowerLetter"/>
      <w:lvlText w:val="%2."/>
      <w:lvlJc w:val="left"/>
      <w:pPr>
        <w:tabs>
          <w:tab w:val="num" w:pos="1440"/>
        </w:tabs>
        <w:ind w:left="1440" w:hanging="360"/>
      </w:pPr>
      <w:rPr>
        <w:rFonts w:cs="Times New Roman"/>
      </w:rPr>
    </w:lvl>
    <w:lvl w:ilvl="2" w:tplc="B6C08B10" w:tentative="1">
      <w:start w:val="1"/>
      <w:numFmt w:val="lowerRoman"/>
      <w:pStyle w:val="ListContinue3NoSpace"/>
      <w:lvlText w:val="%3."/>
      <w:lvlJc w:val="right"/>
      <w:pPr>
        <w:tabs>
          <w:tab w:val="num" w:pos="2160"/>
        </w:tabs>
        <w:ind w:left="2160" w:hanging="180"/>
      </w:pPr>
      <w:rPr>
        <w:rFonts w:cs="Times New Roman"/>
      </w:rPr>
    </w:lvl>
    <w:lvl w:ilvl="3" w:tplc="8B9EBCF8" w:tentative="1">
      <w:start w:val="1"/>
      <w:numFmt w:val="decimal"/>
      <w:lvlText w:val="%4."/>
      <w:lvlJc w:val="left"/>
      <w:pPr>
        <w:tabs>
          <w:tab w:val="num" w:pos="2880"/>
        </w:tabs>
        <w:ind w:left="2880" w:hanging="360"/>
      </w:pPr>
      <w:rPr>
        <w:rFonts w:cs="Times New Roman"/>
      </w:rPr>
    </w:lvl>
    <w:lvl w:ilvl="4" w:tplc="1ED4F4EE" w:tentative="1">
      <w:start w:val="1"/>
      <w:numFmt w:val="lowerLetter"/>
      <w:lvlText w:val="%5."/>
      <w:lvlJc w:val="left"/>
      <w:pPr>
        <w:tabs>
          <w:tab w:val="num" w:pos="3600"/>
        </w:tabs>
        <w:ind w:left="3600" w:hanging="360"/>
      </w:pPr>
      <w:rPr>
        <w:rFonts w:cs="Times New Roman"/>
      </w:rPr>
    </w:lvl>
    <w:lvl w:ilvl="5" w:tplc="F89C3EDA" w:tentative="1">
      <w:start w:val="1"/>
      <w:numFmt w:val="lowerRoman"/>
      <w:lvlText w:val="%6."/>
      <w:lvlJc w:val="right"/>
      <w:pPr>
        <w:tabs>
          <w:tab w:val="num" w:pos="4320"/>
        </w:tabs>
        <w:ind w:left="4320" w:hanging="180"/>
      </w:pPr>
      <w:rPr>
        <w:rFonts w:cs="Times New Roman"/>
      </w:rPr>
    </w:lvl>
    <w:lvl w:ilvl="6" w:tplc="B8D44426" w:tentative="1">
      <w:start w:val="1"/>
      <w:numFmt w:val="decimal"/>
      <w:lvlText w:val="%7."/>
      <w:lvlJc w:val="left"/>
      <w:pPr>
        <w:tabs>
          <w:tab w:val="num" w:pos="5040"/>
        </w:tabs>
        <w:ind w:left="5040" w:hanging="360"/>
      </w:pPr>
      <w:rPr>
        <w:rFonts w:cs="Times New Roman"/>
      </w:rPr>
    </w:lvl>
    <w:lvl w:ilvl="7" w:tplc="C8A04DB8" w:tentative="1">
      <w:start w:val="1"/>
      <w:numFmt w:val="lowerLetter"/>
      <w:lvlText w:val="%8."/>
      <w:lvlJc w:val="left"/>
      <w:pPr>
        <w:tabs>
          <w:tab w:val="num" w:pos="5760"/>
        </w:tabs>
        <w:ind w:left="5760" w:hanging="360"/>
      </w:pPr>
      <w:rPr>
        <w:rFonts w:cs="Times New Roman"/>
      </w:rPr>
    </w:lvl>
    <w:lvl w:ilvl="8" w:tplc="181091D2" w:tentative="1">
      <w:start w:val="1"/>
      <w:numFmt w:val="lowerRoman"/>
      <w:lvlText w:val="%9."/>
      <w:lvlJc w:val="right"/>
      <w:pPr>
        <w:tabs>
          <w:tab w:val="num" w:pos="6480"/>
        </w:tabs>
        <w:ind w:left="6480" w:hanging="180"/>
      </w:pPr>
      <w:rPr>
        <w:rFonts w:cs="Times New Roman"/>
      </w:rPr>
    </w:lvl>
  </w:abstractNum>
  <w:abstractNum w:abstractNumId="12" w15:restartNumberingAfterBreak="1">
    <w:nsid w:val="1B6233E8"/>
    <w:multiLevelType w:val="multilevel"/>
    <w:tmpl w:val="1A6E36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bCs w:val="0"/>
        <w:vertAlign w:val="baseline"/>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22891E93"/>
    <w:multiLevelType w:val="multilevel"/>
    <w:tmpl w:val="333262D8"/>
    <w:lvl w:ilvl="0">
      <w:start w:val="5"/>
      <w:numFmt w:val="decimal"/>
      <w:lvlText w:val="%1."/>
      <w:lvlJc w:val="left"/>
      <w:pPr>
        <w:ind w:left="680" w:hanging="680"/>
      </w:pPr>
      <w:rPr>
        <w:rFonts w:hint="default"/>
        <w:b/>
      </w:rPr>
    </w:lvl>
    <w:lvl w:ilvl="1">
      <w:start w:val="1"/>
      <w:numFmt w:val="decimal"/>
      <w:lvlText w:val="%1.%2."/>
      <w:lvlJc w:val="left"/>
      <w:pPr>
        <w:ind w:left="976" w:hanging="680"/>
      </w:pPr>
      <w:rPr>
        <w:rFonts w:hint="default"/>
        <w:b/>
      </w:rPr>
    </w:lvl>
    <w:lvl w:ilvl="2">
      <w:start w:val="4"/>
      <w:numFmt w:val="decimal"/>
      <w:lvlText w:val="%1.%2.%3."/>
      <w:lvlJc w:val="left"/>
      <w:pPr>
        <w:ind w:left="1312" w:hanging="720"/>
      </w:pPr>
      <w:rPr>
        <w:rFonts w:hint="default"/>
        <w:b/>
      </w:rPr>
    </w:lvl>
    <w:lvl w:ilvl="3">
      <w:start w:val="1"/>
      <w:numFmt w:val="decimal"/>
      <w:lvlText w:val="%1.%2.%3.%4."/>
      <w:lvlJc w:val="left"/>
      <w:pPr>
        <w:ind w:left="1608" w:hanging="720"/>
      </w:pPr>
      <w:rPr>
        <w:rFonts w:hint="default"/>
        <w:b/>
      </w:rPr>
    </w:lvl>
    <w:lvl w:ilvl="4">
      <w:start w:val="1"/>
      <w:numFmt w:val="decimal"/>
      <w:lvlText w:val="%1.%2.%3.%4.%5."/>
      <w:lvlJc w:val="left"/>
      <w:pPr>
        <w:ind w:left="2264" w:hanging="1080"/>
      </w:pPr>
      <w:rPr>
        <w:rFonts w:hint="default"/>
        <w:b/>
      </w:rPr>
    </w:lvl>
    <w:lvl w:ilvl="5">
      <w:start w:val="1"/>
      <w:numFmt w:val="decimal"/>
      <w:lvlText w:val="%1.%2.%3.%4.%5.%6."/>
      <w:lvlJc w:val="left"/>
      <w:pPr>
        <w:ind w:left="2560" w:hanging="1080"/>
      </w:pPr>
      <w:rPr>
        <w:rFonts w:hint="default"/>
        <w:b/>
      </w:rPr>
    </w:lvl>
    <w:lvl w:ilvl="6">
      <w:start w:val="1"/>
      <w:numFmt w:val="decimal"/>
      <w:lvlText w:val="%1.%2.%3.%4.%5.%6.%7."/>
      <w:lvlJc w:val="left"/>
      <w:pPr>
        <w:ind w:left="3216" w:hanging="1440"/>
      </w:pPr>
      <w:rPr>
        <w:rFonts w:hint="default"/>
        <w:b/>
      </w:rPr>
    </w:lvl>
    <w:lvl w:ilvl="7">
      <w:start w:val="1"/>
      <w:numFmt w:val="decimal"/>
      <w:lvlText w:val="%1.%2.%3.%4.%5.%6.%7.%8."/>
      <w:lvlJc w:val="left"/>
      <w:pPr>
        <w:ind w:left="3512" w:hanging="1440"/>
      </w:pPr>
      <w:rPr>
        <w:rFonts w:hint="default"/>
        <w:b/>
      </w:rPr>
    </w:lvl>
    <w:lvl w:ilvl="8">
      <w:start w:val="1"/>
      <w:numFmt w:val="decimal"/>
      <w:lvlText w:val="%1.%2.%3.%4.%5.%6.%7.%8.%9."/>
      <w:lvlJc w:val="left"/>
      <w:pPr>
        <w:ind w:left="4168" w:hanging="1800"/>
      </w:pPr>
      <w:rPr>
        <w:rFonts w:hint="default"/>
        <w:b/>
      </w:rPr>
    </w:lvl>
  </w:abstractNum>
  <w:abstractNum w:abstractNumId="14" w15:restartNumberingAfterBreak="1">
    <w:nsid w:val="295A1D7E"/>
    <w:multiLevelType w:val="multilevel"/>
    <w:tmpl w:val="517C60AA"/>
    <w:lvl w:ilvl="0">
      <w:start w:val="10"/>
      <w:numFmt w:val="decimal"/>
      <w:lvlText w:val="%1."/>
      <w:lvlJc w:val="left"/>
      <w:pPr>
        <w:ind w:left="480" w:hanging="480"/>
      </w:pPr>
      <w:rPr>
        <w:rFonts w:hint="default"/>
        <w:b w:val="0"/>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1">
    <w:nsid w:val="2E90137D"/>
    <w:multiLevelType w:val="multilevel"/>
    <w:tmpl w:val="A72AA75A"/>
    <w:lvl w:ilvl="0">
      <w:start w:val="1"/>
      <w:numFmt w:val="decimal"/>
      <w:pStyle w:val="1TS"/>
      <w:lvlText w:val="%1."/>
      <w:lvlJc w:val="left"/>
      <w:pPr>
        <w:ind w:left="360" w:hanging="360"/>
      </w:pPr>
    </w:lvl>
    <w:lvl w:ilvl="1">
      <w:start w:val="1"/>
      <w:numFmt w:val="decimal"/>
      <w:pStyle w:val="11TS"/>
      <w:lvlText w:val="%1.%2."/>
      <w:lvlJc w:val="left"/>
      <w:pPr>
        <w:ind w:left="792" w:hanging="432"/>
      </w:pPr>
    </w:lvl>
    <w:lvl w:ilvl="2">
      <w:start w:val="1"/>
      <w:numFmt w:val="decimal"/>
      <w:pStyle w:val="111T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1">
    <w:nsid w:val="2F337DDA"/>
    <w:multiLevelType w:val="multilevel"/>
    <w:tmpl w:val="09520FC4"/>
    <w:lvl w:ilvl="0">
      <w:start w:val="1"/>
      <w:numFmt w:val="decimal"/>
      <w:pStyle w:val="LgumaV4"/>
      <w:lvlText w:val="%1."/>
      <w:lvlJc w:val="left"/>
      <w:pPr>
        <w:tabs>
          <w:tab w:val="num" w:pos="360"/>
        </w:tabs>
        <w:ind w:left="360" w:hanging="360"/>
      </w:pPr>
      <w:rPr>
        <w:rFonts w:hint="default"/>
      </w:rPr>
    </w:lvl>
    <w:lvl w:ilvl="1">
      <w:start w:val="1"/>
      <w:numFmt w:val="decimal"/>
      <w:suff w:val="space"/>
      <w:lvlText w:val="%1.%2."/>
      <w:lvlJc w:val="left"/>
      <w:pPr>
        <w:ind w:left="792" w:hanging="432"/>
      </w:pPr>
      <w:rPr>
        <w:rFonts w:hint="default"/>
        <w:i w:val="0"/>
        <w:strike w:val="0"/>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1">
    <w:nsid w:val="3468286F"/>
    <w:multiLevelType w:val="hybridMultilevel"/>
    <w:tmpl w:val="D9588BA4"/>
    <w:lvl w:ilvl="0" w:tplc="140A0E36">
      <w:start w:val="1"/>
      <w:numFmt w:val="decimal"/>
      <w:lvlText w:val="%1."/>
      <w:lvlJc w:val="left"/>
      <w:pPr>
        <w:tabs>
          <w:tab w:val="num" w:pos="720"/>
        </w:tabs>
        <w:ind w:left="720" w:hanging="360"/>
      </w:pPr>
      <w:rPr>
        <w:rFonts w:cs="Times New Roman"/>
      </w:rPr>
    </w:lvl>
    <w:lvl w:ilvl="1" w:tplc="769493EC">
      <w:start w:val="1"/>
      <w:numFmt w:val="lowerLetter"/>
      <w:lvlText w:val="%2."/>
      <w:lvlJc w:val="left"/>
      <w:pPr>
        <w:tabs>
          <w:tab w:val="num" w:pos="1440"/>
        </w:tabs>
        <w:ind w:left="1440" w:hanging="360"/>
      </w:pPr>
      <w:rPr>
        <w:rFonts w:cs="Times New Roman"/>
      </w:rPr>
    </w:lvl>
    <w:lvl w:ilvl="2" w:tplc="5930DE44">
      <w:start w:val="1"/>
      <w:numFmt w:val="lowerRoman"/>
      <w:pStyle w:val="StyleHeading3Arial10pt"/>
      <w:lvlText w:val="%3."/>
      <w:lvlJc w:val="right"/>
      <w:pPr>
        <w:tabs>
          <w:tab w:val="num" w:pos="2160"/>
        </w:tabs>
        <w:ind w:left="2160" w:hanging="180"/>
      </w:pPr>
      <w:rPr>
        <w:rFonts w:cs="Times New Roman"/>
      </w:rPr>
    </w:lvl>
    <w:lvl w:ilvl="3" w:tplc="6D5CF41E">
      <w:start w:val="1"/>
      <w:numFmt w:val="decimal"/>
      <w:lvlText w:val="%4."/>
      <w:lvlJc w:val="left"/>
      <w:pPr>
        <w:tabs>
          <w:tab w:val="num" w:pos="2880"/>
        </w:tabs>
        <w:ind w:left="2880" w:hanging="360"/>
      </w:pPr>
      <w:rPr>
        <w:rFonts w:cs="Times New Roman"/>
      </w:rPr>
    </w:lvl>
    <w:lvl w:ilvl="4" w:tplc="A3EABFF6">
      <w:start w:val="1"/>
      <w:numFmt w:val="lowerLetter"/>
      <w:lvlText w:val="%5."/>
      <w:lvlJc w:val="left"/>
      <w:pPr>
        <w:tabs>
          <w:tab w:val="num" w:pos="3600"/>
        </w:tabs>
        <w:ind w:left="3600" w:hanging="360"/>
      </w:pPr>
      <w:rPr>
        <w:rFonts w:cs="Times New Roman"/>
      </w:rPr>
    </w:lvl>
    <w:lvl w:ilvl="5" w:tplc="F7F4E45A">
      <w:start w:val="1"/>
      <w:numFmt w:val="lowerRoman"/>
      <w:lvlText w:val="%6."/>
      <w:lvlJc w:val="right"/>
      <w:pPr>
        <w:tabs>
          <w:tab w:val="num" w:pos="4320"/>
        </w:tabs>
        <w:ind w:left="4320" w:hanging="180"/>
      </w:pPr>
      <w:rPr>
        <w:rFonts w:cs="Times New Roman"/>
      </w:rPr>
    </w:lvl>
    <w:lvl w:ilvl="6" w:tplc="F022F008">
      <w:start w:val="1"/>
      <w:numFmt w:val="decimal"/>
      <w:lvlText w:val="%7."/>
      <w:lvlJc w:val="left"/>
      <w:pPr>
        <w:tabs>
          <w:tab w:val="num" w:pos="5040"/>
        </w:tabs>
        <w:ind w:left="5040" w:hanging="360"/>
      </w:pPr>
      <w:rPr>
        <w:rFonts w:cs="Times New Roman"/>
      </w:rPr>
    </w:lvl>
    <w:lvl w:ilvl="7" w:tplc="1C706ECE">
      <w:start w:val="1"/>
      <w:numFmt w:val="lowerLetter"/>
      <w:lvlText w:val="%8."/>
      <w:lvlJc w:val="left"/>
      <w:pPr>
        <w:tabs>
          <w:tab w:val="num" w:pos="5760"/>
        </w:tabs>
        <w:ind w:left="5760" w:hanging="360"/>
      </w:pPr>
      <w:rPr>
        <w:rFonts w:cs="Times New Roman"/>
      </w:rPr>
    </w:lvl>
    <w:lvl w:ilvl="8" w:tplc="510A8434">
      <w:start w:val="1"/>
      <w:numFmt w:val="lowerRoman"/>
      <w:lvlText w:val="%9."/>
      <w:lvlJc w:val="right"/>
      <w:pPr>
        <w:tabs>
          <w:tab w:val="num" w:pos="6480"/>
        </w:tabs>
        <w:ind w:left="6480" w:hanging="180"/>
      </w:pPr>
      <w:rPr>
        <w:rFonts w:cs="Times New Roman"/>
      </w:rPr>
    </w:lvl>
  </w:abstractNum>
  <w:abstractNum w:abstractNumId="18" w15:restartNumberingAfterBreak="1">
    <w:nsid w:val="369C2C36"/>
    <w:multiLevelType w:val="multilevel"/>
    <w:tmpl w:val="1162574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1">
    <w:nsid w:val="38671205"/>
    <w:multiLevelType w:val="hybridMultilevel"/>
    <w:tmpl w:val="38D843E2"/>
    <w:lvl w:ilvl="0" w:tplc="9170DA0C">
      <w:start w:val="1"/>
      <w:numFmt w:val="decimal"/>
      <w:lvlText w:val="%1)"/>
      <w:lvlJc w:val="left"/>
      <w:pPr>
        <w:ind w:left="2160" w:hanging="360"/>
      </w:pPr>
      <w:rPr>
        <w:rFonts w:hint="default"/>
        <w:b/>
      </w:rPr>
    </w:lvl>
    <w:lvl w:ilvl="1" w:tplc="96C488EA" w:tentative="1">
      <w:start w:val="1"/>
      <w:numFmt w:val="lowerLetter"/>
      <w:lvlText w:val="%2."/>
      <w:lvlJc w:val="left"/>
      <w:pPr>
        <w:ind w:left="2880" w:hanging="360"/>
      </w:pPr>
    </w:lvl>
    <w:lvl w:ilvl="2" w:tplc="06CC4372" w:tentative="1">
      <w:start w:val="1"/>
      <w:numFmt w:val="lowerRoman"/>
      <w:lvlText w:val="%3."/>
      <w:lvlJc w:val="right"/>
      <w:pPr>
        <w:ind w:left="3600" w:hanging="180"/>
      </w:pPr>
    </w:lvl>
    <w:lvl w:ilvl="3" w:tplc="C36C83E6" w:tentative="1">
      <w:start w:val="1"/>
      <w:numFmt w:val="decimal"/>
      <w:lvlText w:val="%4."/>
      <w:lvlJc w:val="left"/>
      <w:pPr>
        <w:ind w:left="4320" w:hanging="360"/>
      </w:pPr>
    </w:lvl>
    <w:lvl w:ilvl="4" w:tplc="9046407E" w:tentative="1">
      <w:start w:val="1"/>
      <w:numFmt w:val="lowerLetter"/>
      <w:lvlText w:val="%5."/>
      <w:lvlJc w:val="left"/>
      <w:pPr>
        <w:ind w:left="5040" w:hanging="360"/>
      </w:pPr>
    </w:lvl>
    <w:lvl w:ilvl="5" w:tplc="A15A6AC0" w:tentative="1">
      <w:start w:val="1"/>
      <w:numFmt w:val="lowerRoman"/>
      <w:lvlText w:val="%6."/>
      <w:lvlJc w:val="right"/>
      <w:pPr>
        <w:ind w:left="5760" w:hanging="180"/>
      </w:pPr>
    </w:lvl>
    <w:lvl w:ilvl="6" w:tplc="B1AE1000" w:tentative="1">
      <w:start w:val="1"/>
      <w:numFmt w:val="decimal"/>
      <w:lvlText w:val="%7."/>
      <w:lvlJc w:val="left"/>
      <w:pPr>
        <w:ind w:left="6480" w:hanging="360"/>
      </w:pPr>
    </w:lvl>
    <w:lvl w:ilvl="7" w:tplc="3F72528E" w:tentative="1">
      <w:start w:val="1"/>
      <w:numFmt w:val="lowerLetter"/>
      <w:lvlText w:val="%8."/>
      <w:lvlJc w:val="left"/>
      <w:pPr>
        <w:ind w:left="7200" w:hanging="360"/>
      </w:pPr>
    </w:lvl>
    <w:lvl w:ilvl="8" w:tplc="8A8A5A0C" w:tentative="1">
      <w:start w:val="1"/>
      <w:numFmt w:val="lowerRoman"/>
      <w:lvlText w:val="%9."/>
      <w:lvlJc w:val="right"/>
      <w:pPr>
        <w:ind w:left="7920" w:hanging="180"/>
      </w:pPr>
    </w:lvl>
  </w:abstractNum>
  <w:abstractNum w:abstractNumId="20" w15:restartNumberingAfterBreak="1">
    <w:nsid w:val="38C512C9"/>
    <w:multiLevelType w:val="multilevel"/>
    <w:tmpl w:val="08C6CE94"/>
    <w:lvl w:ilvl="0">
      <w:start w:val="6"/>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15:restartNumberingAfterBreak="1">
    <w:nsid w:val="39007621"/>
    <w:multiLevelType w:val="multilevel"/>
    <w:tmpl w:val="838AA37E"/>
    <w:lvl w:ilvl="0">
      <w:start w:val="2"/>
      <w:numFmt w:val="decimal"/>
      <w:lvlText w:val="%1."/>
      <w:lvlJc w:val="left"/>
      <w:pPr>
        <w:ind w:left="540" w:hanging="540"/>
      </w:pPr>
      <w:rPr>
        <w:rFonts w:eastAsia="Times New Roman" w:hint="default"/>
        <w:b w:val="0"/>
      </w:rPr>
    </w:lvl>
    <w:lvl w:ilvl="1">
      <w:start w:val="4"/>
      <w:numFmt w:val="decimal"/>
      <w:lvlText w:val="%1.%2."/>
      <w:lvlJc w:val="left"/>
      <w:pPr>
        <w:ind w:left="810" w:hanging="540"/>
      </w:pPr>
      <w:rPr>
        <w:rFonts w:eastAsia="Times New Roman" w:hint="default"/>
        <w:b w:val="0"/>
      </w:rPr>
    </w:lvl>
    <w:lvl w:ilvl="2">
      <w:start w:val="1"/>
      <w:numFmt w:val="decimal"/>
      <w:lvlText w:val="%1.%2.%3."/>
      <w:lvlJc w:val="left"/>
      <w:pPr>
        <w:ind w:left="1260" w:hanging="720"/>
      </w:pPr>
      <w:rPr>
        <w:rFonts w:eastAsia="Times New Roman" w:hint="default"/>
        <w:b/>
        <w:bCs w:val="0"/>
      </w:rPr>
    </w:lvl>
    <w:lvl w:ilvl="3">
      <w:start w:val="1"/>
      <w:numFmt w:val="decimal"/>
      <w:lvlText w:val="%1.%2.%3.%4."/>
      <w:lvlJc w:val="left"/>
      <w:pPr>
        <w:ind w:left="2988" w:hanging="720"/>
      </w:pPr>
      <w:rPr>
        <w:rFonts w:eastAsia="Times New Roman" w:hint="default"/>
        <w:b/>
        <w:bCs w:val="0"/>
      </w:rPr>
    </w:lvl>
    <w:lvl w:ilvl="4">
      <w:start w:val="1"/>
      <w:numFmt w:val="decimal"/>
      <w:lvlText w:val="%1.%2.%3.%4.%5."/>
      <w:lvlJc w:val="left"/>
      <w:pPr>
        <w:ind w:left="2160" w:hanging="1080"/>
      </w:pPr>
      <w:rPr>
        <w:rFonts w:eastAsia="Times New Roman" w:hint="default"/>
        <w:b w:val="0"/>
      </w:rPr>
    </w:lvl>
    <w:lvl w:ilvl="5">
      <w:start w:val="1"/>
      <w:numFmt w:val="decimal"/>
      <w:lvlText w:val="%1.%2.%3.%4.%5.%6."/>
      <w:lvlJc w:val="left"/>
      <w:pPr>
        <w:ind w:left="2430" w:hanging="1080"/>
      </w:pPr>
      <w:rPr>
        <w:rFonts w:eastAsia="Times New Roman" w:hint="default"/>
        <w:b w:val="0"/>
      </w:rPr>
    </w:lvl>
    <w:lvl w:ilvl="6">
      <w:start w:val="1"/>
      <w:numFmt w:val="decimal"/>
      <w:lvlText w:val="%1.%2.%3.%4.%5.%6.%7."/>
      <w:lvlJc w:val="left"/>
      <w:pPr>
        <w:ind w:left="3060" w:hanging="1440"/>
      </w:pPr>
      <w:rPr>
        <w:rFonts w:eastAsia="Times New Roman" w:hint="default"/>
        <w:b w:val="0"/>
      </w:rPr>
    </w:lvl>
    <w:lvl w:ilvl="7">
      <w:start w:val="1"/>
      <w:numFmt w:val="decimal"/>
      <w:lvlText w:val="%1.%2.%3.%4.%5.%6.%7.%8."/>
      <w:lvlJc w:val="left"/>
      <w:pPr>
        <w:ind w:left="3330" w:hanging="1440"/>
      </w:pPr>
      <w:rPr>
        <w:rFonts w:eastAsia="Times New Roman" w:hint="default"/>
        <w:b w:val="0"/>
      </w:rPr>
    </w:lvl>
    <w:lvl w:ilvl="8">
      <w:start w:val="1"/>
      <w:numFmt w:val="decimal"/>
      <w:lvlText w:val="%1.%2.%3.%4.%5.%6.%7.%8.%9."/>
      <w:lvlJc w:val="left"/>
      <w:pPr>
        <w:ind w:left="3960" w:hanging="1800"/>
      </w:pPr>
      <w:rPr>
        <w:rFonts w:eastAsia="Times New Roman" w:hint="default"/>
        <w:b w:val="0"/>
      </w:rPr>
    </w:lvl>
  </w:abstractNum>
  <w:abstractNum w:abstractNumId="22" w15:restartNumberingAfterBreak="1">
    <w:nsid w:val="3C6B1319"/>
    <w:multiLevelType w:val="multilevel"/>
    <w:tmpl w:val="2050E16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1">
    <w:nsid w:val="3DD12993"/>
    <w:multiLevelType w:val="multilevel"/>
    <w:tmpl w:val="C2D4D44C"/>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lang w:val="lv-LV"/>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4" w15:restartNumberingAfterBreak="1">
    <w:nsid w:val="3F5274B3"/>
    <w:multiLevelType w:val="multilevel"/>
    <w:tmpl w:val="493E53D8"/>
    <w:lvl w:ilvl="0">
      <w:start w:val="1"/>
      <w:numFmt w:val="decimal"/>
      <w:pStyle w:val="VRPrasiba"/>
      <w:lvlText w:val="%1."/>
      <w:lvlJc w:val="left"/>
      <w:pPr>
        <w:tabs>
          <w:tab w:val="num" w:pos="360"/>
        </w:tabs>
        <w:ind w:left="360" w:hanging="360"/>
      </w:pPr>
      <w:rPr>
        <w:rFonts w:cs="Times New Roman" w:hint="default"/>
        <w:b/>
      </w:rPr>
    </w:lvl>
    <w:lvl w:ilvl="1">
      <w:start w:val="1"/>
      <w:numFmt w:val="decimal"/>
      <w:lvlText w:val="%1.%2."/>
      <w:lvlJc w:val="left"/>
      <w:pPr>
        <w:tabs>
          <w:tab w:val="num" w:pos="792"/>
        </w:tabs>
        <w:ind w:left="792" w:hanging="432"/>
      </w:pPr>
      <w:rPr>
        <w:rFonts w:ascii="Times New Roman" w:hAnsi="Times New Roman" w:cs="Times New Roman" w:hint="default"/>
        <w:b w:val="0"/>
        <w:color w:val="auto"/>
        <w:sz w:val="24"/>
        <w:szCs w:val="24"/>
      </w:rPr>
    </w:lvl>
    <w:lvl w:ilvl="2">
      <w:start w:val="1"/>
      <w:numFmt w:val="decimal"/>
      <w:lvlText w:val="%1.%2.%3."/>
      <w:lvlJc w:val="left"/>
      <w:pPr>
        <w:tabs>
          <w:tab w:val="num" w:pos="1440"/>
        </w:tabs>
        <w:ind w:left="1224" w:hanging="504"/>
      </w:pPr>
      <w:rPr>
        <w:rFonts w:cs="Times New Roman"/>
        <w:b w:val="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15:restartNumberingAfterBreak="1">
    <w:nsid w:val="3F665B94"/>
    <w:multiLevelType w:val="hybridMultilevel"/>
    <w:tmpl w:val="2B0A7358"/>
    <w:lvl w:ilvl="0" w:tplc="0728D2C6">
      <w:start w:val="1"/>
      <w:numFmt w:val="decimal"/>
      <w:pStyle w:val="AKTS"/>
      <w:lvlText w:val="%1."/>
      <w:lvlJc w:val="left"/>
      <w:pPr>
        <w:ind w:left="845" w:hanging="360"/>
      </w:pPr>
      <w:rPr>
        <w:rFonts w:hint="default"/>
      </w:rPr>
    </w:lvl>
    <w:lvl w:ilvl="1" w:tplc="809E9518" w:tentative="1">
      <w:start w:val="1"/>
      <w:numFmt w:val="lowerLetter"/>
      <w:lvlText w:val="%2."/>
      <w:lvlJc w:val="left"/>
      <w:pPr>
        <w:ind w:left="1565" w:hanging="360"/>
      </w:pPr>
    </w:lvl>
    <w:lvl w:ilvl="2" w:tplc="348C5422" w:tentative="1">
      <w:start w:val="1"/>
      <w:numFmt w:val="lowerRoman"/>
      <w:lvlText w:val="%3."/>
      <w:lvlJc w:val="right"/>
      <w:pPr>
        <w:ind w:left="2285" w:hanging="180"/>
      </w:pPr>
    </w:lvl>
    <w:lvl w:ilvl="3" w:tplc="27AE94B8" w:tentative="1">
      <w:start w:val="1"/>
      <w:numFmt w:val="decimal"/>
      <w:lvlText w:val="%4."/>
      <w:lvlJc w:val="left"/>
      <w:pPr>
        <w:ind w:left="3005" w:hanging="360"/>
      </w:pPr>
    </w:lvl>
    <w:lvl w:ilvl="4" w:tplc="ECE6FB76" w:tentative="1">
      <w:start w:val="1"/>
      <w:numFmt w:val="lowerLetter"/>
      <w:lvlText w:val="%5."/>
      <w:lvlJc w:val="left"/>
      <w:pPr>
        <w:ind w:left="3725" w:hanging="360"/>
      </w:pPr>
    </w:lvl>
    <w:lvl w:ilvl="5" w:tplc="933024EA" w:tentative="1">
      <w:start w:val="1"/>
      <w:numFmt w:val="lowerRoman"/>
      <w:lvlText w:val="%6."/>
      <w:lvlJc w:val="right"/>
      <w:pPr>
        <w:ind w:left="4445" w:hanging="180"/>
      </w:pPr>
    </w:lvl>
    <w:lvl w:ilvl="6" w:tplc="AC9A2038" w:tentative="1">
      <w:start w:val="1"/>
      <w:numFmt w:val="decimal"/>
      <w:lvlText w:val="%7."/>
      <w:lvlJc w:val="left"/>
      <w:pPr>
        <w:ind w:left="5165" w:hanging="360"/>
      </w:pPr>
    </w:lvl>
    <w:lvl w:ilvl="7" w:tplc="55762B04" w:tentative="1">
      <w:start w:val="1"/>
      <w:numFmt w:val="lowerLetter"/>
      <w:lvlText w:val="%8."/>
      <w:lvlJc w:val="left"/>
      <w:pPr>
        <w:ind w:left="5885" w:hanging="360"/>
      </w:pPr>
    </w:lvl>
    <w:lvl w:ilvl="8" w:tplc="7FA8BC30" w:tentative="1">
      <w:start w:val="1"/>
      <w:numFmt w:val="lowerRoman"/>
      <w:lvlText w:val="%9."/>
      <w:lvlJc w:val="right"/>
      <w:pPr>
        <w:ind w:left="6605" w:hanging="180"/>
      </w:pPr>
    </w:lvl>
  </w:abstractNum>
  <w:abstractNum w:abstractNumId="26" w15:restartNumberingAfterBreak="1">
    <w:nsid w:val="40E6025C"/>
    <w:multiLevelType w:val="hybridMultilevel"/>
    <w:tmpl w:val="5D9E0B48"/>
    <w:lvl w:ilvl="0" w:tplc="ABEC05F0">
      <w:start w:val="1"/>
      <w:numFmt w:val="decimal"/>
      <w:lvlText w:val="%1)"/>
      <w:lvlJc w:val="left"/>
      <w:pPr>
        <w:ind w:left="720" w:hanging="360"/>
      </w:pPr>
      <w:rPr>
        <w:rFonts w:hint="default"/>
        <w:b/>
      </w:rPr>
    </w:lvl>
    <w:lvl w:ilvl="1" w:tplc="42FAC606" w:tentative="1">
      <w:start w:val="1"/>
      <w:numFmt w:val="lowerLetter"/>
      <w:pStyle w:val="11Tabulai"/>
      <w:lvlText w:val="%2."/>
      <w:lvlJc w:val="left"/>
      <w:pPr>
        <w:ind w:left="1440" w:hanging="360"/>
      </w:pPr>
    </w:lvl>
    <w:lvl w:ilvl="2" w:tplc="70E0ADBE">
      <w:start w:val="1"/>
      <w:numFmt w:val="lowerRoman"/>
      <w:lvlText w:val="%3."/>
      <w:lvlJc w:val="right"/>
      <w:pPr>
        <w:ind w:left="2160" w:hanging="180"/>
      </w:pPr>
    </w:lvl>
    <w:lvl w:ilvl="3" w:tplc="F15634D8" w:tentative="1">
      <w:start w:val="1"/>
      <w:numFmt w:val="decimal"/>
      <w:lvlText w:val="%4."/>
      <w:lvlJc w:val="left"/>
      <w:pPr>
        <w:ind w:left="2880" w:hanging="360"/>
      </w:pPr>
    </w:lvl>
    <w:lvl w:ilvl="4" w:tplc="BFC8DD14" w:tentative="1">
      <w:start w:val="1"/>
      <w:numFmt w:val="lowerLetter"/>
      <w:lvlText w:val="%5."/>
      <w:lvlJc w:val="left"/>
      <w:pPr>
        <w:ind w:left="3600" w:hanging="360"/>
      </w:pPr>
    </w:lvl>
    <w:lvl w:ilvl="5" w:tplc="EF38D72E" w:tentative="1">
      <w:start w:val="1"/>
      <w:numFmt w:val="lowerRoman"/>
      <w:lvlText w:val="%6."/>
      <w:lvlJc w:val="right"/>
      <w:pPr>
        <w:ind w:left="4320" w:hanging="180"/>
      </w:pPr>
    </w:lvl>
    <w:lvl w:ilvl="6" w:tplc="812A885A" w:tentative="1">
      <w:start w:val="1"/>
      <w:numFmt w:val="decimal"/>
      <w:lvlText w:val="%7."/>
      <w:lvlJc w:val="left"/>
      <w:pPr>
        <w:ind w:left="5040" w:hanging="360"/>
      </w:pPr>
    </w:lvl>
    <w:lvl w:ilvl="7" w:tplc="765E5698" w:tentative="1">
      <w:start w:val="1"/>
      <w:numFmt w:val="lowerLetter"/>
      <w:lvlText w:val="%8."/>
      <w:lvlJc w:val="left"/>
      <w:pPr>
        <w:ind w:left="5760" w:hanging="360"/>
      </w:pPr>
    </w:lvl>
    <w:lvl w:ilvl="8" w:tplc="8FA406D4" w:tentative="1">
      <w:start w:val="1"/>
      <w:numFmt w:val="lowerRoman"/>
      <w:lvlText w:val="%9."/>
      <w:lvlJc w:val="right"/>
      <w:pPr>
        <w:ind w:left="6480" w:hanging="180"/>
      </w:pPr>
    </w:lvl>
  </w:abstractNum>
  <w:abstractNum w:abstractNumId="27" w15:restartNumberingAfterBreak="1">
    <w:nsid w:val="43D512DE"/>
    <w:multiLevelType w:val="multilevel"/>
    <w:tmpl w:val="E04C730C"/>
    <w:lvl w:ilvl="0">
      <w:start w:val="5"/>
      <w:numFmt w:val="decimal"/>
      <w:lvlText w:val="%1."/>
      <w:lvlJc w:val="left"/>
      <w:pPr>
        <w:ind w:left="720" w:hanging="720"/>
      </w:pPr>
      <w:rPr>
        <w:rFonts w:hint="default"/>
      </w:rPr>
    </w:lvl>
    <w:lvl w:ilvl="1">
      <w:start w:val="1"/>
      <w:numFmt w:val="decimal"/>
      <w:lvlText w:val="%1.%2."/>
      <w:lvlJc w:val="left"/>
      <w:pPr>
        <w:ind w:left="877" w:hanging="720"/>
      </w:pPr>
      <w:rPr>
        <w:rFonts w:hint="default"/>
      </w:rPr>
    </w:lvl>
    <w:lvl w:ilvl="2">
      <w:start w:val="4"/>
      <w:numFmt w:val="decimal"/>
      <w:lvlText w:val="%1.%2.%3."/>
      <w:lvlJc w:val="left"/>
      <w:pPr>
        <w:ind w:left="1034" w:hanging="720"/>
      </w:pPr>
      <w:rPr>
        <w:rFonts w:hint="default"/>
      </w:rPr>
    </w:lvl>
    <w:lvl w:ilvl="3">
      <w:start w:val="1"/>
      <w:numFmt w:val="decimal"/>
      <w:lvlText w:val="%1.%2.%3.%4."/>
      <w:lvlJc w:val="left"/>
      <w:pPr>
        <w:ind w:left="1191" w:hanging="720"/>
      </w:pPr>
      <w:rPr>
        <w:rFonts w:hint="default"/>
      </w:rPr>
    </w:lvl>
    <w:lvl w:ilvl="4">
      <w:start w:val="1"/>
      <w:numFmt w:val="decimal"/>
      <w:lvlText w:val="%1.%2.%3.%4.%5."/>
      <w:lvlJc w:val="left"/>
      <w:pPr>
        <w:ind w:left="1708" w:hanging="1080"/>
      </w:pPr>
      <w:rPr>
        <w:rFonts w:hint="default"/>
      </w:rPr>
    </w:lvl>
    <w:lvl w:ilvl="5">
      <w:start w:val="1"/>
      <w:numFmt w:val="decimal"/>
      <w:lvlText w:val="%1.%2.%3.%4.%5.%6."/>
      <w:lvlJc w:val="left"/>
      <w:pPr>
        <w:ind w:left="1865" w:hanging="1080"/>
      </w:pPr>
      <w:rPr>
        <w:rFonts w:hint="default"/>
      </w:rPr>
    </w:lvl>
    <w:lvl w:ilvl="6">
      <w:start w:val="1"/>
      <w:numFmt w:val="decimal"/>
      <w:lvlText w:val="%1.%2.%3.%4.%5.%6.%7."/>
      <w:lvlJc w:val="left"/>
      <w:pPr>
        <w:ind w:left="2382" w:hanging="1440"/>
      </w:pPr>
      <w:rPr>
        <w:rFonts w:hint="default"/>
      </w:rPr>
    </w:lvl>
    <w:lvl w:ilvl="7">
      <w:start w:val="1"/>
      <w:numFmt w:val="decimal"/>
      <w:lvlText w:val="%1.%2.%3.%4.%5.%6.%7.%8."/>
      <w:lvlJc w:val="left"/>
      <w:pPr>
        <w:ind w:left="2539" w:hanging="1440"/>
      </w:pPr>
      <w:rPr>
        <w:rFonts w:hint="default"/>
      </w:rPr>
    </w:lvl>
    <w:lvl w:ilvl="8">
      <w:start w:val="1"/>
      <w:numFmt w:val="decimal"/>
      <w:lvlText w:val="%1.%2.%3.%4.%5.%6.%7.%8.%9."/>
      <w:lvlJc w:val="left"/>
      <w:pPr>
        <w:ind w:left="3056" w:hanging="1800"/>
      </w:pPr>
      <w:rPr>
        <w:rFonts w:hint="default"/>
      </w:rPr>
    </w:lvl>
  </w:abstractNum>
  <w:abstractNum w:abstractNumId="28" w15:restartNumberingAfterBreak="1">
    <w:nsid w:val="4C3D775C"/>
    <w:multiLevelType w:val="multilevel"/>
    <w:tmpl w:val="64A8E3E2"/>
    <w:lvl w:ilvl="0">
      <w:start w:val="1"/>
      <w:numFmt w:val="decimal"/>
      <w:pStyle w:val="1Lgumam"/>
      <w:lvlText w:val="%1."/>
      <w:lvlJc w:val="left"/>
      <w:pPr>
        <w:ind w:left="360" w:hanging="360"/>
      </w:pPr>
      <w:rPr>
        <w:b/>
      </w:rPr>
    </w:lvl>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il"/>
        <w:shd w:val="clear" w:color="000000" w:fill="000000"/>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111Lgumam"/>
      <w:lvlText w:val="%1.%2.%3."/>
      <w:lvlJc w:val="left"/>
      <w:pPr>
        <w:ind w:left="1224" w:hanging="504"/>
      </w:pPr>
      <w:rPr>
        <w:b w:val="0"/>
      </w:rPr>
    </w:lvl>
    <w:lvl w:ilvl="3">
      <w:start w:val="1"/>
      <w:numFmt w:val="decimal"/>
      <w:pStyle w:val="1111lgumam"/>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1">
    <w:nsid w:val="4F6773D3"/>
    <w:multiLevelType w:val="multilevel"/>
    <w:tmpl w:val="843ECDE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pStyle w:val="h4body2"/>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1">
    <w:nsid w:val="50BA396E"/>
    <w:multiLevelType w:val="multilevel"/>
    <w:tmpl w:val="403EF6E2"/>
    <w:lvl w:ilvl="0">
      <w:start w:val="1"/>
      <w:numFmt w:val="decimal"/>
      <w:lvlText w:val="%1."/>
      <w:lvlJc w:val="left"/>
      <w:pPr>
        <w:tabs>
          <w:tab w:val="num" w:pos="7620"/>
        </w:tabs>
        <w:ind w:left="7620" w:hanging="420"/>
      </w:pPr>
      <w:rPr>
        <w:rFonts w:hint="default"/>
      </w:rPr>
    </w:lvl>
    <w:lvl w:ilvl="1">
      <w:start w:val="1"/>
      <w:numFmt w:val="decimal"/>
      <w:lvlText w:val="%1.%2."/>
      <w:lvlJc w:val="left"/>
      <w:pPr>
        <w:tabs>
          <w:tab w:val="num" w:pos="420"/>
        </w:tabs>
        <w:ind w:left="420" w:hanging="420"/>
      </w:pPr>
      <w:rPr>
        <w:rFonts w:hint="default"/>
        <w:b/>
        <w:color w:val="auto"/>
      </w:rPr>
    </w:lvl>
    <w:lvl w:ilvl="2">
      <w:start w:val="1"/>
      <w:numFmt w:val="decimal"/>
      <w:lvlText w:val="%1.%2.%3."/>
      <w:lvlJc w:val="left"/>
      <w:pPr>
        <w:tabs>
          <w:tab w:val="num" w:pos="720"/>
        </w:tabs>
        <w:ind w:left="720" w:hanging="720"/>
      </w:pPr>
      <w:rPr>
        <w:rFonts w:ascii="Times New Roman" w:hAnsi="Times New Roman" w:cs="Times New Roman" w:hint="default"/>
        <w:b/>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1">
    <w:nsid w:val="51851505"/>
    <w:multiLevelType w:val="multilevel"/>
    <w:tmpl w:val="8886E71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1">
    <w:nsid w:val="5A413819"/>
    <w:multiLevelType w:val="hybridMultilevel"/>
    <w:tmpl w:val="88ACC184"/>
    <w:lvl w:ilvl="0" w:tplc="AB127D02">
      <w:start w:val="1"/>
      <w:numFmt w:val="bullet"/>
      <w:lvlText w:val=""/>
      <w:lvlJc w:val="left"/>
      <w:pPr>
        <w:tabs>
          <w:tab w:val="num" w:pos="718"/>
        </w:tabs>
        <w:ind w:left="74" w:firstLine="284"/>
      </w:pPr>
      <w:rPr>
        <w:rFonts w:ascii="Wingdings" w:hAnsi="Wingdings" w:hint="default"/>
      </w:rPr>
    </w:lvl>
    <w:lvl w:ilvl="1" w:tplc="13342C98">
      <w:start w:val="1"/>
      <w:numFmt w:val="bullet"/>
      <w:pStyle w:val="ListBullet1"/>
      <w:lvlText w:val=""/>
      <w:lvlJc w:val="left"/>
      <w:pPr>
        <w:tabs>
          <w:tab w:val="num" w:pos="1514"/>
        </w:tabs>
        <w:ind w:left="1437" w:hanging="283"/>
      </w:pPr>
      <w:rPr>
        <w:rFonts w:ascii="Symbol" w:hAnsi="Symbol" w:hint="default"/>
        <w:color w:val="auto"/>
      </w:rPr>
    </w:lvl>
    <w:lvl w:ilvl="2" w:tplc="10948090">
      <w:start w:val="1"/>
      <w:numFmt w:val="bullet"/>
      <w:lvlText w:val=""/>
      <w:lvlJc w:val="left"/>
      <w:pPr>
        <w:tabs>
          <w:tab w:val="num" w:pos="2234"/>
        </w:tabs>
        <w:ind w:left="2234" w:hanging="360"/>
      </w:pPr>
      <w:rPr>
        <w:rFonts w:ascii="Wingdings" w:hAnsi="Wingdings" w:hint="default"/>
      </w:rPr>
    </w:lvl>
    <w:lvl w:ilvl="3" w:tplc="78666C1A" w:tentative="1">
      <w:start w:val="1"/>
      <w:numFmt w:val="bullet"/>
      <w:lvlText w:val=""/>
      <w:lvlJc w:val="left"/>
      <w:pPr>
        <w:tabs>
          <w:tab w:val="num" w:pos="2954"/>
        </w:tabs>
        <w:ind w:left="2954" w:hanging="360"/>
      </w:pPr>
      <w:rPr>
        <w:rFonts w:ascii="Symbol" w:hAnsi="Symbol" w:hint="default"/>
      </w:rPr>
    </w:lvl>
    <w:lvl w:ilvl="4" w:tplc="B6F09F48" w:tentative="1">
      <w:start w:val="1"/>
      <w:numFmt w:val="bullet"/>
      <w:lvlText w:val="o"/>
      <w:lvlJc w:val="left"/>
      <w:pPr>
        <w:tabs>
          <w:tab w:val="num" w:pos="3674"/>
        </w:tabs>
        <w:ind w:left="3674" w:hanging="360"/>
      </w:pPr>
      <w:rPr>
        <w:rFonts w:ascii="Courier New" w:hAnsi="Courier New" w:cs="Courier New" w:hint="default"/>
      </w:rPr>
    </w:lvl>
    <w:lvl w:ilvl="5" w:tplc="023612EC" w:tentative="1">
      <w:start w:val="1"/>
      <w:numFmt w:val="bullet"/>
      <w:lvlText w:val=""/>
      <w:lvlJc w:val="left"/>
      <w:pPr>
        <w:tabs>
          <w:tab w:val="num" w:pos="4394"/>
        </w:tabs>
        <w:ind w:left="4394" w:hanging="360"/>
      </w:pPr>
      <w:rPr>
        <w:rFonts w:ascii="Wingdings" w:hAnsi="Wingdings" w:hint="default"/>
      </w:rPr>
    </w:lvl>
    <w:lvl w:ilvl="6" w:tplc="474ED614" w:tentative="1">
      <w:start w:val="1"/>
      <w:numFmt w:val="bullet"/>
      <w:lvlText w:val=""/>
      <w:lvlJc w:val="left"/>
      <w:pPr>
        <w:tabs>
          <w:tab w:val="num" w:pos="5114"/>
        </w:tabs>
        <w:ind w:left="5114" w:hanging="360"/>
      </w:pPr>
      <w:rPr>
        <w:rFonts w:ascii="Symbol" w:hAnsi="Symbol" w:hint="default"/>
      </w:rPr>
    </w:lvl>
    <w:lvl w:ilvl="7" w:tplc="534A9862" w:tentative="1">
      <w:start w:val="1"/>
      <w:numFmt w:val="bullet"/>
      <w:lvlText w:val="o"/>
      <w:lvlJc w:val="left"/>
      <w:pPr>
        <w:tabs>
          <w:tab w:val="num" w:pos="5834"/>
        </w:tabs>
        <w:ind w:left="5834" w:hanging="360"/>
      </w:pPr>
      <w:rPr>
        <w:rFonts w:ascii="Courier New" w:hAnsi="Courier New" w:cs="Courier New" w:hint="default"/>
      </w:rPr>
    </w:lvl>
    <w:lvl w:ilvl="8" w:tplc="5DDEA432" w:tentative="1">
      <w:start w:val="1"/>
      <w:numFmt w:val="bullet"/>
      <w:lvlText w:val=""/>
      <w:lvlJc w:val="left"/>
      <w:pPr>
        <w:tabs>
          <w:tab w:val="num" w:pos="6554"/>
        </w:tabs>
        <w:ind w:left="6554" w:hanging="360"/>
      </w:pPr>
      <w:rPr>
        <w:rFonts w:ascii="Wingdings" w:hAnsi="Wingdings" w:hint="default"/>
      </w:rPr>
    </w:lvl>
  </w:abstractNum>
  <w:abstractNum w:abstractNumId="33" w15:restartNumberingAfterBreak="1">
    <w:nsid w:val="5A8D0ED4"/>
    <w:multiLevelType w:val="multilevel"/>
    <w:tmpl w:val="08920AE4"/>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decimal"/>
      <w:pStyle w:val="StyleHeading3Arial10ptCharChar"/>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1">
    <w:nsid w:val="5F5C2395"/>
    <w:multiLevelType w:val="hybridMultilevel"/>
    <w:tmpl w:val="4D32D1F0"/>
    <w:lvl w:ilvl="0" w:tplc="67160CB6">
      <w:start w:val="7"/>
      <w:numFmt w:val="bullet"/>
      <w:lvlText w:val="-"/>
      <w:lvlJc w:val="left"/>
      <w:pPr>
        <w:ind w:left="720" w:hanging="360"/>
      </w:pPr>
      <w:rPr>
        <w:rFonts w:ascii="Times New Roman" w:eastAsia="Times New Roman" w:hAnsi="Times New Roman" w:cs="Times New Roman" w:hint="default"/>
      </w:rPr>
    </w:lvl>
    <w:lvl w:ilvl="1" w:tplc="132A9CD0">
      <w:start w:val="1"/>
      <w:numFmt w:val="bullet"/>
      <w:lvlText w:val="o"/>
      <w:lvlJc w:val="left"/>
      <w:pPr>
        <w:ind w:left="1440" w:hanging="360"/>
      </w:pPr>
      <w:rPr>
        <w:rFonts w:ascii="Courier New" w:hAnsi="Courier New" w:cs="Courier New" w:hint="default"/>
      </w:rPr>
    </w:lvl>
    <w:lvl w:ilvl="2" w:tplc="547C970A">
      <w:start w:val="1"/>
      <w:numFmt w:val="bullet"/>
      <w:lvlText w:val=""/>
      <w:lvlJc w:val="left"/>
      <w:pPr>
        <w:ind w:left="2160" w:hanging="360"/>
      </w:pPr>
      <w:rPr>
        <w:rFonts w:ascii="Wingdings" w:hAnsi="Wingdings" w:hint="default"/>
      </w:rPr>
    </w:lvl>
    <w:lvl w:ilvl="3" w:tplc="C832E2FE">
      <w:start w:val="1"/>
      <w:numFmt w:val="bullet"/>
      <w:lvlText w:val=""/>
      <w:lvlJc w:val="left"/>
      <w:pPr>
        <w:ind w:left="2880" w:hanging="360"/>
      </w:pPr>
      <w:rPr>
        <w:rFonts w:ascii="Symbol" w:hAnsi="Symbol" w:hint="default"/>
      </w:rPr>
    </w:lvl>
    <w:lvl w:ilvl="4" w:tplc="C930C9CE">
      <w:start w:val="1"/>
      <w:numFmt w:val="bullet"/>
      <w:lvlText w:val="o"/>
      <w:lvlJc w:val="left"/>
      <w:pPr>
        <w:ind w:left="3600" w:hanging="360"/>
      </w:pPr>
      <w:rPr>
        <w:rFonts w:ascii="Courier New" w:hAnsi="Courier New" w:cs="Courier New" w:hint="default"/>
      </w:rPr>
    </w:lvl>
    <w:lvl w:ilvl="5" w:tplc="61CAE3C6">
      <w:start w:val="1"/>
      <w:numFmt w:val="bullet"/>
      <w:lvlText w:val=""/>
      <w:lvlJc w:val="left"/>
      <w:pPr>
        <w:ind w:left="4320" w:hanging="360"/>
      </w:pPr>
      <w:rPr>
        <w:rFonts w:ascii="Wingdings" w:hAnsi="Wingdings" w:hint="default"/>
      </w:rPr>
    </w:lvl>
    <w:lvl w:ilvl="6" w:tplc="E1F86D28">
      <w:start w:val="1"/>
      <w:numFmt w:val="bullet"/>
      <w:lvlText w:val=""/>
      <w:lvlJc w:val="left"/>
      <w:pPr>
        <w:ind w:left="5040" w:hanging="360"/>
      </w:pPr>
      <w:rPr>
        <w:rFonts w:ascii="Symbol" w:hAnsi="Symbol" w:hint="default"/>
      </w:rPr>
    </w:lvl>
    <w:lvl w:ilvl="7" w:tplc="EFA065E8">
      <w:start w:val="1"/>
      <w:numFmt w:val="bullet"/>
      <w:lvlText w:val="o"/>
      <w:lvlJc w:val="left"/>
      <w:pPr>
        <w:ind w:left="5760" w:hanging="360"/>
      </w:pPr>
      <w:rPr>
        <w:rFonts w:ascii="Courier New" w:hAnsi="Courier New" w:cs="Courier New" w:hint="default"/>
      </w:rPr>
    </w:lvl>
    <w:lvl w:ilvl="8" w:tplc="FECA4CBE">
      <w:start w:val="1"/>
      <w:numFmt w:val="bullet"/>
      <w:lvlText w:val=""/>
      <w:lvlJc w:val="left"/>
      <w:pPr>
        <w:ind w:left="6480" w:hanging="360"/>
      </w:pPr>
      <w:rPr>
        <w:rFonts w:ascii="Wingdings" w:hAnsi="Wingdings" w:hint="default"/>
      </w:rPr>
    </w:lvl>
  </w:abstractNum>
  <w:abstractNum w:abstractNumId="35" w15:restartNumberingAfterBreak="1">
    <w:nsid w:val="66BA40A0"/>
    <w:multiLevelType w:val="multilevel"/>
    <w:tmpl w:val="47AC0E4C"/>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6" w15:restartNumberingAfterBreak="1">
    <w:nsid w:val="6C9E2659"/>
    <w:multiLevelType w:val="hybridMultilevel"/>
    <w:tmpl w:val="8D1AB2E4"/>
    <w:lvl w:ilvl="0" w:tplc="0EC4B29A">
      <w:start w:val="1"/>
      <w:numFmt w:val="lowerLetter"/>
      <w:lvlText w:val="%1."/>
      <w:lvlJc w:val="left"/>
      <w:pPr>
        <w:tabs>
          <w:tab w:val="num" w:pos="1211"/>
        </w:tabs>
        <w:ind w:left="1211" w:hanging="360"/>
      </w:pPr>
      <w:rPr>
        <w:rFonts w:cs="Times New Roman"/>
      </w:rPr>
    </w:lvl>
    <w:lvl w:ilvl="1" w:tplc="658ABA10">
      <w:start w:val="1"/>
      <w:numFmt w:val="lowerLetter"/>
      <w:pStyle w:val="Bulletnew"/>
      <w:lvlText w:val="%2."/>
      <w:lvlJc w:val="left"/>
      <w:pPr>
        <w:tabs>
          <w:tab w:val="num" w:pos="2291"/>
        </w:tabs>
        <w:ind w:left="2291" w:hanging="360"/>
      </w:pPr>
      <w:rPr>
        <w:rFonts w:cs="Times New Roman"/>
      </w:rPr>
    </w:lvl>
    <w:lvl w:ilvl="2" w:tplc="976C985C">
      <w:start w:val="1"/>
      <w:numFmt w:val="lowerRoman"/>
      <w:lvlText w:val="%3."/>
      <w:lvlJc w:val="right"/>
      <w:pPr>
        <w:tabs>
          <w:tab w:val="num" w:pos="3011"/>
        </w:tabs>
        <w:ind w:left="3011" w:hanging="180"/>
      </w:pPr>
      <w:rPr>
        <w:rFonts w:cs="Times New Roman"/>
      </w:rPr>
    </w:lvl>
    <w:lvl w:ilvl="3" w:tplc="7FB4AE8A">
      <w:start w:val="1"/>
      <w:numFmt w:val="decimal"/>
      <w:lvlText w:val="%4."/>
      <w:lvlJc w:val="left"/>
      <w:pPr>
        <w:tabs>
          <w:tab w:val="num" w:pos="3731"/>
        </w:tabs>
        <w:ind w:left="3731" w:hanging="360"/>
      </w:pPr>
      <w:rPr>
        <w:rFonts w:cs="Times New Roman"/>
      </w:rPr>
    </w:lvl>
    <w:lvl w:ilvl="4" w:tplc="4FAA87FE">
      <w:start w:val="1"/>
      <w:numFmt w:val="lowerLetter"/>
      <w:lvlText w:val="%5."/>
      <w:lvlJc w:val="left"/>
      <w:pPr>
        <w:tabs>
          <w:tab w:val="num" w:pos="4451"/>
        </w:tabs>
        <w:ind w:left="4451" w:hanging="360"/>
      </w:pPr>
      <w:rPr>
        <w:rFonts w:cs="Times New Roman"/>
      </w:rPr>
    </w:lvl>
    <w:lvl w:ilvl="5" w:tplc="A37ECA5E">
      <w:start w:val="1"/>
      <w:numFmt w:val="lowerRoman"/>
      <w:lvlText w:val="%6."/>
      <w:lvlJc w:val="right"/>
      <w:pPr>
        <w:tabs>
          <w:tab w:val="num" w:pos="5171"/>
        </w:tabs>
        <w:ind w:left="5171" w:hanging="180"/>
      </w:pPr>
      <w:rPr>
        <w:rFonts w:cs="Times New Roman"/>
      </w:rPr>
    </w:lvl>
    <w:lvl w:ilvl="6" w:tplc="FCBA0498">
      <w:start w:val="1"/>
      <w:numFmt w:val="decimal"/>
      <w:lvlText w:val="%7."/>
      <w:lvlJc w:val="left"/>
      <w:pPr>
        <w:tabs>
          <w:tab w:val="num" w:pos="5891"/>
        </w:tabs>
        <w:ind w:left="5891" w:hanging="360"/>
      </w:pPr>
      <w:rPr>
        <w:rFonts w:cs="Times New Roman"/>
      </w:rPr>
    </w:lvl>
    <w:lvl w:ilvl="7" w:tplc="A262091A" w:tentative="1">
      <w:start w:val="1"/>
      <w:numFmt w:val="lowerLetter"/>
      <w:lvlText w:val="%8."/>
      <w:lvlJc w:val="left"/>
      <w:pPr>
        <w:tabs>
          <w:tab w:val="num" w:pos="6611"/>
        </w:tabs>
        <w:ind w:left="6611" w:hanging="360"/>
      </w:pPr>
      <w:rPr>
        <w:rFonts w:cs="Times New Roman"/>
      </w:rPr>
    </w:lvl>
    <w:lvl w:ilvl="8" w:tplc="70BE97B0" w:tentative="1">
      <w:start w:val="1"/>
      <w:numFmt w:val="lowerRoman"/>
      <w:lvlText w:val="%9."/>
      <w:lvlJc w:val="right"/>
      <w:pPr>
        <w:tabs>
          <w:tab w:val="num" w:pos="7331"/>
        </w:tabs>
        <w:ind w:left="7331" w:hanging="180"/>
      </w:pPr>
      <w:rPr>
        <w:rFonts w:cs="Times New Roman"/>
      </w:rPr>
    </w:lvl>
  </w:abstractNum>
  <w:abstractNum w:abstractNumId="37" w15:restartNumberingAfterBreak="1">
    <w:nsid w:val="70566485"/>
    <w:multiLevelType w:val="multilevel"/>
    <w:tmpl w:val="38A6A3E0"/>
    <w:lvl w:ilvl="0">
      <w:start w:val="1"/>
      <w:numFmt w:val="decimal"/>
      <w:lvlText w:val="%1."/>
      <w:lvlJc w:val="left"/>
      <w:pPr>
        <w:ind w:left="360" w:hanging="360"/>
      </w:pPr>
      <w:rPr>
        <w:rFonts w:ascii="Times New Roman" w:eastAsia="Times New Roman" w:hAnsi="Times New Roman" w:cs="Times New Roman"/>
      </w:rPr>
    </w:lvl>
    <w:lvl w:ilvl="1">
      <w:start w:val="2"/>
      <w:numFmt w:val="decimal"/>
      <w:isLgl/>
      <w:lvlText w:val="%1.%2."/>
      <w:lvlJc w:val="left"/>
      <w:pPr>
        <w:ind w:left="720"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8" w15:restartNumberingAfterBreak="1">
    <w:nsid w:val="75C716DE"/>
    <w:multiLevelType w:val="multilevel"/>
    <w:tmpl w:val="461AC87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1">
    <w:nsid w:val="7E4160DA"/>
    <w:multiLevelType w:val="multilevel"/>
    <w:tmpl w:val="8B5A68F0"/>
    <w:lvl w:ilvl="0">
      <w:start w:val="1"/>
      <w:numFmt w:val="decimal"/>
      <w:pStyle w:val="Heading1"/>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val="0"/>
        <w:i w:val="0"/>
        <w:color w:val="auto"/>
        <w:sz w:val="22"/>
        <w:szCs w:val="22"/>
      </w:rPr>
    </w:lvl>
    <w:lvl w:ilvl="2">
      <w:start w:val="1"/>
      <w:numFmt w:val="decimal"/>
      <w:lvlText w:val="%1.%2.%3."/>
      <w:lvlJc w:val="left"/>
      <w:pPr>
        <w:tabs>
          <w:tab w:val="num" w:pos="1004"/>
        </w:tabs>
        <w:ind w:left="1004" w:hanging="720"/>
      </w:pPr>
      <w:rPr>
        <w:rFonts w:hint="default"/>
        <w:b w:val="0"/>
        <w:i w:val="0"/>
        <w:color w:val="auto"/>
        <w:sz w:val="22"/>
        <w:szCs w:val="22"/>
      </w:rPr>
    </w:lvl>
    <w:lvl w:ilvl="3">
      <w:start w:val="1"/>
      <w:numFmt w:val="decimal"/>
      <w:lvlText w:val="%1.%2.%3.%4."/>
      <w:lvlJc w:val="left"/>
      <w:pPr>
        <w:tabs>
          <w:tab w:val="num" w:pos="1980"/>
        </w:tabs>
        <w:ind w:left="1980" w:hanging="720"/>
      </w:pPr>
      <w:rPr>
        <w:rFonts w:ascii="Times New Roman" w:hAnsi="Times New Roman" w:hint="default"/>
        <w:b w:val="0"/>
        <w:i w:val="0"/>
        <w:sz w:val="22"/>
        <w:szCs w:val="22"/>
      </w:rPr>
    </w:lvl>
    <w:lvl w:ilvl="4">
      <w:start w:val="1"/>
      <w:numFmt w:val="decimal"/>
      <w:lvlText w:val="%1.%2.%3.%4.%5."/>
      <w:lvlJc w:val="left"/>
      <w:pPr>
        <w:tabs>
          <w:tab w:val="num" w:pos="3600"/>
        </w:tabs>
        <w:ind w:left="3600" w:hanging="1080"/>
      </w:pPr>
      <w:rPr>
        <w:rFonts w:hint="default"/>
        <w:b w:val="0"/>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1">
    <w:nsid w:val="7E85134F"/>
    <w:multiLevelType w:val="hybridMultilevel"/>
    <w:tmpl w:val="F4A28028"/>
    <w:lvl w:ilvl="0" w:tplc="7CE85A30">
      <w:start w:val="1"/>
      <w:numFmt w:val="bullet"/>
      <w:lvlText w:val=""/>
      <w:lvlJc w:val="left"/>
      <w:pPr>
        <w:ind w:left="1854" w:hanging="360"/>
      </w:pPr>
      <w:rPr>
        <w:rFonts w:ascii="Symbol" w:hAnsi="Symbol" w:hint="default"/>
      </w:rPr>
    </w:lvl>
    <w:lvl w:ilvl="1" w:tplc="49407B9A">
      <w:start w:val="1"/>
      <w:numFmt w:val="bullet"/>
      <w:lvlText w:val="o"/>
      <w:lvlJc w:val="left"/>
      <w:pPr>
        <w:ind w:left="2574" w:hanging="360"/>
      </w:pPr>
      <w:rPr>
        <w:rFonts w:ascii="Courier New" w:hAnsi="Courier New" w:cs="Courier New" w:hint="default"/>
      </w:rPr>
    </w:lvl>
    <w:lvl w:ilvl="2" w:tplc="64F2EF06">
      <w:start w:val="1"/>
      <w:numFmt w:val="bullet"/>
      <w:lvlText w:val=""/>
      <w:lvlJc w:val="left"/>
      <w:pPr>
        <w:ind w:left="3294" w:hanging="360"/>
      </w:pPr>
      <w:rPr>
        <w:rFonts w:ascii="Wingdings" w:hAnsi="Wingdings" w:hint="default"/>
      </w:rPr>
    </w:lvl>
    <w:lvl w:ilvl="3" w:tplc="5104562E">
      <w:start w:val="1"/>
      <w:numFmt w:val="bullet"/>
      <w:lvlText w:val=""/>
      <w:lvlJc w:val="left"/>
      <w:pPr>
        <w:ind w:left="4014" w:hanging="360"/>
      </w:pPr>
      <w:rPr>
        <w:rFonts w:ascii="Symbol" w:hAnsi="Symbol" w:hint="default"/>
      </w:rPr>
    </w:lvl>
    <w:lvl w:ilvl="4" w:tplc="8F46FCAE">
      <w:start w:val="1"/>
      <w:numFmt w:val="bullet"/>
      <w:lvlText w:val="o"/>
      <w:lvlJc w:val="left"/>
      <w:pPr>
        <w:ind w:left="4734" w:hanging="360"/>
      </w:pPr>
      <w:rPr>
        <w:rFonts w:ascii="Courier New" w:hAnsi="Courier New" w:cs="Courier New" w:hint="default"/>
      </w:rPr>
    </w:lvl>
    <w:lvl w:ilvl="5" w:tplc="3FAE4C82">
      <w:start w:val="1"/>
      <w:numFmt w:val="bullet"/>
      <w:lvlText w:val=""/>
      <w:lvlJc w:val="left"/>
      <w:pPr>
        <w:ind w:left="5454" w:hanging="360"/>
      </w:pPr>
      <w:rPr>
        <w:rFonts w:ascii="Wingdings" w:hAnsi="Wingdings" w:hint="default"/>
      </w:rPr>
    </w:lvl>
    <w:lvl w:ilvl="6" w:tplc="8D9043F0">
      <w:start w:val="1"/>
      <w:numFmt w:val="bullet"/>
      <w:lvlText w:val=""/>
      <w:lvlJc w:val="left"/>
      <w:pPr>
        <w:ind w:left="6174" w:hanging="360"/>
      </w:pPr>
      <w:rPr>
        <w:rFonts w:ascii="Symbol" w:hAnsi="Symbol" w:hint="default"/>
      </w:rPr>
    </w:lvl>
    <w:lvl w:ilvl="7" w:tplc="DCBA4508">
      <w:start w:val="1"/>
      <w:numFmt w:val="bullet"/>
      <w:lvlText w:val="o"/>
      <w:lvlJc w:val="left"/>
      <w:pPr>
        <w:ind w:left="6894" w:hanging="360"/>
      </w:pPr>
      <w:rPr>
        <w:rFonts w:ascii="Courier New" w:hAnsi="Courier New" w:cs="Courier New" w:hint="default"/>
      </w:rPr>
    </w:lvl>
    <w:lvl w:ilvl="8" w:tplc="B02280BA">
      <w:start w:val="1"/>
      <w:numFmt w:val="bullet"/>
      <w:lvlText w:val=""/>
      <w:lvlJc w:val="left"/>
      <w:pPr>
        <w:ind w:left="7614" w:hanging="360"/>
      </w:pPr>
      <w:rPr>
        <w:rFonts w:ascii="Wingdings" w:hAnsi="Wingdings" w:hint="default"/>
      </w:rPr>
    </w:lvl>
  </w:abstractNum>
  <w:num w:numId="1">
    <w:abstractNumId w:val="30"/>
  </w:num>
  <w:num w:numId="2">
    <w:abstractNumId w:val="1"/>
  </w:num>
  <w:num w:numId="3">
    <w:abstractNumId w:val="10"/>
  </w:num>
  <w:num w:numId="4">
    <w:abstractNumId w:val="21"/>
  </w:num>
  <w:num w:numId="5">
    <w:abstractNumId w:val="39"/>
  </w:num>
  <w:num w:numId="6">
    <w:abstractNumId w:val="18"/>
  </w:num>
  <w:num w:numId="7">
    <w:abstractNumId w:val="6"/>
  </w:num>
  <w:num w:numId="8">
    <w:abstractNumId w:val="31"/>
  </w:num>
  <w:num w:numId="9">
    <w:abstractNumId w:val="19"/>
  </w:num>
  <w:num w:numId="10">
    <w:abstractNumId w:val="0"/>
  </w:num>
  <w:num w:numId="11">
    <w:abstractNumId w:val="12"/>
  </w:num>
  <w:num w:numId="12">
    <w:abstractNumId w:val="20"/>
  </w:num>
  <w:num w:numId="13">
    <w:abstractNumId w:val="22"/>
  </w:num>
  <w:num w:numId="14">
    <w:abstractNumId w:val="38"/>
  </w:num>
  <w:num w:numId="15">
    <w:abstractNumId w:val="14"/>
  </w:num>
  <w:num w:numId="16">
    <w:abstractNumId w:val="26"/>
  </w:num>
  <w:num w:numId="17">
    <w:abstractNumId w:val="7"/>
  </w:num>
  <w:num w:numId="18">
    <w:abstractNumId w:val="2"/>
  </w:num>
  <w:num w:numId="19">
    <w:abstractNumId w:val="16"/>
  </w:num>
  <w:num w:numId="20">
    <w:abstractNumId w:val="28"/>
  </w:num>
  <w:num w:numId="21">
    <w:abstractNumId w:val="9"/>
  </w:num>
  <w:num w:numId="22">
    <w:abstractNumId w:val="15"/>
  </w:num>
  <w:num w:numId="23">
    <w:abstractNumId w:val="25"/>
  </w:num>
  <w:num w:numId="24">
    <w:abstractNumId w:val="33"/>
  </w:num>
  <w:num w:numId="25">
    <w:abstractNumId w:val="29"/>
  </w:num>
  <w:num w:numId="26">
    <w:abstractNumId w:val="23"/>
  </w:num>
  <w:num w:numId="27">
    <w:abstractNumId w:val="32"/>
  </w:num>
  <w:num w:numId="28">
    <w:abstractNumId w:val="4"/>
  </w:num>
  <w:num w:numId="29">
    <w:abstractNumId w:val="5"/>
  </w:num>
  <w:num w:numId="30">
    <w:abstractNumId w:val="17"/>
  </w:num>
  <w:num w:numId="31">
    <w:abstractNumId w:val="24"/>
  </w:num>
  <w:num w:numId="32">
    <w:abstractNumId w:val="3"/>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num>
  <w:num w:numId="35">
    <w:abstractNumId w:val="11"/>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40"/>
  </w:num>
  <w:num w:numId="39">
    <w:abstractNumId w:val="34"/>
  </w:num>
  <w:num w:numId="40">
    <w:abstractNumId w:val="37"/>
  </w:num>
  <w:num w:numId="41">
    <w:abstractNumId w:val="35"/>
  </w:num>
  <w:num w:numId="42">
    <w:abstractNumId w:val="3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38E"/>
    <w:rsid w:val="00002B15"/>
    <w:rsid w:val="000105FC"/>
    <w:rsid w:val="00017689"/>
    <w:rsid w:val="00027DB5"/>
    <w:rsid w:val="00050913"/>
    <w:rsid w:val="00052D83"/>
    <w:rsid w:val="000537A8"/>
    <w:rsid w:val="00055BEC"/>
    <w:rsid w:val="00066305"/>
    <w:rsid w:val="0008762F"/>
    <w:rsid w:val="000A0F46"/>
    <w:rsid w:val="000A5F37"/>
    <w:rsid w:val="000B07B9"/>
    <w:rsid w:val="000B610E"/>
    <w:rsid w:val="000D61DA"/>
    <w:rsid w:val="000F1179"/>
    <w:rsid w:val="000F7755"/>
    <w:rsid w:val="00100AFC"/>
    <w:rsid w:val="0010388E"/>
    <w:rsid w:val="00104D83"/>
    <w:rsid w:val="00107223"/>
    <w:rsid w:val="00133740"/>
    <w:rsid w:val="00142C53"/>
    <w:rsid w:val="00142ED9"/>
    <w:rsid w:val="00156086"/>
    <w:rsid w:val="001615D0"/>
    <w:rsid w:val="00165899"/>
    <w:rsid w:val="001704FD"/>
    <w:rsid w:val="00172E72"/>
    <w:rsid w:val="0018260B"/>
    <w:rsid w:val="0018682D"/>
    <w:rsid w:val="00195CE0"/>
    <w:rsid w:val="001A6FE7"/>
    <w:rsid w:val="001B42BD"/>
    <w:rsid w:val="001C1636"/>
    <w:rsid w:val="001E47B9"/>
    <w:rsid w:val="00200BE2"/>
    <w:rsid w:val="0020542C"/>
    <w:rsid w:val="002114B8"/>
    <w:rsid w:val="00217F53"/>
    <w:rsid w:val="00222FF7"/>
    <w:rsid w:val="002247FF"/>
    <w:rsid w:val="002277AF"/>
    <w:rsid w:val="002727D8"/>
    <w:rsid w:val="00282144"/>
    <w:rsid w:val="002832A7"/>
    <w:rsid w:val="00287F52"/>
    <w:rsid w:val="002A5501"/>
    <w:rsid w:val="002A6E54"/>
    <w:rsid w:val="002B036B"/>
    <w:rsid w:val="002C33D5"/>
    <w:rsid w:val="002D2638"/>
    <w:rsid w:val="002D4497"/>
    <w:rsid w:val="002E1EEE"/>
    <w:rsid w:val="002F0079"/>
    <w:rsid w:val="003007B5"/>
    <w:rsid w:val="00300964"/>
    <w:rsid w:val="003011BA"/>
    <w:rsid w:val="00316BBD"/>
    <w:rsid w:val="00337D11"/>
    <w:rsid w:val="00386DC6"/>
    <w:rsid w:val="00392D86"/>
    <w:rsid w:val="00395765"/>
    <w:rsid w:val="003A4617"/>
    <w:rsid w:val="003C286E"/>
    <w:rsid w:val="003E285A"/>
    <w:rsid w:val="003F0574"/>
    <w:rsid w:val="004013B8"/>
    <w:rsid w:val="0040259C"/>
    <w:rsid w:val="00404B26"/>
    <w:rsid w:val="00414B8B"/>
    <w:rsid w:val="0043515C"/>
    <w:rsid w:val="004415EB"/>
    <w:rsid w:val="00450497"/>
    <w:rsid w:val="0045500E"/>
    <w:rsid w:val="004571A0"/>
    <w:rsid w:val="00460DC3"/>
    <w:rsid w:val="0046165B"/>
    <w:rsid w:val="004715F0"/>
    <w:rsid w:val="0047231E"/>
    <w:rsid w:val="0048358C"/>
    <w:rsid w:val="0048369F"/>
    <w:rsid w:val="0048371B"/>
    <w:rsid w:val="004839C6"/>
    <w:rsid w:val="00485F4D"/>
    <w:rsid w:val="004A73E5"/>
    <w:rsid w:val="004B6C41"/>
    <w:rsid w:val="004C7460"/>
    <w:rsid w:val="004D49A4"/>
    <w:rsid w:val="004D7325"/>
    <w:rsid w:val="004E3445"/>
    <w:rsid w:val="00501525"/>
    <w:rsid w:val="00515164"/>
    <w:rsid w:val="0051724B"/>
    <w:rsid w:val="00530C4D"/>
    <w:rsid w:val="00537CD4"/>
    <w:rsid w:val="00557CB7"/>
    <w:rsid w:val="005644A7"/>
    <w:rsid w:val="00567766"/>
    <w:rsid w:val="005702B7"/>
    <w:rsid w:val="00572042"/>
    <w:rsid w:val="0057738E"/>
    <w:rsid w:val="005940B1"/>
    <w:rsid w:val="005A6503"/>
    <w:rsid w:val="005C03B5"/>
    <w:rsid w:val="005E3F21"/>
    <w:rsid w:val="005E6189"/>
    <w:rsid w:val="005E6743"/>
    <w:rsid w:val="005F49EA"/>
    <w:rsid w:val="00615A14"/>
    <w:rsid w:val="006371D8"/>
    <w:rsid w:val="00641D23"/>
    <w:rsid w:val="00643A81"/>
    <w:rsid w:val="006569A7"/>
    <w:rsid w:val="00672B54"/>
    <w:rsid w:val="00677A16"/>
    <w:rsid w:val="006900E9"/>
    <w:rsid w:val="006971BD"/>
    <w:rsid w:val="006A5DAE"/>
    <w:rsid w:val="006B21E5"/>
    <w:rsid w:val="006B3214"/>
    <w:rsid w:val="006B5682"/>
    <w:rsid w:val="006C357D"/>
    <w:rsid w:val="006C49FB"/>
    <w:rsid w:val="006E10E6"/>
    <w:rsid w:val="006F4B7C"/>
    <w:rsid w:val="006F7645"/>
    <w:rsid w:val="007025C6"/>
    <w:rsid w:val="0070401B"/>
    <w:rsid w:val="00730848"/>
    <w:rsid w:val="00737A51"/>
    <w:rsid w:val="007433D4"/>
    <w:rsid w:val="00772DEA"/>
    <w:rsid w:val="00796CB0"/>
    <w:rsid w:val="007975B4"/>
    <w:rsid w:val="007A2D2A"/>
    <w:rsid w:val="007A5F99"/>
    <w:rsid w:val="007A77B9"/>
    <w:rsid w:val="007B5D2C"/>
    <w:rsid w:val="007C2461"/>
    <w:rsid w:val="007E1B99"/>
    <w:rsid w:val="007E1F66"/>
    <w:rsid w:val="007E72F6"/>
    <w:rsid w:val="007F3CB2"/>
    <w:rsid w:val="007F5D36"/>
    <w:rsid w:val="00812702"/>
    <w:rsid w:val="0081449C"/>
    <w:rsid w:val="008203D6"/>
    <w:rsid w:val="00833B52"/>
    <w:rsid w:val="00835E6A"/>
    <w:rsid w:val="008451DE"/>
    <w:rsid w:val="00854D92"/>
    <w:rsid w:val="00861E8C"/>
    <w:rsid w:val="008622DB"/>
    <w:rsid w:val="00863766"/>
    <w:rsid w:val="00863C94"/>
    <w:rsid w:val="008652BE"/>
    <w:rsid w:val="0086564E"/>
    <w:rsid w:val="00872404"/>
    <w:rsid w:val="00882BAD"/>
    <w:rsid w:val="008930D1"/>
    <w:rsid w:val="008A14FF"/>
    <w:rsid w:val="008B7416"/>
    <w:rsid w:val="008D1E5C"/>
    <w:rsid w:val="008D2F3D"/>
    <w:rsid w:val="008E3AA7"/>
    <w:rsid w:val="008E65F2"/>
    <w:rsid w:val="008E755B"/>
    <w:rsid w:val="00905ED4"/>
    <w:rsid w:val="00914116"/>
    <w:rsid w:val="009208F0"/>
    <w:rsid w:val="009238C9"/>
    <w:rsid w:val="00934C86"/>
    <w:rsid w:val="009474C4"/>
    <w:rsid w:val="00962AE6"/>
    <w:rsid w:val="00985C73"/>
    <w:rsid w:val="00990E6A"/>
    <w:rsid w:val="009917BC"/>
    <w:rsid w:val="00991EDD"/>
    <w:rsid w:val="009926EE"/>
    <w:rsid w:val="00994B26"/>
    <w:rsid w:val="009960F5"/>
    <w:rsid w:val="00997DC1"/>
    <w:rsid w:val="009A6A0E"/>
    <w:rsid w:val="009B6563"/>
    <w:rsid w:val="009C23DD"/>
    <w:rsid w:val="009C2B3A"/>
    <w:rsid w:val="009C60D3"/>
    <w:rsid w:val="009D7A3A"/>
    <w:rsid w:val="009E1DCD"/>
    <w:rsid w:val="009F2F6B"/>
    <w:rsid w:val="009F5C03"/>
    <w:rsid w:val="00A00596"/>
    <w:rsid w:val="00A06AE4"/>
    <w:rsid w:val="00A502AD"/>
    <w:rsid w:val="00A5501D"/>
    <w:rsid w:val="00A61079"/>
    <w:rsid w:val="00A6435C"/>
    <w:rsid w:val="00A64C99"/>
    <w:rsid w:val="00A74A42"/>
    <w:rsid w:val="00A85753"/>
    <w:rsid w:val="00AA7DE5"/>
    <w:rsid w:val="00AC03B8"/>
    <w:rsid w:val="00AC3539"/>
    <w:rsid w:val="00AC71F4"/>
    <w:rsid w:val="00AD3B94"/>
    <w:rsid w:val="00AD64FA"/>
    <w:rsid w:val="00AE31A2"/>
    <w:rsid w:val="00AE4181"/>
    <w:rsid w:val="00B40B1B"/>
    <w:rsid w:val="00B445B7"/>
    <w:rsid w:val="00B51D7B"/>
    <w:rsid w:val="00B55439"/>
    <w:rsid w:val="00B6028C"/>
    <w:rsid w:val="00B62665"/>
    <w:rsid w:val="00B75A3B"/>
    <w:rsid w:val="00B77D99"/>
    <w:rsid w:val="00B80F04"/>
    <w:rsid w:val="00B80F62"/>
    <w:rsid w:val="00B83084"/>
    <w:rsid w:val="00B84C41"/>
    <w:rsid w:val="00B95896"/>
    <w:rsid w:val="00BC79A4"/>
    <w:rsid w:val="00BD4CD7"/>
    <w:rsid w:val="00BD65D5"/>
    <w:rsid w:val="00BF3FDE"/>
    <w:rsid w:val="00C00BE7"/>
    <w:rsid w:val="00C03DC7"/>
    <w:rsid w:val="00C07062"/>
    <w:rsid w:val="00C10D7A"/>
    <w:rsid w:val="00C12812"/>
    <w:rsid w:val="00C144BF"/>
    <w:rsid w:val="00C237A0"/>
    <w:rsid w:val="00C353BC"/>
    <w:rsid w:val="00C43482"/>
    <w:rsid w:val="00C50D6D"/>
    <w:rsid w:val="00C54CBE"/>
    <w:rsid w:val="00C57F13"/>
    <w:rsid w:val="00C62A44"/>
    <w:rsid w:val="00C74D17"/>
    <w:rsid w:val="00C81D0E"/>
    <w:rsid w:val="00C95D90"/>
    <w:rsid w:val="00CA4C32"/>
    <w:rsid w:val="00CA6DD3"/>
    <w:rsid w:val="00CD7F0F"/>
    <w:rsid w:val="00CE09E4"/>
    <w:rsid w:val="00D0170A"/>
    <w:rsid w:val="00D02F8C"/>
    <w:rsid w:val="00D065E2"/>
    <w:rsid w:val="00D068B0"/>
    <w:rsid w:val="00D07C7A"/>
    <w:rsid w:val="00D14024"/>
    <w:rsid w:val="00D14127"/>
    <w:rsid w:val="00D34583"/>
    <w:rsid w:val="00D41D7C"/>
    <w:rsid w:val="00D51333"/>
    <w:rsid w:val="00D55557"/>
    <w:rsid w:val="00D6345A"/>
    <w:rsid w:val="00D65C00"/>
    <w:rsid w:val="00D66250"/>
    <w:rsid w:val="00D73B9E"/>
    <w:rsid w:val="00D908BD"/>
    <w:rsid w:val="00DA457B"/>
    <w:rsid w:val="00DB3C06"/>
    <w:rsid w:val="00DB683B"/>
    <w:rsid w:val="00DC03D6"/>
    <w:rsid w:val="00DD4230"/>
    <w:rsid w:val="00DD49B2"/>
    <w:rsid w:val="00DE3AD7"/>
    <w:rsid w:val="00DE7A27"/>
    <w:rsid w:val="00DF0A4A"/>
    <w:rsid w:val="00E00C83"/>
    <w:rsid w:val="00E06A4E"/>
    <w:rsid w:val="00E06DAD"/>
    <w:rsid w:val="00E3681E"/>
    <w:rsid w:val="00E41114"/>
    <w:rsid w:val="00EA0782"/>
    <w:rsid w:val="00EA1416"/>
    <w:rsid w:val="00EA5753"/>
    <w:rsid w:val="00EB02A2"/>
    <w:rsid w:val="00EB2F9B"/>
    <w:rsid w:val="00EB549F"/>
    <w:rsid w:val="00EE5513"/>
    <w:rsid w:val="00EF3F09"/>
    <w:rsid w:val="00F03C0A"/>
    <w:rsid w:val="00F11DE3"/>
    <w:rsid w:val="00F234FF"/>
    <w:rsid w:val="00F37D27"/>
    <w:rsid w:val="00F446B6"/>
    <w:rsid w:val="00F67014"/>
    <w:rsid w:val="00F734A6"/>
    <w:rsid w:val="00F8378A"/>
    <w:rsid w:val="00F94906"/>
    <w:rsid w:val="00F96201"/>
    <w:rsid w:val="00FA3D1F"/>
    <w:rsid w:val="00FB370A"/>
    <w:rsid w:val="00FB6C41"/>
    <w:rsid w:val="00FC29E0"/>
    <w:rsid w:val="00FC67C0"/>
    <w:rsid w:val="00FD1C8D"/>
    <w:rsid w:val="00FD757B"/>
    <w:rsid w:val="00FE36A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0B23B"/>
  <w15:chartTrackingRefBased/>
  <w15:docId w15:val="{E44868B0-A810-4AC9-B013-F80A6D9D3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34"/>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B15"/>
    <w:rPr>
      <w:lang w:val="en-US"/>
    </w:rPr>
  </w:style>
  <w:style w:type="paragraph" w:styleId="Heading1">
    <w:name w:val="heading 1"/>
    <w:aliases w:val="Antraste 1,Antraste 1 Char,First subtitle,H1,Section Heading,Section Heading Char,h1,h1 Char,heading1,heading1 Char"/>
    <w:basedOn w:val="Normal"/>
    <w:next w:val="Normal"/>
    <w:link w:val="Heading1Char"/>
    <w:qFormat/>
    <w:rsid w:val="0057738E"/>
    <w:pPr>
      <w:keepNext/>
      <w:numPr>
        <w:numId w:val="5"/>
      </w:numPr>
      <w:spacing w:after="0" w:line="240" w:lineRule="auto"/>
      <w:jc w:val="center"/>
      <w:outlineLvl w:val="0"/>
    </w:pPr>
    <w:rPr>
      <w:rFonts w:ascii="Times New Roman Bold" w:eastAsia="Times New Roman" w:hAnsi="Times New Roman Bold" w:cs="Times New Roman"/>
      <w:b/>
      <w:smallCaps/>
      <w:sz w:val="24"/>
      <w:szCs w:val="20"/>
      <w:lang w:val="lv-LV"/>
    </w:rPr>
  </w:style>
  <w:style w:type="paragraph" w:styleId="Heading2">
    <w:name w:val="heading 2"/>
    <w:aliases w:val="Heading 21"/>
    <w:basedOn w:val="Normal"/>
    <w:next w:val="Normal"/>
    <w:link w:val="Heading2Char"/>
    <w:unhideWhenUsed/>
    <w:qFormat/>
    <w:rsid w:val="0057738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57738E"/>
    <w:pPr>
      <w:keepNext/>
      <w:spacing w:before="120" w:after="120" w:line="240" w:lineRule="auto"/>
      <w:jc w:val="center"/>
      <w:outlineLvl w:val="2"/>
    </w:pPr>
    <w:rPr>
      <w:rFonts w:ascii="Times New Roman" w:eastAsia="Times New Roman" w:hAnsi="Times New Roman" w:cs="Times New Roman"/>
      <w:sz w:val="28"/>
      <w:szCs w:val="28"/>
      <w:lang w:val="lv-LV"/>
    </w:rPr>
  </w:style>
  <w:style w:type="paragraph" w:styleId="Heading4">
    <w:name w:val="heading 4"/>
    <w:basedOn w:val="Normal"/>
    <w:next w:val="Normal"/>
    <w:link w:val="Heading4Char"/>
    <w:qFormat/>
    <w:rsid w:val="0057738E"/>
    <w:pPr>
      <w:keepNext/>
      <w:spacing w:after="0" w:line="240" w:lineRule="auto"/>
      <w:jc w:val="center"/>
      <w:outlineLvl w:val="3"/>
    </w:pPr>
    <w:rPr>
      <w:rFonts w:ascii="Times New Roman" w:eastAsia="Times New Roman" w:hAnsi="Times New Roman" w:cs="Times New Roman"/>
      <w:b/>
      <w:bCs/>
      <w:sz w:val="24"/>
      <w:szCs w:val="24"/>
      <w:lang w:val="lv-LV"/>
    </w:rPr>
  </w:style>
  <w:style w:type="paragraph" w:styleId="Heading5">
    <w:name w:val="heading 5"/>
    <w:basedOn w:val="Normal"/>
    <w:next w:val="Normal"/>
    <w:link w:val="Heading5Char"/>
    <w:qFormat/>
    <w:rsid w:val="0057738E"/>
    <w:pPr>
      <w:spacing w:before="240" w:after="60" w:line="240" w:lineRule="auto"/>
      <w:outlineLvl w:val="4"/>
    </w:pPr>
    <w:rPr>
      <w:rFonts w:ascii="Times New Roman" w:eastAsia="Times New Roman" w:hAnsi="Times New Roman" w:cs="Times New Roman"/>
      <w:b/>
      <w:bCs/>
      <w:i/>
      <w:iCs/>
      <w:sz w:val="26"/>
      <w:szCs w:val="26"/>
      <w:lang w:val="lv-LV" w:eastAsia="lv-LV"/>
    </w:rPr>
  </w:style>
  <w:style w:type="paragraph" w:styleId="Heading6">
    <w:name w:val="heading 6"/>
    <w:basedOn w:val="Normal"/>
    <w:next w:val="Normal"/>
    <w:link w:val="Heading6Char"/>
    <w:qFormat/>
    <w:rsid w:val="0057738E"/>
    <w:pPr>
      <w:spacing w:before="240" w:after="60" w:line="240" w:lineRule="auto"/>
      <w:outlineLvl w:val="5"/>
    </w:pPr>
    <w:rPr>
      <w:rFonts w:ascii="Times New Roman" w:eastAsia="Times New Roman" w:hAnsi="Times New Roman" w:cs="Times New Roman"/>
      <w:b/>
      <w:bCs/>
      <w:lang w:val="lv-LV" w:eastAsia="lv-LV"/>
    </w:rPr>
  </w:style>
  <w:style w:type="paragraph" w:styleId="Heading7">
    <w:name w:val="heading 7"/>
    <w:basedOn w:val="Normal"/>
    <w:next w:val="Normal"/>
    <w:link w:val="Heading7Char"/>
    <w:qFormat/>
    <w:rsid w:val="0057738E"/>
    <w:pPr>
      <w:spacing w:before="240" w:after="60" w:line="240" w:lineRule="auto"/>
      <w:outlineLvl w:val="6"/>
    </w:pPr>
    <w:rPr>
      <w:rFonts w:ascii="Times New Roman" w:eastAsia="Times New Roman" w:hAnsi="Times New Roman" w:cs="Times New Roman"/>
      <w:sz w:val="24"/>
      <w:szCs w:val="24"/>
      <w:lang w:val="lv-LV" w:eastAsia="lv-LV"/>
    </w:rPr>
  </w:style>
  <w:style w:type="paragraph" w:styleId="Heading8">
    <w:name w:val="heading 8"/>
    <w:basedOn w:val="Normal"/>
    <w:next w:val="Normal"/>
    <w:link w:val="Heading8Char"/>
    <w:qFormat/>
    <w:rsid w:val="0057738E"/>
    <w:pPr>
      <w:spacing w:before="240" w:after="60" w:line="240" w:lineRule="auto"/>
      <w:outlineLvl w:val="7"/>
    </w:pPr>
    <w:rPr>
      <w:rFonts w:ascii="Times New Roman" w:eastAsia="Times New Roman" w:hAnsi="Times New Roman" w:cs="Times New Roman"/>
      <w:i/>
      <w:iCs/>
      <w:sz w:val="24"/>
      <w:szCs w:val="24"/>
      <w:lang w:val="lv-LV" w:eastAsia="lv-LV"/>
    </w:rPr>
  </w:style>
  <w:style w:type="paragraph" w:styleId="Heading9">
    <w:name w:val="heading 9"/>
    <w:basedOn w:val="Normal"/>
    <w:next w:val="Normal"/>
    <w:link w:val="Heading9Char"/>
    <w:qFormat/>
    <w:rsid w:val="0057738E"/>
    <w:pPr>
      <w:spacing w:before="240" w:after="60" w:line="240" w:lineRule="auto"/>
      <w:outlineLvl w:val="8"/>
    </w:pPr>
    <w:rPr>
      <w:rFonts w:ascii="Arial" w:eastAsia="Times New Roman" w:hAnsi="Arial" w:cs="Arial"/>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ntraste 1 Char1,Antraste 1 Char Char,First subtitle Char,H1 Char,Section Heading Char1,Section Heading Char Char,h1 Char1,h1 Char Char,heading1 Char1,heading1 Char Char"/>
    <w:basedOn w:val="DefaultParagraphFont"/>
    <w:link w:val="Heading1"/>
    <w:qFormat/>
    <w:rsid w:val="0057738E"/>
    <w:rPr>
      <w:rFonts w:ascii="Times New Roman Bold" w:eastAsia="Times New Roman" w:hAnsi="Times New Roman Bold" w:cs="Times New Roman"/>
      <w:b/>
      <w:smallCaps/>
      <w:sz w:val="24"/>
      <w:szCs w:val="20"/>
    </w:rPr>
  </w:style>
  <w:style w:type="character" w:customStyle="1" w:styleId="Heading2Char">
    <w:name w:val="Heading 2 Char"/>
    <w:aliases w:val="Heading 21 Char"/>
    <w:basedOn w:val="DefaultParagraphFont"/>
    <w:link w:val="Heading2"/>
    <w:qFormat/>
    <w:rsid w:val="0057738E"/>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qFormat/>
    <w:rsid w:val="0057738E"/>
    <w:rPr>
      <w:rFonts w:ascii="Times New Roman" w:eastAsia="Times New Roman" w:hAnsi="Times New Roman" w:cs="Times New Roman"/>
      <w:sz w:val="28"/>
      <w:szCs w:val="28"/>
    </w:rPr>
  </w:style>
  <w:style w:type="character" w:customStyle="1" w:styleId="Heading4Char">
    <w:name w:val="Heading 4 Char"/>
    <w:basedOn w:val="DefaultParagraphFont"/>
    <w:link w:val="Heading4"/>
    <w:qFormat/>
    <w:rsid w:val="0057738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qFormat/>
    <w:rsid w:val="0057738E"/>
    <w:rPr>
      <w:rFonts w:ascii="Times New Roman" w:eastAsia="Times New Roman" w:hAnsi="Times New Roman" w:cs="Times New Roman"/>
      <w:b/>
      <w:bCs/>
      <w:i/>
      <w:iCs/>
      <w:sz w:val="26"/>
      <w:szCs w:val="26"/>
      <w:lang w:eastAsia="lv-LV"/>
    </w:rPr>
  </w:style>
  <w:style w:type="character" w:customStyle="1" w:styleId="Heading6Char">
    <w:name w:val="Heading 6 Char"/>
    <w:basedOn w:val="DefaultParagraphFont"/>
    <w:link w:val="Heading6"/>
    <w:qFormat/>
    <w:rsid w:val="0057738E"/>
    <w:rPr>
      <w:rFonts w:ascii="Times New Roman" w:eastAsia="Times New Roman" w:hAnsi="Times New Roman" w:cs="Times New Roman"/>
      <w:b/>
      <w:bCs/>
      <w:lang w:eastAsia="lv-LV"/>
    </w:rPr>
  </w:style>
  <w:style w:type="character" w:customStyle="1" w:styleId="Heading7Char">
    <w:name w:val="Heading 7 Char"/>
    <w:basedOn w:val="DefaultParagraphFont"/>
    <w:link w:val="Heading7"/>
    <w:qFormat/>
    <w:rsid w:val="0057738E"/>
    <w:rPr>
      <w:rFonts w:ascii="Times New Roman" w:eastAsia="Times New Roman" w:hAnsi="Times New Roman" w:cs="Times New Roman"/>
      <w:sz w:val="24"/>
      <w:szCs w:val="24"/>
      <w:lang w:eastAsia="lv-LV"/>
    </w:rPr>
  </w:style>
  <w:style w:type="character" w:customStyle="1" w:styleId="Heading8Char">
    <w:name w:val="Heading 8 Char"/>
    <w:basedOn w:val="DefaultParagraphFont"/>
    <w:link w:val="Heading8"/>
    <w:qFormat/>
    <w:rsid w:val="0057738E"/>
    <w:rPr>
      <w:rFonts w:ascii="Times New Roman" w:eastAsia="Times New Roman" w:hAnsi="Times New Roman" w:cs="Times New Roman"/>
      <w:i/>
      <w:iCs/>
      <w:sz w:val="24"/>
      <w:szCs w:val="24"/>
      <w:lang w:eastAsia="lv-LV"/>
    </w:rPr>
  </w:style>
  <w:style w:type="character" w:customStyle="1" w:styleId="Virsraksts9Rakstz">
    <w:name w:val="Virsraksts 9 Rakstz."/>
    <w:basedOn w:val="DefaultParagraphFont"/>
    <w:rsid w:val="0057738E"/>
    <w:rPr>
      <w:rFonts w:asciiTheme="majorHAnsi" w:eastAsiaTheme="majorEastAsia" w:hAnsiTheme="majorHAnsi" w:cstheme="majorBidi"/>
      <w:i/>
      <w:iCs/>
      <w:color w:val="272727" w:themeColor="text1" w:themeTint="D8"/>
      <w:sz w:val="21"/>
      <w:szCs w:val="21"/>
      <w:lang w:val="en-US"/>
    </w:rPr>
  </w:style>
  <w:style w:type="character" w:customStyle="1" w:styleId="Heading9Char">
    <w:name w:val="Heading 9 Char"/>
    <w:basedOn w:val="DefaultParagraphFont"/>
    <w:link w:val="Heading9"/>
    <w:rsid w:val="0057738E"/>
    <w:rPr>
      <w:rFonts w:ascii="Arial" w:eastAsia="Times New Roman" w:hAnsi="Arial" w:cs="Arial"/>
      <w:lang w:eastAsia="lv-LV"/>
    </w:rPr>
  </w:style>
  <w:style w:type="character" w:styleId="Hyperlink">
    <w:name w:val="Hyperlink"/>
    <w:basedOn w:val="DefaultParagraphFont"/>
    <w:uiPriority w:val="99"/>
    <w:unhideWhenUsed/>
    <w:rsid w:val="0057738E"/>
    <w:rPr>
      <w:color w:val="0563C1" w:themeColor="hyperlink"/>
      <w:u w:val="single"/>
    </w:rPr>
  </w:style>
  <w:style w:type="paragraph" w:customStyle="1" w:styleId="ListParagraph1">
    <w:name w:val="List Paragraph1"/>
    <w:aliases w:val="List Paragraph,2,Bullet list,H&amp;P List Paragraph,Normal bullet 2,Strip"/>
    <w:basedOn w:val="Normal"/>
    <w:link w:val="ListParagraphChar1"/>
    <w:qFormat/>
    <w:rsid w:val="0057738E"/>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1">
    <w:name w:val="List Paragraph Char1"/>
    <w:aliases w:val="2 Char,2 Char1,Bullet list Char,Bullet list Char1,Colorful List - Accent 1 Char,H&amp;P List Paragraph Char,H&amp;P List Paragraph Char1,Normal bullet 2 Char,Normal bullet 2 Char1,Saraksta rindkopa Char,Strip Char,Strip Char1"/>
    <w:link w:val="ListParagraph1"/>
    <w:qFormat/>
    <w:rsid w:val="0057738E"/>
    <w:rPr>
      <w:rFonts w:ascii="Times New Roman" w:eastAsia="Times New Roman" w:hAnsi="Times New Roman" w:cs="Times New Roman"/>
      <w:sz w:val="24"/>
      <w:szCs w:val="24"/>
      <w:lang w:val="en-GB"/>
    </w:rPr>
  </w:style>
  <w:style w:type="paragraph" w:styleId="ListParagraph">
    <w:name w:val="List Paragraph"/>
    <w:aliases w:val="Bullet Points,Bullet Styl,Dot pt,F5 List Paragraph,IFCL - List Paragraph,Indicator Text,List Paragraph Char Char Char,List Paragraph12,MAIN CONTENT,Numbered Para 1,OBC Bullet,PPS_Bullet,Saistīto dokumentu saraksts,Syle 1,Virsraksti"/>
    <w:basedOn w:val="Normal"/>
    <w:link w:val="ListParagraphChar"/>
    <w:uiPriority w:val="99"/>
    <w:qFormat/>
    <w:rsid w:val="0057738E"/>
    <w:pPr>
      <w:ind w:left="720"/>
      <w:contextualSpacing/>
    </w:pPr>
  </w:style>
  <w:style w:type="character" w:customStyle="1" w:styleId="ListParagraphChar">
    <w:name w:val="List Paragraph Char"/>
    <w:aliases w:val="Bullet Points Char,Bullet Styl Char,Dot pt Char,F5 List Paragraph Char,IFCL - List Paragraph Char,Indicator Text Char,List Paragraph Char Char Char Char,List Paragraph12 Char,MAIN CONTENT Char,Numbered Para 1 Char,OBC Bullet Char"/>
    <w:link w:val="ListParagraph"/>
    <w:uiPriority w:val="99"/>
    <w:qFormat/>
    <w:locked/>
    <w:rsid w:val="0057738E"/>
    <w:rPr>
      <w:lang w:val="en-US"/>
    </w:rPr>
  </w:style>
  <w:style w:type="paragraph" w:customStyle="1" w:styleId="ApakpunktsRakstz">
    <w:name w:val="Apakšpunkts Rakstz."/>
    <w:basedOn w:val="Normal"/>
    <w:link w:val="ApakpunktsRakstzRakstz"/>
    <w:rsid w:val="0057738E"/>
    <w:pPr>
      <w:widowControl w:val="0"/>
      <w:tabs>
        <w:tab w:val="num" w:pos="5171"/>
      </w:tabs>
      <w:autoSpaceDE w:val="0"/>
      <w:autoSpaceDN w:val="0"/>
      <w:spacing w:after="0" w:line="240" w:lineRule="auto"/>
      <w:ind w:left="5171" w:hanging="851"/>
    </w:pPr>
    <w:rPr>
      <w:rFonts w:ascii="Arial" w:eastAsia="Times New Roman" w:hAnsi="Arial" w:cs="Times New Roman"/>
      <w:b/>
      <w:sz w:val="20"/>
      <w:szCs w:val="24"/>
      <w:lang w:val="lv-LV"/>
    </w:rPr>
  </w:style>
  <w:style w:type="character" w:customStyle="1" w:styleId="ApakpunktsRakstzRakstz">
    <w:name w:val="Apakšpunkts Rakstz. Rakstz."/>
    <w:link w:val="ApakpunktsRakstz"/>
    <w:rsid w:val="0057738E"/>
    <w:rPr>
      <w:rFonts w:ascii="Arial" w:eastAsia="Times New Roman" w:hAnsi="Arial" w:cs="Times New Roman"/>
      <w:b/>
      <w:sz w:val="20"/>
      <w:szCs w:val="24"/>
    </w:rPr>
  </w:style>
  <w:style w:type="paragraph" w:customStyle="1" w:styleId="naisf">
    <w:name w:val="naisf"/>
    <w:basedOn w:val="Normal"/>
    <w:link w:val="naisfChar"/>
    <w:qFormat/>
    <w:rsid w:val="0057738E"/>
    <w:pPr>
      <w:spacing w:before="100" w:after="100" w:line="240" w:lineRule="auto"/>
      <w:jc w:val="both"/>
    </w:pPr>
    <w:rPr>
      <w:rFonts w:ascii="Times New Roman" w:eastAsia="Times New Roman" w:hAnsi="Times New Roman" w:cs="Times New Roman"/>
      <w:sz w:val="24"/>
      <w:szCs w:val="20"/>
      <w:lang w:val="en-GB"/>
    </w:rPr>
  </w:style>
  <w:style w:type="character" w:customStyle="1" w:styleId="naisfChar">
    <w:name w:val="naisf Char"/>
    <w:link w:val="naisf"/>
    <w:uiPriority w:val="99"/>
    <w:qFormat/>
    <w:locked/>
    <w:rsid w:val="0057738E"/>
    <w:rPr>
      <w:rFonts w:ascii="Times New Roman" w:eastAsia="Times New Roman" w:hAnsi="Times New Roman" w:cs="Times New Roman"/>
      <w:sz w:val="24"/>
      <w:szCs w:val="20"/>
      <w:lang w:val="en-GB"/>
    </w:rPr>
  </w:style>
  <w:style w:type="paragraph" w:customStyle="1" w:styleId="tv213">
    <w:name w:val="tv213"/>
    <w:basedOn w:val="Normal"/>
    <w:qFormat/>
    <w:rsid w:val="0057738E"/>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styleId="BodyText">
    <w:name w:val="Body Text"/>
    <w:aliases w:val=" uvlaka 3, uvlaka 31,Body Text Char Char,Body Text Char Char Char Char,Body Text Char1,Body Text Char2 Char Char,Body Text1,Body Text2,Body single,EHPT,b,b1,body indent,plain,plain Char,uvlaka 3,uvlaka 31,ändrad"/>
    <w:basedOn w:val="Normal"/>
    <w:link w:val="BodyTextChar3"/>
    <w:rsid w:val="0057738E"/>
    <w:pPr>
      <w:widowControl w:val="0"/>
      <w:spacing w:after="120" w:line="240" w:lineRule="auto"/>
      <w:ind w:left="567" w:hanging="567"/>
      <w:jc w:val="both"/>
    </w:pPr>
    <w:rPr>
      <w:rFonts w:ascii="RimTimes" w:eastAsia="Times New Roman" w:hAnsi="RimTimes" w:cs="Times New Roman"/>
      <w:sz w:val="24"/>
      <w:szCs w:val="20"/>
      <w:lang w:val="lv-LV"/>
    </w:rPr>
  </w:style>
  <w:style w:type="character" w:customStyle="1" w:styleId="BodyTextChar3">
    <w:name w:val="Body Text Char3"/>
    <w:aliases w:val=" uvlaka 3 Char, uvlaka 31 Char,Body Text Char Char Char,Body Text Char Char Char Char Char,Body Text Char1 Char,Body Text Char2 Char Char Char,Body Text1 Char,Body Text2 Char,Body single Char,EHPT Char,b Char,b1 Char,body indent Char"/>
    <w:basedOn w:val="DefaultParagraphFont"/>
    <w:link w:val="BodyText"/>
    <w:rsid w:val="0057738E"/>
    <w:rPr>
      <w:rFonts w:ascii="RimTimes" w:eastAsia="Times New Roman" w:hAnsi="RimTimes" w:cs="Times New Roman"/>
      <w:sz w:val="24"/>
      <w:szCs w:val="20"/>
    </w:rPr>
  </w:style>
  <w:style w:type="character" w:customStyle="1" w:styleId="BodyTextChar">
    <w:name w:val="Body Text Char"/>
    <w:basedOn w:val="DefaultParagraphFont"/>
    <w:uiPriority w:val="99"/>
    <w:qFormat/>
    <w:rsid w:val="0057738E"/>
  </w:style>
  <w:style w:type="character" w:styleId="Strong">
    <w:name w:val="Strong"/>
    <w:uiPriority w:val="22"/>
    <w:qFormat/>
    <w:rsid w:val="0057738E"/>
    <w:rPr>
      <w:b/>
      <w:bCs/>
    </w:rPr>
  </w:style>
  <w:style w:type="paragraph" w:customStyle="1" w:styleId="Sarakstarindkopa1">
    <w:name w:val="Saraksta rindkopa1"/>
    <w:basedOn w:val="Normal"/>
    <w:qFormat/>
    <w:rsid w:val="0057738E"/>
    <w:pPr>
      <w:spacing w:after="0" w:line="240" w:lineRule="auto"/>
      <w:ind w:left="720"/>
    </w:pPr>
    <w:rPr>
      <w:rFonts w:ascii="Times New Roman" w:eastAsia="Times New Roman" w:hAnsi="Times New Roman" w:cs="Times New Roman"/>
      <w:sz w:val="24"/>
      <w:szCs w:val="24"/>
      <w:lang w:val="lv-LV" w:eastAsia="lv-LV"/>
    </w:rPr>
  </w:style>
  <w:style w:type="paragraph" w:customStyle="1" w:styleId="TimesnewRoman">
    <w:name w:val="Times new Roman"/>
    <w:basedOn w:val="Normal"/>
    <w:rsid w:val="0057738E"/>
    <w:pPr>
      <w:spacing w:after="0" w:line="240" w:lineRule="auto"/>
    </w:pPr>
    <w:rPr>
      <w:rFonts w:ascii="Arial" w:eastAsia="Times New Roman" w:hAnsi="Arial" w:cs="Times New Roman"/>
      <w:sz w:val="24"/>
      <w:szCs w:val="24"/>
      <w:lang w:val="lv-LV" w:eastAsia="lv-LV"/>
    </w:rPr>
  </w:style>
  <w:style w:type="table" w:styleId="TableGrid">
    <w:name w:val="Table Grid"/>
    <w:basedOn w:val="TableNormal"/>
    <w:uiPriority w:val="39"/>
    <w:rsid w:val="0057738E"/>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57738E"/>
    <w:pPr>
      <w:spacing w:after="120"/>
      <w:ind w:left="360"/>
    </w:pPr>
  </w:style>
  <w:style w:type="character" w:customStyle="1" w:styleId="BodyTextIndentChar">
    <w:name w:val="Body Text Indent Char"/>
    <w:basedOn w:val="DefaultParagraphFont"/>
    <w:link w:val="BodyTextIndent"/>
    <w:uiPriority w:val="99"/>
    <w:qFormat/>
    <w:rsid w:val="0057738E"/>
    <w:rPr>
      <w:lang w:val="en-US"/>
    </w:rPr>
  </w:style>
  <w:style w:type="table" w:customStyle="1" w:styleId="TableGrid1">
    <w:name w:val="Table Grid1"/>
    <w:basedOn w:val="TableNormal"/>
    <w:next w:val="TableGrid"/>
    <w:rsid w:val="0057738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link w:val="FootnoteTextChar"/>
    <w:uiPriority w:val="99"/>
    <w:semiHidden/>
    <w:unhideWhenUsed/>
    <w:rsid w:val="0057738E"/>
    <w:pPr>
      <w:spacing w:after="0" w:line="240" w:lineRule="auto"/>
    </w:pPr>
    <w:rPr>
      <w:rFonts w:ascii="Times New Roman" w:hAnsi="Times New Roman"/>
      <w:sz w:val="20"/>
      <w:szCs w:val="20"/>
    </w:rPr>
  </w:style>
  <w:style w:type="paragraph" w:styleId="FootnoteText">
    <w:name w:val="footnote text"/>
    <w:aliases w:val=" Char, Rakstz. Rakstz.,Footnote,Footnote Text Char Char Char Char,Footnote Text Char Char Char Char Char Char,Footnote Text Char1 Char Char Char Char,Footnote Text Char1 Char2 Char,Footnote Text Char2 Char,Fußnote,Rakstz.,o"/>
    <w:basedOn w:val="Normal"/>
    <w:link w:val="FootnoteTextChar1"/>
    <w:uiPriority w:val="99"/>
    <w:unhideWhenUsed/>
    <w:qFormat/>
    <w:rsid w:val="0057738E"/>
    <w:pPr>
      <w:spacing w:after="0" w:line="240" w:lineRule="auto"/>
    </w:pPr>
    <w:rPr>
      <w:sz w:val="20"/>
      <w:szCs w:val="20"/>
    </w:rPr>
  </w:style>
  <w:style w:type="character" w:customStyle="1" w:styleId="FootnoteTextChar1">
    <w:name w:val="Footnote Text Char1"/>
    <w:aliases w:val=" Char Char, Rakstz. Rakstz. Char,Footnote Char,Footnote Text Char Char Char Char Char,Footnote Text Char Char Char Char Char Char Char,Footnote Text Char1 Char Char Char Char Char,Footnote Text Char1 Char2 Char Char,Fußnote Char"/>
    <w:basedOn w:val="DefaultParagraphFont"/>
    <w:link w:val="FootnoteText"/>
    <w:uiPriority w:val="99"/>
    <w:qFormat/>
    <w:rsid w:val="0057738E"/>
    <w:rPr>
      <w:sz w:val="20"/>
      <w:szCs w:val="20"/>
      <w:lang w:val="en-US"/>
    </w:rPr>
  </w:style>
  <w:style w:type="character" w:customStyle="1" w:styleId="FootnoteTextChar">
    <w:name w:val="Footnote Text Char"/>
    <w:basedOn w:val="DefaultParagraphFont"/>
    <w:link w:val="FootnoteText1"/>
    <w:uiPriority w:val="99"/>
    <w:semiHidden/>
    <w:qFormat/>
    <w:rsid w:val="0057738E"/>
    <w:rPr>
      <w:rFonts w:ascii="Times New Roman" w:hAnsi="Times New Roman"/>
      <w:sz w:val="20"/>
      <w:szCs w:val="20"/>
      <w:lang w:val="en-US"/>
    </w:rPr>
  </w:style>
  <w:style w:type="character" w:styleId="FootnoteReference">
    <w:name w:val="footnote reference"/>
    <w:aliases w:val="-E Fußnotenzeichen,BVI fnr,E,E FNZ,Footnote Reference Number,Footnote Reference Superscript,Footnote Refernece,Footnote reference number,Footnote symbol,Footnotes refss,Odwołanie przypisu,Ref,SUPERS,Times 10 Point,de nota al pie,ftref"/>
    <w:basedOn w:val="DefaultParagraphFont"/>
    <w:link w:val="CharCharCharChar"/>
    <w:uiPriority w:val="99"/>
    <w:unhideWhenUsed/>
    <w:qFormat/>
    <w:rsid w:val="0057738E"/>
    <w:rPr>
      <w:vertAlign w:val="superscript"/>
    </w:rPr>
  </w:style>
  <w:style w:type="paragraph" w:styleId="BalloonText">
    <w:name w:val="Balloon Text"/>
    <w:basedOn w:val="Normal"/>
    <w:link w:val="BalloonTextChar"/>
    <w:unhideWhenUsed/>
    <w:qFormat/>
    <w:rsid w:val="005773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qFormat/>
    <w:rsid w:val="0057738E"/>
    <w:rPr>
      <w:rFonts w:ascii="Segoe UI" w:hAnsi="Segoe UI" w:cs="Segoe UI"/>
      <w:sz w:val="18"/>
      <w:szCs w:val="18"/>
      <w:lang w:val="en-US"/>
    </w:rPr>
  </w:style>
  <w:style w:type="paragraph" w:styleId="Header">
    <w:name w:val="header"/>
    <w:basedOn w:val="Normal"/>
    <w:link w:val="HeaderChar"/>
    <w:uiPriority w:val="99"/>
    <w:unhideWhenUsed/>
    <w:rsid w:val="005773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38E"/>
    <w:rPr>
      <w:lang w:val="en-US"/>
    </w:rPr>
  </w:style>
  <w:style w:type="paragraph" w:styleId="Footer">
    <w:name w:val="footer"/>
    <w:aliases w:val="Char5 Char"/>
    <w:basedOn w:val="Normal"/>
    <w:link w:val="FooterChar"/>
    <w:uiPriority w:val="99"/>
    <w:unhideWhenUsed/>
    <w:rsid w:val="0057738E"/>
    <w:pPr>
      <w:tabs>
        <w:tab w:val="center" w:pos="4680"/>
        <w:tab w:val="right" w:pos="9360"/>
      </w:tabs>
      <w:spacing w:after="0" w:line="240" w:lineRule="auto"/>
    </w:pPr>
  </w:style>
  <w:style w:type="character" w:customStyle="1" w:styleId="FooterChar">
    <w:name w:val="Footer Char"/>
    <w:aliases w:val="Char5 Char Char"/>
    <w:basedOn w:val="DefaultParagraphFont"/>
    <w:link w:val="Footer"/>
    <w:uiPriority w:val="99"/>
    <w:qFormat/>
    <w:rsid w:val="0057738E"/>
    <w:rPr>
      <w:lang w:val="en-US"/>
    </w:rPr>
  </w:style>
  <w:style w:type="paragraph" w:styleId="BodyTextIndent3">
    <w:name w:val="Body Text Indent 3"/>
    <w:basedOn w:val="Normal"/>
    <w:link w:val="BodyTextIndent3Char"/>
    <w:unhideWhenUsed/>
    <w:qFormat/>
    <w:rsid w:val="0057738E"/>
    <w:pPr>
      <w:spacing w:after="120"/>
      <w:ind w:left="360"/>
    </w:pPr>
    <w:rPr>
      <w:sz w:val="16"/>
      <w:szCs w:val="16"/>
    </w:rPr>
  </w:style>
  <w:style w:type="character" w:customStyle="1" w:styleId="BodyTextIndent3Char">
    <w:name w:val="Body Text Indent 3 Char"/>
    <w:basedOn w:val="DefaultParagraphFont"/>
    <w:link w:val="BodyTextIndent3"/>
    <w:qFormat/>
    <w:rsid w:val="0057738E"/>
    <w:rPr>
      <w:sz w:val="16"/>
      <w:szCs w:val="16"/>
      <w:lang w:val="en-US"/>
    </w:rPr>
  </w:style>
  <w:style w:type="character" w:customStyle="1" w:styleId="BodyTextIndent2Char">
    <w:name w:val="Body Text Indent 2 Char"/>
    <w:basedOn w:val="DefaultParagraphFont"/>
    <w:link w:val="BodyTextIndent2"/>
    <w:qFormat/>
    <w:rsid w:val="0057738E"/>
    <w:rPr>
      <w:rFonts w:ascii="Times New Roman" w:eastAsia="Times New Roman" w:hAnsi="Times New Roman" w:cs="Times New Roman"/>
      <w:color w:val="FF0000"/>
      <w:sz w:val="24"/>
      <w:szCs w:val="24"/>
    </w:rPr>
  </w:style>
  <w:style w:type="paragraph" w:styleId="BodyTextIndent2">
    <w:name w:val="Body Text Indent 2"/>
    <w:basedOn w:val="Normal"/>
    <w:link w:val="BodyTextIndent2Char"/>
    <w:qFormat/>
    <w:rsid w:val="0057738E"/>
    <w:pPr>
      <w:spacing w:after="0" w:line="240" w:lineRule="auto"/>
      <w:ind w:left="720"/>
      <w:jc w:val="both"/>
    </w:pPr>
    <w:rPr>
      <w:rFonts w:ascii="Times New Roman" w:eastAsia="Times New Roman" w:hAnsi="Times New Roman" w:cs="Times New Roman"/>
      <w:color w:val="FF0000"/>
      <w:sz w:val="24"/>
      <w:szCs w:val="24"/>
      <w:lang w:val="lv-LV"/>
    </w:rPr>
  </w:style>
  <w:style w:type="character" w:customStyle="1" w:styleId="Pamattekstaatkpe2Rakstz1">
    <w:name w:val="Pamatteksta atkāpe 2 Rakstz.1"/>
    <w:basedOn w:val="DefaultParagraphFont"/>
    <w:rsid w:val="0057738E"/>
    <w:rPr>
      <w:lang w:val="en-US"/>
    </w:rPr>
  </w:style>
  <w:style w:type="paragraph" w:styleId="Title">
    <w:name w:val="Title"/>
    <w:basedOn w:val="Normal"/>
    <w:link w:val="TitleChar"/>
    <w:qFormat/>
    <w:rsid w:val="0057738E"/>
    <w:pPr>
      <w:autoSpaceDE w:val="0"/>
      <w:autoSpaceDN w:val="0"/>
      <w:adjustRightInd w:val="0"/>
      <w:spacing w:after="0" w:line="240" w:lineRule="auto"/>
      <w:jc w:val="center"/>
    </w:pPr>
    <w:rPr>
      <w:rFonts w:ascii="Times New Roman" w:eastAsia="Times New Roman" w:hAnsi="Times New Roman" w:cs="Times New Roman"/>
      <w:b/>
      <w:bCs/>
      <w:sz w:val="24"/>
      <w:szCs w:val="20"/>
    </w:rPr>
  </w:style>
  <w:style w:type="character" w:customStyle="1" w:styleId="TitleChar">
    <w:name w:val="Title Char"/>
    <w:basedOn w:val="DefaultParagraphFont"/>
    <w:link w:val="Title"/>
    <w:qFormat/>
    <w:rsid w:val="0057738E"/>
    <w:rPr>
      <w:rFonts w:ascii="Times New Roman" w:eastAsia="Times New Roman" w:hAnsi="Times New Roman" w:cs="Times New Roman"/>
      <w:b/>
      <w:bCs/>
      <w:sz w:val="24"/>
      <w:szCs w:val="20"/>
      <w:lang w:val="en-US"/>
    </w:rPr>
  </w:style>
  <w:style w:type="paragraph" w:styleId="Subtitle">
    <w:name w:val="Subtitle"/>
    <w:basedOn w:val="Normal"/>
    <w:link w:val="SubtitleChar"/>
    <w:uiPriority w:val="99"/>
    <w:qFormat/>
    <w:rsid w:val="0057738E"/>
    <w:pPr>
      <w:spacing w:after="0" w:line="240" w:lineRule="auto"/>
      <w:jc w:val="both"/>
    </w:pPr>
    <w:rPr>
      <w:rFonts w:ascii="Times New Roman" w:eastAsia="Times New Roman" w:hAnsi="Times New Roman" w:cs="Times New Roman"/>
      <w:b/>
      <w:bCs/>
      <w:sz w:val="28"/>
      <w:szCs w:val="24"/>
      <w:lang w:val="lv-LV"/>
    </w:rPr>
  </w:style>
  <w:style w:type="character" w:customStyle="1" w:styleId="SubtitleChar">
    <w:name w:val="Subtitle Char"/>
    <w:basedOn w:val="DefaultParagraphFont"/>
    <w:link w:val="Subtitle"/>
    <w:uiPriority w:val="99"/>
    <w:qFormat/>
    <w:rsid w:val="0057738E"/>
    <w:rPr>
      <w:rFonts w:ascii="Times New Roman" w:eastAsia="Times New Roman" w:hAnsi="Times New Roman" w:cs="Times New Roman"/>
      <w:b/>
      <w:bCs/>
      <w:sz w:val="28"/>
      <w:szCs w:val="24"/>
    </w:rPr>
  </w:style>
  <w:style w:type="character" w:customStyle="1" w:styleId="Pamatteksts3Rakstz">
    <w:name w:val="Pamatteksts 3 Rakstz."/>
    <w:rsid w:val="0057738E"/>
    <w:rPr>
      <w:sz w:val="24"/>
      <w:lang w:val="lv-LV" w:eastAsia="en-US" w:bidi="ar-SA"/>
    </w:rPr>
  </w:style>
  <w:style w:type="paragraph" w:customStyle="1" w:styleId="Body">
    <w:name w:val="Body"/>
    <w:basedOn w:val="Normal"/>
    <w:rsid w:val="0057738E"/>
    <w:pPr>
      <w:tabs>
        <w:tab w:val="num" w:pos="643"/>
      </w:tabs>
      <w:spacing w:after="0" w:line="240" w:lineRule="atLeast"/>
      <w:ind w:left="643" w:hanging="360"/>
    </w:pPr>
    <w:rPr>
      <w:rFonts w:ascii="Helvetica" w:eastAsia="Times New Roman" w:hAnsi="Helvetica" w:cs="Times New Roman"/>
      <w:color w:val="000000"/>
      <w:sz w:val="24"/>
      <w:szCs w:val="20"/>
      <w:lang w:val="lv-LV"/>
    </w:rPr>
  </w:style>
  <w:style w:type="paragraph" w:styleId="ListNumber2">
    <w:name w:val="List Number 2"/>
    <w:basedOn w:val="Normal"/>
    <w:uiPriority w:val="99"/>
    <w:rsid w:val="0057738E"/>
    <w:pPr>
      <w:numPr>
        <w:numId w:val="10"/>
      </w:numPr>
      <w:spacing w:before="20" w:after="20" w:line="240" w:lineRule="auto"/>
      <w:jc w:val="both"/>
    </w:pPr>
    <w:rPr>
      <w:rFonts w:ascii="Century Gothic" w:eastAsia="Times New Roman" w:hAnsi="Century Gothic" w:cs="Times New Roman"/>
      <w:sz w:val="16"/>
      <w:szCs w:val="20"/>
      <w:lang w:val="en-GB"/>
    </w:rPr>
  </w:style>
  <w:style w:type="character" w:customStyle="1" w:styleId="CommentTextChar">
    <w:name w:val="Comment Text Char"/>
    <w:basedOn w:val="DefaultParagraphFont"/>
    <w:link w:val="CommentText"/>
    <w:uiPriority w:val="99"/>
    <w:qFormat/>
    <w:rsid w:val="0057738E"/>
    <w:rPr>
      <w:rFonts w:ascii="Times New Roman" w:eastAsia="Times New Roman" w:hAnsi="Times New Roman" w:cs="Times New Roman"/>
      <w:sz w:val="20"/>
      <w:szCs w:val="20"/>
    </w:rPr>
  </w:style>
  <w:style w:type="paragraph" w:styleId="CommentText">
    <w:name w:val="annotation text"/>
    <w:basedOn w:val="Normal"/>
    <w:link w:val="CommentTextChar"/>
    <w:uiPriority w:val="99"/>
    <w:unhideWhenUsed/>
    <w:qFormat/>
    <w:rsid w:val="0057738E"/>
    <w:pPr>
      <w:spacing w:after="0" w:line="240" w:lineRule="auto"/>
    </w:pPr>
    <w:rPr>
      <w:rFonts w:ascii="Times New Roman" w:eastAsia="Times New Roman" w:hAnsi="Times New Roman" w:cs="Times New Roman"/>
      <w:sz w:val="20"/>
      <w:szCs w:val="20"/>
      <w:lang w:val="lv-LV"/>
    </w:rPr>
  </w:style>
  <w:style w:type="character" w:customStyle="1" w:styleId="KomentratekstsRakstz1">
    <w:name w:val="Komentāra teksts Rakstz.1"/>
    <w:basedOn w:val="DefaultParagraphFont"/>
    <w:uiPriority w:val="99"/>
    <w:semiHidden/>
    <w:rsid w:val="0057738E"/>
    <w:rPr>
      <w:sz w:val="20"/>
      <w:szCs w:val="20"/>
      <w:lang w:val="en-US"/>
    </w:rPr>
  </w:style>
  <w:style w:type="character" w:styleId="CommentReference">
    <w:name w:val="annotation reference"/>
    <w:basedOn w:val="DefaultParagraphFont"/>
    <w:uiPriority w:val="99"/>
    <w:unhideWhenUsed/>
    <w:qFormat/>
    <w:rsid w:val="0057738E"/>
    <w:rPr>
      <w:sz w:val="16"/>
      <w:szCs w:val="16"/>
    </w:rPr>
  </w:style>
  <w:style w:type="paragraph" w:customStyle="1" w:styleId="txt1">
    <w:name w:val="txt1"/>
    <w:rsid w:val="0057738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rPr>
  </w:style>
  <w:style w:type="paragraph" w:styleId="CommentSubject">
    <w:name w:val="annotation subject"/>
    <w:basedOn w:val="CommentText"/>
    <w:next w:val="CommentText"/>
    <w:link w:val="CommentSubjectChar"/>
    <w:unhideWhenUsed/>
    <w:qFormat/>
    <w:rsid w:val="0057738E"/>
    <w:pPr>
      <w:spacing w:after="160"/>
    </w:pPr>
    <w:rPr>
      <w:rFonts w:asciiTheme="minorHAnsi" w:eastAsiaTheme="minorHAnsi" w:hAnsiTheme="minorHAnsi" w:cstheme="minorBidi"/>
      <w:b/>
      <w:bCs/>
      <w:lang w:val="en-US"/>
    </w:rPr>
  </w:style>
  <w:style w:type="character" w:customStyle="1" w:styleId="CommentSubjectChar">
    <w:name w:val="Comment Subject Char"/>
    <w:basedOn w:val="KomentratekstsRakstz1"/>
    <w:link w:val="CommentSubject"/>
    <w:qFormat/>
    <w:rsid w:val="0057738E"/>
    <w:rPr>
      <w:b/>
      <w:bCs/>
      <w:sz w:val="20"/>
      <w:szCs w:val="20"/>
      <w:lang w:val="en-US"/>
    </w:rPr>
  </w:style>
  <w:style w:type="character" w:styleId="FollowedHyperlink">
    <w:name w:val="FollowedHyperlink"/>
    <w:basedOn w:val="DefaultParagraphFont"/>
    <w:uiPriority w:val="99"/>
    <w:unhideWhenUsed/>
    <w:qFormat/>
    <w:rsid w:val="0057738E"/>
    <w:rPr>
      <w:color w:val="954F72" w:themeColor="followedHyperlink"/>
      <w:u w:val="single"/>
    </w:rPr>
  </w:style>
  <w:style w:type="paragraph" w:styleId="List3">
    <w:name w:val="List 3"/>
    <w:basedOn w:val="Normal"/>
    <w:unhideWhenUsed/>
    <w:rsid w:val="0057738E"/>
    <w:pPr>
      <w:ind w:left="849" w:hanging="283"/>
      <w:contextualSpacing/>
    </w:pPr>
  </w:style>
  <w:style w:type="paragraph" w:styleId="PlainText">
    <w:name w:val="Plain Text"/>
    <w:basedOn w:val="Normal"/>
    <w:link w:val="PlainTextChar"/>
    <w:uiPriority w:val="99"/>
    <w:unhideWhenUsed/>
    <w:rsid w:val="0057738E"/>
    <w:pPr>
      <w:spacing w:after="0" w:line="240" w:lineRule="auto"/>
    </w:pPr>
    <w:rPr>
      <w:rFonts w:ascii="Consolas" w:eastAsia="Calibri" w:hAnsi="Consolas" w:cs="Times New Roman"/>
      <w:sz w:val="21"/>
      <w:szCs w:val="21"/>
      <w:lang w:val="x-none"/>
    </w:rPr>
  </w:style>
  <w:style w:type="character" w:customStyle="1" w:styleId="PlainTextChar">
    <w:name w:val="Plain Text Char"/>
    <w:basedOn w:val="DefaultParagraphFont"/>
    <w:link w:val="PlainText"/>
    <w:uiPriority w:val="99"/>
    <w:rsid w:val="0057738E"/>
    <w:rPr>
      <w:rFonts w:ascii="Consolas" w:eastAsia="Calibri" w:hAnsi="Consolas" w:cs="Times New Roman"/>
      <w:sz w:val="21"/>
      <w:szCs w:val="21"/>
      <w:lang w:val="x-none"/>
    </w:rPr>
  </w:style>
  <w:style w:type="paragraph" w:customStyle="1" w:styleId="Default">
    <w:name w:val="Default"/>
    <w:qFormat/>
    <w:rsid w:val="0057738E"/>
    <w:pPr>
      <w:spacing w:after="0" w:line="240" w:lineRule="auto"/>
    </w:pPr>
    <w:rPr>
      <w:rFonts w:ascii="Times New Roman" w:eastAsia="Times New Roman" w:hAnsi="Times New Roman" w:cs="Times New Roman"/>
      <w:color w:val="000000"/>
      <w:sz w:val="24"/>
      <w:szCs w:val="24"/>
    </w:rPr>
  </w:style>
  <w:style w:type="paragraph" w:customStyle="1" w:styleId="Compact">
    <w:name w:val="Compact"/>
    <w:basedOn w:val="BodyText"/>
    <w:qFormat/>
    <w:rsid w:val="0057738E"/>
    <w:pPr>
      <w:widowControl/>
      <w:spacing w:before="36" w:after="36"/>
      <w:ind w:left="0" w:firstLine="0"/>
      <w:jc w:val="left"/>
    </w:pPr>
    <w:rPr>
      <w:rFonts w:ascii="Calibri" w:eastAsia="Calibri" w:hAnsi="Calibri"/>
      <w:szCs w:val="24"/>
      <w:lang w:val="en-US"/>
    </w:rPr>
  </w:style>
  <w:style w:type="paragraph" w:styleId="TOC1">
    <w:name w:val="toc 1"/>
    <w:basedOn w:val="Normal"/>
    <w:next w:val="Normal"/>
    <w:autoRedefine/>
    <w:uiPriority w:val="39"/>
    <w:qFormat/>
    <w:rsid w:val="0057738E"/>
    <w:pPr>
      <w:spacing w:after="0" w:line="240" w:lineRule="auto"/>
      <w:jc w:val="both"/>
    </w:pPr>
    <w:rPr>
      <w:rFonts w:ascii="Times New Roman" w:eastAsia="Times New Roman" w:hAnsi="Times New Roman" w:cs="Times New Roman"/>
      <w:bCs/>
      <w:sz w:val="24"/>
      <w:szCs w:val="24"/>
      <w:lang w:val="lv-LV"/>
    </w:rPr>
  </w:style>
  <w:style w:type="character" w:styleId="PageNumber">
    <w:name w:val="page number"/>
    <w:basedOn w:val="DefaultParagraphFont"/>
    <w:qFormat/>
    <w:rsid w:val="0057738E"/>
  </w:style>
  <w:style w:type="paragraph" w:customStyle="1" w:styleId="CharChar">
    <w:name w:val="Char Char"/>
    <w:basedOn w:val="Normal"/>
    <w:uiPriority w:val="99"/>
    <w:rsid w:val="0057738E"/>
    <w:pPr>
      <w:spacing w:line="240" w:lineRule="exact"/>
    </w:pPr>
    <w:rPr>
      <w:rFonts w:ascii="Tahoma" w:eastAsia="Times New Roman" w:hAnsi="Tahoma" w:cs="Times New Roman"/>
      <w:sz w:val="20"/>
      <w:szCs w:val="20"/>
    </w:rPr>
  </w:style>
  <w:style w:type="paragraph" w:styleId="NoSpacing">
    <w:name w:val="No Spacing"/>
    <w:link w:val="NoSpacingChar"/>
    <w:uiPriority w:val="1"/>
    <w:qFormat/>
    <w:rsid w:val="0057738E"/>
    <w:pPr>
      <w:suppressAutoHyphens/>
      <w:spacing w:after="0" w:line="240" w:lineRule="auto"/>
    </w:pPr>
    <w:rPr>
      <w:rFonts w:ascii="Times New Roman" w:eastAsia="Calibri" w:hAnsi="Times New Roman" w:cs="Times New Roman"/>
      <w:sz w:val="24"/>
      <w:szCs w:val="24"/>
      <w:lang w:eastAsia="ar-SA"/>
    </w:rPr>
  </w:style>
  <w:style w:type="paragraph" w:customStyle="1" w:styleId="Punkts">
    <w:name w:val="Punkts"/>
    <w:basedOn w:val="Normal"/>
    <w:next w:val="Apakpunkts"/>
    <w:qFormat/>
    <w:rsid w:val="0057738E"/>
    <w:pPr>
      <w:numPr>
        <w:numId w:val="17"/>
      </w:numPr>
      <w:spacing w:after="0" w:line="240" w:lineRule="auto"/>
    </w:pPr>
    <w:rPr>
      <w:rFonts w:ascii="Cambria" w:eastAsia="Cambria" w:hAnsi="Cambria" w:cs="Cambria"/>
      <w:b/>
      <w:sz w:val="20"/>
      <w:szCs w:val="24"/>
      <w:lang w:val="lv-LV" w:eastAsia="lv-LV"/>
    </w:rPr>
  </w:style>
  <w:style w:type="paragraph" w:customStyle="1" w:styleId="Apakpunkts">
    <w:name w:val="Apakšpunkts"/>
    <w:basedOn w:val="Normal"/>
    <w:link w:val="ApakpunktsChar"/>
    <w:qFormat/>
    <w:rsid w:val="0057738E"/>
    <w:pPr>
      <w:numPr>
        <w:ilvl w:val="1"/>
        <w:numId w:val="17"/>
      </w:numPr>
      <w:spacing w:after="0" w:line="240" w:lineRule="auto"/>
    </w:pPr>
    <w:rPr>
      <w:rFonts w:ascii="Cambria" w:eastAsia="Cambria" w:hAnsi="Cambria" w:cs="Times New Roman"/>
      <w:b/>
      <w:sz w:val="20"/>
      <w:szCs w:val="24"/>
      <w:lang w:val="x-none" w:eastAsia="x-none"/>
    </w:rPr>
  </w:style>
  <w:style w:type="paragraph" w:customStyle="1" w:styleId="Paragrfs">
    <w:name w:val="Paragrāfs"/>
    <w:basedOn w:val="Normal"/>
    <w:next w:val="Normal"/>
    <w:link w:val="ParagrfsChar"/>
    <w:qFormat/>
    <w:rsid w:val="0057738E"/>
    <w:pPr>
      <w:numPr>
        <w:ilvl w:val="2"/>
        <w:numId w:val="17"/>
      </w:numPr>
      <w:spacing w:after="0" w:line="240" w:lineRule="auto"/>
      <w:jc w:val="both"/>
    </w:pPr>
    <w:rPr>
      <w:rFonts w:ascii="Cambria" w:eastAsia="Cambria" w:hAnsi="Cambria" w:cs="Cambria"/>
      <w:sz w:val="20"/>
      <w:szCs w:val="24"/>
      <w:lang w:val="lv-LV" w:eastAsia="lv-LV"/>
    </w:rPr>
  </w:style>
  <w:style w:type="character" w:customStyle="1" w:styleId="apple-style-span">
    <w:name w:val="apple-style-span"/>
    <w:rsid w:val="0057738E"/>
  </w:style>
  <w:style w:type="character" w:customStyle="1" w:styleId="ApakpunktsChar">
    <w:name w:val="Apakšpunkts Char"/>
    <w:link w:val="Apakpunkts"/>
    <w:rsid w:val="0057738E"/>
    <w:rPr>
      <w:rFonts w:ascii="Cambria" w:eastAsia="Cambria" w:hAnsi="Cambria" w:cs="Times New Roman"/>
      <w:b/>
      <w:sz w:val="20"/>
      <w:szCs w:val="24"/>
      <w:lang w:val="x-none" w:eastAsia="x-none"/>
    </w:rPr>
  </w:style>
  <w:style w:type="paragraph" w:customStyle="1" w:styleId="Style1">
    <w:name w:val="Style1"/>
    <w:autoRedefine/>
    <w:uiPriority w:val="99"/>
    <w:qFormat/>
    <w:rsid w:val="0057738E"/>
    <w:pPr>
      <w:numPr>
        <w:ilvl w:val="1"/>
        <w:numId w:val="18"/>
      </w:numPr>
      <w:spacing w:after="0" w:line="240" w:lineRule="auto"/>
    </w:pPr>
    <w:rPr>
      <w:rFonts w:ascii="Cambria" w:eastAsia="Cambria" w:hAnsi="Cambria" w:cs="Cambria"/>
      <w:sz w:val="24"/>
      <w:szCs w:val="24"/>
    </w:rPr>
  </w:style>
  <w:style w:type="paragraph" w:customStyle="1" w:styleId="StyleStyle2Justified">
    <w:name w:val="Style Style2 + Justified"/>
    <w:basedOn w:val="Normal"/>
    <w:rsid w:val="0057738E"/>
    <w:pPr>
      <w:numPr>
        <w:numId w:val="18"/>
      </w:numPr>
      <w:spacing w:before="240" w:after="120" w:line="240" w:lineRule="auto"/>
      <w:jc w:val="both"/>
    </w:pPr>
    <w:rPr>
      <w:rFonts w:ascii="Cambria" w:eastAsia="Cambria" w:hAnsi="Cambria" w:cs="Cambria"/>
      <w:b/>
      <w:bCs/>
      <w:sz w:val="24"/>
      <w:szCs w:val="20"/>
      <w:lang w:val="lv-LV"/>
    </w:rPr>
  </w:style>
  <w:style w:type="paragraph" w:customStyle="1" w:styleId="StyleStyle1Justified">
    <w:name w:val="Style Style1 + Justified"/>
    <w:basedOn w:val="Style1"/>
    <w:rsid w:val="0057738E"/>
    <w:pPr>
      <w:spacing w:before="40" w:after="40"/>
      <w:jc w:val="both"/>
    </w:pPr>
    <w:rPr>
      <w:szCs w:val="20"/>
    </w:rPr>
  </w:style>
  <w:style w:type="paragraph" w:customStyle="1" w:styleId="Text1">
    <w:name w:val="Text 1"/>
    <w:basedOn w:val="Normal"/>
    <w:rsid w:val="0057738E"/>
    <w:pPr>
      <w:spacing w:before="240" w:after="0" w:line="240" w:lineRule="exact"/>
      <w:ind w:left="567"/>
      <w:jc w:val="both"/>
    </w:pPr>
    <w:rPr>
      <w:rFonts w:ascii="Cambria" w:eastAsia="Cambria" w:hAnsi="Cambria" w:cs="Cambria"/>
      <w:sz w:val="24"/>
      <w:szCs w:val="20"/>
      <w:lang w:val="en-GB"/>
    </w:rPr>
  </w:style>
  <w:style w:type="paragraph" w:customStyle="1" w:styleId="CharChar1">
    <w:name w:val="Char Char1"/>
    <w:basedOn w:val="Normal"/>
    <w:uiPriority w:val="99"/>
    <w:rsid w:val="0057738E"/>
    <w:pPr>
      <w:spacing w:line="240" w:lineRule="exact"/>
    </w:pPr>
    <w:rPr>
      <w:rFonts w:ascii="Tahoma" w:eastAsia="Times New Roman" w:hAnsi="Tahoma" w:cs="Times New Roman"/>
      <w:sz w:val="20"/>
      <w:szCs w:val="20"/>
    </w:rPr>
  </w:style>
  <w:style w:type="paragraph" w:styleId="BodyText2">
    <w:name w:val="Body Text 2"/>
    <w:basedOn w:val="Normal"/>
    <w:link w:val="BodyText2Char"/>
    <w:qFormat/>
    <w:rsid w:val="0057738E"/>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qFormat/>
    <w:rsid w:val="0057738E"/>
    <w:rPr>
      <w:rFonts w:ascii="Times New Roman" w:eastAsia="Times New Roman" w:hAnsi="Times New Roman" w:cs="Times New Roman"/>
      <w:sz w:val="24"/>
      <w:szCs w:val="24"/>
      <w:lang w:val="en-GB"/>
    </w:rPr>
  </w:style>
  <w:style w:type="paragraph" w:customStyle="1" w:styleId="RakstzRakstz4RakstzRakstzRakstzRakstzRakstzRakstz">
    <w:name w:val="Rakstz. Rakstz.4 Rakstz. Rakstz. Rakstz. Rakstz. Rakstz. Rakstz."/>
    <w:basedOn w:val="Normal"/>
    <w:rsid w:val="0057738E"/>
    <w:pPr>
      <w:spacing w:line="240" w:lineRule="exact"/>
    </w:pPr>
    <w:rPr>
      <w:rFonts w:ascii="Tahoma" w:eastAsia="Times New Roman" w:hAnsi="Tahoma" w:cs="Times New Roman"/>
      <w:sz w:val="20"/>
      <w:szCs w:val="20"/>
    </w:rPr>
  </w:style>
  <w:style w:type="paragraph" w:styleId="BodyText3">
    <w:name w:val="Body Text 3"/>
    <w:basedOn w:val="Normal"/>
    <w:link w:val="BodyText3Char"/>
    <w:qFormat/>
    <w:rsid w:val="0057738E"/>
    <w:pPr>
      <w:spacing w:after="120" w:line="240" w:lineRule="auto"/>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qFormat/>
    <w:rsid w:val="0057738E"/>
    <w:rPr>
      <w:rFonts w:ascii="Times New Roman" w:eastAsia="Times New Roman" w:hAnsi="Times New Roman" w:cs="Times New Roman"/>
      <w:sz w:val="16"/>
      <w:szCs w:val="16"/>
      <w:lang w:val="en-GB"/>
    </w:rPr>
  </w:style>
  <w:style w:type="paragraph" w:styleId="HTMLPreformatted">
    <w:name w:val="HTML Preformatted"/>
    <w:basedOn w:val="Normal"/>
    <w:link w:val="HTMLPreformattedChar"/>
    <w:rsid w:val="00577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lv-LV" w:eastAsia="lv-LV"/>
    </w:rPr>
  </w:style>
  <w:style w:type="character" w:customStyle="1" w:styleId="HTMLPreformattedChar">
    <w:name w:val="HTML Preformatted Char"/>
    <w:basedOn w:val="DefaultParagraphFont"/>
    <w:link w:val="HTMLPreformatted"/>
    <w:rsid w:val="0057738E"/>
    <w:rPr>
      <w:rFonts w:ascii="Courier New" w:eastAsia="Times New Roman" w:hAnsi="Courier New" w:cs="Times New Roman"/>
      <w:sz w:val="20"/>
      <w:szCs w:val="20"/>
      <w:lang w:eastAsia="lv-LV"/>
    </w:rPr>
  </w:style>
  <w:style w:type="paragraph" w:customStyle="1" w:styleId="RakstzRakstz4">
    <w:name w:val="Rakstz. Rakstz.4"/>
    <w:basedOn w:val="Normal"/>
    <w:rsid w:val="0057738E"/>
    <w:pPr>
      <w:spacing w:line="240" w:lineRule="exact"/>
    </w:pPr>
    <w:rPr>
      <w:rFonts w:ascii="Tahoma" w:eastAsia="Times New Roman" w:hAnsi="Tahoma" w:cs="Times New Roman"/>
      <w:sz w:val="20"/>
      <w:szCs w:val="20"/>
    </w:rPr>
  </w:style>
  <w:style w:type="paragraph" w:customStyle="1" w:styleId="tv213tvp">
    <w:name w:val="tv213 tvp"/>
    <w:basedOn w:val="Normal"/>
    <w:rsid w:val="0057738E"/>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customStyle="1" w:styleId="labojumupamats">
    <w:name w:val="labojumu_pamats"/>
    <w:basedOn w:val="Normal"/>
    <w:rsid w:val="0057738E"/>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customStyle="1" w:styleId="CommentText1">
    <w:name w:val="Comment Text1"/>
    <w:rsid w:val="0057738E"/>
    <w:pPr>
      <w:spacing w:after="0" w:line="240" w:lineRule="auto"/>
    </w:pPr>
    <w:rPr>
      <w:rFonts w:ascii="Times New Roman" w:eastAsia="ヒラギノ角ゴ Pro W3" w:hAnsi="Times New Roman" w:cs="Times New Roman"/>
      <w:color w:val="000000"/>
      <w:sz w:val="20"/>
      <w:szCs w:val="20"/>
      <w:lang w:val="en-GB" w:eastAsia="lv-LV"/>
    </w:rPr>
  </w:style>
  <w:style w:type="paragraph" w:customStyle="1" w:styleId="Standard">
    <w:name w:val="Standard"/>
    <w:rsid w:val="0057738E"/>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paragraph" w:styleId="NormalWeb">
    <w:name w:val="Normal (Web)"/>
    <w:basedOn w:val="Normal"/>
    <w:uiPriority w:val="99"/>
    <w:unhideWhenUsed/>
    <w:qFormat/>
    <w:rsid w:val="0057738E"/>
    <w:pPr>
      <w:spacing w:before="100" w:beforeAutospacing="1" w:after="100" w:afterAutospacing="1" w:line="240" w:lineRule="auto"/>
      <w:textAlignment w:val="top"/>
    </w:pPr>
    <w:rPr>
      <w:rFonts w:ascii="Arial" w:eastAsia="Times New Roman" w:hAnsi="Arial" w:cs="Arial"/>
      <w:color w:val="606060"/>
      <w:sz w:val="17"/>
      <w:szCs w:val="17"/>
      <w:lang w:val="lv-LV" w:eastAsia="lv-LV"/>
    </w:rPr>
  </w:style>
  <w:style w:type="paragraph" w:customStyle="1" w:styleId="ListParagraph2">
    <w:name w:val="List Paragraph2"/>
    <w:rsid w:val="0057738E"/>
    <w:pPr>
      <w:spacing w:after="0" w:line="240" w:lineRule="auto"/>
      <w:ind w:left="720"/>
    </w:pPr>
    <w:rPr>
      <w:rFonts w:ascii="Times New Roman" w:eastAsia="Times New Roman" w:hAnsi="Times New Roman" w:cs="Times New Roman"/>
      <w:color w:val="000000"/>
      <w:sz w:val="24"/>
      <w:szCs w:val="20"/>
      <w:lang w:eastAsia="lv-LV"/>
    </w:rPr>
  </w:style>
  <w:style w:type="paragraph" w:customStyle="1" w:styleId="RakstzRakstz4RakstzRakstzRakstzRakstzRakstzRakstzRakstzRakstzRakstzRakstz">
    <w:name w:val="Rakstz. Rakstz.4 Rakstz. Rakstz. Rakstz. Rakstz. Rakstz. Rakstz. Rakstz. Rakstz. Rakstz. Rakstz."/>
    <w:basedOn w:val="Normal"/>
    <w:rsid w:val="0057738E"/>
    <w:pPr>
      <w:spacing w:line="240" w:lineRule="exact"/>
    </w:pPr>
    <w:rPr>
      <w:rFonts w:ascii="Tahoma" w:eastAsia="Times New Roman" w:hAnsi="Tahoma" w:cs="Times New Roman"/>
      <w:sz w:val="20"/>
      <w:szCs w:val="20"/>
    </w:rPr>
  </w:style>
  <w:style w:type="paragraph" w:customStyle="1" w:styleId="tv213limenis2">
    <w:name w:val="tv213 limenis2"/>
    <w:basedOn w:val="Normal"/>
    <w:rsid w:val="0057738E"/>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customStyle="1" w:styleId="tv212">
    <w:name w:val="tv212"/>
    <w:basedOn w:val="Normal"/>
    <w:rsid w:val="0057738E"/>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customStyle="1" w:styleId="CharChar2">
    <w:name w:val="Char Char2"/>
    <w:basedOn w:val="Normal"/>
    <w:uiPriority w:val="99"/>
    <w:rsid w:val="0057738E"/>
    <w:pPr>
      <w:spacing w:line="240" w:lineRule="exact"/>
    </w:pPr>
    <w:rPr>
      <w:rFonts w:ascii="Tahoma" w:eastAsia="Times New Roman" w:hAnsi="Tahoma" w:cs="Times New Roman"/>
      <w:sz w:val="20"/>
      <w:szCs w:val="20"/>
    </w:rPr>
  </w:style>
  <w:style w:type="paragraph" w:customStyle="1" w:styleId="tv213limenis3">
    <w:name w:val="tv213 limenis3"/>
    <w:basedOn w:val="Normal"/>
    <w:rsid w:val="0057738E"/>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customStyle="1" w:styleId="apple-converted-space">
    <w:name w:val="apple-converted-space"/>
    <w:qFormat/>
    <w:rsid w:val="0057738E"/>
  </w:style>
  <w:style w:type="paragraph" w:customStyle="1" w:styleId="LgumaV4">
    <w:name w:val="Līguma V4"/>
    <w:basedOn w:val="Heading4"/>
    <w:uiPriority w:val="99"/>
    <w:rsid w:val="0057738E"/>
    <w:pPr>
      <w:numPr>
        <w:numId w:val="19"/>
      </w:numPr>
      <w:tabs>
        <w:tab w:val="clear" w:pos="360"/>
        <w:tab w:val="num" w:pos="7980"/>
      </w:tabs>
      <w:spacing w:before="120" w:after="120"/>
      <w:ind w:left="0" w:firstLine="0"/>
      <w:jc w:val="both"/>
    </w:pPr>
    <w:rPr>
      <w:rFonts w:ascii="Times New Roman Bold" w:hAnsi="Times New Roman Bold"/>
      <w:lang w:eastAsia="x-none"/>
    </w:rPr>
  </w:style>
  <w:style w:type="character" w:customStyle="1" w:styleId="InternetLink">
    <w:name w:val="Internet Link"/>
    <w:uiPriority w:val="99"/>
    <w:rsid w:val="0057738E"/>
    <w:rPr>
      <w:color w:val="0000FF"/>
      <w:u w:val="single"/>
    </w:rPr>
  </w:style>
  <w:style w:type="character" w:customStyle="1" w:styleId="FontStyle20">
    <w:name w:val="Font Style20"/>
    <w:qFormat/>
    <w:rsid w:val="0057738E"/>
    <w:rPr>
      <w:rFonts w:ascii="Times New Roman" w:hAnsi="Times New Roman" w:cs="Times New Roman"/>
      <w:sz w:val="26"/>
      <w:szCs w:val="26"/>
    </w:rPr>
  </w:style>
  <w:style w:type="character" w:customStyle="1" w:styleId="FontStyle24">
    <w:name w:val="Font Style24"/>
    <w:qFormat/>
    <w:rsid w:val="0057738E"/>
    <w:rPr>
      <w:rFonts w:ascii="Times New Roman" w:hAnsi="Times New Roman" w:cs="Times New Roman"/>
      <w:b/>
      <w:bCs/>
      <w:sz w:val="26"/>
      <w:szCs w:val="26"/>
    </w:rPr>
  </w:style>
  <w:style w:type="character" w:customStyle="1" w:styleId="FontStyle25">
    <w:name w:val="Font Style25"/>
    <w:qFormat/>
    <w:rsid w:val="0057738E"/>
    <w:rPr>
      <w:rFonts w:ascii="Times New Roman" w:hAnsi="Times New Roman" w:cs="Times New Roman"/>
      <w:sz w:val="22"/>
      <w:szCs w:val="22"/>
    </w:rPr>
  </w:style>
  <w:style w:type="character" w:customStyle="1" w:styleId="FontStyle27">
    <w:name w:val="Font Style27"/>
    <w:uiPriority w:val="99"/>
    <w:qFormat/>
    <w:rsid w:val="0057738E"/>
    <w:rPr>
      <w:rFonts w:ascii="Times New Roman" w:hAnsi="Times New Roman" w:cs="Times New Roman"/>
      <w:i/>
      <w:iCs/>
      <w:sz w:val="22"/>
      <w:szCs w:val="22"/>
    </w:rPr>
  </w:style>
  <w:style w:type="character" w:customStyle="1" w:styleId="c36">
    <w:name w:val="c36"/>
    <w:basedOn w:val="DefaultParagraphFont"/>
    <w:qFormat/>
    <w:rsid w:val="0057738E"/>
  </w:style>
  <w:style w:type="character" w:customStyle="1" w:styleId="c5">
    <w:name w:val="c5"/>
    <w:basedOn w:val="DefaultParagraphFont"/>
    <w:uiPriority w:val="99"/>
    <w:qFormat/>
    <w:rsid w:val="0057738E"/>
  </w:style>
  <w:style w:type="character" w:customStyle="1" w:styleId="RakstzRakstz2">
    <w:name w:val="Rakstz. Rakstz.2"/>
    <w:uiPriority w:val="99"/>
    <w:semiHidden/>
    <w:qFormat/>
    <w:rsid w:val="0057738E"/>
    <w:rPr>
      <w:sz w:val="24"/>
      <w:lang w:val="en-GB" w:eastAsia="en-US"/>
    </w:rPr>
  </w:style>
  <w:style w:type="character" w:styleId="SubtleEmphasis">
    <w:name w:val="Subtle Emphasis"/>
    <w:uiPriority w:val="19"/>
    <w:qFormat/>
    <w:rsid w:val="0057738E"/>
    <w:rPr>
      <w:i/>
      <w:iCs/>
      <w:color w:val="404040"/>
    </w:rPr>
  </w:style>
  <w:style w:type="character" w:customStyle="1" w:styleId="DocumentMapChar">
    <w:name w:val="Document Map Char"/>
    <w:link w:val="DocumentMap"/>
    <w:qFormat/>
    <w:rsid w:val="0057738E"/>
    <w:rPr>
      <w:rFonts w:ascii="Tahoma" w:hAnsi="Tahoma" w:cs="Tahoma"/>
      <w:shd w:val="clear" w:color="auto" w:fill="000080"/>
      <w:lang w:val="en-GB"/>
    </w:rPr>
  </w:style>
  <w:style w:type="character" w:customStyle="1" w:styleId="ListLabel1">
    <w:name w:val="ListLabel 1"/>
    <w:qFormat/>
    <w:rsid w:val="0057738E"/>
    <w:rPr>
      <w:b w:val="0"/>
      <w:i w:val="0"/>
    </w:rPr>
  </w:style>
  <w:style w:type="character" w:customStyle="1" w:styleId="ListLabel2">
    <w:name w:val="ListLabel 2"/>
    <w:qFormat/>
    <w:rsid w:val="0057738E"/>
    <w:rPr>
      <w:b w:val="0"/>
      <w:i w:val="0"/>
      <w:caps w:val="0"/>
      <w:smallCaps w:val="0"/>
      <w:strike w:val="0"/>
      <w:dstrike w:val="0"/>
      <w:vanish w:val="0"/>
      <w:position w:val="0"/>
      <w:sz w:val="24"/>
      <w:vertAlign w:val="baseline"/>
    </w:rPr>
  </w:style>
  <w:style w:type="character" w:customStyle="1" w:styleId="ListLabel3">
    <w:name w:val="ListLabel 3"/>
    <w:qFormat/>
    <w:rsid w:val="0057738E"/>
    <w:rPr>
      <w:rFonts w:cs="Times New Roman"/>
    </w:rPr>
  </w:style>
  <w:style w:type="character" w:customStyle="1" w:styleId="ListLabel4">
    <w:name w:val="ListLabel 4"/>
    <w:qFormat/>
    <w:rsid w:val="0057738E"/>
    <w:rPr>
      <w:color w:val="00000A"/>
    </w:rPr>
  </w:style>
  <w:style w:type="character" w:customStyle="1" w:styleId="ListLabel5">
    <w:name w:val="ListLabel 5"/>
    <w:qFormat/>
    <w:rsid w:val="0057738E"/>
    <w:rPr>
      <w:b w:val="0"/>
    </w:rPr>
  </w:style>
  <w:style w:type="character" w:customStyle="1" w:styleId="ListLabel6">
    <w:name w:val="ListLabel 6"/>
    <w:qFormat/>
    <w:rsid w:val="0057738E"/>
    <w:rPr>
      <w:b w:val="0"/>
      <w:color w:val="00000A"/>
    </w:rPr>
  </w:style>
  <w:style w:type="character" w:customStyle="1" w:styleId="ListLabel7">
    <w:name w:val="ListLabel 7"/>
    <w:qFormat/>
    <w:rsid w:val="0057738E"/>
    <w:rPr>
      <w:b/>
      <w:bCs/>
    </w:rPr>
  </w:style>
  <w:style w:type="character" w:customStyle="1" w:styleId="ListLabel8">
    <w:name w:val="ListLabel 8"/>
    <w:qFormat/>
    <w:rsid w:val="0057738E"/>
    <w:rPr>
      <w:rFonts w:eastAsia="Times New Roman" w:cs="Times New Roman"/>
      <w:color w:val="00000A"/>
    </w:rPr>
  </w:style>
  <w:style w:type="character" w:customStyle="1" w:styleId="ListLabel9">
    <w:name w:val="ListLabel 9"/>
    <w:qFormat/>
    <w:rsid w:val="0057738E"/>
    <w:rPr>
      <w:b w:val="0"/>
      <w:i w:val="0"/>
      <w:color w:val="000000"/>
      <w:sz w:val="24"/>
      <w:szCs w:val="24"/>
    </w:rPr>
  </w:style>
  <w:style w:type="character" w:customStyle="1" w:styleId="ListLabel10">
    <w:name w:val="ListLabel 10"/>
    <w:qFormat/>
    <w:rsid w:val="0057738E"/>
    <w:rPr>
      <w:b w:val="0"/>
      <w:sz w:val="22"/>
      <w:szCs w:val="22"/>
    </w:rPr>
  </w:style>
  <w:style w:type="paragraph" w:customStyle="1" w:styleId="Heading">
    <w:name w:val="Heading"/>
    <w:basedOn w:val="Normal"/>
    <w:next w:val="TextBody"/>
    <w:qFormat/>
    <w:rsid w:val="0057738E"/>
    <w:pPr>
      <w:keepNext/>
      <w:spacing w:before="240" w:after="120" w:line="240" w:lineRule="auto"/>
    </w:pPr>
    <w:rPr>
      <w:rFonts w:ascii="Liberation Sans" w:eastAsia="Microsoft YaHei" w:hAnsi="Liberation Sans" w:cs="Lucida Sans"/>
      <w:sz w:val="28"/>
      <w:szCs w:val="28"/>
      <w:lang w:val="ru-RU" w:eastAsia="lv-LV"/>
    </w:rPr>
  </w:style>
  <w:style w:type="paragraph" w:customStyle="1" w:styleId="TextBody">
    <w:name w:val="Text Body"/>
    <w:basedOn w:val="Normal"/>
    <w:uiPriority w:val="99"/>
    <w:rsid w:val="0057738E"/>
    <w:pPr>
      <w:spacing w:after="120" w:line="240" w:lineRule="auto"/>
    </w:pPr>
    <w:rPr>
      <w:rFonts w:ascii="Times New Roman" w:eastAsia="Times New Roman" w:hAnsi="Times New Roman" w:cs="Times New Roman"/>
      <w:sz w:val="24"/>
      <w:szCs w:val="24"/>
    </w:rPr>
  </w:style>
  <w:style w:type="paragraph" w:styleId="List">
    <w:name w:val="List"/>
    <w:basedOn w:val="TextBody"/>
    <w:rsid w:val="0057738E"/>
    <w:rPr>
      <w:rFonts w:cs="Lucida Sans"/>
    </w:rPr>
  </w:style>
  <w:style w:type="paragraph" w:styleId="Caption">
    <w:name w:val="caption"/>
    <w:basedOn w:val="Normal"/>
    <w:qFormat/>
    <w:rsid w:val="0057738E"/>
    <w:pPr>
      <w:suppressLineNumbers/>
      <w:spacing w:before="120" w:after="120" w:line="240" w:lineRule="auto"/>
    </w:pPr>
    <w:rPr>
      <w:rFonts w:ascii="Times New Roman" w:eastAsia="Times New Roman" w:hAnsi="Times New Roman" w:cs="Lucida Sans"/>
      <w:i/>
      <w:iCs/>
      <w:sz w:val="24"/>
      <w:szCs w:val="24"/>
      <w:lang w:val="ru-RU" w:eastAsia="lv-LV"/>
    </w:rPr>
  </w:style>
  <w:style w:type="paragraph" w:customStyle="1" w:styleId="Index">
    <w:name w:val="Index"/>
    <w:basedOn w:val="Normal"/>
    <w:qFormat/>
    <w:rsid w:val="0057738E"/>
    <w:pPr>
      <w:suppressLineNumbers/>
      <w:spacing w:after="0" w:line="240" w:lineRule="auto"/>
    </w:pPr>
    <w:rPr>
      <w:rFonts w:ascii="Times New Roman" w:eastAsia="Times New Roman" w:hAnsi="Times New Roman" w:cs="Lucida Sans"/>
      <w:sz w:val="24"/>
      <w:szCs w:val="24"/>
      <w:lang w:val="ru-RU" w:eastAsia="lv-LV"/>
    </w:rPr>
  </w:style>
  <w:style w:type="paragraph" w:customStyle="1" w:styleId="CharCharChar">
    <w:name w:val="Char Char Char"/>
    <w:basedOn w:val="Normal"/>
    <w:qFormat/>
    <w:rsid w:val="0057738E"/>
    <w:pPr>
      <w:spacing w:line="240" w:lineRule="exact"/>
    </w:pPr>
    <w:rPr>
      <w:rFonts w:ascii="Dutch TL" w:eastAsia="Times New Roman" w:hAnsi="Dutch TL" w:cs="Times New Roman"/>
      <w:sz w:val="28"/>
      <w:szCs w:val="20"/>
      <w:lang w:val="lv-LV" w:eastAsia="lv-LV"/>
    </w:rPr>
  </w:style>
  <w:style w:type="paragraph" w:customStyle="1" w:styleId="CharCharCharCharChar">
    <w:name w:val="Char Char Char Char Char"/>
    <w:basedOn w:val="Normal"/>
    <w:semiHidden/>
    <w:qFormat/>
    <w:rsid w:val="0057738E"/>
    <w:pPr>
      <w:spacing w:line="240" w:lineRule="exact"/>
    </w:pPr>
    <w:rPr>
      <w:rFonts w:ascii="Dutch TL" w:eastAsia="Times New Roman" w:hAnsi="Dutch TL" w:cs="Times New Roman"/>
      <w:sz w:val="28"/>
      <w:szCs w:val="20"/>
      <w:lang w:val="lv-LV" w:eastAsia="lv-LV"/>
    </w:rPr>
  </w:style>
  <w:style w:type="paragraph" w:customStyle="1" w:styleId="TextBodyIndent">
    <w:name w:val="Text Body Indent"/>
    <w:basedOn w:val="Normal"/>
    <w:uiPriority w:val="99"/>
    <w:rsid w:val="0057738E"/>
    <w:pPr>
      <w:spacing w:after="120" w:line="240" w:lineRule="auto"/>
      <w:ind w:left="283"/>
    </w:pPr>
    <w:rPr>
      <w:rFonts w:ascii="Times New Roman" w:eastAsia="Times New Roman" w:hAnsi="Times New Roman" w:cs="Times New Roman"/>
      <w:sz w:val="24"/>
      <w:szCs w:val="24"/>
      <w:lang w:val="ru-RU" w:eastAsia="lv-LV"/>
    </w:rPr>
  </w:style>
  <w:style w:type="character" w:customStyle="1" w:styleId="NosaukumsRakstz1">
    <w:name w:val="Nosaukums Rakstz.1"/>
    <w:rsid w:val="0057738E"/>
    <w:rPr>
      <w:rFonts w:ascii="Cambria" w:eastAsia="Times New Roman" w:hAnsi="Cambria" w:cs="Times New Roman"/>
      <w:b/>
      <w:bCs/>
      <w:kern w:val="28"/>
      <w:sz w:val="32"/>
      <w:szCs w:val="32"/>
      <w:lang w:val="en-GB" w:eastAsia="en-US"/>
    </w:rPr>
  </w:style>
  <w:style w:type="paragraph" w:customStyle="1" w:styleId="Style6">
    <w:name w:val="Style6"/>
    <w:basedOn w:val="Normal"/>
    <w:link w:val="Style6Char"/>
    <w:uiPriority w:val="99"/>
    <w:qFormat/>
    <w:rsid w:val="0057738E"/>
    <w:pPr>
      <w:widowControl w:val="0"/>
      <w:spacing w:after="0" w:line="240" w:lineRule="auto"/>
    </w:pPr>
    <w:rPr>
      <w:rFonts w:ascii="Times New Roman" w:eastAsia="Times New Roman" w:hAnsi="Times New Roman" w:cs="Times New Roman"/>
      <w:sz w:val="24"/>
      <w:szCs w:val="24"/>
      <w:lang w:val="lv-LV" w:eastAsia="lv-LV"/>
    </w:rPr>
  </w:style>
  <w:style w:type="paragraph" w:customStyle="1" w:styleId="Style7">
    <w:name w:val="Style7"/>
    <w:basedOn w:val="Normal"/>
    <w:qFormat/>
    <w:rsid w:val="0057738E"/>
    <w:pPr>
      <w:widowControl w:val="0"/>
      <w:spacing w:after="0" w:line="282" w:lineRule="exact"/>
      <w:jc w:val="center"/>
    </w:pPr>
    <w:rPr>
      <w:rFonts w:ascii="Times New Roman" w:eastAsia="Times New Roman" w:hAnsi="Times New Roman" w:cs="Times New Roman"/>
      <w:sz w:val="24"/>
      <w:szCs w:val="24"/>
      <w:lang w:val="lv-LV" w:eastAsia="lv-LV"/>
    </w:rPr>
  </w:style>
  <w:style w:type="paragraph" w:customStyle="1" w:styleId="Style8">
    <w:name w:val="Style8"/>
    <w:basedOn w:val="Normal"/>
    <w:qFormat/>
    <w:rsid w:val="0057738E"/>
    <w:pPr>
      <w:widowControl w:val="0"/>
      <w:spacing w:after="0" w:line="275" w:lineRule="exact"/>
    </w:pPr>
    <w:rPr>
      <w:rFonts w:ascii="Times New Roman" w:eastAsia="Times New Roman" w:hAnsi="Times New Roman" w:cs="Times New Roman"/>
      <w:sz w:val="24"/>
      <w:szCs w:val="24"/>
      <w:lang w:val="lv-LV" w:eastAsia="lv-LV"/>
    </w:rPr>
  </w:style>
  <w:style w:type="paragraph" w:customStyle="1" w:styleId="Style9">
    <w:name w:val="Style9"/>
    <w:basedOn w:val="Normal"/>
    <w:qFormat/>
    <w:rsid w:val="0057738E"/>
    <w:pPr>
      <w:widowControl w:val="0"/>
      <w:spacing w:after="0" w:line="240" w:lineRule="auto"/>
    </w:pPr>
    <w:rPr>
      <w:rFonts w:ascii="Times New Roman" w:eastAsia="Times New Roman" w:hAnsi="Times New Roman" w:cs="Times New Roman"/>
      <w:sz w:val="24"/>
      <w:szCs w:val="24"/>
      <w:lang w:val="lv-LV" w:eastAsia="lv-LV"/>
    </w:rPr>
  </w:style>
  <w:style w:type="paragraph" w:customStyle="1" w:styleId="Style16">
    <w:name w:val="Style16"/>
    <w:basedOn w:val="Normal"/>
    <w:uiPriority w:val="99"/>
    <w:qFormat/>
    <w:rsid w:val="0057738E"/>
    <w:pPr>
      <w:widowControl w:val="0"/>
      <w:spacing w:after="0" w:line="276" w:lineRule="exact"/>
      <w:ind w:hanging="360"/>
    </w:pPr>
    <w:rPr>
      <w:rFonts w:ascii="Times New Roman" w:eastAsia="Times New Roman" w:hAnsi="Times New Roman" w:cs="Times New Roman"/>
      <w:sz w:val="24"/>
      <w:szCs w:val="24"/>
      <w:lang w:val="lv-LV" w:eastAsia="lv-LV"/>
    </w:rPr>
  </w:style>
  <w:style w:type="character" w:customStyle="1" w:styleId="VrestekstsRakstz1">
    <w:name w:val="Vēres teksts Rakstz.1"/>
    <w:rsid w:val="0057738E"/>
    <w:rPr>
      <w:lang w:val="en-GB" w:eastAsia="en-US"/>
    </w:rPr>
  </w:style>
  <w:style w:type="paragraph" w:customStyle="1" w:styleId="CharChar1Char">
    <w:name w:val="Char Char1 Char"/>
    <w:basedOn w:val="Normal"/>
    <w:semiHidden/>
    <w:qFormat/>
    <w:rsid w:val="0057738E"/>
    <w:pPr>
      <w:spacing w:line="240" w:lineRule="exact"/>
    </w:pPr>
    <w:rPr>
      <w:rFonts w:ascii="Dutch TL" w:eastAsia="Times New Roman" w:hAnsi="Dutch TL" w:cs="Dutch TL"/>
      <w:sz w:val="28"/>
      <w:szCs w:val="28"/>
      <w:lang w:val="lv-LV" w:eastAsia="lv-LV"/>
    </w:rPr>
  </w:style>
  <w:style w:type="paragraph" w:styleId="Revision">
    <w:name w:val="Revision"/>
    <w:uiPriority w:val="99"/>
    <w:semiHidden/>
    <w:qFormat/>
    <w:rsid w:val="0057738E"/>
    <w:pPr>
      <w:spacing w:after="0" w:line="240" w:lineRule="auto"/>
    </w:pPr>
    <w:rPr>
      <w:rFonts w:ascii="Times New Roman" w:eastAsia="Times New Roman" w:hAnsi="Times New Roman" w:cs="Times New Roman"/>
      <w:sz w:val="24"/>
      <w:szCs w:val="24"/>
      <w:lang w:val="ru-RU" w:eastAsia="lv-LV"/>
    </w:rPr>
  </w:style>
  <w:style w:type="character" w:customStyle="1" w:styleId="ApakvirsrakstsRakstz1">
    <w:name w:val="Apakšvirsraksts Rakstz.1"/>
    <w:rsid w:val="0057738E"/>
    <w:rPr>
      <w:rFonts w:ascii="Cambria" w:eastAsia="Times New Roman" w:hAnsi="Cambria" w:cs="Times New Roman"/>
      <w:sz w:val="24"/>
      <w:szCs w:val="24"/>
      <w:lang w:val="en-GB" w:eastAsia="en-US"/>
    </w:rPr>
  </w:style>
  <w:style w:type="paragraph" w:customStyle="1" w:styleId="Contents1">
    <w:name w:val="Contents 1"/>
    <w:basedOn w:val="Normal"/>
    <w:autoRedefine/>
    <w:uiPriority w:val="39"/>
    <w:rsid w:val="0057738E"/>
    <w:pPr>
      <w:tabs>
        <w:tab w:val="left" w:pos="440"/>
        <w:tab w:val="right" w:leader="dot" w:pos="8777"/>
      </w:tabs>
      <w:spacing w:after="0" w:line="240" w:lineRule="auto"/>
      <w:jc w:val="both"/>
    </w:pPr>
    <w:rPr>
      <w:rFonts w:ascii="Times New Roman" w:eastAsia="Times New Roman" w:hAnsi="Times New Roman" w:cs="Times New Roman"/>
      <w:sz w:val="24"/>
      <w:szCs w:val="24"/>
      <w:lang w:val="lv-LV"/>
    </w:rPr>
  </w:style>
  <w:style w:type="paragraph" w:customStyle="1" w:styleId="adres">
    <w:name w:val="adres"/>
    <w:uiPriority w:val="99"/>
    <w:qFormat/>
    <w:rsid w:val="0057738E"/>
    <w:pPr>
      <w:spacing w:after="0" w:line="240" w:lineRule="auto"/>
    </w:pPr>
    <w:rPr>
      <w:rFonts w:ascii="Times New Roman" w:eastAsia="Times New Roman" w:hAnsi="Times New Roman" w:cs="Times New Roman"/>
      <w:lang w:val="nl-NL" w:eastAsia="nl-NL"/>
    </w:rPr>
  </w:style>
  <w:style w:type="paragraph" w:customStyle="1" w:styleId="Teksts2">
    <w:name w:val="Teksts2"/>
    <w:basedOn w:val="Normal"/>
    <w:uiPriority w:val="99"/>
    <w:qFormat/>
    <w:rsid w:val="0057738E"/>
    <w:pPr>
      <w:spacing w:after="0" w:line="240" w:lineRule="auto"/>
      <w:jc w:val="both"/>
    </w:pPr>
    <w:rPr>
      <w:rFonts w:ascii="Times New Roman" w:eastAsia="Times New Roman" w:hAnsi="Times New Roman" w:cs="Times New Roman"/>
      <w:sz w:val="24"/>
      <w:szCs w:val="24"/>
      <w:lang w:val="lv-LV"/>
    </w:rPr>
  </w:style>
  <w:style w:type="paragraph" w:customStyle="1" w:styleId="Head61">
    <w:name w:val="Head 6.1"/>
    <w:basedOn w:val="Normal"/>
    <w:uiPriority w:val="99"/>
    <w:qFormat/>
    <w:rsid w:val="0057738E"/>
    <w:pPr>
      <w:widowControl w:val="0"/>
      <w:suppressAutoHyphens/>
      <w:spacing w:after="0" w:line="240" w:lineRule="auto"/>
      <w:jc w:val="center"/>
    </w:pPr>
    <w:rPr>
      <w:rFonts w:ascii="Times New Roman Bold" w:eastAsia="Times New Roman" w:hAnsi="Times New Roman Bold" w:cs="Times New Roman Bold"/>
      <w:b/>
      <w:bCs/>
      <w:sz w:val="28"/>
      <w:szCs w:val="28"/>
      <w:lang w:val="lv-LV"/>
    </w:rPr>
  </w:style>
  <w:style w:type="paragraph" w:customStyle="1" w:styleId="RakstzRakstz9">
    <w:name w:val="Rakstz. Rakstz.9"/>
    <w:basedOn w:val="Normal"/>
    <w:uiPriority w:val="99"/>
    <w:qFormat/>
    <w:rsid w:val="0057738E"/>
    <w:pPr>
      <w:spacing w:line="240" w:lineRule="exact"/>
    </w:pPr>
    <w:rPr>
      <w:rFonts w:ascii="Tahoma" w:eastAsia="Times New Roman" w:hAnsi="Tahoma" w:cs="Tahoma"/>
      <w:sz w:val="20"/>
      <w:szCs w:val="20"/>
    </w:rPr>
  </w:style>
  <w:style w:type="paragraph" w:customStyle="1" w:styleId="CharCharRakstzRakstzCharChar">
    <w:name w:val="Char Char Rakstz. Rakstz. Char Char"/>
    <w:basedOn w:val="Normal"/>
    <w:uiPriority w:val="99"/>
    <w:qFormat/>
    <w:rsid w:val="0057738E"/>
    <w:pPr>
      <w:spacing w:line="240" w:lineRule="exact"/>
    </w:pPr>
    <w:rPr>
      <w:rFonts w:ascii="Tahoma" w:eastAsia="Times New Roman" w:hAnsi="Tahoma" w:cs="Tahoma"/>
      <w:sz w:val="20"/>
      <w:szCs w:val="20"/>
    </w:rPr>
  </w:style>
  <w:style w:type="paragraph" w:customStyle="1" w:styleId="CharCharRakstzRakstzCharChar1">
    <w:name w:val="Char Char Rakstz. Rakstz. Char Char1"/>
    <w:basedOn w:val="Normal"/>
    <w:uiPriority w:val="99"/>
    <w:qFormat/>
    <w:rsid w:val="0057738E"/>
    <w:pPr>
      <w:spacing w:line="240" w:lineRule="exact"/>
    </w:pPr>
    <w:rPr>
      <w:rFonts w:ascii="Tahoma" w:eastAsia="Times New Roman" w:hAnsi="Tahoma" w:cs="Tahoma"/>
      <w:sz w:val="20"/>
      <w:szCs w:val="20"/>
    </w:rPr>
  </w:style>
  <w:style w:type="paragraph" w:customStyle="1" w:styleId="CharChar4">
    <w:name w:val="Char Char4"/>
    <w:basedOn w:val="Normal"/>
    <w:uiPriority w:val="99"/>
    <w:qFormat/>
    <w:rsid w:val="0057738E"/>
    <w:pPr>
      <w:spacing w:line="240" w:lineRule="exact"/>
    </w:pPr>
    <w:rPr>
      <w:rFonts w:ascii="Tahoma" w:eastAsia="Times New Roman" w:hAnsi="Tahoma" w:cs="Tahoma"/>
      <w:sz w:val="20"/>
      <w:szCs w:val="20"/>
    </w:rPr>
  </w:style>
  <w:style w:type="paragraph" w:customStyle="1" w:styleId="RakstzRakstz4RakstzRakstzRakstzRakstzRakstzRakstzRakstzRakstzCharCharRakstzRakstzRakstzRakstz">
    <w:name w:val="Rakstz. Rakstz.4 Rakstz. Rakstz. Rakstz. Rakstz. Rakstz. Rakstz. Rakstz. Rakstz. Char Char Rakstz. Rakstz. Rakstz. Rakstz."/>
    <w:basedOn w:val="Normal"/>
    <w:uiPriority w:val="99"/>
    <w:qFormat/>
    <w:rsid w:val="0057738E"/>
    <w:pPr>
      <w:spacing w:line="240" w:lineRule="exact"/>
    </w:pPr>
    <w:rPr>
      <w:rFonts w:ascii="Tahoma" w:eastAsia="Times New Roman" w:hAnsi="Tahoma" w:cs="Tahoma"/>
      <w:sz w:val="20"/>
      <w:szCs w:val="20"/>
    </w:rPr>
  </w:style>
  <w:style w:type="paragraph" w:customStyle="1" w:styleId="NormalWeb8">
    <w:name w:val="Normal (Web)8"/>
    <w:basedOn w:val="Normal"/>
    <w:uiPriority w:val="99"/>
    <w:qFormat/>
    <w:rsid w:val="0057738E"/>
    <w:pPr>
      <w:spacing w:before="75" w:after="75" w:line="240" w:lineRule="auto"/>
      <w:ind w:left="225" w:right="225"/>
    </w:pPr>
    <w:rPr>
      <w:rFonts w:ascii="Times New Roman" w:eastAsia="Times New Roman" w:hAnsi="Times New Roman" w:cs="Times New Roman"/>
    </w:rPr>
  </w:style>
  <w:style w:type="paragraph" w:customStyle="1" w:styleId="c59">
    <w:name w:val="c59"/>
    <w:basedOn w:val="Normal"/>
    <w:uiPriority w:val="99"/>
    <w:qFormat/>
    <w:rsid w:val="0057738E"/>
    <w:pPr>
      <w:spacing w:beforeAutospacing="1" w:after="0" w:afterAutospacing="1" w:line="240" w:lineRule="auto"/>
      <w:ind w:left="720" w:hanging="360"/>
    </w:pPr>
    <w:rPr>
      <w:rFonts w:ascii="Times New Roman" w:eastAsia="Times New Roman" w:hAnsi="Times New Roman" w:cs="Times New Roman"/>
      <w:sz w:val="24"/>
      <w:szCs w:val="24"/>
    </w:rPr>
  </w:style>
  <w:style w:type="paragraph" w:customStyle="1" w:styleId="Rindkopa">
    <w:name w:val="Rindkopa"/>
    <w:basedOn w:val="Normal"/>
    <w:link w:val="RindkopaChar"/>
    <w:qFormat/>
    <w:rsid w:val="0057738E"/>
    <w:pPr>
      <w:spacing w:before="120" w:after="0" w:line="240" w:lineRule="auto"/>
      <w:ind w:left="851" w:firstLine="720"/>
      <w:jc w:val="both"/>
    </w:pPr>
    <w:rPr>
      <w:rFonts w:ascii="Arial" w:eastAsia="Times New Roman" w:hAnsi="Arial" w:cs="Arial"/>
      <w:sz w:val="20"/>
      <w:szCs w:val="20"/>
    </w:rPr>
  </w:style>
  <w:style w:type="paragraph" w:customStyle="1" w:styleId="Sarakstarindkopa2">
    <w:name w:val="Saraksta rindkopa2"/>
    <w:basedOn w:val="Normal"/>
    <w:uiPriority w:val="99"/>
    <w:qFormat/>
    <w:rsid w:val="0057738E"/>
    <w:pPr>
      <w:spacing w:after="0" w:line="240" w:lineRule="auto"/>
      <w:ind w:left="720"/>
    </w:pPr>
    <w:rPr>
      <w:rFonts w:ascii="Times New Roman" w:eastAsia="Times New Roman" w:hAnsi="Times New Roman" w:cs="Times New Roman"/>
      <w:sz w:val="24"/>
      <w:szCs w:val="24"/>
      <w:lang w:val="lv-LV" w:eastAsia="lv-LV"/>
    </w:rPr>
  </w:style>
  <w:style w:type="paragraph" w:customStyle="1" w:styleId="CharChar21">
    <w:name w:val="Char Char21"/>
    <w:basedOn w:val="Normal"/>
    <w:uiPriority w:val="99"/>
    <w:qFormat/>
    <w:rsid w:val="0057738E"/>
    <w:pPr>
      <w:spacing w:line="240" w:lineRule="exact"/>
    </w:pPr>
    <w:rPr>
      <w:rFonts w:ascii="Tahoma" w:eastAsia="Times New Roman" w:hAnsi="Tahoma" w:cs="Tahoma"/>
      <w:sz w:val="20"/>
      <w:szCs w:val="20"/>
    </w:rPr>
  </w:style>
  <w:style w:type="paragraph" w:customStyle="1" w:styleId="RakstzRakstz91">
    <w:name w:val="Rakstz. Rakstz.91"/>
    <w:basedOn w:val="Normal"/>
    <w:uiPriority w:val="99"/>
    <w:qFormat/>
    <w:rsid w:val="0057738E"/>
    <w:pPr>
      <w:spacing w:line="240" w:lineRule="exact"/>
    </w:pPr>
    <w:rPr>
      <w:rFonts w:ascii="Tahoma" w:eastAsia="Times New Roman" w:hAnsi="Tahoma" w:cs="Tahoma"/>
      <w:sz w:val="20"/>
      <w:szCs w:val="20"/>
    </w:rPr>
  </w:style>
  <w:style w:type="paragraph" w:styleId="DocumentMap">
    <w:name w:val="Document Map"/>
    <w:basedOn w:val="Normal"/>
    <w:link w:val="DocumentMapChar"/>
    <w:qFormat/>
    <w:rsid w:val="0057738E"/>
    <w:pPr>
      <w:shd w:val="clear" w:color="auto" w:fill="000080"/>
      <w:spacing w:after="0" w:line="240" w:lineRule="auto"/>
    </w:pPr>
    <w:rPr>
      <w:rFonts w:ascii="Tahoma" w:hAnsi="Tahoma" w:cs="Tahoma"/>
      <w:lang w:val="en-GB"/>
    </w:rPr>
  </w:style>
  <w:style w:type="character" w:customStyle="1" w:styleId="DokumentakarteRakstz1">
    <w:name w:val="Dokumenta karte Rakstz.1"/>
    <w:basedOn w:val="DefaultParagraphFont"/>
    <w:rsid w:val="0057738E"/>
    <w:rPr>
      <w:rFonts w:ascii="Segoe UI" w:hAnsi="Segoe UI" w:cs="Segoe UI"/>
      <w:sz w:val="16"/>
      <w:szCs w:val="16"/>
      <w:lang w:val="en-US"/>
    </w:rPr>
  </w:style>
  <w:style w:type="character" w:customStyle="1" w:styleId="DocumentMapChar1">
    <w:name w:val="Document Map Char1"/>
    <w:basedOn w:val="DefaultParagraphFont"/>
    <w:uiPriority w:val="99"/>
    <w:semiHidden/>
    <w:rsid w:val="0057738E"/>
    <w:rPr>
      <w:rFonts w:ascii="Segoe UI" w:hAnsi="Segoe UI" w:cs="Segoe UI"/>
      <w:sz w:val="16"/>
      <w:szCs w:val="16"/>
    </w:rPr>
  </w:style>
  <w:style w:type="paragraph" w:customStyle="1" w:styleId="font5">
    <w:name w:val="font5"/>
    <w:basedOn w:val="Normal"/>
    <w:qFormat/>
    <w:rsid w:val="0057738E"/>
    <w:pPr>
      <w:spacing w:beforeAutospacing="1" w:after="0" w:afterAutospacing="1" w:line="240" w:lineRule="auto"/>
    </w:pPr>
    <w:rPr>
      <w:rFonts w:ascii="Times New Roman" w:eastAsia="Times New Roman" w:hAnsi="Times New Roman" w:cs="Times New Roman"/>
      <w:color w:val="000000"/>
      <w:sz w:val="20"/>
      <w:szCs w:val="20"/>
    </w:rPr>
  </w:style>
  <w:style w:type="paragraph" w:customStyle="1" w:styleId="font6">
    <w:name w:val="font6"/>
    <w:basedOn w:val="Normal"/>
    <w:qFormat/>
    <w:rsid w:val="0057738E"/>
    <w:pPr>
      <w:spacing w:beforeAutospacing="1" w:after="0" w:afterAutospacing="1" w:line="240" w:lineRule="auto"/>
    </w:pPr>
    <w:rPr>
      <w:rFonts w:ascii="Times New Roman" w:eastAsia="Times New Roman" w:hAnsi="Times New Roman" w:cs="Times New Roman"/>
      <w:b/>
      <w:bCs/>
      <w:color w:val="000000"/>
      <w:sz w:val="20"/>
      <w:szCs w:val="20"/>
    </w:rPr>
  </w:style>
  <w:style w:type="paragraph" w:customStyle="1" w:styleId="font7">
    <w:name w:val="font7"/>
    <w:basedOn w:val="Normal"/>
    <w:qFormat/>
    <w:rsid w:val="0057738E"/>
    <w:pPr>
      <w:spacing w:beforeAutospacing="1" w:after="0" w:afterAutospacing="1" w:line="240" w:lineRule="auto"/>
    </w:pPr>
    <w:rPr>
      <w:rFonts w:ascii="Times New Roman" w:eastAsia="Times New Roman" w:hAnsi="Times New Roman" w:cs="Times New Roman"/>
      <w:b/>
      <w:bCs/>
      <w:color w:val="000000"/>
      <w:sz w:val="20"/>
      <w:szCs w:val="20"/>
    </w:rPr>
  </w:style>
  <w:style w:type="paragraph" w:customStyle="1" w:styleId="font8">
    <w:name w:val="font8"/>
    <w:basedOn w:val="Normal"/>
    <w:qFormat/>
    <w:rsid w:val="0057738E"/>
    <w:pPr>
      <w:spacing w:beforeAutospacing="1" w:after="0" w:afterAutospacing="1" w:line="240" w:lineRule="auto"/>
    </w:pPr>
    <w:rPr>
      <w:rFonts w:ascii="Times New Roman" w:eastAsia="Times New Roman" w:hAnsi="Times New Roman" w:cs="Times New Roman"/>
      <w:color w:val="000000"/>
      <w:sz w:val="20"/>
      <w:szCs w:val="20"/>
    </w:rPr>
  </w:style>
  <w:style w:type="paragraph" w:customStyle="1" w:styleId="font9">
    <w:name w:val="font9"/>
    <w:basedOn w:val="Normal"/>
    <w:qFormat/>
    <w:rsid w:val="0057738E"/>
    <w:pPr>
      <w:spacing w:beforeAutospacing="1" w:after="0" w:afterAutospacing="1" w:line="240" w:lineRule="auto"/>
    </w:pPr>
    <w:rPr>
      <w:rFonts w:ascii="Times New Roman" w:eastAsia="Times New Roman" w:hAnsi="Times New Roman" w:cs="Times New Roman"/>
      <w:color w:val="000000"/>
      <w:sz w:val="14"/>
      <w:szCs w:val="14"/>
    </w:rPr>
  </w:style>
  <w:style w:type="paragraph" w:customStyle="1" w:styleId="xl65">
    <w:name w:val="xl65"/>
    <w:basedOn w:val="Normal"/>
    <w:qFormat/>
    <w:rsid w:val="0057738E"/>
    <w:pPr>
      <w:pBdr>
        <w:top w:val="single" w:sz="4" w:space="0" w:color="00000A"/>
        <w:left w:val="single" w:sz="4" w:space="0" w:color="00000A"/>
        <w:bottom w:val="single" w:sz="4" w:space="0" w:color="00000A"/>
        <w:right w:val="single" w:sz="4" w:space="0" w:color="00000A"/>
      </w:pBdr>
      <w:shd w:val="clear" w:color="000000" w:fill="FFFFFF"/>
      <w:spacing w:beforeAutospacing="1" w:after="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Normal"/>
    <w:qFormat/>
    <w:rsid w:val="0057738E"/>
    <w:pPr>
      <w:pBdr>
        <w:top w:val="single" w:sz="4" w:space="0" w:color="00000A"/>
        <w:left w:val="single" w:sz="4" w:space="0" w:color="00000A"/>
        <w:bottom w:val="single" w:sz="4" w:space="0" w:color="00000A"/>
        <w:right w:val="single" w:sz="4" w:space="0" w:color="00000A"/>
      </w:pBdr>
      <w:shd w:val="clear" w:color="000000" w:fill="FFFFFF"/>
      <w:spacing w:beforeAutospacing="1" w:after="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Normal"/>
    <w:qFormat/>
    <w:rsid w:val="0057738E"/>
    <w:pPr>
      <w:pBdr>
        <w:top w:val="single" w:sz="4" w:space="0" w:color="00000A"/>
        <w:bottom w:val="single" w:sz="4" w:space="0" w:color="00000A"/>
        <w:right w:val="single" w:sz="4" w:space="0" w:color="00000A"/>
      </w:pBdr>
      <w:shd w:val="clear" w:color="000000" w:fill="FFFFFF"/>
      <w:spacing w:beforeAutospacing="1" w:after="0" w:afterAutospacing="1" w:line="240" w:lineRule="auto"/>
      <w:ind w:firstLine="200"/>
      <w:textAlignment w:val="center"/>
    </w:pPr>
    <w:rPr>
      <w:rFonts w:ascii="Times New Roman" w:eastAsia="Times New Roman" w:hAnsi="Times New Roman" w:cs="Times New Roman"/>
      <w:sz w:val="20"/>
      <w:szCs w:val="20"/>
    </w:rPr>
  </w:style>
  <w:style w:type="paragraph" w:customStyle="1" w:styleId="xl68">
    <w:name w:val="xl68"/>
    <w:basedOn w:val="Normal"/>
    <w:qFormat/>
    <w:rsid w:val="0057738E"/>
    <w:pPr>
      <w:pBdr>
        <w:top w:val="single" w:sz="4" w:space="0" w:color="00000A"/>
        <w:left w:val="single" w:sz="4" w:space="0" w:color="00000A"/>
        <w:right w:val="single" w:sz="4" w:space="0" w:color="00000A"/>
      </w:pBdr>
      <w:shd w:val="clear" w:color="000000" w:fill="FFFFFF"/>
      <w:spacing w:beforeAutospacing="1" w:after="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Normal"/>
    <w:qFormat/>
    <w:rsid w:val="0057738E"/>
    <w:pPr>
      <w:pBdr>
        <w:top w:val="single" w:sz="4" w:space="0" w:color="00000A"/>
        <w:left w:val="single" w:sz="4" w:space="7" w:color="00000A"/>
        <w:right w:val="single" w:sz="4" w:space="0" w:color="00000A"/>
      </w:pBdr>
      <w:spacing w:beforeAutospacing="1" w:after="0" w:afterAutospacing="1" w:line="240" w:lineRule="auto"/>
      <w:ind w:firstLine="100"/>
      <w:textAlignment w:val="center"/>
    </w:pPr>
    <w:rPr>
      <w:rFonts w:ascii="Times New Roman" w:eastAsia="Times New Roman" w:hAnsi="Times New Roman" w:cs="Times New Roman"/>
      <w:b/>
      <w:bCs/>
      <w:sz w:val="24"/>
      <w:szCs w:val="24"/>
    </w:rPr>
  </w:style>
  <w:style w:type="paragraph" w:customStyle="1" w:styleId="xl70">
    <w:name w:val="xl70"/>
    <w:basedOn w:val="Normal"/>
    <w:qFormat/>
    <w:rsid w:val="0057738E"/>
    <w:pPr>
      <w:pBdr>
        <w:left w:val="single" w:sz="4" w:space="0" w:color="00000A"/>
        <w:right w:val="single" w:sz="4" w:space="0" w:color="00000A"/>
      </w:pBdr>
      <w:spacing w:beforeAutospacing="1" w:after="0" w:afterAutospacing="1" w:line="240" w:lineRule="auto"/>
      <w:textAlignment w:val="center"/>
    </w:pPr>
    <w:rPr>
      <w:rFonts w:ascii="Times New Roman" w:eastAsia="Times New Roman" w:hAnsi="Times New Roman" w:cs="Times New Roman"/>
      <w:sz w:val="20"/>
      <w:szCs w:val="20"/>
    </w:rPr>
  </w:style>
  <w:style w:type="paragraph" w:customStyle="1" w:styleId="xl71">
    <w:name w:val="xl71"/>
    <w:basedOn w:val="Normal"/>
    <w:qFormat/>
    <w:rsid w:val="0057738E"/>
    <w:pPr>
      <w:pBdr>
        <w:left w:val="single" w:sz="4" w:space="0" w:color="00000A"/>
        <w:bottom w:val="single" w:sz="4" w:space="0" w:color="00000A"/>
        <w:right w:val="single" w:sz="4" w:space="0" w:color="00000A"/>
      </w:pBdr>
      <w:spacing w:beforeAutospacing="1" w:after="0" w:afterAutospacing="1" w:line="240" w:lineRule="auto"/>
      <w:textAlignment w:val="center"/>
    </w:pPr>
    <w:rPr>
      <w:rFonts w:ascii="Times New Roman" w:eastAsia="Times New Roman" w:hAnsi="Times New Roman" w:cs="Times New Roman"/>
      <w:color w:val="000000"/>
      <w:sz w:val="20"/>
      <w:szCs w:val="20"/>
    </w:rPr>
  </w:style>
  <w:style w:type="paragraph" w:customStyle="1" w:styleId="xl72">
    <w:name w:val="xl72"/>
    <w:basedOn w:val="Normal"/>
    <w:qFormat/>
    <w:rsid w:val="0057738E"/>
    <w:pPr>
      <w:pBdr>
        <w:left w:val="single" w:sz="4" w:space="0" w:color="00000A"/>
        <w:right w:val="single" w:sz="4" w:space="0" w:color="00000A"/>
      </w:pBdr>
      <w:spacing w:beforeAutospacing="1" w:after="0" w:afterAutospacing="1" w:line="240" w:lineRule="auto"/>
      <w:jc w:val="center"/>
      <w:textAlignment w:val="top"/>
    </w:pPr>
    <w:rPr>
      <w:rFonts w:ascii="Times New Roman" w:eastAsia="Times New Roman" w:hAnsi="Times New Roman" w:cs="Times New Roman"/>
      <w:b/>
      <w:bCs/>
      <w:sz w:val="20"/>
      <w:szCs w:val="20"/>
    </w:rPr>
  </w:style>
  <w:style w:type="paragraph" w:customStyle="1" w:styleId="xl73">
    <w:name w:val="xl73"/>
    <w:basedOn w:val="Normal"/>
    <w:qFormat/>
    <w:rsid w:val="0057738E"/>
    <w:pPr>
      <w:pBdr>
        <w:left w:val="single" w:sz="4" w:space="0" w:color="00000A"/>
        <w:right w:val="single" w:sz="4" w:space="0" w:color="00000A"/>
      </w:pBdr>
      <w:spacing w:beforeAutospacing="1" w:after="0" w:afterAutospacing="1" w:line="240" w:lineRule="auto"/>
      <w:textAlignment w:val="top"/>
    </w:pPr>
    <w:rPr>
      <w:rFonts w:ascii="Times New Roman" w:eastAsia="Times New Roman" w:hAnsi="Times New Roman" w:cs="Times New Roman"/>
      <w:b/>
      <w:bCs/>
      <w:sz w:val="20"/>
      <w:szCs w:val="20"/>
    </w:rPr>
  </w:style>
  <w:style w:type="paragraph" w:customStyle="1" w:styleId="xl74">
    <w:name w:val="xl74"/>
    <w:basedOn w:val="Normal"/>
    <w:qFormat/>
    <w:rsid w:val="0057738E"/>
    <w:pPr>
      <w:pBdr>
        <w:top w:val="single" w:sz="4" w:space="0" w:color="00000A"/>
        <w:left w:val="single" w:sz="4" w:space="0" w:color="00000A"/>
        <w:bottom w:val="single" w:sz="4" w:space="0" w:color="00000A"/>
        <w:right w:val="single" w:sz="4" w:space="0" w:color="00000A"/>
      </w:pBdr>
      <w:shd w:val="clear" w:color="000000" w:fill="FFFFFF"/>
      <w:spacing w:beforeAutospacing="1" w:after="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Normal"/>
    <w:qFormat/>
    <w:rsid w:val="0057738E"/>
    <w:pPr>
      <w:pBdr>
        <w:top w:val="single" w:sz="4" w:space="0" w:color="00000A"/>
        <w:left w:val="single" w:sz="4" w:space="0" w:color="00000A"/>
        <w:bottom w:val="single" w:sz="4" w:space="0" w:color="00000A"/>
        <w:right w:val="single" w:sz="4" w:space="0" w:color="00000A"/>
      </w:pBdr>
      <w:shd w:val="clear" w:color="000000" w:fill="FFFFFF"/>
      <w:spacing w:beforeAutospacing="1" w:after="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Normal"/>
    <w:qFormat/>
    <w:rsid w:val="0057738E"/>
    <w:pPr>
      <w:pBdr>
        <w:top w:val="single" w:sz="4" w:space="0" w:color="00000A"/>
        <w:left w:val="single" w:sz="4" w:space="0" w:color="00000A"/>
        <w:bottom w:val="single" w:sz="4" w:space="0" w:color="00000A"/>
        <w:right w:val="single" w:sz="4" w:space="0" w:color="00000A"/>
      </w:pBdr>
      <w:shd w:val="clear" w:color="000000" w:fill="FFFFFF"/>
      <w:spacing w:beforeAutospacing="1" w:after="0" w:afterAutospacing="1" w:line="240" w:lineRule="auto"/>
      <w:jc w:val="center"/>
      <w:textAlignment w:val="center"/>
    </w:pPr>
    <w:rPr>
      <w:rFonts w:ascii="Times New Roman" w:eastAsia="Times New Roman" w:hAnsi="Times New Roman" w:cs="Times New Roman"/>
      <w:sz w:val="20"/>
      <w:szCs w:val="20"/>
    </w:rPr>
  </w:style>
  <w:style w:type="paragraph" w:customStyle="1" w:styleId="xl77">
    <w:name w:val="xl77"/>
    <w:basedOn w:val="Normal"/>
    <w:qFormat/>
    <w:rsid w:val="0057738E"/>
    <w:pPr>
      <w:pBdr>
        <w:top w:val="single" w:sz="4" w:space="0" w:color="00000A"/>
        <w:left w:val="single" w:sz="4" w:space="0" w:color="00000A"/>
        <w:bottom w:val="single" w:sz="4" w:space="0" w:color="00000A"/>
        <w:right w:val="single" w:sz="4" w:space="0" w:color="00000A"/>
      </w:pBdr>
      <w:shd w:val="clear" w:color="000000" w:fill="FFFFFF"/>
      <w:spacing w:beforeAutospacing="1" w:after="0" w:afterAutospacing="1" w:line="240" w:lineRule="auto"/>
      <w:jc w:val="center"/>
      <w:textAlignment w:val="center"/>
    </w:pPr>
    <w:rPr>
      <w:rFonts w:ascii="Times New Roman" w:eastAsia="Times New Roman" w:hAnsi="Times New Roman" w:cs="Times New Roman"/>
      <w:sz w:val="28"/>
      <w:szCs w:val="28"/>
    </w:rPr>
  </w:style>
  <w:style w:type="paragraph" w:customStyle="1" w:styleId="xl78">
    <w:name w:val="xl78"/>
    <w:basedOn w:val="Normal"/>
    <w:qFormat/>
    <w:rsid w:val="0057738E"/>
    <w:pPr>
      <w:pBdr>
        <w:top w:val="single" w:sz="4" w:space="0" w:color="00000A"/>
        <w:left w:val="single" w:sz="4" w:space="0" w:color="00000A"/>
        <w:bottom w:val="single" w:sz="4" w:space="0" w:color="00000A"/>
      </w:pBdr>
      <w:shd w:val="clear" w:color="000000" w:fill="FFFFFF"/>
      <w:spacing w:beforeAutospacing="1" w:after="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Normal"/>
    <w:qFormat/>
    <w:rsid w:val="0057738E"/>
    <w:pPr>
      <w:pBdr>
        <w:top w:val="single" w:sz="4" w:space="0" w:color="00000A"/>
        <w:bottom w:val="single" w:sz="4" w:space="0" w:color="00000A"/>
      </w:pBdr>
      <w:shd w:val="clear" w:color="000000" w:fill="FFFFFF"/>
      <w:spacing w:beforeAutospacing="1" w:after="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qFormat/>
    <w:rsid w:val="0057738E"/>
    <w:pPr>
      <w:pBdr>
        <w:top w:val="single" w:sz="4" w:space="0" w:color="00000A"/>
        <w:bottom w:val="single" w:sz="4" w:space="0" w:color="00000A"/>
        <w:right w:val="single" w:sz="4" w:space="0" w:color="00000A"/>
      </w:pBdr>
      <w:shd w:val="clear" w:color="000000" w:fill="FFFFFF"/>
      <w:spacing w:beforeAutospacing="1" w:after="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Normal"/>
    <w:qFormat/>
    <w:rsid w:val="0057738E"/>
    <w:pPr>
      <w:pBdr>
        <w:top w:val="single" w:sz="4" w:space="0" w:color="00000A"/>
        <w:left w:val="single" w:sz="4" w:space="7" w:color="00000A"/>
        <w:right w:val="single" w:sz="4" w:space="0" w:color="00000A"/>
      </w:pBdr>
      <w:spacing w:beforeAutospacing="1" w:after="0" w:afterAutospacing="1" w:line="240" w:lineRule="auto"/>
      <w:ind w:firstLine="100"/>
      <w:textAlignment w:val="center"/>
    </w:pPr>
    <w:rPr>
      <w:rFonts w:ascii="Times New Roman" w:eastAsia="Times New Roman" w:hAnsi="Times New Roman" w:cs="Times New Roman"/>
      <w:b/>
      <w:bCs/>
      <w:sz w:val="28"/>
      <w:szCs w:val="28"/>
    </w:rPr>
  </w:style>
  <w:style w:type="paragraph" w:customStyle="1" w:styleId="xl82">
    <w:name w:val="xl82"/>
    <w:basedOn w:val="Normal"/>
    <w:qFormat/>
    <w:rsid w:val="0057738E"/>
    <w:pPr>
      <w:pBdr>
        <w:left w:val="single" w:sz="4" w:space="0" w:color="00000A"/>
        <w:right w:val="single" w:sz="4" w:space="0" w:color="00000A"/>
      </w:pBdr>
      <w:spacing w:beforeAutospacing="1" w:after="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Normal"/>
    <w:qFormat/>
    <w:rsid w:val="0057738E"/>
    <w:pPr>
      <w:pBdr>
        <w:top w:val="single" w:sz="4" w:space="0" w:color="00000A"/>
        <w:left w:val="single" w:sz="4" w:space="0" w:color="00000A"/>
        <w:bottom w:val="single" w:sz="4" w:space="0" w:color="00000A"/>
        <w:right w:val="single" w:sz="4" w:space="0" w:color="00000A"/>
      </w:pBdr>
      <w:shd w:val="clear" w:color="000000" w:fill="FFFFFF"/>
      <w:spacing w:beforeAutospacing="1" w:after="0" w:afterAutospacing="1" w:line="240" w:lineRule="auto"/>
      <w:jc w:val="center"/>
      <w:textAlignment w:val="center"/>
    </w:pPr>
    <w:rPr>
      <w:rFonts w:ascii="Times New Roman" w:eastAsia="Times New Roman" w:hAnsi="Times New Roman" w:cs="Times New Roman"/>
      <w:sz w:val="20"/>
      <w:szCs w:val="20"/>
    </w:rPr>
  </w:style>
  <w:style w:type="paragraph" w:customStyle="1" w:styleId="xl84">
    <w:name w:val="xl84"/>
    <w:basedOn w:val="Normal"/>
    <w:qFormat/>
    <w:rsid w:val="0057738E"/>
    <w:pPr>
      <w:pBdr>
        <w:top w:val="single" w:sz="4" w:space="0" w:color="00000A"/>
        <w:bottom w:val="single" w:sz="4" w:space="0" w:color="00000A"/>
        <w:right w:val="single" w:sz="4" w:space="0" w:color="00000A"/>
      </w:pBdr>
      <w:shd w:val="clear" w:color="000000" w:fill="FFFFFF"/>
      <w:spacing w:beforeAutospacing="1" w:after="0" w:afterAutospacing="1" w:line="240" w:lineRule="auto"/>
      <w:jc w:val="both"/>
      <w:textAlignment w:val="center"/>
    </w:pPr>
    <w:rPr>
      <w:rFonts w:ascii="Times New Roman" w:eastAsia="Times New Roman" w:hAnsi="Times New Roman" w:cs="Times New Roman"/>
      <w:sz w:val="20"/>
      <w:szCs w:val="20"/>
    </w:rPr>
  </w:style>
  <w:style w:type="paragraph" w:customStyle="1" w:styleId="xl85">
    <w:name w:val="xl85"/>
    <w:basedOn w:val="Normal"/>
    <w:qFormat/>
    <w:rsid w:val="0057738E"/>
    <w:pPr>
      <w:pBdr>
        <w:top w:val="single" w:sz="4" w:space="0" w:color="00000A"/>
        <w:left w:val="single" w:sz="4" w:space="0" w:color="00000A"/>
        <w:right w:val="single" w:sz="4" w:space="0" w:color="00000A"/>
      </w:pBdr>
      <w:spacing w:beforeAutospacing="1" w:after="0" w:afterAutospacing="1" w:line="240" w:lineRule="auto"/>
      <w:jc w:val="both"/>
      <w:textAlignment w:val="center"/>
    </w:pPr>
    <w:rPr>
      <w:rFonts w:ascii="Times New Roman" w:eastAsia="Times New Roman" w:hAnsi="Times New Roman" w:cs="Times New Roman"/>
      <w:b/>
      <w:bCs/>
      <w:sz w:val="28"/>
      <w:szCs w:val="28"/>
    </w:rPr>
  </w:style>
  <w:style w:type="paragraph" w:customStyle="1" w:styleId="xl86">
    <w:name w:val="xl86"/>
    <w:basedOn w:val="Normal"/>
    <w:qFormat/>
    <w:rsid w:val="0057738E"/>
    <w:pPr>
      <w:pBdr>
        <w:left w:val="single" w:sz="4" w:space="0" w:color="00000A"/>
        <w:right w:val="single" w:sz="4" w:space="0" w:color="00000A"/>
      </w:pBdr>
      <w:spacing w:beforeAutospacing="1" w:after="0" w:afterAutospacing="1" w:line="240" w:lineRule="auto"/>
      <w:jc w:val="both"/>
      <w:textAlignment w:val="center"/>
    </w:pPr>
    <w:rPr>
      <w:rFonts w:ascii="Times New Roman" w:eastAsia="Times New Roman" w:hAnsi="Times New Roman" w:cs="Times New Roman"/>
      <w:b/>
      <w:bCs/>
      <w:sz w:val="24"/>
      <w:szCs w:val="24"/>
    </w:rPr>
  </w:style>
  <w:style w:type="paragraph" w:customStyle="1" w:styleId="xl87">
    <w:name w:val="xl87"/>
    <w:basedOn w:val="Normal"/>
    <w:qFormat/>
    <w:rsid w:val="0057738E"/>
    <w:pPr>
      <w:pBdr>
        <w:left w:val="single" w:sz="4" w:space="0" w:color="00000A"/>
        <w:right w:val="single" w:sz="4" w:space="0" w:color="00000A"/>
      </w:pBdr>
      <w:spacing w:beforeAutospacing="1" w:after="0" w:afterAutospacing="1" w:line="240" w:lineRule="auto"/>
      <w:jc w:val="both"/>
      <w:textAlignment w:val="center"/>
    </w:pPr>
    <w:rPr>
      <w:rFonts w:ascii="Times New Roman" w:eastAsia="Times New Roman" w:hAnsi="Times New Roman" w:cs="Times New Roman"/>
      <w:b/>
      <w:bCs/>
      <w:sz w:val="20"/>
      <w:szCs w:val="20"/>
    </w:rPr>
  </w:style>
  <w:style w:type="paragraph" w:customStyle="1" w:styleId="xl88">
    <w:name w:val="xl88"/>
    <w:basedOn w:val="Normal"/>
    <w:qFormat/>
    <w:rsid w:val="0057738E"/>
    <w:pPr>
      <w:pBdr>
        <w:left w:val="single" w:sz="4" w:space="0" w:color="00000A"/>
        <w:right w:val="single" w:sz="4" w:space="0" w:color="00000A"/>
      </w:pBdr>
      <w:spacing w:beforeAutospacing="1" w:after="0" w:afterAutospacing="1" w:line="240" w:lineRule="auto"/>
      <w:textAlignment w:val="top"/>
    </w:pPr>
    <w:rPr>
      <w:rFonts w:ascii="Times New Roman" w:eastAsia="Times New Roman" w:hAnsi="Times New Roman" w:cs="Times New Roman"/>
      <w:sz w:val="20"/>
      <w:szCs w:val="20"/>
    </w:rPr>
  </w:style>
  <w:style w:type="paragraph" w:customStyle="1" w:styleId="xl89">
    <w:name w:val="xl89"/>
    <w:basedOn w:val="Normal"/>
    <w:qFormat/>
    <w:rsid w:val="0057738E"/>
    <w:pPr>
      <w:pBdr>
        <w:left w:val="single" w:sz="4" w:space="0" w:color="00000A"/>
        <w:right w:val="single" w:sz="4" w:space="0" w:color="00000A"/>
      </w:pBdr>
      <w:spacing w:beforeAutospacing="1" w:after="0" w:afterAutospacing="1" w:line="240" w:lineRule="auto"/>
      <w:jc w:val="both"/>
      <w:textAlignment w:val="center"/>
    </w:pPr>
    <w:rPr>
      <w:rFonts w:ascii="Times New Roman" w:eastAsia="Times New Roman" w:hAnsi="Times New Roman" w:cs="Times New Roman"/>
      <w:sz w:val="20"/>
      <w:szCs w:val="20"/>
    </w:rPr>
  </w:style>
  <w:style w:type="paragraph" w:customStyle="1" w:styleId="xl90">
    <w:name w:val="xl90"/>
    <w:basedOn w:val="Normal"/>
    <w:qFormat/>
    <w:rsid w:val="0057738E"/>
    <w:pPr>
      <w:pBdr>
        <w:left w:val="single" w:sz="4" w:space="0" w:color="00000A"/>
        <w:bottom w:val="single" w:sz="4" w:space="0" w:color="00000A"/>
        <w:right w:val="single" w:sz="4" w:space="0" w:color="00000A"/>
      </w:pBdr>
      <w:spacing w:beforeAutospacing="1" w:after="0" w:afterAutospacing="1" w:line="240" w:lineRule="auto"/>
      <w:jc w:val="both"/>
      <w:textAlignment w:val="center"/>
    </w:pPr>
    <w:rPr>
      <w:rFonts w:ascii="Times New Roman" w:eastAsia="Times New Roman" w:hAnsi="Times New Roman" w:cs="Times New Roman"/>
      <w:sz w:val="20"/>
      <w:szCs w:val="20"/>
    </w:rPr>
  </w:style>
  <w:style w:type="paragraph" w:customStyle="1" w:styleId="xl91">
    <w:name w:val="xl91"/>
    <w:basedOn w:val="Normal"/>
    <w:qFormat/>
    <w:rsid w:val="0057738E"/>
    <w:pPr>
      <w:spacing w:beforeAutospacing="1" w:after="0" w:afterAutospacing="1" w:line="240" w:lineRule="auto"/>
    </w:pPr>
    <w:rPr>
      <w:rFonts w:ascii="Times New Roman" w:eastAsia="Times New Roman" w:hAnsi="Times New Roman" w:cs="Times New Roman"/>
      <w:sz w:val="24"/>
      <w:szCs w:val="24"/>
    </w:rPr>
  </w:style>
  <w:style w:type="paragraph" w:customStyle="1" w:styleId="xl92">
    <w:name w:val="xl92"/>
    <w:basedOn w:val="Normal"/>
    <w:qFormat/>
    <w:rsid w:val="0057738E"/>
    <w:pPr>
      <w:spacing w:beforeAutospacing="1" w:after="0" w:afterAutospacing="1" w:line="240" w:lineRule="auto"/>
    </w:pPr>
    <w:rPr>
      <w:rFonts w:ascii="Times New Roman" w:eastAsia="Times New Roman" w:hAnsi="Times New Roman" w:cs="Times New Roman"/>
      <w:sz w:val="24"/>
      <w:szCs w:val="24"/>
    </w:rPr>
  </w:style>
  <w:style w:type="paragraph" w:customStyle="1" w:styleId="xl93">
    <w:name w:val="xl93"/>
    <w:basedOn w:val="Normal"/>
    <w:qFormat/>
    <w:rsid w:val="0057738E"/>
    <w:pPr>
      <w:shd w:val="clear" w:color="000000" w:fill="FFFFFF"/>
      <w:spacing w:beforeAutospacing="1" w:after="0" w:afterAutospacing="1" w:line="240" w:lineRule="auto"/>
      <w:jc w:val="center"/>
    </w:pPr>
    <w:rPr>
      <w:rFonts w:ascii="Times New Roman" w:eastAsia="Times New Roman" w:hAnsi="Times New Roman" w:cs="Times New Roman"/>
      <w:sz w:val="24"/>
      <w:szCs w:val="24"/>
    </w:rPr>
  </w:style>
  <w:style w:type="paragraph" w:customStyle="1" w:styleId="xl94">
    <w:name w:val="xl94"/>
    <w:basedOn w:val="Normal"/>
    <w:qFormat/>
    <w:rsid w:val="0057738E"/>
    <w:pPr>
      <w:pBdr>
        <w:left w:val="single" w:sz="4" w:space="0" w:color="00000A"/>
        <w:right w:val="single" w:sz="4" w:space="0" w:color="00000A"/>
      </w:pBdr>
      <w:spacing w:beforeAutospacing="1" w:after="0" w:afterAutospacing="1" w:line="240" w:lineRule="auto"/>
      <w:textAlignment w:val="top"/>
    </w:pPr>
    <w:rPr>
      <w:rFonts w:ascii="Times New Roman" w:eastAsia="Times New Roman" w:hAnsi="Times New Roman" w:cs="Times New Roman"/>
      <w:sz w:val="24"/>
      <w:szCs w:val="24"/>
    </w:rPr>
  </w:style>
  <w:style w:type="paragraph" w:customStyle="1" w:styleId="xl95">
    <w:name w:val="xl95"/>
    <w:basedOn w:val="Normal"/>
    <w:qFormat/>
    <w:rsid w:val="0057738E"/>
    <w:pPr>
      <w:pBdr>
        <w:left w:val="single" w:sz="4" w:space="0" w:color="00000A"/>
        <w:right w:val="single" w:sz="4" w:space="0" w:color="00000A"/>
      </w:pBdr>
      <w:spacing w:beforeAutospacing="1" w:after="0" w:afterAutospacing="1" w:line="240" w:lineRule="auto"/>
      <w:textAlignment w:val="top"/>
    </w:pPr>
    <w:rPr>
      <w:rFonts w:ascii="Times New Roman" w:eastAsia="Times New Roman" w:hAnsi="Times New Roman" w:cs="Times New Roman"/>
      <w:sz w:val="24"/>
      <w:szCs w:val="24"/>
    </w:rPr>
  </w:style>
  <w:style w:type="paragraph" w:customStyle="1" w:styleId="xl96">
    <w:name w:val="xl96"/>
    <w:basedOn w:val="Normal"/>
    <w:qFormat/>
    <w:rsid w:val="0057738E"/>
    <w:pPr>
      <w:pBdr>
        <w:left w:val="single" w:sz="4" w:space="0" w:color="00000A"/>
        <w:right w:val="single" w:sz="4" w:space="0" w:color="00000A"/>
      </w:pBdr>
      <w:spacing w:beforeAutospacing="1" w:after="0" w:afterAutospacing="1" w:line="240" w:lineRule="auto"/>
      <w:textAlignment w:val="top"/>
    </w:pPr>
    <w:rPr>
      <w:rFonts w:ascii="Times New Roman" w:eastAsia="Times New Roman" w:hAnsi="Times New Roman" w:cs="Times New Roman"/>
      <w:sz w:val="24"/>
      <w:szCs w:val="24"/>
    </w:rPr>
  </w:style>
  <w:style w:type="paragraph" w:customStyle="1" w:styleId="xl97">
    <w:name w:val="xl97"/>
    <w:basedOn w:val="Normal"/>
    <w:qFormat/>
    <w:rsid w:val="0057738E"/>
    <w:pPr>
      <w:pBdr>
        <w:left w:val="single" w:sz="4" w:space="0" w:color="00000A"/>
        <w:right w:val="single" w:sz="4" w:space="0" w:color="00000A"/>
      </w:pBdr>
      <w:spacing w:beforeAutospacing="1" w:after="0" w:afterAutospacing="1" w:line="240" w:lineRule="auto"/>
    </w:pPr>
    <w:rPr>
      <w:rFonts w:ascii="Times New Roman" w:eastAsia="Times New Roman" w:hAnsi="Times New Roman" w:cs="Times New Roman"/>
      <w:sz w:val="24"/>
      <w:szCs w:val="24"/>
    </w:rPr>
  </w:style>
  <w:style w:type="numbering" w:customStyle="1" w:styleId="Style2">
    <w:name w:val="Style2"/>
    <w:rsid w:val="0057738E"/>
  </w:style>
  <w:style w:type="numbering" w:customStyle="1" w:styleId="Style3">
    <w:name w:val="Style3"/>
    <w:rsid w:val="0057738E"/>
  </w:style>
  <w:style w:type="numbering" w:customStyle="1" w:styleId="Style4">
    <w:name w:val="Style4"/>
    <w:rsid w:val="0057738E"/>
  </w:style>
  <w:style w:type="numbering" w:customStyle="1" w:styleId="Style5">
    <w:name w:val="Style5"/>
    <w:rsid w:val="0057738E"/>
  </w:style>
  <w:style w:type="numbering" w:customStyle="1" w:styleId="Style10">
    <w:name w:val="Style10"/>
    <w:rsid w:val="0057738E"/>
  </w:style>
  <w:style w:type="numbering" w:customStyle="1" w:styleId="Style11">
    <w:name w:val="Style11"/>
    <w:uiPriority w:val="99"/>
    <w:rsid w:val="0057738E"/>
  </w:style>
  <w:style w:type="numbering" w:customStyle="1" w:styleId="Style12">
    <w:name w:val="Style12"/>
    <w:rsid w:val="0057738E"/>
  </w:style>
  <w:style w:type="numbering" w:customStyle="1" w:styleId="Style13">
    <w:name w:val="Style13"/>
    <w:rsid w:val="0057738E"/>
  </w:style>
  <w:style w:type="numbering" w:customStyle="1" w:styleId="Style14">
    <w:name w:val="Style14"/>
    <w:rsid w:val="0057738E"/>
  </w:style>
  <w:style w:type="character" w:customStyle="1" w:styleId="BodyTextIndent2Char1">
    <w:name w:val="Body Text Indent 2 Char1"/>
    <w:uiPriority w:val="99"/>
    <w:semiHidden/>
    <w:rsid w:val="0057738E"/>
    <w:rPr>
      <w:rFonts w:ascii="Times New Roman" w:eastAsia="Times New Roman" w:hAnsi="Times New Roman" w:cs="Times New Roman"/>
      <w:sz w:val="24"/>
      <w:szCs w:val="24"/>
    </w:rPr>
  </w:style>
  <w:style w:type="character" w:customStyle="1" w:styleId="TitleChar1">
    <w:name w:val="Title Char1"/>
    <w:uiPriority w:val="10"/>
    <w:rsid w:val="0057738E"/>
    <w:rPr>
      <w:rFonts w:ascii="Calibri Light" w:eastAsia="Times New Roman" w:hAnsi="Calibri Light" w:cs="Times New Roman"/>
      <w:spacing w:val="-10"/>
      <w:kern w:val="28"/>
      <w:sz w:val="56"/>
      <w:szCs w:val="56"/>
    </w:rPr>
  </w:style>
  <w:style w:type="character" w:customStyle="1" w:styleId="SubtitleChar1">
    <w:name w:val="Subtitle Char1"/>
    <w:uiPriority w:val="11"/>
    <w:rsid w:val="0057738E"/>
    <w:rPr>
      <w:rFonts w:eastAsia="Times New Roman"/>
      <w:color w:val="5A5A5A"/>
      <w:spacing w:val="15"/>
    </w:rPr>
  </w:style>
  <w:style w:type="character" w:customStyle="1" w:styleId="colora">
    <w:name w:val="colora"/>
    <w:basedOn w:val="DefaultParagraphFont"/>
    <w:rsid w:val="0057738E"/>
  </w:style>
  <w:style w:type="paragraph" w:customStyle="1" w:styleId="descr">
    <w:name w:val="descr"/>
    <w:basedOn w:val="Normal"/>
    <w:rsid w:val="0057738E"/>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customStyle="1" w:styleId="in-hidden-area">
    <w:name w:val="in-hidden-area"/>
    <w:basedOn w:val="Normal"/>
    <w:rsid w:val="0057738E"/>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customStyle="1" w:styleId="Atsauce">
    <w:name w:val="Atsauce"/>
    <w:basedOn w:val="FootnoteText"/>
    <w:link w:val="AtsauceChar"/>
    <w:uiPriority w:val="99"/>
    <w:rsid w:val="0057738E"/>
    <w:pPr>
      <w:widowControl w:val="0"/>
      <w:autoSpaceDE w:val="0"/>
      <w:autoSpaceDN w:val="0"/>
    </w:pPr>
    <w:rPr>
      <w:rFonts w:ascii="Arial" w:eastAsia="Times New Roman" w:hAnsi="Arial" w:cs="Times New Roman"/>
      <w:sz w:val="16"/>
      <w:szCs w:val="16"/>
      <w:lang w:val="x-none" w:eastAsia="x-none"/>
    </w:rPr>
  </w:style>
  <w:style w:type="character" w:customStyle="1" w:styleId="AtsauceChar">
    <w:name w:val="Atsauce Char"/>
    <w:link w:val="Atsauce"/>
    <w:rsid w:val="0057738E"/>
    <w:rPr>
      <w:rFonts w:ascii="Arial" w:eastAsia="Times New Roman" w:hAnsi="Arial" w:cs="Times New Roman"/>
      <w:sz w:val="16"/>
      <w:szCs w:val="16"/>
      <w:lang w:val="x-none" w:eastAsia="x-none"/>
    </w:rPr>
  </w:style>
  <w:style w:type="paragraph" w:customStyle="1" w:styleId="CharCharCharChar">
    <w:name w:val="Char Char Char Char"/>
    <w:aliases w:val="Char2"/>
    <w:basedOn w:val="Normal"/>
    <w:next w:val="Normal"/>
    <w:link w:val="FootnoteReference"/>
    <w:uiPriority w:val="99"/>
    <w:rsid w:val="0057738E"/>
    <w:pPr>
      <w:keepNext/>
      <w:keepLines/>
      <w:widowControl w:val="0"/>
      <w:autoSpaceDE w:val="0"/>
      <w:autoSpaceDN w:val="0"/>
      <w:spacing w:before="120" w:line="240" w:lineRule="exact"/>
      <w:jc w:val="both"/>
      <w:outlineLvl w:val="0"/>
    </w:pPr>
    <w:rPr>
      <w:vertAlign w:val="superscript"/>
      <w:lang w:val="lv-LV"/>
    </w:rPr>
  </w:style>
  <w:style w:type="character" w:customStyle="1" w:styleId="st">
    <w:name w:val="st"/>
    <w:rsid w:val="0057738E"/>
  </w:style>
  <w:style w:type="character" w:styleId="Emphasis">
    <w:name w:val="Emphasis"/>
    <w:uiPriority w:val="20"/>
    <w:qFormat/>
    <w:rsid w:val="0057738E"/>
    <w:rPr>
      <w:i/>
      <w:iCs/>
    </w:rPr>
  </w:style>
  <w:style w:type="character" w:customStyle="1" w:styleId="normaltextrun">
    <w:name w:val="normaltextrun"/>
    <w:basedOn w:val="DefaultParagraphFont"/>
    <w:rsid w:val="0057738E"/>
  </w:style>
  <w:style w:type="character" w:customStyle="1" w:styleId="eop">
    <w:name w:val="eop"/>
    <w:basedOn w:val="DefaultParagraphFont"/>
    <w:rsid w:val="0057738E"/>
  </w:style>
  <w:style w:type="paragraph" w:customStyle="1" w:styleId="Apstiprints">
    <w:name w:val="Apstiprināts"/>
    <w:basedOn w:val="Normal"/>
    <w:link w:val="ApstiprintsChar"/>
    <w:qFormat/>
    <w:rsid w:val="007975B4"/>
    <w:pPr>
      <w:widowControl w:val="0"/>
      <w:autoSpaceDE w:val="0"/>
      <w:autoSpaceDN w:val="0"/>
      <w:adjustRightInd w:val="0"/>
      <w:spacing w:after="120" w:line="276" w:lineRule="auto"/>
      <w:ind w:left="5103"/>
      <w:jc w:val="both"/>
    </w:pPr>
    <w:rPr>
      <w:rFonts w:ascii="Times New Roman" w:eastAsia="Calibri" w:hAnsi="Times New Roman" w:cs="Times New Roman"/>
      <w:bCs/>
      <w:lang w:val="lv-LV" w:eastAsia="lv-LV"/>
    </w:rPr>
  </w:style>
  <w:style w:type="character" w:customStyle="1" w:styleId="ApstiprintsChar">
    <w:name w:val="Apstiprināts Char"/>
    <w:link w:val="Apstiprints"/>
    <w:rsid w:val="007975B4"/>
    <w:rPr>
      <w:rFonts w:ascii="Times New Roman" w:eastAsia="Calibri" w:hAnsi="Times New Roman" w:cs="Times New Roman"/>
      <w:bCs/>
      <w:lang w:eastAsia="lv-LV"/>
    </w:rPr>
  </w:style>
  <w:style w:type="paragraph" w:customStyle="1" w:styleId="1Lgumam">
    <w:name w:val="1. Līgumam"/>
    <w:basedOn w:val="Normal"/>
    <w:link w:val="1LgumamChar"/>
    <w:qFormat/>
    <w:rsid w:val="007975B4"/>
    <w:pPr>
      <w:widowControl w:val="0"/>
      <w:numPr>
        <w:numId w:val="20"/>
      </w:numPr>
      <w:autoSpaceDE w:val="0"/>
      <w:autoSpaceDN w:val="0"/>
      <w:adjustRightInd w:val="0"/>
      <w:spacing w:after="120" w:line="276" w:lineRule="auto"/>
      <w:jc w:val="both"/>
    </w:pPr>
    <w:rPr>
      <w:rFonts w:ascii="Times New Roman" w:eastAsia="Calibri" w:hAnsi="Times New Roman" w:cs="Times New Roman"/>
      <w:b/>
      <w:bCs/>
      <w:lang w:val="lv-LV" w:eastAsia="lv-LV"/>
    </w:rPr>
  </w:style>
  <w:style w:type="paragraph" w:customStyle="1" w:styleId="11Lgumam">
    <w:name w:val="1.1. Līgumam"/>
    <w:basedOn w:val="Normal"/>
    <w:link w:val="11LgumamChar"/>
    <w:qFormat/>
    <w:rsid w:val="007975B4"/>
    <w:pPr>
      <w:widowControl w:val="0"/>
      <w:numPr>
        <w:ilvl w:val="1"/>
        <w:numId w:val="20"/>
      </w:numPr>
      <w:autoSpaceDE w:val="0"/>
      <w:autoSpaceDN w:val="0"/>
      <w:adjustRightInd w:val="0"/>
      <w:spacing w:after="120" w:line="276" w:lineRule="auto"/>
      <w:ind w:left="567" w:hanging="567"/>
      <w:jc w:val="both"/>
    </w:pPr>
    <w:rPr>
      <w:rFonts w:ascii="Times New Roman" w:eastAsia="Calibri" w:hAnsi="Times New Roman" w:cs="Times New Roman"/>
      <w:bCs/>
      <w:lang w:val="lv-LV" w:eastAsia="lv-LV"/>
    </w:rPr>
  </w:style>
  <w:style w:type="character" w:customStyle="1" w:styleId="1LgumamChar">
    <w:name w:val="1. Līgumam Char"/>
    <w:link w:val="1Lgumam"/>
    <w:rsid w:val="007975B4"/>
    <w:rPr>
      <w:rFonts w:ascii="Times New Roman" w:eastAsia="Calibri" w:hAnsi="Times New Roman" w:cs="Times New Roman"/>
      <w:b/>
      <w:bCs/>
      <w:lang w:eastAsia="lv-LV"/>
    </w:rPr>
  </w:style>
  <w:style w:type="paragraph" w:customStyle="1" w:styleId="111Lgumam">
    <w:name w:val="1.1.1. Līgumam"/>
    <w:basedOn w:val="Normal"/>
    <w:link w:val="111LgumamChar"/>
    <w:qFormat/>
    <w:rsid w:val="007975B4"/>
    <w:pPr>
      <w:widowControl w:val="0"/>
      <w:numPr>
        <w:ilvl w:val="2"/>
        <w:numId w:val="20"/>
      </w:numPr>
      <w:autoSpaceDE w:val="0"/>
      <w:autoSpaceDN w:val="0"/>
      <w:adjustRightInd w:val="0"/>
      <w:spacing w:after="120" w:line="276" w:lineRule="auto"/>
      <w:jc w:val="both"/>
    </w:pPr>
    <w:rPr>
      <w:rFonts w:ascii="Times New Roman" w:eastAsia="Calibri" w:hAnsi="Times New Roman" w:cs="Times New Roman"/>
      <w:bCs/>
      <w:lang w:val="lv-LV" w:eastAsia="lv-LV"/>
    </w:rPr>
  </w:style>
  <w:style w:type="paragraph" w:customStyle="1" w:styleId="1111lgumam">
    <w:name w:val="1.1.1.1. līgumam"/>
    <w:basedOn w:val="Normal"/>
    <w:link w:val="1111lgumamChar"/>
    <w:qFormat/>
    <w:rsid w:val="007975B4"/>
    <w:pPr>
      <w:widowControl w:val="0"/>
      <w:numPr>
        <w:ilvl w:val="3"/>
        <w:numId w:val="20"/>
      </w:numPr>
      <w:autoSpaceDE w:val="0"/>
      <w:autoSpaceDN w:val="0"/>
      <w:adjustRightInd w:val="0"/>
      <w:spacing w:after="120" w:line="276" w:lineRule="auto"/>
      <w:ind w:left="2410" w:hanging="905"/>
      <w:jc w:val="both"/>
    </w:pPr>
    <w:rPr>
      <w:rFonts w:ascii="Times New Roman" w:eastAsia="Calibri" w:hAnsi="Times New Roman" w:cs="Times New Roman"/>
      <w:bCs/>
      <w:lang w:val="lv-LV" w:eastAsia="lv-LV"/>
    </w:rPr>
  </w:style>
  <w:style w:type="character" w:customStyle="1" w:styleId="UnresolvedMention1">
    <w:name w:val="Unresolved Mention1"/>
    <w:basedOn w:val="DefaultParagraphFont"/>
    <w:uiPriority w:val="99"/>
    <w:semiHidden/>
    <w:unhideWhenUsed/>
    <w:rsid w:val="007975B4"/>
    <w:rPr>
      <w:color w:val="605E5C"/>
      <w:shd w:val="clear" w:color="auto" w:fill="E1DFDD"/>
    </w:rPr>
  </w:style>
  <w:style w:type="numbering" w:customStyle="1" w:styleId="Bezsaraksta1">
    <w:name w:val="Bez saraksta1"/>
    <w:next w:val="NoList"/>
    <w:uiPriority w:val="99"/>
    <w:semiHidden/>
    <w:unhideWhenUsed/>
    <w:rsid w:val="00066305"/>
  </w:style>
  <w:style w:type="paragraph" w:customStyle="1" w:styleId="Boldi">
    <w:name w:val="Boldiņš"/>
    <w:basedOn w:val="Normal"/>
    <w:link w:val="BoldiChar"/>
    <w:qFormat/>
    <w:rsid w:val="00066305"/>
    <w:pPr>
      <w:widowControl w:val="0"/>
      <w:autoSpaceDE w:val="0"/>
      <w:autoSpaceDN w:val="0"/>
      <w:adjustRightInd w:val="0"/>
      <w:spacing w:before="100" w:beforeAutospacing="1" w:after="100" w:afterAutospacing="1" w:line="276" w:lineRule="auto"/>
      <w:jc w:val="both"/>
    </w:pPr>
    <w:rPr>
      <w:rFonts w:ascii="Times New Roman" w:eastAsia="Calibri" w:hAnsi="Times New Roman" w:cs="Times New Roman"/>
      <w:b/>
      <w:bCs/>
      <w:lang w:val="lv-LV" w:eastAsia="lv-LV"/>
    </w:rPr>
  </w:style>
  <w:style w:type="character" w:customStyle="1" w:styleId="BoldiChar">
    <w:name w:val="Boldiņš Char"/>
    <w:link w:val="Boldi"/>
    <w:rsid w:val="00066305"/>
    <w:rPr>
      <w:rFonts w:ascii="Times New Roman" w:eastAsia="Calibri" w:hAnsi="Times New Roman" w:cs="Times New Roman"/>
      <w:b/>
      <w:bCs/>
      <w:lang w:eastAsia="lv-LV"/>
    </w:rPr>
  </w:style>
  <w:style w:type="paragraph" w:customStyle="1" w:styleId="STyleoutline">
    <w:name w:val="STyle outline @@"/>
    <w:basedOn w:val="Normal"/>
    <w:rsid w:val="00066305"/>
    <w:pPr>
      <w:widowControl w:val="0"/>
      <w:numPr>
        <w:numId w:val="21"/>
      </w:numPr>
      <w:autoSpaceDE w:val="0"/>
      <w:autoSpaceDN w:val="0"/>
      <w:adjustRightInd w:val="0"/>
      <w:spacing w:before="120" w:after="120" w:line="276" w:lineRule="auto"/>
      <w:jc w:val="both"/>
    </w:pPr>
    <w:rPr>
      <w:rFonts w:ascii="Times New Roman" w:eastAsia="Times New Roman" w:hAnsi="Times New Roman" w:cs="Times New Roman"/>
      <w:bCs/>
      <w:lang w:val="lv-LV" w:eastAsia="lv-LV"/>
    </w:rPr>
  </w:style>
  <w:style w:type="paragraph" w:customStyle="1" w:styleId="11Tabulai">
    <w:name w:val="1.1. Tabulai"/>
    <w:basedOn w:val="Heading2"/>
    <w:link w:val="11TabulaiChar"/>
    <w:qFormat/>
    <w:rsid w:val="00066305"/>
    <w:pPr>
      <w:keepNext w:val="0"/>
      <w:keepLines w:val="0"/>
      <w:widowControl w:val="0"/>
      <w:numPr>
        <w:ilvl w:val="1"/>
        <w:numId w:val="16"/>
      </w:numPr>
      <w:tabs>
        <w:tab w:val="left" w:pos="601"/>
      </w:tabs>
      <w:autoSpaceDE w:val="0"/>
      <w:autoSpaceDN w:val="0"/>
      <w:adjustRightInd w:val="0"/>
      <w:spacing w:before="0" w:after="120" w:line="240" w:lineRule="auto"/>
      <w:ind w:left="601"/>
      <w:jc w:val="both"/>
    </w:pPr>
    <w:rPr>
      <w:rFonts w:ascii="Times New Roman" w:eastAsia="Times New Roman" w:hAnsi="Times New Roman" w:cs="Times New Roman"/>
      <w:noProof/>
      <w:color w:val="auto"/>
      <w:sz w:val="22"/>
      <w:szCs w:val="22"/>
      <w:lang w:val="lv-LV" w:eastAsia="lv-LV"/>
    </w:rPr>
  </w:style>
  <w:style w:type="paragraph" w:customStyle="1" w:styleId="111Tabulai">
    <w:name w:val="1.1.1.Tabulai"/>
    <w:basedOn w:val="Heading3"/>
    <w:link w:val="111TabulaiChar"/>
    <w:qFormat/>
    <w:rsid w:val="00066305"/>
    <w:pPr>
      <w:keepNext w:val="0"/>
      <w:widowControl w:val="0"/>
      <w:tabs>
        <w:tab w:val="left" w:pos="0"/>
        <w:tab w:val="left" w:pos="742"/>
      </w:tabs>
      <w:autoSpaceDE w:val="0"/>
      <w:autoSpaceDN w:val="0"/>
      <w:adjustRightInd w:val="0"/>
      <w:spacing w:before="0" w:line="240" w:lineRule="atLeast"/>
      <w:ind w:left="742"/>
      <w:jc w:val="both"/>
      <w:textAlignment w:val="baseline"/>
    </w:pPr>
    <w:rPr>
      <w:rFonts w:eastAsia="Calibri"/>
      <w:lang w:eastAsia="lv-LV"/>
    </w:rPr>
  </w:style>
  <w:style w:type="character" w:customStyle="1" w:styleId="11TabulaiChar">
    <w:name w:val="1.1. Tabulai Char"/>
    <w:link w:val="11Tabulai"/>
    <w:rsid w:val="00066305"/>
    <w:rPr>
      <w:rFonts w:ascii="Times New Roman" w:eastAsia="Times New Roman" w:hAnsi="Times New Roman" w:cs="Times New Roman"/>
      <w:noProof/>
      <w:lang w:eastAsia="lv-LV"/>
    </w:rPr>
  </w:style>
  <w:style w:type="character" w:customStyle="1" w:styleId="111TabulaiChar">
    <w:name w:val="1.1.1.Tabulai Char"/>
    <w:basedOn w:val="Heading3Char"/>
    <w:link w:val="111Tabulai"/>
    <w:rsid w:val="00066305"/>
    <w:rPr>
      <w:rFonts w:ascii="Times New Roman" w:eastAsia="Calibri" w:hAnsi="Times New Roman" w:cs="Times New Roman"/>
      <w:sz w:val="28"/>
      <w:szCs w:val="28"/>
      <w:lang w:eastAsia="lv-LV"/>
    </w:rPr>
  </w:style>
  <w:style w:type="paragraph" w:customStyle="1" w:styleId="Rg">
    <w:name w:val="Rīgā"/>
    <w:basedOn w:val="Normal"/>
    <w:link w:val="RgChar"/>
    <w:qFormat/>
    <w:rsid w:val="00066305"/>
    <w:pPr>
      <w:widowControl w:val="0"/>
      <w:autoSpaceDE w:val="0"/>
      <w:autoSpaceDN w:val="0"/>
      <w:adjustRightInd w:val="0"/>
      <w:spacing w:before="5500" w:after="120" w:line="276" w:lineRule="auto"/>
      <w:jc w:val="both"/>
    </w:pPr>
    <w:rPr>
      <w:rFonts w:ascii="Times New Roman" w:eastAsia="Calibri" w:hAnsi="Times New Roman" w:cs="Times New Roman"/>
      <w:bCs/>
      <w:lang w:val="lv-LV" w:eastAsia="lv-LV"/>
    </w:rPr>
  </w:style>
  <w:style w:type="paragraph" w:customStyle="1" w:styleId="Nosaukums1">
    <w:name w:val="Nosaukums1"/>
    <w:basedOn w:val="Normal"/>
    <w:link w:val="NosaukumsChar"/>
    <w:qFormat/>
    <w:rsid w:val="00066305"/>
    <w:pPr>
      <w:widowControl w:val="0"/>
      <w:autoSpaceDE w:val="0"/>
      <w:autoSpaceDN w:val="0"/>
      <w:adjustRightInd w:val="0"/>
      <w:spacing w:after="120" w:line="480" w:lineRule="auto"/>
      <w:jc w:val="both"/>
    </w:pPr>
    <w:rPr>
      <w:rFonts w:ascii="Times New Roman" w:eastAsia="Calibri" w:hAnsi="Times New Roman" w:cs="Times New Roman"/>
      <w:b/>
      <w:bCs/>
      <w:lang w:val="lv-LV" w:eastAsia="lv-LV"/>
    </w:rPr>
  </w:style>
  <w:style w:type="character" w:customStyle="1" w:styleId="RgChar">
    <w:name w:val="Rīgā Char"/>
    <w:link w:val="Rg"/>
    <w:rsid w:val="00066305"/>
    <w:rPr>
      <w:rFonts w:ascii="Times New Roman" w:eastAsia="Calibri" w:hAnsi="Times New Roman" w:cs="Times New Roman"/>
      <w:bCs/>
      <w:lang w:eastAsia="lv-LV"/>
    </w:rPr>
  </w:style>
  <w:style w:type="character" w:customStyle="1" w:styleId="NosaukumsChar">
    <w:name w:val="Nosaukums Char"/>
    <w:link w:val="Nosaukums1"/>
    <w:rsid w:val="00066305"/>
    <w:rPr>
      <w:rFonts w:ascii="Times New Roman" w:eastAsia="Calibri" w:hAnsi="Times New Roman" w:cs="Times New Roman"/>
      <w:b/>
      <w:bCs/>
      <w:lang w:eastAsia="lv-LV"/>
    </w:rPr>
  </w:style>
  <w:style w:type="character" w:customStyle="1" w:styleId="11LgumamChar">
    <w:name w:val="1.1. Līgumam Char"/>
    <w:link w:val="11Lgumam"/>
    <w:rsid w:val="00066305"/>
    <w:rPr>
      <w:rFonts w:ascii="Times New Roman" w:eastAsia="Calibri" w:hAnsi="Times New Roman" w:cs="Times New Roman"/>
      <w:bCs/>
      <w:lang w:eastAsia="lv-LV"/>
    </w:rPr>
  </w:style>
  <w:style w:type="character" w:customStyle="1" w:styleId="111LgumamChar">
    <w:name w:val="1.1.1. Līgumam Char"/>
    <w:link w:val="111Lgumam"/>
    <w:rsid w:val="00066305"/>
    <w:rPr>
      <w:rFonts w:ascii="Times New Roman" w:eastAsia="Calibri" w:hAnsi="Times New Roman" w:cs="Times New Roman"/>
      <w:bCs/>
      <w:lang w:eastAsia="lv-LV"/>
    </w:rPr>
  </w:style>
  <w:style w:type="table" w:customStyle="1" w:styleId="Reatabula1">
    <w:name w:val="Režģa tabula1"/>
    <w:basedOn w:val="TableNormal"/>
    <w:next w:val="TableGrid"/>
    <w:uiPriority w:val="59"/>
    <w:rsid w:val="00066305"/>
    <w:pPr>
      <w:spacing w:after="0" w:line="240" w:lineRule="auto"/>
    </w:pPr>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11lgumamChar">
    <w:name w:val="1.1.1.1. līgumam Char"/>
    <w:link w:val="1111lgumam"/>
    <w:rsid w:val="00066305"/>
    <w:rPr>
      <w:rFonts w:ascii="Times New Roman" w:eastAsia="Calibri" w:hAnsi="Times New Roman" w:cs="Times New Roman"/>
      <w:bCs/>
      <w:lang w:eastAsia="lv-LV"/>
    </w:rPr>
  </w:style>
  <w:style w:type="paragraph" w:styleId="TOC2">
    <w:name w:val="toc 2"/>
    <w:basedOn w:val="Normal"/>
    <w:next w:val="Normal"/>
    <w:autoRedefine/>
    <w:uiPriority w:val="39"/>
    <w:unhideWhenUsed/>
    <w:qFormat/>
    <w:rsid w:val="00066305"/>
    <w:pPr>
      <w:widowControl w:val="0"/>
      <w:tabs>
        <w:tab w:val="left" w:pos="567"/>
        <w:tab w:val="right" w:leader="dot" w:pos="9061"/>
      </w:tabs>
      <w:autoSpaceDE w:val="0"/>
      <w:autoSpaceDN w:val="0"/>
      <w:adjustRightInd w:val="0"/>
      <w:spacing w:after="120" w:line="276" w:lineRule="auto"/>
      <w:jc w:val="both"/>
    </w:pPr>
    <w:rPr>
      <w:rFonts w:ascii="Times New Roman" w:eastAsia="Calibri" w:hAnsi="Times New Roman" w:cs="Times New Roman"/>
      <w:bCs/>
      <w:lang w:val="lv-LV" w:eastAsia="lv-LV"/>
    </w:rPr>
  </w:style>
  <w:style w:type="paragraph" w:styleId="TOC3">
    <w:name w:val="toc 3"/>
    <w:basedOn w:val="Normal"/>
    <w:next w:val="Normal"/>
    <w:autoRedefine/>
    <w:unhideWhenUsed/>
    <w:qFormat/>
    <w:rsid w:val="00066305"/>
    <w:pPr>
      <w:widowControl w:val="0"/>
      <w:autoSpaceDE w:val="0"/>
      <w:autoSpaceDN w:val="0"/>
      <w:adjustRightInd w:val="0"/>
      <w:spacing w:after="120" w:line="276" w:lineRule="auto"/>
      <w:ind w:left="480"/>
      <w:jc w:val="both"/>
    </w:pPr>
    <w:rPr>
      <w:rFonts w:ascii="Times New Roman" w:eastAsia="Calibri" w:hAnsi="Times New Roman" w:cs="Times New Roman"/>
      <w:bCs/>
      <w:lang w:val="lv-LV" w:eastAsia="lv-LV"/>
    </w:rPr>
  </w:style>
  <w:style w:type="paragraph" w:styleId="TOC4">
    <w:name w:val="toc 4"/>
    <w:basedOn w:val="Normal"/>
    <w:next w:val="Normal"/>
    <w:autoRedefine/>
    <w:uiPriority w:val="39"/>
    <w:unhideWhenUsed/>
    <w:rsid w:val="00066305"/>
    <w:pPr>
      <w:widowControl w:val="0"/>
      <w:autoSpaceDE w:val="0"/>
      <w:autoSpaceDN w:val="0"/>
      <w:adjustRightInd w:val="0"/>
      <w:spacing w:after="120" w:line="276" w:lineRule="auto"/>
      <w:ind w:left="720"/>
      <w:jc w:val="both"/>
    </w:pPr>
    <w:rPr>
      <w:rFonts w:ascii="Times New Roman" w:eastAsia="Calibri" w:hAnsi="Times New Roman" w:cs="Times New Roman"/>
      <w:bCs/>
      <w:lang w:val="lv-LV" w:eastAsia="lv-LV"/>
    </w:rPr>
  </w:style>
  <w:style w:type="paragraph" w:styleId="TOC5">
    <w:name w:val="toc 5"/>
    <w:basedOn w:val="Normal"/>
    <w:next w:val="Normal"/>
    <w:autoRedefine/>
    <w:uiPriority w:val="39"/>
    <w:unhideWhenUsed/>
    <w:rsid w:val="00066305"/>
    <w:pPr>
      <w:widowControl w:val="0"/>
      <w:autoSpaceDE w:val="0"/>
      <w:autoSpaceDN w:val="0"/>
      <w:adjustRightInd w:val="0"/>
      <w:spacing w:after="100" w:line="276" w:lineRule="auto"/>
      <w:ind w:left="880"/>
    </w:pPr>
    <w:rPr>
      <w:rFonts w:ascii="Calibri" w:eastAsia="Times New Roman" w:hAnsi="Calibri" w:cs="Times New Roman"/>
      <w:bCs/>
      <w:lang w:val="lv-LV" w:eastAsia="lv-LV"/>
    </w:rPr>
  </w:style>
  <w:style w:type="paragraph" w:styleId="TOC6">
    <w:name w:val="toc 6"/>
    <w:basedOn w:val="Normal"/>
    <w:next w:val="Normal"/>
    <w:autoRedefine/>
    <w:uiPriority w:val="39"/>
    <w:unhideWhenUsed/>
    <w:rsid w:val="00066305"/>
    <w:pPr>
      <w:widowControl w:val="0"/>
      <w:autoSpaceDE w:val="0"/>
      <w:autoSpaceDN w:val="0"/>
      <w:adjustRightInd w:val="0"/>
      <w:spacing w:after="100" w:line="276" w:lineRule="auto"/>
      <w:ind w:left="1100"/>
    </w:pPr>
    <w:rPr>
      <w:rFonts w:ascii="Calibri" w:eastAsia="Times New Roman" w:hAnsi="Calibri" w:cs="Times New Roman"/>
      <w:bCs/>
      <w:lang w:val="lv-LV" w:eastAsia="lv-LV"/>
    </w:rPr>
  </w:style>
  <w:style w:type="paragraph" w:styleId="TOC7">
    <w:name w:val="toc 7"/>
    <w:basedOn w:val="Normal"/>
    <w:next w:val="Normal"/>
    <w:autoRedefine/>
    <w:uiPriority w:val="39"/>
    <w:unhideWhenUsed/>
    <w:rsid w:val="00066305"/>
    <w:pPr>
      <w:widowControl w:val="0"/>
      <w:autoSpaceDE w:val="0"/>
      <w:autoSpaceDN w:val="0"/>
      <w:adjustRightInd w:val="0"/>
      <w:spacing w:after="100" w:line="276" w:lineRule="auto"/>
      <w:ind w:left="1320"/>
    </w:pPr>
    <w:rPr>
      <w:rFonts w:ascii="Calibri" w:eastAsia="Times New Roman" w:hAnsi="Calibri" w:cs="Times New Roman"/>
      <w:bCs/>
      <w:lang w:val="lv-LV" w:eastAsia="lv-LV"/>
    </w:rPr>
  </w:style>
  <w:style w:type="paragraph" w:styleId="TOC8">
    <w:name w:val="toc 8"/>
    <w:basedOn w:val="Normal"/>
    <w:next w:val="Normal"/>
    <w:autoRedefine/>
    <w:uiPriority w:val="39"/>
    <w:unhideWhenUsed/>
    <w:rsid w:val="00066305"/>
    <w:pPr>
      <w:widowControl w:val="0"/>
      <w:autoSpaceDE w:val="0"/>
      <w:autoSpaceDN w:val="0"/>
      <w:adjustRightInd w:val="0"/>
      <w:spacing w:after="100" w:line="276" w:lineRule="auto"/>
      <w:ind w:left="1540"/>
    </w:pPr>
    <w:rPr>
      <w:rFonts w:ascii="Calibri" w:eastAsia="Times New Roman" w:hAnsi="Calibri" w:cs="Times New Roman"/>
      <w:bCs/>
      <w:lang w:val="lv-LV" w:eastAsia="lv-LV"/>
    </w:rPr>
  </w:style>
  <w:style w:type="paragraph" w:styleId="TOC9">
    <w:name w:val="toc 9"/>
    <w:basedOn w:val="Normal"/>
    <w:next w:val="Normal"/>
    <w:autoRedefine/>
    <w:uiPriority w:val="39"/>
    <w:unhideWhenUsed/>
    <w:rsid w:val="00066305"/>
    <w:pPr>
      <w:widowControl w:val="0"/>
      <w:autoSpaceDE w:val="0"/>
      <w:autoSpaceDN w:val="0"/>
      <w:adjustRightInd w:val="0"/>
      <w:spacing w:after="100" w:line="276" w:lineRule="auto"/>
      <w:ind w:left="1760"/>
    </w:pPr>
    <w:rPr>
      <w:rFonts w:ascii="Calibri" w:eastAsia="Times New Roman" w:hAnsi="Calibri" w:cs="Times New Roman"/>
      <w:bCs/>
      <w:lang w:val="lv-LV" w:eastAsia="lv-LV"/>
    </w:rPr>
  </w:style>
  <w:style w:type="paragraph" w:customStyle="1" w:styleId="Pielikums">
    <w:name w:val="Pielikums"/>
    <w:basedOn w:val="Heading1"/>
    <w:link w:val="PielikumsChar"/>
    <w:qFormat/>
    <w:rsid w:val="00066305"/>
    <w:pPr>
      <w:keepNext w:val="0"/>
      <w:widowControl w:val="0"/>
      <w:tabs>
        <w:tab w:val="clear" w:pos="360"/>
      </w:tabs>
      <w:autoSpaceDE w:val="0"/>
      <w:autoSpaceDN w:val="0"/>
      <w:adjustRightInd w:val="0"/>
      <w:spacing w:before="100" w:beforeAutospacing="1" w:after="100" w:afterAutospacing="1" w:line="276" w:lineRule="auto"/>
      <w:ind w:left="0" w:hanging="432"/>
    </w:pPr>
    <w:rPr>
      <w:rFonts w:ascii="Times New Roman" w:hAnsi="Times New Roman"/>
      <w:smallCaps w:val="0"/>
      <w:lang w:eastAsia="lv-LV"/>
    </w:rPr>
  </w:style>
  <w:style w:type="character" w:customStyle="1" w:styleId="PielikumsChar">
    <w:name w:val="Pielikums Char"/>
    <w:basedOn w:val="Heading1Char"/>
    <w:link w:val="Pielikums"/>
    <w:rsid w:val="00066305"/>
    <w:rPr>
      <w:rFonts w:ascii="Times New Roman" w:eastAsia="Times New Roman" w:hAnsi="Times New Roman" w:cs="Times New Roman"/>
      <w:b/>
      <w:smallCaps w:val="0"/>
      <w:sz w:val="24"/>
      <w:szCs w:val="20"/>
      <w:lang w:eastAsia="lv-LV"/>
    </w:rPr>
  </w:style>
  <w:style w:type="paragraph" w:customStyle="1" w:styleId="Style18">
    <w:name w:val="Style18"/>
    <w:basedOn w:val="Normal"/>
    <w:uiPriority w:val="99"/>
    <w:rsid w:val="00066305"/>
    <w:pPr>
      <w:widowControl w:val="0"/>
      <w:autoSpaceDE w:val="0"/>
      <w:autoSpaceDN w:val="0"/>
      <w:adjustRightInd w:val="0"/>
      <w:spacing w:after="120" w:line="209" w:lineRule="exact"/>
    </w:pPr>
    <w:rPr>
      <w:rFonts w:ascii="Times New Roman" w:eastAsia="Times New Roman" w:hAnsi="Times New Roman" w:cs="Times New Roman"/>
      <w:bCs/>
      <w:lang w:val="lv-LV" w:eastAsia="lv-LV"/>
    </w:rPr>
  </w:style>
  <w:style w:type="paragraph" w:customStyle="1" w:styleId="Style25">
    <w:name w:val="Style25"/>
    <w:basedOn w:val="Normal"/>
    <w:uiPriority w:val="99"/>
    <w:rsid w:val="00066305"/>
    <w:pPr>
      <w:widowControl w:val="0"/>
      <w:autoSpaceDE w:val="0"/>
      <w:autoSpaceDN w:val="0"/>
      <w:adjustRightInd w:val="0"/>
      <w:spacing w:after="120" w:line="317" w:lineRule="exact"/>
    </w:pPr>
    <w:rPr>
      <w:rFonts w:ascii="Times New Roman" w:eastAsia="Times New Roman" w:hAnsi="Times New Roman" w:cs="Times New Roman"/>
      <w:bCs/>
      <w:lang w:val="lv-LV" w:eastAsia="lv-LV"/>
    </w:rPr>
  </w:style>
  <w:style w:type="paragraph" w:customStyle="1" w:styleId="Style26">
    <w:name w:val="Style26"/>
    <w:basedOn w:val="Normal"/>
    <w:uiPriority w:val="99"/>
    <w:rsid w:val="00066305"/>
    <w:pPr>
      <w:widowControl w:val="0"/>
      <w:autoSpaceDE w:val="0"/>
      <w:autoSpaceDN w:val="0"/>
      <w:adjustRightInd w:val="0"/>
      <w:spacing w:after="120" w:line="276" w:lineRule="auto"/>
    </w:pPr>
    <w:rPr>
      <w:rFonts w:ascii="Times New Roman" w:eastAsia="Times New Roman" w:hAnsi="Times New Roman" w:cs="Times New Roman"/>
      <w:bCs/>
      <w:lang w:val="lv-LV" w:eastAsia="lv-LV"/>
    </w:rPr>
  </w:style>
  <w:style w:type="character" w:customStyle="1" w:styleId="FontStyle29">
    <w:name w:val="Font Style29"/>
    <w:uiPriority w:val="99"/>
    <w:rsid w:val="00066305"/>
    <w:rPr>
      <w:rFonts w:ascii="Times New Roman" w:hAnsi="Times New Roman" w:cs="Times New Roman"/>
      <w:b/>
      <w:bCs/>
      <w:sz w:val="16"/>
      <w:szCs w:val="16"/>
    </w:rPr>
  </w:style>
  <w:style w:type="character" w:customStyle="1" w:styleId="FontStyle33">
    <w:name w:val="Font Style33"/>
    <w:uiPriority w:val="99"/>
    <w:rsid w:val="00066305"/>
    <w:rPr>
      <w:rFonts w:ascii="Times New Roman" w:hAnsi="Times New Roman" w:cs="Times New Roman"/>
      <w:b/>
      <w:bCs/>
      <w:sz w:val="22"/>
      <w:szCs w:val="22"/>
    </w:rPr>
  </w:style>
  <w:style w:type="character" w:customStyle="1" w:styleId="FontStyle34">
    <w:name w:val="Font Style34"/>
    <w:uiPriority w:val="99"/>
    <w:rsid w:val="00066305"/>
    <w:rPr>
      <w:rFonts w:ascii="Times New Roman" w:hAnsi="Times New Roman" w:cs="Times New Roman"/>
      <w:sz w:val="22"/>
      <w:szCs w:val="22"/>
    </w:rPr>
  </w:style>
  <w:style w:type="paragraph" w:customStyle="1" w:styleId="Ligumam">
    <w:name w:val="Ligumam"/>
    <w:basedOn w:val="Normal"/>
    <w:link w:val="LigumamChar"/>
    <w:qFormat/>
    <w:rsid w:val="00066305"/>
    <w:pPr>
      <w:widowControl w:val="0"/>
      <w:autoSpaceDE w:val="0"/>
      <w:autoSpaceDN w:val="0"/>
      <w:adjustRightInd w:val="0"/>
      <w:spacing w:after="120" w:line="276" w:lineRule="auto"/>
      <w:ind w:left="360" w:hanging="360"/>
      <w:jc w:val="both"/>
    </w:pPr>
    <w:rPr>
      <w:rFonts w:ascii="Times New Roman" w:eastAsia="Times New Roman" w:hAnsi="Times New Roman" w:cs="Times New Roman"/>
      <w:b/>
      <w:bCs/>
      <w:lang w:val="lv-LV" w:eastAsia="lv-LV"/>
    </w:rPr>
  </w:style>
  <w:style w:type="paragraph" w:customStyle="1" w:styleId="11Lgmam">
    <w:name w:val="1.1. Līgmam"/>
    <w:basedOn w:val="Ligumam"/>
    <w:link w:val="11LgmamChar"/>
    <w:qFormat/>
    <w:rsid w:val="00066305"/>
    <w:pPr>
      <w:ind w:left="792" w:hanging="432"/>
    </w:pPr>
    <w:rPr>
      <w:b w:val="0"/>
    </w:rPr>
  </w:style>
  <w:style w:type="character" w:customStyle="1" w:styleId="11LgmamChar">
    <w:name w:val="1.1. Līgmam Char"/>
    <w:link w:val="11Lgmam"/>
    <w:rsid w:val="00066305"/>
    <w:rPr>
      <w:rFonts w:ascii="Times New Roman" w:eastAsia="Times New Roman" w:hAnsi="Times New Roman" w:cs="Times New Roman"/>
      <w:bCs/>
      <w:lang w:eastAsia="lv-LV"/>
    </w:rPr>
  </w:style>
  <w:style w:type="paragraph" w:customStyle="1" w:styleId="1TS">
    <w:name w:val="1. TS"/>
    <w:basedOn w:val="PlainText"/>
    <w:link w:val="1TSChar"/>
    <w:qFormat/>
    <w:rsid w:val="00066305"/>
    <w:pPr>
      <w:widowControl w:val="0"/>
      <w:numPr>
        <w:numId w:val="22"/>
      </w:numPr>
      <w:autoSpaceDE w:val="0"/>
      <w:autoSpaceDN w:val="0"/>
      <w:adjustRightInd w:val="0"/>
      <w:spacing w:before="120" w:after="120" w:line="276" w:lineRule="auto"/>
      <w:jc w:val="both"/>
    </w:pPr>
    <w:rPr>
      <w:rFonts w:ascii="Times New Roman" w:eastAsia="Times New Roman" w:hAnsi="Times New Roman"/>
      <w:bCs/>
      <w:sz w:val="24"/>
      <w:szCs w:val="24"/>
      <w:lang w:val="lv-LV" w:eastAsia="lv-LV"/>
    </w:rPr>
  </w:style>
  <w:style w:type="paragraph" w:customStyle="1" w:styleId="11TS">
    <w:name w:val="1.1. TS"/>
    <w:basedOn w:val="1TS"/>
    <w:link w:val="11TSChar"/>
    <w:qFormat/>
    <w:rsid w:val="00066305"/>
    <w:pPr>
      <w:numPr>
        <w:ilvl w:val="1"/>
      </w:numPr>
      <w:tabs>
        <w:tab w:val="left" w:pos="851"/>
      </w:tabs>
      <w:spacing w:before="0" w:after="0"/>
      <w:ind w:left="851" w:hanging="567"/>
    </w:pPr>
  </w:style>
  <w:style w:type="character" w:customStyle="1" w:styleId="1TSChar">
    <w:name w:val="1. TS Char"/>
    <w:link w:val="1TS"/>
    <w:rsid w:val="00066305"/>
    <w:rPr>
      <w:rFonts w:ascii="Times New Roman" w:eastAsia="Times New Roman" w:hAnsi="Times New Roman" w:cs="Times New Roman"/>
      <w:bCs/>
      <w:sz w:val="24"/>
      <w:szCs w:val="24"/>
      <w:lang w:eastAsia="lv-LV"/>
    </w:rPr>
  </w:style>
  <w:style w:type="paragraph" w:customStyle="1" w:styleId="111TS">
    <w:name w:val="1.1.1. TS"/>
    <w:basedOn w:val="11TS"/>
    <w:link w:val="111TSChar"/>
    <w:qFormat/>
    <w:rsid w:val="00066305"/>
    <w:pPr>
      <w:numPr>
        <w:ilvl w:val="2"/>
      </w:numPr>
    </w:pPr>
  </w:style>
  <w:style w:type="character" w:customStyle="1" w:styleId="11TSChar">
    <w:name w:val="1.1. TS Char"/>
    <w:basedOn w:val="1TSChar"/>
    <w:link w:val="11TS"/>
    <w:rsid w:val="00066305"/>
    <w:rPr>
      <w:rFonts w:ascii="Times New Roman" w:eastAsia="Times New Roman" w:hAnsi="Times New Roman" w:cs="Times New Roman"/>
      <w:bCs/>
      <w:sz w:val="24"/>
      <w:szCs w:val="24"/>
      <w:lang w:eastAsia="lv-LV"/>
    </w:rPr>
  </w:style>
  <w:style w:type="paragraph" w:customStyle="1" w:styleId="AKTS">
    <w:name w:val="AKTS"/>
    <w:basedOn w:val="Style6"/>
    <w:link w:val="AKTSChar"/>
    <w:qFormat/>
    <w:rsid w:val="00066305"/>
    <w:pPr>
      <w:widowControl/>
      <w:numPr>
        <w:numId w:val="23"/>
      </w:numPr>
      <w:autoSpaceDE w:val="0"/>
      <w:autoSpaceDN w:val="0"/>
      <w:adjustRightInd w:val="0"/>
      <w:spacing w:before="120" w:after="120"/>
      <w:ind w:right="1383"/>
    </w:pPr>
    <w:rPr>
      <w:sz w:val="22"/>
      <w:szCs w:val="22"/>
    </w:rPr>
  </w:style>
  <w:style w:type="character" w:customStyle="1" w:styleId="111TSChar">
    <w:name w:val="1.1.1. TS Char"/>
    <w:basedOn w:val="11TSChar"/>
    <w:link w:val="111TS"/>
    <w:rsid w:val="00066305"/>
    <w:rPr>
      <w:rFonts w:ascii="Times New Roman" w:eastAsia="Times New Roman" w:hAnsi="Times New Roman" w:cs="Times New Roman"/>
      <w:bCs/>
      <w:sz w:val="24"/>
      <w:szCs w:val="24"/>
      <w:lang w:eastAsia="lv-LV"/>
    </w:rPr>
  </w:style>
  <w:style w:type="character" w:customStyle="1" w:styleId="LigumamChar">
    <w:name w:val="Ligumam Char"/>
    <w:link w:val="Ligumam"/>
    <w:rsid w:val="00066305"/>
    <w:rPr>
      <w:rFonts w:ascii="Times New Roman" w:eastAsia="Times New Roman" w:hAnsi="Times New Roman" w:cs="Times New Roman"/>
      <w:b/>
      <w:bCs/>
      <w:lang w:eastAsia="lv-LV"/>
    </w:rPr>
  </w:style>
  <w:style w:type="character" w:customStyle="1" w:styleId="Style6Char">
    <w:name w:val="Style6 Char"/>
    <w:link w:val="Style6"/>
    <w:uiPriority w:val="99"/>
    <w:rsid w:val="00066305"/>
    <w:rPr>
      <w:rFonts w:ascii="Times New Roman" w:eastAsia="Times New Roman" w:hAnsi="Times New Roman" w:cs="Times New Roman"/>
      <w:sz w:val="24"/>
      <w:szCs w:val="24"/>
      <w:lang w:eastAsia="lv-LV"/>
    </w:rPr>
  </w:style>
  <w:style w:type="character" w:customStyle="1" w:styleId="AKTSChar">
    <w:name w:val="AKTS Char"/>
    <w:link w:val="AKTS"/>
    <w:rsid w:val="00066305"/>
    <w:rPr>
      <w:rFonts w:ascii="Times New Roman" w:eastAsia="Times New Roman" w:hAnsi="Times New Roman" w:cs="Times New Roman"/>
      <w:lang w:eastAsia="lv-LV"/>
    </w:rPr>
  </w:style>
  <w:style w:type="character" w:customStyle="1" w:styleId="Style1Char">
    <w:name w:val="Style1 Char"/>
    <w:rsid w:val="00066305"/>
    <w:rPr>
      <w:rFonts w:ascii="Times New Roman" w:eastAsia="Times New Roman" w:hAnsi="Times New Roman"/>
      <w:bCs/>
      <w:sz w:val="24"/>
      <w:szCs w:val="26"/>
      <w:lang w:eastAsia="en-US"/>
    </w:rPr>
  </w:style>
  <w:style w:type="character" w:customStyle="1" w:styleId="NoSpacingChar">
    <w:name w:val="No Spacing Char"/>
    <w:link w:val="NoSpacing"/>
    <w:uiPriority w:val="1"/>
    <w:rsid w:val="00066305"/>
    <w:rPr>
      <w:rFonts w:ascii="Times New Roman" w:eastAsia="Calibri" w:hAnsi="Times New Roman" w:cs="Times New Roman"/>
      <w:sz w:val="24"/>
      <w:szCs w:val="24"/>
      <w:lang w:eastAsia="ar-SA"/>
    </w:rPr>
  </w:style>
  <w:style w:type="character" w:customStyle="1" w:styleId="c4">
    <w:name w:val="c4"/>
    <w:rsid w:val="00066305"/>
  </w:style>
  <w:style w:type="paragraph" w:customStyle="1" w:styleId="CharChar1RakstzRakstzRakstzRakstz">
    <w:name w:val="Char Char1 Rakstz. Rakstz. Rakstz. Rakstz."/>
    <w:basedOn w:val="Normal"/>
    <w:rsid w:val="00066305"/>
    <w:pPr>
      <w:widowControl w:val="0"/>
      <w:autoSpaceDE w:val="0"/>
      <w:autoSpaceDN w:val="0"/>
      <w:adjustRightInd w:val="0"/>
      <w:spacing w:before="120" w:line="240" w:lineRule="exact"/>
      <w:ind w:firstLine="720"/>
      <w:jc w:val="both"/>
    </w:pPr>
    <w:rPr>
      <w:rFonts w:ascii="Verdana" w:eastAsia="Times New Roman" w:hAnsi="Verdana" w:cs="Times New Roman"/>
      <w:bCs/>
      <w:sz w:val="20"/>
      <w:szCs w:val="20"/>
      <w:lang w:eastAsia="lv-LV"/>
    </w:rPr>
  </w:style>
  <w:style w:type="paragraph" w:customStyle="1" w:styleId="Style">
    <w:name w:val="Style"/>
    <w:rsid w:val="00066305"/>
    <w:pPr>
      <w:widowControl w:val="0"/>
      <w:autoSpaceDE w:val="0"/>
      <w:autoSpaceDN w:val="0"/>
      <w:adjustRightInd w:val="0"/>
      <w:spacing w:after="0" w:line="240" w:lineRule="auto"/>
    </w:pPr>
    <w:rPr>
      <w:rFonts w:ascii="Times New Roman" w:eastAsia="Times New Roman" w:hAnsi="Times New Roman" w:cs="Times New Roman"/>
      <w:sz w:val="24"/>
      <w:szCs w:val="24"/>
      <w:lang w:eastAsia="lv-LV"/>
    </w:rPr>
  </w:style>
  <w:style w:type="paragraph" w:customStyle="1" w:styleId="Title1">
    <w:name w:val="Title1"/>
    <w:basedOn w:val="Normal"/>
    <w:rsid w:val="00066305"/>
    <w:pPr>
      <w:widowControl w:val="0"/>
      <w:autoSpaceDE w:val="0"/>
      <w:autoSpaceDN w:val="0"/>
      <w:adjustRightInd w:val="0"/>
      <w:spacing w:after="120" w:line="276" w:lineRule="auto"/>
    </w:pPr>
    <w:rPr>
      <w:rFonts w:ascii="Arial" w:eastAsia="Times New Roman" w:hAnsi="Arial" w:cs="Times New Roman"/>
      <w:b/>
      <w:bCs/>
      <w:sz w:val="20"/>
      <w:szCs w:val="20"/>
      <w:lang w:val="en-GB" w:eastAsia="lv-LV"/>
    </w:rPr>
  </w:style>
  <w:style w:type="character" w:customStyle="1" w:styleId="Heading1Text">
    <w:name w:val="Heading 1 Text"/>
    <w:rsid w:val="00066305"/>
    <w:rPr>
      <w:b/>
      <w:bCs/>
      <w:smallCaps/>
    </w:rPr>
  </w:style>
  <w:style w:type="paragraph" w:styleId="EndnoteText">
    <w:name w:val="endnote text"/>
    <w:basedOn w:val="Normal"/>
    <w:link w:val="EndnoteTextChar"/>
    <w:semiHidden/>
    <w:rsid w:val="00066305"/>
    <w:pPr>
      <w:widowControl w:val="0"/>
      <w:autoSpaceDE w:val="0"/>
      <w:autoSpaceDN w:val="0"/>
      <w:adjustRightInd w:val="0"/>
      <w:spacing w:after="120" w:line="264" w:lineRule="auto"/>
      <w:jc w:val="both"/>
    </w:pPr>
    <w:rPr>
      <w:rFonts w:ascii="Arial" w:eastAsia="Times New Roman" w:hAnsi="Arial" w:cs="Arial"/>
      <w:bCs/>
      <w:snapToGrid w:val="0"/>
      <w:kern w:val="28"/>
      <w:sz w:val="20"/>
      <w:szCs w:val="20"/>
      <w:lang w:val="en-GB" w:eastAsia="lv-LV"/>
    </w:rPr>
  </w:style>
  <w:style w:type="character" w:customStyle="1" w:styleId="EndnoteTextChar">
    <w:name w:val="Endnote Text Char"/>
    <w:basedOn w:val="DefaultParagraphFont"/>
    <w:link w:val="EndnoteText"/>
    <w:semiHidden/>
    <w:rsid w:val="00066305"/>
    <w:rPr>
      <w:rFonts w:ascii="Arial" w:eastAsia="Times New Roman" w:hAnsi="Arial" w:cs="Arial"/>
      <w:bCs/>
      <w:snapToGrid w:val="0"/>
      <w:kern w:val="28"/>
      <w:sz w:val="20"/>
      <w:szCs w:val="20"/>
      <w:lang w:val="en-GB" w:eastAsia="lv-LV"/>
    </w:rPr>
  </w:style>
  <w:style w:type="paragraph" w:customStyle="1" w:styleId="RakstzRakstzCharCharRakstzRakstz">
    <w:name w:val="Rakstz. Rakstz. Char Char Rakstz. Rakstz."/>
    <w:basedOn w:val="Normal"/>
    <w:rsid w:val="00066305"/>
    <w:pPr>
      <w:widowControl w:val="0"/>
      <w:autoSpaceDE w:val="0"/>
      <w:autoSpaceDN w:val="0"/>
      <w:adjustRightInd w:val="0"/>
      <w:spacing w:before="120" w:line="240" w:lineRule="exact"/>
      <w:ind w:firstLine="720"/>
      <w:jc w:val="both"/>
    </w:pPr>
    <w:rPr>
      <w:rFonts w:ascii="Verdana" w:eastAsia="Times New Roman" w:hAnsi="Verdana" w:cs="Times New Roman"/>
      <w:bCs/>
      <w:sz w:val="20"/>
      <w:szCs w:val="20"/>
      <w:lang w:eastAsia="lv-LV"/>
    </w:rPr>
  </w:style>
  <w:style w:type="paragraph" w:customStyle="1" w:styleId="RakstzRakstz">
    <w:name w:val="Rakstz. Rakstz."/>
    <w:basedOn w:val="Normal"/>
    <w:rsid w:val="00066305"/>
    <w:pPr>
      <w:widowControl w:val="0"/>
      <w:autoSpaceDE w:val="0"/>
      <w:autoSpaceDN w:val="0"/>
      <w:adjustRightInd w:val="0"/>
      <w:spacing w:before="120" w:line="240" w:lineRule="exact"/>
      <w:ind w:firstLine="720"/>
      <w:jc w:val="both"/>
    </w:pPr>
    <w:rPr>
      <w:rFonts w:ascii="Verdana" w:eastAsia="Times New Roman" w:hAnsi="Verdana" w:cs="Times New Roman"/>
      <w:bCs/>
      <w:sz w:val="20"/>
      <w:szCs w:val="20"/>
      <w:lang w:eastAsia="lv-LV"/>
    </w:rPr>
  </w:style>
  <w:style w:type="character" w:customStyle="1" w:styleId="Antraste2Char">
    <w:name w:val="Antraste 2 Char"/>
    <w:aliases w:val="B_Kapittel Char,HD2 Char Char,Reset numbering Char"/>
    <w:rsid w:val="00066305"/>
    <w:rPr>
      <w:sz w:val="24"/>
      <w:szCs w:val="28"/>
      <w:lang w:val="lv-LV" w:eastAsia="en-US" w:bidi="ar-SA"/>
    </w:rPr>
  </w:style>
  <w:style w:type="paragraph" w:styleId="List2">
    <w:name w:val="List 2"/>
    <w:aliases w:val="BMGF List 2"/>
    <w:basedOn w:val="Normal"/>
    <w:rsid w:val="00066305"/>
    <w:pPr>
      <w:widowControl w:val="0"/>
      <w:tabs>
        <w:tab w:val="num" w:pos="1044"/>
      </w:tabs>
      <w:autoSpaceDE w:val="0"/>
      <w:autoSpaceDN w:val="0"/>
      <w:adjustRightInd w:val="0"/>
      <w:spacing w:after="120" w:line="276" w:lineRule="auto"/>
      <w:ind w:left="1044" w:hanging="504"/>
    </w:pPr>
    <w:rPr>
      <w:rFonts w:ascii="Times New Roman" w:eastAsia="Times New Roman" w:hAnsi="Times New Roman" w:cs="Times New Roman"/>
      <w:bCs/>
      <w:lang w:val="lv-LV" w:eastAsia="lv-LV"/>
    </w:rPr>
  </w:style>
  <w:style w:type="paragraph" w:customStyle="1" w:styleId="CharCharCharCharCharChar">
    <w:name w:val="Char Char Char Char Char Char"/>
    <w:basedOn w:val="Normal"/>
    <w:rsid w:val="00066305"/>
    <w:pPr>
      <w:widowControl w:val="0"/>
      <w:autoSpaceDE w:val="0"/>
      <w:autoSpaceDN w:val="0"/>
      <w:adjustRightInd w:val="0"/>
      <w:spacing w:before="120" w:line="240" w:lineRule="exact"/>
      <w:ind w:firstLine="720"/>
      <w:jc w:val="both"/>
    </w:pPr>
    <w:rPr>
      <w:rFonts w:ascii="Verdana" w:eastAsia="Times New Roman" w:hAnsi="Verdana" w:cs="Times New Roman"/>
      <w:bCs/>
      <w:sz w:val="20"/>
      <w:szCs w:val="20"/>
      <w:lang w:eastAsia="lv-LV"/>
    </w:rPr>
  </w:style>
  <w:style w:type="paragraph" w:customStyle="1" w:styleId="h3body1">
    <w:name w:val="h3_body_1"/>
    <w:autoRedefine/>
    <w:qFormat/>
    <w:rsid w:val="00066305"/>
    <w:pPr>
      <w:tabs>
        <w:tab w:val="left" w:pos="993"/>
      </w:tabs>
      <w:spacing w:after="0" w:line="240" w:lineRule="auto"/>
      <w:jc w:val="both"/>
    </w:pPr>
    <w:rPr>
      <w:rFonts w:ascii="Times New Roman" w:eastAsia="Times New Roman" w:hAnsi="Times New Roman" w:cs="Times New Roman"/>
      <w:bCs/>
      <w:sz w:val="24"/>
      <w:szCs w:val="24"/>
    </w:rPr>
  </w:style>
  <w:style w:type="paragraph" w:customStyle="1" w:styleId="h4body2">
    <w:name w:val="h4_body_2"/>
    <w:autoRedefine/>
    <w:qFormat/>
    <w:rsid w:val="00066305"/>
    <w:pPr>
      <w:numPr>
        <w:ilvl w:val="2"/>
        <w:numId w:val="25"/>
      </w:numPr>
      <w:tabs>
        <w:tab w:val="left" w:pos="900"/>
      </w:tabs>
      <w:spacing w:beforeLines="60" w:after="0" w:line="240" w:lineRule="auto"/>
      <w:ind w:left="900" w:hanging="900"/>
      <w:jc w:val="both"/>
    </w:pPr>
    <w:rPr>
      <w:rFonts w:ascii="Times New Roman" w:eastAsia="Times New Roman" w:hAnsi="Times New Roman" w:cs="Times New Roman"/>
      <w:bCs/>
      <w:sz w:val="26"/>
      <w:szCs w:val="26"/>
    </w:rPr>
  </w:style>
  <w:style w:type="paragraph" w:customStyle="1" w:styleId="Numeracija">
    <w:name w:val="Numeracija"/>
    <w:basedOn w:val="Normal"/>
    <w:uiPriority w:val="99"/>
    <w:rsid w:val="00066305"/>
    <w:pPr>
      <w:widowControl w:val="0"/>
      <w:numPr>
        <w:numId w:val="26"/>
      </w:numPr>
      <w:autoSpaceDE w:val="0"/>
      <w:autoSpaceDN w:val="0"/>
      <w:adjustRightInd w:val="0"/>
      <w:spacing w:after="120" w:line="276" w:lineRule="auto"/>
      <w:jc w:val="both"/>
    </w:pPr>
    <w:rPr>
      <w:rFonts w:ascii="Times New Roman" w:eastAsia="Times New Roman" w:hAnsi="Times New Roman" w:cs="Times New Roman"/>
      <w:bCs/>
      <w:sz w:val="26"/>
      <w:lang w:eastAsia="lv-LV"/>
    </w:rPr>
  </w:style>
  <w:style w:type="paragraph" w:customStyle="1" w:styleId="G5CharChar">
    <w:name w:val="G5 Char Char"/>
    <w:basedOn w:val="Normal"/>
    <w:autoRedefine/>
    <w:rsid w:val="00066305"/>
    <w:pPr>
      <w:widowControl w:val="0"/>
      <w:autoSpaceDE w:val="0"/>
      <w:autoSpaceDN w:val="0"/>
      <w:adjustRightInd w:val="0"/>
      <w:spacing w:after="120" w:line="276" w:lineRule="auto"/>
    </w:pPr>
    <w:rPr>
      <w:rFonts w:ascii="Times New Roman" w:eastAsia="Times New Roman" w:hAnsi="Times New Roman" w:cs="Times New Roman"/>
      <w:b/>
      <w:bCs/>
      <w:lang w:val="lv-LV" w:eastAsia="lv-LV"/>
    </w:rPr>
  </w:style>
  <w:style w:type="table" w:styleId="TableGrid8">
    <w:name w:val="Table Grid 8"/>
    <w:basedOn w:val="TableNormal"/>
    <w:rsid w:val="00066305"/>
    <w:pPr>
      <w:spacing w:after="0" w:line="240" w:lineRule="auto"/>
    </w:pPr>
    <w:rPr>
      <w:rFonts w:ascii="Times New Roman" w:eastAsia="Times New Roman" w:hAnsi="Times New Roman" w:cs="Times New Roman"/>
      <w:sz w:val="20"/>
      <w:szCs w:val="20"/>
      <w:lang w:eastAsia="lv-LV"/>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ListBullet1">
    <w:name w:val="List Bullet 1"/>
    <w:basedOn w:val="Normal"/>
    <w:autoRedefine/>
    <w:rsid w:val="00066305"/>
    <w:pPr>
      <w:widowControl w:val="0"/>
      <w:numPr>
        <w:ilvl w:val="1"/>
        <w:numId w:val="27"/>
      </w:numPr>
      <w:autoSpaceDE w:val="0"/>
      <w:autoSpaceDN w:val="0"/>
      <w:adjustRightInd w:val="0"/>
      <w:spacing w:before="20" w:after="20" w:line="276" w:lineRule="auto"/>
      <w:jc w:val="both"/>
    </w:pPr>
    <w:rPr>
      <w:rFonts w:ascii="Arial" w:eastAsia="Times New Roman" w:hAnsi="Arial" w:cs="Times New Roman"/>
      <w:bCs/>
      <w:sz w:val="20"/>
      <w:szCs w:val="20"/>
      <w:lang w:val="lv-LV" w:eastAsia="lv-LV"/>
    </w:rPr>
  </w:style>
  <w:style w:type="paragraph" w:styleId="ListBullet">
    <w:name w:val="List Bullet"/>
    <w:basedOn w:val="Normal"/>
    <w:autoRedefine/>
    <w:uiPriority w:val="99"/>
    <w:rsid w:val="00066305"/>
    <w:pPr>
      <w:widowControl w:val="0"/>
      <w:autoSpaceDE w:val="0"/>
      <w:autoSpaceDN w:val="0"/>
      <w:adjustRightInd w:val="0"/>
      <w:spacing w:before="40" w:after="40" w:line="276" w:lineRule="auto"/>
      <w:ind w:left="283"/>
      <w:jc w:val="both"/>
    </w:pPr>
    <w:rPr>
      <w:rFonts w:ascii="Times New Roman" w:eastAsia="Times New Roman" w:hAnsi="Times New Roman" w:cs="Times New Roman"/>
      <w:bCs/>
      <w:sz w:val="20"/>
      <w:szCs w:val="20"/>
      <w:lang w:val="lv-LV" w:eastAsia="lv-LV"/>
    </w:rPr>
  </w:style>
  <w:style w:type="paragraph" w:customStyle="1" w:styleId="Prskatjums1">
    <w:name w:val="Pārskatījums1"/>
    <w:hidden/>
    <w:semiHidden/>
    <w:rsid w:val="00066305"/>
    <w:pPr>
      <w:spacing w:after="0" w:line="240" w:lineRule="auto"/>
    </w:pPr>
    <w:rPr>
      <w:rFonts w:ascii="Times New Roman" w:eastAsia="Times New Roman" w:hAnsi="Times New Roman" w:cs="Times New Roman"/>
      <w:sz w:val="20"/>
      <w:szCs w:val="20"/>
    </w:rPr>
  </w:style>
  <w:style w:type="paragraph" w:customStyle="1" w:styleId="Char">
    <w:name w:val="Char"/>
    <w:basedOn w:val="Normal"/>
    <w:next w:val="Normal"/>
    <w:rsid w:val="00066305"/>
    <w:pPr>
      <w:widowControl w:val="0"/>
      <w:autoSpaceDE w:val="0"/>
      <w:autoSpaceDN w:val="0"/>
      <w:adjustRightInd w:val="0"/>
      <w:spacing w:before="120" w:line="240" w:lineRule="exact"/>
      <w:ind w:firstLine="720"/>
      <w:jc w:val="both"/>
    </w:pPr>
    <w:rPr>
      <w:rFonts w:ascii="Verdana" w:eastAsia="Times New Roman" w:hAnsi="Verdana" w:cs="Times New Roman"/>
      <w:bCs/>
      <w:sz w:val="20"/>
      <w:szCs w:val="20"/>
      <w:lang w:eastAsia="lv-LV"/>
    </w:rPr>
  </w:style>
  <w:style w:type="paragraph" w:customStyle="1" w:styleId="CharChar1RakstzRakstz">
    <w:name w:val="Char Char1 Rakstz. Rakstz."/>
    <w:basedOn w:val="Normal"/>
    <w:next w:val="Normal"/>
    <w:rsid w:val="00066305"/>
    <w:pPr>
      <w:widowControl w:val="0"/>
      <w:autoSpaceDE w:val="0"/>
      <w:autoSpaceDN w:val="0"/>
      <w:adjustRightInd w:val="0"/>
      <w:spacing w:before="120" w:line="240" w:lineRule="exact"/>
      <w:ind w:firstLine="720"/>
      <w:jc w:val="both"/>
    </w:pPr>
    <w:rPr>
      <w:rFonts w:ascii="Verdana" w:eastAsia="Times New Roman" w:hAnsi="Verdana" w:cs="Times New Roman"/>
      <w:bCs/>
      <w:sz w:val="20"/>
      <w:szCs w:val="20"/>
      <w:lang w:eastAsia="lv-LV"/>
    </w:rPr>
  </w:style>
  <w:style w:type="paragraph" w:customStyle="1" w:styleId="StyleHeading3Arial10ptCharChar">
    <w:name w:val="Style Heading 3 + Arial 10 pt Char Char"/>
    <w:basedOn w:val="Normal"/>
    <w:rsid w:val="00066305"/>
    <w:pPr>
      <w:widowControl w:val="0"/>
      <w:numPr>
        <w:ilvl w:val="2"/>
        <w:numId w:val="24"/>
      </w:numPr>
      <w:autoSpaceDE w:val="0"/>
      <w:autoSpaceDN w:val="0"/>
      <w:adjustRightInd w:val="0"/>
      <w:spacing w:after="120" w:line="276" w:lineRule="auto"/>
    </w:pPr>
    <w:rPr>
      <w:rFonts w:ascii="Times New Roman" w:eastAsia="Times New Roman" w:hAnsi="Times New Roman" w:cs="Times New Roman"/>
      <w:bCs/>
      <w:lang w:val="lv-LV" w:eastAsia="lv-LV"/>
    </w:rPr>
  </w:style>
  <w:style w:type="paragraph" w:customStyle="1" w:styleId="xl98">
    <w:name w:val="xl98"/>
    <w:basedOn w:val="Normal"/>
    <w:rsid w:val="00066305"/>
    <w:pPr>
      <w:widowControl w:val="0"/>
      <w:pBdr>
        <w:top w:val="single" w:sz="8" w:space="0" w:color="auto"/>
        <w:left w:val="single" w:sz="8" w:space="0" w:color="auto"/>
        <w:bottom w:val="single" w:sz="8" w:space="0" w:color="auto"/>
      </w:pBdr>
      <w:autoSpaceDE w:val="0"/>
      <w:autoSpaceDN w:val="0"/>
      <w:adjustRightInd w:val="0"/>
      <w:spacing w:before="100" w:beforeAutospacing="1" w:after="100" w:afterAutospacing="1" w:line="276" w:lineRule="auto"/>
      <w:textAlignment w:val="center"/>
    </w:pPr>
    <w:rPr>
      <w:rFonts w:ascii="Times New Roman" w:eastAsia="Times New Roman" w:hAnsi="Times New Roman" w:cs="Times New Roman"/>
      <w:b/>
      <w:color w:val="000000"/>
      <w:sz w:val="20"/>
      <w:szCs w:val="20"/>
      <w:lang w:val="lv-LV" w:eastAsia="lv-LV"/>
    </w:rPr>
  </w:style>
  <w:style w:type="paragraph" w:customStyle="1" w:styleId="xl99">
    <w:name w:val="xl99"/>
    <w:basedOn w:val="Normal"/>
    <w:rsid w:val="00066305"/>
    <w:pPr>
      <w:widowControl w:val="0"/>
      <w:pBdr>
        <w:top w:val="single" w:sz="8" w:space="0" w:color="auto"/>
        <w:bottom w:val="single" w:sz="8" w:space="0" w:color="auto"/>
      </w:pBdr>
      <w:autoSpaceDE w:val="0"/>
      <w:autoSpaceDN w:val="0"/>
      <w:adjustRightInd w:val="0"/>
      <w:spacing w:before="100" w:beforeAutospacing="1" w:after="100" w:afterAutospacing="1" w:line="276" w:lineRule="auto"/>
      <w:textAlignment w:val="center"/>
    </w:pPr>
    <w:rPr>
      <w:rFonts w:ascii="Times New Roman" w:eastAsia="Times New Roman" w:hAnsi="Times New Roman" w:cs="Times New Roman"/>
      <w:b/>
      <w:color w:val="000000"/>
      <w:sz w:val="20"/>
      <w:szCs w:val="20"/>
      <w:lang w:val="lv-LV" w:eastAsia="lv-LV"/>
    </w:rPr>
  </w:style>
  <w:style w:type="paragraph" w:customStyle="1" w:styleId="xl100">
    <w:name w:val="xl100"/>
    <w:basedOn w:val="Normal"/>
    <w:rsid w:val="00066305"/>
    <w:pPr>
      <w:widowControl w:val="0"/>
      <w:pBdr>
        <w:top w:val="single" w:sz="8" w:space="0" w:color="auto"/>
        <w:bottom w:val="single" w:sz="8" w:space="0" w:color="auto"/>
        <w:right w:val="single" w:sz="8" w:space="0" w:color="000000"/>
      </w:pBdr>
      <w:autoSpaceDE w:val="0"/>
      <w:autoSpaceDN w:val="0"/>
      <w:adjustRightInd w:val="0"/>
      <w:spacing w:before="100" w:beforeAutospacing="1" w:after="100" w:afterAutospacing="1" w:line="276" w:lineRule="auto"/>
      <w:textAlignment w:val="center"/>
    </w:pPr>
    <w:rPr>
      <w:rFonts w:ascii="Times New Roman" w:eastAsia="Times New Roman" w:hAnsi="Times New Roman" w:cs="Times New Roman"/>
      <w:b/>
      <w:color w:val="000000"/>
      <w:sz w:val="20"/>
      <w:szCs w:val="20"/>
      <w:lang w:val="lv-LV" w:eastAsia="lv-LV"/>
    </w:rPr>
  </w:style>
  <w:style w:type="paragraph" w:customStyle="1" w:styleId="xl101">
    <w:name w:val="xl101"/>
    <w:basedOn w:val="Normal"/>
    <w:rsid w:val="00066305"/>
    <w:pPr>
      <w:widowControl w:val="0"/>
      <w:pBdr>
        <w:top w:val="single" w:sz="8" w:space="0" w:color="auto"/>
        <w:bottom w:val="single" w:sz="8" w:space="0" w:color="auto"/>
      </w:pBdr>
      <w:autoSpaceDE w:val="0"/>
      <w:autoSpaceDN w:val="0"/>
      <w:adjustRightInd w:val="0"/>
      <w:spacing w:before="100" w:beforeAutospacing="1" w:after="100" w:afterAutospacing="1" w:line="276" w:lineRule="auto"/>
      <w:textAlignment w:val="center"/>
    </w:pPr>
    <w:rPr>
      <w:rFonts w:ascii="Times New Roman" w:eastAsia="Times New Roman" w:hAnsi="Times New Roman" w:cs="Times New Roman"/>
      <w:b/>
      <w:color w:val="000000"/>
      <w:sz w:val="20"/>
      <w:szCs w:val="20"/>
      <w:lang w:val="lv-LV" w:eastAsia="lv-LV"/>
    </w:rPr>
  </w:style>
  <w:style w:type="paragraph" w:customStyle="1" w:styleId="xl102">
    <w:name w:val="xl102"/>
    <w:basedOn w:val="Normal"/>
    <w:rsid w:val="00066305"/>
    <w:pPr>
      <w:widowControl w:val="0"/>
      <w:pBdr>
        <w:top w:val="single" w:sz="8" w:space="0" w:color="auto"/>
        <w:bottom w:val="single" w:sz="8" w:space="0" w:color="auto"/>
        <w:right w:val="single" w:sz="8" w:space="0" w:color="auto"/>
      </w:pBdr>
      <w:autoSpaceDE w:val="0"/>
      <w:autoSpaceDN w:val="0"/>
      <w:adjustRightInd w:val="0"/>
      <w:spacing w:before="100" w:beforeAutospacing="1" w:after="100" w:afterAutospacing="1" w:line="276" w:lineRule="auto"/>
      <w:textAlignment w:val="center"/>
    </w:pPr>
    <w:rPr>
      <w:rFonts w:ascii="Times New Roman" w:eastAsia="Times New Roman" w:hAnsi="Times New Roman" w:cs="Times New Roman"/>
      <w:bCs/>
      <w:sz w:val="20"/>
      <w:szCs w:val="20"/>
      <w:lang w:val="lv-LV" w:eastAsia="lv-LV"/>
    </w:rPr>
  </w:style>
  <w:style w:type="paragraph" w:customStyle="1" w:styleId="xl103">
    <w:name w:val="xl103"/>
    <w:basedOn w:val="Normal"/>
    <w:rsid w:val="00066305"/>
    <w:pPr>
      <w:widowControl w:val="0"/>
      <w:autoSpaceDE w:val="0"/>
      <w:autoSpaceDN w:val="0"/>
      <w:adjustRightInd w:val="0"/>
      <w:spacing w:before="100" w:beforeAutospacing="1" w:after="100" w:afterAutospacing="1" w:line="276" w:lineRule="auto"/>
      <w:textAlignment w:val="center"/>
    </w:pPr>
    <w:rPr>
      <w:rFonts w:ascii="Times New Roman" w:eastAsia="Times New Roman" w:hAnsi="Times New Roman" w:cs="Times New Roman"/>
      <w:bCs/>
      <w:sz w:val="20"/>
      <w:szCs w:val="20"/>
      <w:lang w:val="lv-LV" w:eastAsia="lv-LV"/>
    </w:rPr>
  </w:style>
  <w:style w:type="paragraph" w:customStyle="1" w:styleId="xl104">
    <w:name w:val="xl104"/>
    <w:basedOn w:val="Normal"/>
    <w:rsid w:val="00066305"/>
    <w:pPr>
      <w:widowControl w:val="0"/>
      <w:pBdr>
        <w:top w:val="single" w:sz="8" w:space="0" w:color="auto"/>
        <w:left w:val="single" w:sz="8" w:space="0" w:color="auto"/>
        <w:right w:val="single" w:sz="8" w:space="0" w:color="auto"/>
      </w:pBdr>
      <w:autoSpaceDE w:val="0"/>
      <w:autoSpaceDN w:val="0"/>
      <w:adjustRightInd w:val="0"/>
      <w:spacing w:before="100" w:beforeAutospacing="1" w:after="100" w:afterAutospacing="1" w:line="276" w:lineRule="auto"/>
      <w:textAlignment w:val="center"/>
    </w:pPr>
    <w:rPr>
      <w:rFonts w:ascii="Times New Roman" w:eastAsia="Times New Roman" w:hAnsi="Times New Roman" w:cs="Times New Roman"/>
      <w:bCs/>
      <w:sz w:val="20"/>
      <w:szCs w:val="20"/>
      <w:lang w:val="lv-LV" w:eastAsia="lv-LV"/>
    </w:rPr>
  </w:style>
  <w:style w:type="paragraph" w:customStyle="1" w:styleId="xl105">
    <w:name w:val="xl105"/>
    <w:basedOn w:val="Normal"/>
    <w:rsid w:val="00066305"/>
    <w:pPr>
      <w:widowControl w:val="0"/>
      <w:pBdr>
        <w:top w:val="single" w:sz="8" w:space="0" w:color="auto"/>
        <w:left w:val="single" w:sz="8" w:space="0" w:color="auto"/>
        <w:bottom w:val="single" w:sz="8" w:space="0" w:color="auto"/>
      </w:pBdr>
      <w:autoSpaceDE w:val="0"/>
      <w:autoSpaceDN w:val="0"/>
      <w:adjustRightInd w:val="0"/>
      <w:spacing w:before="100" w:beforeAutospacing="1" w:after="100" w:afterAutospacing="1" w:line="276" w:lineRule="auto"/>
      <w:textAlignment w:val="center"/>
    </w:pPr>
    <w:rPr>
      <w:rFonts w:ascii="Times New Roman" w:eastAsia="Times New Roman" w:hAnsi="Times New Roman" w:cs="Times New Roman"/>
      <w:bCs/>
      <w:sz w:val="20"/>
      <w:szCs w:val="20"/>
      <w:lang w:val="lv-LV" w:eastAsia="lv-LV"/>
    </w:rPr>
  </w:style>
  <w:style w:type="paragraph" w:customStyle="1" w:styleId="xl106">
    <w:name w:val="xl106"/>
    <w:basedOn w:val="Normal"/>
    <w:rsid w:val="00066305"/>
    <w:pPr>
      <w:widowControl w:val="0"/>
      <w:pBdr>
        <w:top w:val="single" w:sz="8" w:space="0" w:color="auto"/>
        <w:bottom w:val="single" w:sz="8" w:space="0" w:color="auto"/>
        <w:right w:val="single" w:sz="8" w:space="0" w:color="auto"/>
      </w:pBdr>
      <w:autoSpaceDE w:val="0"/>
      <w:autoSpaceDN w:val="0"/>
      <w:adjustRightInd w:val="0"/>
      <w:spacing w:before="100" w:beforeAutospacing="1" w:after="100" w:afterAutospacing="1" w:line="276" w:lineRule="auto"/>
      <w:textAlignment w:val="center"/>
    </w:pPr>
    <w:rPr>
      <w:rFonts w:ascii="Times New Roman" w:eastAsia="Times New Roman" w:hAnsi="Times New Roman" w:cs="Times New Roman"/>
      <w:bCs/>
      <w:sz w:val="20"/>
      <w:szCs w:val="20"/>
      <w:lang w:val="lv-LV" w:eastAsia="lv-LV"/>
    </w:rPr>
  </w:style>
  <w:style w:type="paragraph" w:customStyle="1" w:styleId="RakstzRakstz4CharCharRakstzRakstz">
    <w:name w:val="Rakstz. Rakstz.4 Char Char Rakstz. Rakstz."/>
    <w:basedOn w:val="Normal"/>
    <w:next w:val="Normal"/>
    <w:rsid w:val="00066305"/>
    <w:pPr>
      <w:widowControl w:val="0"/>
      <w:autoSpaceDE w:val="0"/>
      <w:autoSpaceDN w:val="0"/>
      <w:adjustRightInd w:val="0"/>
      <w:spacing w:before="120" w:line="240" w:lineRule="exact"/>
      <w:ind w:firstLine="720"/>
      <w:jc w:val="both"/>
    </w:pPr>
    <w:rPr>
      <w:rFonts w:ascii="Verdana" w:eastAsia="Times New Roman" w:hAnsi="Verdana" w:cs="Times New Roman"/>
      <w:bCs/>
      <w:sz w:val="20"/>
      <w:szCs w:val="20"/>
      <w:lang w:eastAsia="lv-LV"/>
    </w:rPr>
  </w:style>
  <w:style w:type="paragraph" w:customStyle="1" w:styleId="adr1">
    <w:name w:val="adr1"/>
    <w:basedOn w:val="Normal"/>
    <w:rsid w:val="00066305"/>
    <w:pPr>
      <w:widowControl w:val="0"/>
      <w:autoSpaceDE w:val="0"/>
      <w:autoSpaceDN w:val="0"/>
      <w:adjustRightInd w:val="0"/>
      <w:spacing w:after="120" w:line="276" w:lineRule="auto"/>
    </w:pPr>
    <w:rPr>
      <w:rFonts w:ascii="Times New Roman" w:eastAsia="Times New Roman" w:hAnsi="Times New Roman" w:cs="Times New Roman"/>
      <w:bCs/>
      <w:color w:val="000000"/>
      <w:lang w:val="lv-LV" w:eastAsia="lv-LV"/>
    </w:rPr>
  </w:style>
  <w:style w:type="paragraph" w:customStyle="1" w:styleId="CharCharCharCharCharCharRakstzRakstzCharCharRakstzRakstzCharCharRakstzRakstzCharChar">
    <w:name w:val="Char Char Char Char Char Char Rakstz. Rakstz. Char Char Rakstz. Rakstz. Char Char Rakstz. Rakstz. Char Char"/>
    <w:basedOn w:val="Normal"/>
    <w:next w:val="Normal"/>
    <w:rsid w:val="00066305"/>
    <w:pPr>
      <w:widowControl w:val="0"/>
      <w:autoSpaceDE w:val="0"/>
      <w:autoSpaceDN w:val="0"/>
      <w:adjustRightInd w:val="0"/>
      <w:spacing w:before="120" w:line="240" w:lineRule="exact"/>
      <w:ind w:firstLine="720"/>
      <w:jc w:val="both"/>
    </w:pPr>
    <w:rPr>
      <w:rFonts w:ascii="Verdana" w:eastAsia="Times New Roman" w:hAnsi="Verdana" w:cs="Times New Roman"/>
      <w:bCs/>
      <w:sz w:val="20"/>
      <w:szCs w:val="20"/>
      <w:lang w:eastAsia="lv-LV"/>
    </w:rPr>
  </w:style>
  <w:style w:type="paragraph" w:styleId="BlockText">
    <w:name w:val="Block Text"/>
    <w:basedOn w:val="Normal"/>
    <w:link w:val="BlockTextChar"/>
    <w:rsid w:val="00066305"/>
    <w:pPr>
      <w:widowControl w:val="0"/>
      <w:autoSpaceDE w:val="0"/>
      <w:autoSpaceDN w:val="0"/>
      <w:adjustRightInd w:val="0"/>
      <w:spacing w:after="120" w:line="276" w:lineRule="auto"/>
      <w:ind w:left="1440" w:right="1440"/>
    </w:pPr>
    <w:rPr>
      <w:rFonts w:ascii="Times New Roman" w:eastAsia="Times New Roman" w:hAnsi="Times New Roman" w:cs="Times New Roman"/>
      <w:bCs/>
      <w:sz w:val="20"/>
      <w:szCs w:val="20"/>
      <w:lang w:val="lv-LV" w:eastAsia="lv-LV"/>
    </w:rPr>
  </w:style>
  <w:style w:type="paragraph" w:customStyle="1" w:styleId="RakstzRakstz4CharCharRakstzRakstzCharCharRakstzRakstzCharChar">
    <w:name w:val="Rakstz. Rakstz.4 Char Char Rakstz. Rakstz. Char Char Rakstz. Rakstz. Char Char"/>
    <w:basedOn w:val="Normal"/>
    <w:next w:val="Normal"/>
    <w:rsid w:val="00066305"/>
    <w:pPr>
      <w:widowControl w:val="0"/>
      <w:autoSpaceDE w:val="0"/>
      <w:autoSpaceDN w:val="0"/>
      <w:adjustRightInd w:val="0"/>
      <w:spacing w:before="120" w:line="240" w:lineRule="exact"/>
      <w:ind w:firstLine="720"/>
      <w:jc w:val="both"/>
    </w:pPr>
    <w:rPr>
      <w:rFonts w:ascii="Verdana" w:eastAsia="Times New Roman" w:hAnsi="Verdana" w:cs="Times New Roman"/>
      <w:bCs/>
      <w:sz w:val="20"/>
      <w:szCs w:val="20"/>
      <w:lang w:eastAsia="lv-LV"/>
    </w:rPr>
  </w:style>
  <w:style w:type="paragraph" w:customStyle="1" w:styleId="RakstzRakstz1CharCharRakstzRakstz">
    <w:name w:val="Rakstz. Rakstz.1 Char Char Rakstz. Rakstz."/>
    <w:basedOn w:val="Normal"/>
    <w:rsid w:val="00066305"/>
    <w:pPr>
      <w:widowControl w:val="0"/>
      <w:autoSpaceDE w:val="0"/>
      <w:autoSpaceDN w:val="0"/>
      <w:adjustRightInd w:val="0"/>
      <w:spacing w:line="240" w:lineRule="exact"/>
    </w:pPr>
    <w:rPr>
      <w:rFonts w:ascii="Tahoma" w:eastAsia="Times New Roman" w:hAnsi="Tahoma" w:cs="Times New Roman"/>
      <w:bCs/>
      <w:sz w:val="20"/>
      <w:szCs w:val="20"/>
      <w:lang w:eastAsia="lv-LV"/>
    </w:rPr>
  </w:style>
  <w:style w:type="paragraph" w:customStyle="1" w:styleId="CharCharRakstzRakstz">
    <w:name w:val="Char Char Rakstz. Rakstz."/>
    <w:basedOn w:val="Normal"/>
    <w:next w:val="Normal"/>
    <w:rsid w:val="00066305"/>
    <w:pPr>
      <w:widowControl w:val="0"/>
      <w:autoSpaceDE w:val="0"/>
      <w:autoSpaceDN w:val="0"/>
      <w:adjustRightInd w:val="0"/>
      <w:spacing w:before="120" w:line="240" w:lineRule="exact"/>
      <w:ind w:firstLine="720"/>
      <w:jc w:val="both"/>
    </w:pPr>
    <w:rPr>
      <w:rFonts w:ascii="Verdana" w:eastAsia="Times New Roman" w:hAnsi="Verdana" w:cs="Times New Roman"/>
      <w:bCs/>
      <w:sz w:val="20"/>
      <w:szCs w:val="20"/>
      <w:lang w:eastAsia="lv-LV"/>
    </w:rPr>
  </w:style>
  <w:style w:type="paragraph" w:customStyle="1" w:styleId="RakstzRakstz1">
    <w:name w:val="Rakstz. Rakstz.1"/>
    <w:basedOn w:val="Normal"/>
    <w:next w:val="Normal"/>
    <w:rsid w:val="00066305"/>
    <w:pPr>
      <w:widowControl w:val="0"/>
      <w:autoSpaceDE w:val="0"/>
      <w:autoSpaceDN w:val="0"/>
      <w:adjustRightInd w:val="0"/>
      <w:spacing w:before="120" w:line="240" w:lineRule="exact"/>
      <w:ind w:firstLine="720"/>
      <w:jc w:val="both"/>
    </w:pPr>
    <w:rPr>
      <w:rFonts w:ascii="Verdana" w:eastAsia="Times New Roman" w:hAnsi="Verdana" w:cs="Times New Roman"/>
      <w:bCs/>
      <w:sz w:val="20"/>
      <w:szCs w:val="20"/>
      <w:lang w:eastAsia="lv-LV"/>
    </w:rPr>
  </w:style>
  <w:style w:type="character" w:customStyle="1" w:styleId="BlockTextChar">
    <w:name w:val="Block Text Char"/>
    <w:link w:val="BlockText"/>
    <w:rsid w:val="00066305"/>
    <w:rPr>
      <w:rFonts w:ascii="Times New Roman" w:eastAsia="Times New Roman" w:hAnsi="Times New Roman" w:cs="Times New Roman"/>
      <w:bCs/>
      <w:sz w:val="20"/>
      <w:szCs w:val="20"/>
      <w:lang w:eastAsia="lv-LV"/>
    </w:rPr>
  </w:style>
  <w:style w:type="paragraph" w:customStyle="1" w:styleId="RakstzRakstz4CharCharCharCharRakstzRakstzCharChar">
    <w:name w:val="Rakstz. Rakstz.4 Char Char Char Char Rakstz. Rakstz. Char Char"/>
    <w:basedOn w:val="Normal"/>
    <w:rsid w:val="00066305"/>
    <w:pPr>
      <w:widowControl w:val="0"/>
      <w:autoSpaceDE w:val="0"/>
      <w:autoSpaceDN w:val="0"/>
      <w:adjustRightInd w:val="0"/>
      <w:spacing w:before="120" w:line="240" w:lineRule="exact"/>
      <w:ind w:firstLine="720"/>
      <w:jc w:val="both"/>
    </w:pPr>
    <w:rPr>
      <w:rFonts w:ascii="Verdana" w:eastAsia="Times New Roman" w:hAnsi="Verdana" w:cs="Times New Roman"/>
      <w:bCs/>
      <w:sz w:val="20"/>
      <w:szCs w:val="20"/>
      <w:lang w:eastAsia="lv-LV"/>
    </w:rPr>
  </w:style>
  <w:style w:type="paragraph" w:customStyle="1" w:styleId="RakstzRakstz4CharCharCharCharRakstzRakstzCharCharRakstzRakstz">
    <w:name w:val="Rakstz. Rakstz.4 Char Char Char Char Rakstz. Rakstz. Char Char Rakstz. Rakstz."/>
    <w:basedOn w:val="Normal"/>
    <w:rsid w:val="00066305"/>
    <w:pPr>
      <w:widowControl w:val="0"/>
      <w:autoSpaceDE w:val="0"/>
      <w:autoSpaceDN w:val="0"/>
      <w:adjustRightInd w:val="0"/>
      <w:spacing w:before="120" w:line="240" w:lineRule="exact"/>
      <w:ind w:firstLine="720"/>
      <w:jc w:val="both"/>
    </w:pPr>
    <w:rPr>
      <w:rFonts w:ascii="Verdana" w:eastAsia="Times New Roman" w:hAnsi="Verdana" w:cs="Times New Roman"/>
      <w:bCs/>
      <w:sz w:val="20"/>
      <w:szCs w:val="20"/>
      <w:lang w:eastAsia="lv-LV"/>
    </w:rPr>
  </w:style>
  <w:style w:type="paragraph" w:customStyle="1" w:styleId="RakstzRakstz4CharCharRakstzRakstzCharCharRakstzRakstzCharCharRakstzRakstz">
    <w:name w:val="Rakstz. Rakstz.4 Char Char Rakstz. Rakstz. Char Char Rakstz. Rakstz. Char Char Rakstz. Rakstz."/>
    <w:basedOn w:val="Normal"/>
    <w:next w:val="Normal"/>
    <w:rsid w:val="00066305"/>
    <w:pPr>
      <w:widowControl w:val="0"/>
      <w:autoSpaceDE w:val="0"/>
      <w:autoSpaceDN w:val="0"/>
      <w:adjustRightInd w:val="0"/>
      <w:spacing w:before="120" w:line="240" w:lineRule="exact"/>
      <w:ind w:firstLine="720"/>
      <w:jc w:val="both"/>
    </w:pPr>
    <w:rPr>
      <w:rFonts w:ascii="Verdana" w:eastAsia="Times New Roman" w:hAnsi="Verdana" w:cs="Times New Roman"/>
      <w:bCs/>
      <w:sz w:val="20"/>
      <w:szCs w:val="20"/>
      <w:lang w:eastAsia="lv-LV"/>
    </w:rPr>
  </w:style>
  <w:style w:type="paragraph" w:customStyle="1" w:styleId="RakstzRakstz4CharCharRakstzRakstzCharCharCharCharRakstzRakstzCharChar">
    <w:name w:val="Rakstz. Rakstz.4 Char Char Rakstz. Rakstz. Char Char Char Char Rakstz. Rakstz. Char Char"/>
    <w:basedOn w:val="Normal"/>
    <w:rsid w:val="00066305"/>
    <w:pPr>
      <w:widowControl w:val="0"/>
      <w:autoSpaceDE w:val="0"/>
      <w:autoSpaceDN w:val="0"/>
      <w:adjustRightInd w:val="0"/>
      <w:spacing w:before="120" w:line="240" w:lineRule="exact"/>
      <w:ind w:firstLine="720"/>
      <w:jc w:val="both"/>
    </w:pPr>
    <w:rPr>
      <w:rFonts w:ascii="Verdana" w:eastAsia="Times New Roman" w:hAnsi="Verdana" w:cs="Times New Roman"/>
      <w:bCs/>
      <w:sz w:val="20"/>
      <w:szCs w:val="20"/>
      <w:lang w:eastAsia="lv-LV"/>
    </w:rPr>
  </w:style>
  <w:style w:type="paragraph" w:customStyle="1" w:styleId="RakstzRakstz4CharCharRakstzRakstzCharCharCharCharRakstzRakstzCharCharRakstzRakstzCharChar">
    <w:name w:val="Rakstz. Rakstz.4 Char Char Rakstz. Rakstz. Char Char Char Char Rakstz. Rakstz. Char Char Rakstz. Rakstz. Char Char"/>
    <w:basedOn w:val="Normal"/>
    <w:rsid w:val="00066305"/>
    <w:pPr>
      <w:widowControl w:val="0"/>
      <w:autoSpaceDE w:val="0"/>
      <w:autoSpaceDN w:val="0"/>
      <w:adjustRightInd w:val="0"/>
      <w:spacing w:before="120" w:line="240" w:lineRule="exact"/>
      <w:ind w:firstLine="720"/>
      <w:jc w:val="both"/>
    </w:pPr>
    <w:rPr>
      <w:rFonts w:ascii="Verdana" w:eastAsia="Times New Roman" w:hAnsi="Verdana" w:cs="Times New Roman"/>
      <w:bCs/>
      <w:sz w:val="20"/>
      <w:szCs w:val="20"/>
      <w:lang w:eastAsia="lv-LV"/>
    </w:rPr>
  </w:style>
  <w:style w:type="paragraph" w:customStyle="1" w:styleId="RakstzRakstz4CharCharRakstzRakstzCharCharCharChar">
    <w:name w:val="Rakstz. Rakstz.4 Char Char Rakstz. Rakstz. Char Char Char Char"/>
    <w:basedOn w:val="Normal"/>
    <w:rsid w:val="00066305"/>
    <w:pPr>
      <w:widowControl w:val="0"/>
      <w:autoSpaceDE w:val="0"/>
      <w:autoSpaceDN w:val="0"/>
      <w:adjustRightInd w:val="0"/>
      <w:spacing w:before="120" w:line="240" w:lineRule="exact"/>
      <w:ind w:firstLine="720"/>
      <w:jc w:val="both"/>
    </w:pPr>
    <w:rPr>
      <w:rFonts w:ascii="Verdana" w:eastAsia="Times New Roman" w:hAnsi="Verdana" w:cs="Times New Roman"/>
      <w:bCs/>
      <w:sz w:val="20"/>
      <w:szCs w:val="20"/>
      <w:lang w:eastAsia="lv-LV"/>
    </w:rPr>
  </w:style>
  <w:style w:type="paragraph" w:customStyle="1" w:styleId="Sanita1">
    <w:name w:val="Sanita 1"/>
    <w:basedOn w:val="1Lgumam"/>
    <w:link w:val="Sanita1Char"/>
    <w:qFormat/>
    <w:rsid w:val="00066305"/>
    <w:pPr>
      <w:numPr>
        <w:numId w:val="28"/>
      </w:numPr>
      <w:suppressAutoHyphens/>
      <w:spacing w:before="120"/>
      <w:textAlignment w:val="baseline"/>
    </w:pPr>
  </w:style>
  <w:style w:type="character" w:customStyle="1" w:styleId="Sanita1Char">
    <w:name w:val="Sanita 1 Char"/>
    <w:link w:val="Sanita1"/>
    <w:rsid w:val="00066305"/>
    <w:rPr>
      <w:rFonts w:ascii="Times New Roman" w:eastAsia="Calibri" w:hAnsi="Times New Roman" w:cs="Times New Roman"/>
      <w:b/>
      <w:bCs/>
      <w:lang w:eastAsia="lv-LV"/>
    </w:rPr>
  </w:style>
  <w:style w:type="paragraph" w:customStyle="1" w:styleId="tabulai">
    <w:name w:val="tabulai"/>
    <w:basedOn w:val="Normal"/>
    <w:qFormat/>
    <w:rsid w:val="00066305"/>
    <w:pPr>
      <w:widowControl w:val="0"/>
      <w:autoSpaceDE w:val="0"/>
      <w:autoSpaceDN w:val="0"/>
      <w:adjustRightInd w:val="0"/>
      <w:spacing w:after="120" w:line="276" w:lineRule="auto"/>
      <w:ind w:left="1224" w:hanging="504"/>
      <w:jc w:val="both"/>
    </w:pPr>
    <w:rPr>
      <w:rFonts w:ascii="Times New Roman" w:eastAsia="Times New Roman" w:hAnsi="Times New Roman" w:cs="Times New Roman"/>
      <w:lang w:val="lv-LV" w:eastAsia="lv-LV"/>
    </w:rPr>
  </w:style>
  <w:style w:type="paragraph" w:customStyle="1" w:styleId="tabulai2">
    <w:name w:val="tabulai2"/>
    <w:basedOn w:val="Normal"/>
    <w:link w:val="tabulai2Char"/>
    <w:qFormat/>
    <w:rsid w:val="00066305"/>
    <w:pPr>
      <w:widowControl w:val="0"/>
      <w:autoSpaceDE w:val="0"/>
      <w:autoSpaceDN w:val="0"/>
      <w:adjustRightInd w:val="0"/>
      <w:spacing w:after="120" w:line="276" w:lineRule="auto"/>
      <w:ind w:left="884" w:hanging="850"/>
      <w:jc w:val="both"/>
    </w:pPr>
    <w:rPr>
      <w:rFonts w:ascii="Times New Roman" w:eastAsia="Times New Roman" w:hAnsi="Times New Roman" w:cs="Times New Roman"/>
      <w:bCs/>
      <w:lang w:val="lv-LV" w:eastAsia="lv-LV"/>
    </w:rPr>
  </w:style>
  <w:style w:type="character" w:customStyle="1" w:styleId="tabulai2Char">
    <w:name w:val="tabulai2 Char"/>
    <w:link w:val="tabulai2"/>
    <w:rsid w:val="00066305"/>
    <w:rPr>
      <w:rFonts w:ascii="Times New Roman" w:eastAsia="Times New Roman" w:hAnsi="Times New Roman" w:cs="Times New Roman"/>
      <w:bCs/>
      <w:lang w:eastAsia="lv-LV"/>
    </w:rPr>
  </w:style>
  <w:style w:type="paragraph" w:customStyle="1" w:styleId="xl63">
    <w:name w:val="xl63"/>
    <w:basedOn w:val="Normal"/>
    <w:rsid w:val="00066305"/>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line="276" w:lineRule="auto"/>
      <w:jc w:val="both"/>
      <w:textAlignment w:val="center"/>
    </w:pPr>
    <w:rPr>
      <w:rFonts w:ascii="Times New Roman" w:eastAsia="Times New Roman" w:hAnsi="Times New Roman" w:cs="Times New Roman"/>
      <w:b/>
      <w:lang w:val="lv-LV" w:eastAsia="lv-LV"/>
    </w:rPr>
  </w:style>
  <w:style w:type="paragraph" w:customStyle="1" w:styleId="xl64">
    <w:name w:val="xl64"/>
    <w:basedOn w:val="Normal"/>
    <w:rsid w:val="00066305"/>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line="276" w:lineRule="auto"/>
      <w:jc w:val="both"/>
      <w:textAlignment w:val="center"/>
    </w:pPr>
    <w:rPr>
      <w:rFonts w:ascii="Times New Roman" w:eastAsia="Times New Roman" w:hAnsi="Times New Roman" w:cs="Times New Roman"/>
      <w:bCs/>
      <w:lang w:val="lv-LV" w:eastAsia="lv-LV"/>
    </w:rPr>
  </w:style>
  <w:style w:type="character" w:customStyle="1" w:styleId="FontStyle90">
    <w:name w:val="Font Style90"/>
    <w:uiPriority w:val="99"/>
    <w:rsid w:val="00066305"/>
    <w:rPr>
      <w:rFonts w:ascii="Times New Roman" w:hAnsi="Times New Roman" w:cs="Times New Roman"/>
      <w:b/>
      <w:bCs/>
      <w:sz w:val="22"/>
      <w:szCs w:val="22"/>
    </w:rPr>
  </w:style>
  <w:style w:type="character" w:customStyle="1" w:styleId="FontStyle87">
    <w:name w:val="Font Style87"/>
    <w:uiPriority w:val="99"/>
    <w:rsid w:val="00066305"/>
    <w:rPr>
      <w:rFonts w:ascii="Times New Roman" w:hAnsi="Times New Roman" w:cs="Times New Roman"/>
      <w:i/>
      <w:iCs/>
      <w:sz w:val="22"/>
      <w:szCs w:val="22"/>
    </w:rPr>
  </w:style>
  <w:style w:type="paragraph" w:customStyle="1" w:styleId="appakspunkts">
    <w:name w:val="appakspunkts"/>
    <w:basedOn w:val="Normal"/>
    <w:uiPriority w:val="99"/>
    <w:rsid w:val="00066305"/>
    <w:pPr>
      <w:widowControl w:val="0"/>
      <w:autoSpaceDE w:val="0"/>
      <w:autoSpaceDN w:val="0"/>
      <w:adjustRightInd w:val="0"/>
      <w:spacing w:after="120" w:line="276" w:lineRule="auto"/>
      <w:ind w:left="720" w:hanging="720"/>
      <w:jc w:val="both"/>
    </w:pPr>
    <w:rPr>
      <w:rFonts w:ascii="BaltArial" w:eastAsia="Times New Roman" w:hAnsi="BaltArial" w:cs="BaltArial"/>
      <w:bCs/>
      <w:lang w:val="lv-LV" w:eastAsia="lv-LV"/>
    </w:rPr>
  </w:style>
  <w:style w:type="paragraph" w:styleId="Index1">
    <w:name w:val="index 1"/>
    <w:basedOn w:val="Normal"/>
    <w:next w:val="Normal"/>
    <w:autoRedefine/>
    <w:semiHidden/>
    <w:rsid w:val="00066305"/>
    <w:pPr>
      <w:framePr w:hSpace="180" w:wrap="around" w:vAnchor="text" w:hAnchor="text" w:x="-636" w:y="1"/>
      <w:widowControl w:val="0"/>
      <w:tabs>
        <w:tab w:val="left" w:pos="0"/>
      </w:tabs>
      <w:autoSpaceDE w:val="0"/>
      <w:autoSpaceDN w:val="0"/>
      <w:adjustRightInd w:val="0"/>
      <w:spacing w:after="120" w:line="276" w:lineRule="auto"/>
      <w:suppressOverlap/>
    </w:pPr>
    <w:rPr>
      <w:rFonts w:ascii="Times New Roman" w:eastAsia="Garamond,Bold" w:hAnsi="Times New Roman" w:cs="Times New Roman"/>
      <w:bCs/>
      <w:sz w:val="20"/>
      <w:szCs w:val="20"/>
      <w:lang w:val="lv-LV" w:eastAsia="lv-LV"/>
    </w:rPr>
  </w:style>
  <w:style w:type="table" w:customStyle="1" w:styleId="TableGrid11">
    <w:name w:val="Table Grid11"/>
    <w:basedOn w:val="TableNormal"/>
    <w:next w:val="TableGrid"/>
    <w:rsid w:val="00066305"/>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Normal"/>
    <w:next w:val="Normal"/>
    <w:link w:val="Stils1Rakstz"/>
    <w:qFormat/>
    <w:rsid w:val="00066305"/>
    <w:pPr>
      <w:widowControl w:val="0"/>
      <w:tabs>
        <w:tab w:val="left" w:pos="426"/>
        <w:tab w:val="num" w:pos="1288"/>
      </w:tabs>
      <w:autoSpaceDE w:val="0"/>
      <w:autoSpaceDN w:val="0"/>
      <w:adjustRightInd w:val="0"/>
      <w:spacing w:after="120" w:line="276" w:lineRule="auto"/>
      <w:ind w:left="426" w:hanging="426"/>
      <w:jc w:val="both"/>
    </w:pPr>
    <w:rPr>
      <w:rFonts w:ascii="Times New Roman" w:eastAsia="Times New Roman" w:hAnsi="Times New Roman" w:cs="Times New Roman"/>
      <w:bCs/>
      <w:lang w:val="lv-LV" w:eastAsia="lv-LV"/>
    </w:rPr>
  </w:style>
  <w:style w:type="character" w:customStyle="1" w:styleId="Stils1Rakstz">
    <w:name w:val="Stils1 Rakstz."/>
    <w:basedOn w:val="DefaultParagraphFont"/>
    <w:link w:val="Stils1"/>
    <w:rsid w:val="00066305"/>
    <w:rPr>
      <w:rFonts w:ascii="Times New Roman" w:eastAsia="Times New Roman" w:hAnsi="Times New Roman" w:cs="Times New Roman"/>
      <w:bCs/>
      <w:lang w:eastAsia="lv-LV"/>
    </w:rPr>
  </w:style>
  <w:style w:type="numbering" w:customStyle="1" w:styleId="NoList1">
    <w:name w:val="No List1"/>
    <w:next w:val="NoList"/>
    <w:uiPriority w:val="99"/>
    <w:semiHidden/>
    <w:unhideWhenUsed/>
    <w:rsid w:val="00066305"/>
  </w:style>
  <w:style w:type="numbering" w:customStyle="1" w:styleId="NoList2">
    <w:name w:val="No List2"/>
    <w:next w:val="NoList"/>
    <w:uiPriority w:val="99"/>
    <w:semiHidden/>
    <w:unhideWhenUsed/>
    <w:rsid w:val="00066305"/>
  </w:style>
  <w:style w:type="paragraph" w:customStyle="1" w:styleId="xl107">
    <w:name w:val="xl107"/>
    <w:basedOn w:val="Normal"/>
    <w:rsid w:val="00066305"/>
    <w:pPr>
      <w:widowControl w:val="0"/>
      <w:pBdr>
        <w:bottom w:val="single" w:sz="8" w:space="0" w:color="auto"/>
        <w:right w:val="single" w:sz="8" w:space="0" w:color="auto"/>
      </w:pBdr>
      <w:autoSpaceDE w:val="0"/>
      <w:autoSpaceDN w:val="0"/>
      <w:adjustRightInd w:val="0"/>
      <w:spacing w:before="100" w:beforeAutospacing="1" w:after="100" w:afterAutospacing="1" w:line="276" w:lineRule="auto"/>
      <w:jc w:val="both"/>
      <w:textAlignment w:val="center"/>
    </w:pPr>
    <w:rPr>
      <w:rFonts w:ascii="Times New Roman" w:eastAsia="Times New Roman" w:hAnsi="Times New Roman" w:cs="Times New Roman"/>
      <w:b/>
      <w:color w:val="000000"/>
      <w:lang w:val="lv-LV" w:eastAsia="lv-LV"/>
    </w:rPr>
  </w:style>
  <w:style w:type="paragraph" w:customStyle="1" w:styleId="xl108">
    <w:name w:val="xl108"/>
    <w:basedOn w:val="Normal"/>
    <w:rsid w:val="00066305"/>
    <w:pPr>
      <w:widowControl w:val="0"/>
      <w:pBdr>
        <w:left w:val="single" w:sz="8" w:space="0" w:color="auto"/>
        <w:bottom w:val="single" w:sz="8" w:space="0" w:color="auto"/>
      </w:pBdr>
      <w:autoSpaceDE w:val="0"/>
      <w:autoSpaceDN w:val="0"/>
      <w:adjustRightInd w:val="0"/>
      <w:spacing w:before="100" w:beforeAutospacing="1" w:after="100" w:afterAutospacing="1" w:line="276" w:lineRule="auto"/>
      <w:jc w:val="both"/>
      <w:textAlignment w:val="center"/>
    </w:pPr>
    <w:rPr>
      <w:rFonts w:ascii="Times New Roman" w:eastAsia="Times New Roman" w:hAnsi="Times New Roman" w:cs="Times New Roman"/>
      <w:b/>
      <w:color w:val="000000"/>
      <w:lang w:val="lv-LV" w:eastAsia="lv-LV"/>
    </w:rPr>
  </w:style>
  <w:style w:type="paragraph" w:customStyle="1" w:styleId="xl109">
    <w:name w:val="xl109"/>
    <w:basedOn w:val="Normal"/>
    <w:rsid w:val="00066305"/>
    <w:pPr>
      <w:widowControl w:val="0"/>
      <w:pBdr>
        <w:bottom w:val="single" w:sz="8" w:space="0" w:color="auto"/>
        <w:right w:val="single" w:sz="8" w:space="0" w:color="auto"/>
      </w:pBdr>
      <w:autoSpaceDE w:val="0"/>
      <w:autoSpaceDN w:val="0"/>
      <w:adjustRightInd w:val="0"/>
      <w:spacing w:before="100" w:beforeAutospacing="1" w:after="100" w:afterAutospacing="1" w:line="276" w:lineRule="auto"/>
      <w:jc w:val="both"/>
      <w:textAlignment w:val="center"/>
    </w:pPr>
    <w:rPr>
      <w:rFonts w:ascii="Times New Roman" w:eastAsia="Times New Roman" w:hAnsi="Times New Roman" w:cs="Times New Roman"/>
      <w:b/>
      <w:color w:val="000000"/>
      <w:lang w:val="lv-LV" w:eastAsia="lv-LV"/>
    </w:rPr>
  </w:style>
  <w:style w:type="numbering" w:customStyle="1" w:styleId="Style111">
    <w:name w:val="Style111"/>
    <w:uiPriority w:val="99"/>
    <w:rsid w:val="00066305"/>
  </w:style>
  <w:style w:type="table" w:customStyle="1" w:styleId="TableGrid2">
    <w:name w:val="Table Grid2"/>
    <w:basedOn w:val="TableNormal"/>
    <w:next w:val="TableGrid"/>
    <w:uiPriority w:val="59"/>
    <w:rsid w:val="00066305"/>
    <w:pPr>
      <w:spacing w:after="0" w:line="240" w:lineRule="auto"/>
    </w:pPr>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
    <w:name w:val="Table Grid 81"/>
    <w:basedOn w:val="TableNormal"/>
    <w:next w:val="TableGrid8"/>
    <w:rsid w:val="00066305"/>
    <w:pPr>
      <w:spacing w:after="0" w:line="240" w:lineRule="auto"/>
    </w:pPr>
    <w:rPr>
      <w:rFonts w:ascii="Times New Roman" w:eastAsia="Times New Roman" w:hAnsi="Times New Roman" w:cs="Times New Roman"/>
      <w:sz w:val="20"/>
      <w:szCs w:val="20"/>
      <w:lang w:eastAsia="lv-LV"/>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3">
    <w:name w:val="No List3"/>
    <w:next w:val="NoList"/>
    <w:uiPriority w:val="99"/>
    <w:semiHidden/>
    <w:unhideWhenUsed/>
    <w:rsid w:val="00066305"/>
  </w:style>
  <w:style w:type="character" w:customStyle="1" w:styleId="productinfoname">
    <w:name w:val="product_info_name"/>
    <w:basedOn w:val="DefaultParagraphFont"/>
    <w:rsid w:val="00066305"/>
  </w:style>
  <w:style w:type="numbering" w:customStyle="1" w:styleId="NoList4">
    <w:name w:val="No List4"/>
    <w:next w:val="NoList"/>
    <w:uiPriority w:val="99"/>
    <w:semiHidden/>
    <w:unhideWhenUsed/>
    <w:rsid w:val="00066305"/>
  </w:style>
  <w:style w:type="paragraph" w:customStyle="1" w:styleId="US">
    <w:name w:val="US"/>
    <w:basedOn w:val="Normal"/>
    <w:rsid w:val="00066305"/>
    <w:pPr>
      <w:widowControl w:val="0"/>
      <w:overflowPunct w:val="0"/>
      <w:autoSpaceDE w:val="0"/>
      <w:autoSpaceDN w:val="0"/>
      <w:adjustRightInd w:val="0"/>
      <w:spacing w:after="120" w:line="276" w:lineRule="auto"/>
      <w:jc w:val="both"/>
      <w:textAlignment w:val="baseline"/>
    </w:pPr>
    <w:rPr>
      <w:rFonts w:ascii="Balt Helvetica" w:eastAsia="Times New Roman" w:hAnsi="Balt Helvetica" w:cs="Times New Roman"/>
      <w:bCs/>
      <w:szCs w:val="20"/>
      <w:lang w:val="en-GB" w:eastAsia="lv-LV"/>
    </w:rPr>
  </w:style>
  <w:style w:type="paragraph" w:customStyle="1" w:styleId="Saraksts3-Stilstekstam">
    <w:name w:val="Saraksts 3 - Stils tekstam"/>
    <w:basedOn w:val="Normal"/>
    <w:rsid w:val="00066305"/>
    <w:pPr>
      <w:widowControl w:val="0"/>
      <w:autoSpaceDE w:val="0"/>
      <w:autoSpaceDN w:val="0"/>
      <w:adjustRightInd w:val="0"/>
      <w:spacing w:before="100" w:beforeAutospacing="1" w:after="100" w:afterAutospacing="1" w:line="288" w:lineRule="auto"/>
      <w:ind w:left="360" w:hanging="360"/>
    </w:pPr>
    <w:rPr>
      <w:rFonts w:ascii="Arial" w:eastAsia="Calibri" w:hAnsi="Arial" w:cs="Arial"/>
      <w:bCs/>
      <w:sz w:val="20"/>
      <w:szCs w:val="20"/>
      <w:lang w:val="lv-LV" w:eastAsia="lv-LV"/>
    </w:rPr>
  </w:style>
  <w:style w:type="paragraph" w:customStyle="1" w:styleId="Numlatv">
    <w:name w:val="Numlatv"/>
    <w:basedOn w:val="Normal"/>
    <w:rsid w:val="00066305"/>
    <w:pPr>
      <w:widowControl w:val="0"/>
      <w:autoSpaceDE w:val="0"/>
      <w:autoSpaceDN w:val="0"/>
      <w:adjustRightInd w:val="0"/>
      <w:spacing w:after="120" w:line="276" w:lineRule="auto"/>
      <w:jc w:val="both"/>
    </w:pPr>
    <w:rPr>
      <w:rFonts w:ascii="Lucida Grande" w:eastAsia="Calibri" w:hAnsi="Lucida Grande" w:cs="Times New Roman"/>
      <w:bCs/>
      <w:color w:val="000000"/>
      <w:lang w:val="lv-LV" w:eastAsia="lv-LV"/>
    </w:rPr>
  </w:style>
  <w:style w:type="paragraph" w:customStyle="1" w:styleId="BodyText21">
    <w:name w:val="Body Text 21"/>
    <w:basedOn w:val="Normal"/>
    <w:rsid w:val="00066305"/>
    <w:pPr>
      <w:widowControl w:val="0"/>
      <w:autoSpaceDE w:val="0"/>
      <w:autoSpaceDN w:val="0"/>
      <w:adjustRightInd w:val="0"/>
      <w:spacing w:after="120" w:line="480" w:lineRule="auto"/>
    </w:pPr>
    <w:rPr>
      <w:rFonts w:ascii="Calibri" w:eastAsia="Calibri" w:hAnsi="Calibri" w:cs="Calibri"/>
      <w:bCs/>
      <w:color w:val="000000"/>
      <w:lang w:val="lv-LV" w:eastAsia="lv-LV"/>
    </w:rPr>
  </w:style>
  <w:style w:type="table" w:customStyle="1" w:styleId="TableGrid3">
    <w:name w:val="Table Grid3"/>
    <w:basedOn w:val="TableNormal"/>
    <w:next w:val="TableGrid"/>
    <w:uiPriority w:val="59"/>
    <w:rsid w:val="0006630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ghtGrid-Accent3Char">
    <w:name w:val="Light Grid - Accent 3 Char"/>
    <w:link w:val="LightGrid-Accent3"/>
    <w:uiPriority w:val="99"/>
    <w:locked/>
    <w:rsid w:val="00066305"/>
    <w:rPr>
      <w:sz w:val="22"/>
      <w:szCs w:val="22"/>
      <w:lang w:eastAsia="en-US"/>
    </w:rPr>
  </w:style>
  <w:style w:type="table" w:styleId="LightGrid-Accent3">
    <w:name w:val="Light Grid Accent 3"/>
    <w:basedOn w:val="TableNormal"/>
    <w:link w:val="LightGrid-Accent3Char"/>
    <w:uiPriority w:val="99"/>
    <w:rsid w:val="00066305"/>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ColorfulShading-Accent3Char">
    <w:name w:val="Colorful Shading - Accent 3 Char"/>
    <w:link w:val="ColorfulShading-Accent3"/>
    <w:uiPriority w:val="34"/>
    <w:locked/>
    <w:rsid w:val="00066305"/>
    <w:rPr>
      <w:sz w:val="22"/>
      <w:szCs w:val="22"/>
      <w:lang w:eastAsia="en-US"/>
    </w:rPr>
  </w:style>
  <w:style w:type="table" w:styleId="ColorfulShading-Accent3">
    <w:name w:val="Colorful Shading Accent 3"/>
    <w:basedOn w:val="TableNormal"/>
    <w:link w:val="ColorfulShading-Accent3Char"/>
    <w:uiPriority w:val="34"/>
    <w:rsid w:val="00066305"/>
    <w:pPr>
      <w:spacing w:after="0" w:line="240" w:lineRule="auto"/>
    </w:p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6" w:space="0" w:color="FFFFFF"/>
        </w:tcBorders>
        <w:shd w:val="clear" w:color="auto" w:fill="5E7530"/>
      </w:tcPr>
    </w:tblStylePr>
    <w:tblStylePr w:type="firstCol">
      <w:tblPr/>
      <w:tcPr>
        <w:tcBorders>
          <w:top w:val="nil"/>
          <w:left w:val="nil"/>
          <w:bottom w:val="nil"/>
          <w:right w:val="nil"/>
          <w:insideH w:val="single" w:sz="4" w:space="0" w:color="5E7530"/>
          <w:insideV w:val="nil"/>
        </w:tcBorders>
        <w:shd w:val="clear" w:color="auto" w:fill="5E7530"/>
      </w:tcPr>
    </w:tblStylePr>
    <w:tblStylePr w:type="lastCol">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character" w:customStyle="1" w:styleId="Fields2">
    <w:name w:val="Fields2"/>
    <w:uiPriority w:val="1"/>
    <w:rsid w:val="00066305"/>
    <w:rPr>
      <w:rFonts w:ascii="Times New Roman" w:hAnsi="Times New Roman"/>
      <w:b/>
      <w:sz w:val="20"/>
    </w:rPr>
  </w:style>
  <w:style w:type="paragraph" w:customStyle="1" w:styleId="Style1111">
    <w:name w:val="Style1.1.1.1."/>
    <w:basedOn w:val="Normal"/>
    <w:qFormat/>
    <w:rsid w:val="00066305"/>
    <w:pPr>
      <w:widowControl w:val="0"/>
      <w:numPr>
        <w:ilvl w:val="3"/>
        <w:numId w:val="29"/>
      </w:numPr>
      <w:autoSpaceDE w:val="0"/>
      <w:autoSpaceDN w:val="0"/>
      <w:adjustRightInd w:val="0"/>
      <w:spacing w:after="0" w:line="276" w:lineRule="auto"/>
      <w:contextualSpacing/>
      <w:jc w:val="both"/>
    </w:pPr>
    <w:rPr>
      <w:rFonts w:ascii="Times New Roman" w:eastAsia="Calibri" w:hAnsi="Times New Roman" w:cs="Times New Roman"/>
      <w:bCs/>
      <w:lang w:val="lv-LV" w:eastAsia="lv-LV"/>
    </w:rPr>
  </w:style>
  <w:style w:type="paragraph" w:customStyle="1" w:styleId="NoSpacing1">
    <w:name w:val="No Spacing1"/>
    <w:rsid w:val="00066305"/>
    <w:pPr>
      <w:suppressAutoHyphens/>
      <w:spacing w:after="0" w:line="240" w:lineRule="auto"/>
    </w:pPr>
    <w:rPr>
      <w:rFonts w:ascii="Times New Roman" w:eastAsia="Times New Roman" w:hAnsi="Times New Roman" w:cs="Mangal"/>
      <w:kern w:val="1"/>
      <w:sz w:val="24"/>
      <w:szCs w:val="24"/>
      <w:lang w:eastAsia="hi-IN" w:bidi="hi-IN"/>
    </w:rPr>
  </w:style>
  <w:style w:type="character" w:styleId="BookTitle">
    <w:name w:val="Book Title"/>
    <w:uiPriority w:val="33"/>
    <w:qFormat/>
    <w:rsid w:val="00066305"/>
    <w:rPr>
      <w:b/>
      <w:bCs/>
      <w:smallCaps/>
      <w:spacing w:val="5"/>
    </w:rPr>
  </w:style>
  <w:style w:type="paragraph" w:customStyle="1" w:styleId="LightGrid-Accent31">
    <w:name w:val="Light Grid - Accent 31"/>
    <w:basedOn w:val="Normal"/>
    <w:uiPriority w:val="99"/>
    <w:qFormat/>
    <w:rsid w:val="00066305"/>
    <w:pPr>
      <w:widowControl w:val="0"/>
      <w:autoSpaceDE w:val="0"/>
      <w:autoSpaceDN w:val="0"/>
      <w:adjustRightInd w:val="0"/>
      <w:spacing w:after="120" w:line="276" w:lineRule="auto"/>
      <w:ind w:left="720"/>
      <w:contextualSpacing/>
    </w:pPr>
    <w:rPr>
      <w:rFonts w:ascii="Times New Roman" w:eastAsia="Times New Roman" w:hAnsi="Times New Roman" w:cs="Times New Roman"/>
      <w:bCs/>
      <w:lang w:val="lv-LV" w:eastAsia="lv-LV"/>
    </w:rPr>
  </w:style>
  <w:style w:type="paragraph" w:customStyle="1" w:styleId="ColorfulList-Accent21">
    <w:name w:val="Colorful List - Accent 21"/>
    <w:uiPriority w:val="1"/>
    <w:qFormat/>
    <w:rsid w:val="00066305"/>
    <w:pPr>
      <w:spacing w:after="0" w:line="240" w:lineRule="auto"/>
    </w:pPr>
    <w:rPr>
      <w:rFonts w:ascii="Times New Roman" w:eastAsia="Times New Roman" w:hAnsi="Times New Roman" w:cs="Times New Roman"/>
      <w:sz w:val="24"/>
      <w:szCs w:val="24"/>
    </w:rPr>
  </w:style>
  <w:style w:type="paragraph" w:customStyle="1" w:styleId="ColorfulList-Accent11">
    <w:name w:val="Colorful List - Accent 11"/>
    <w:basedOn w:val="Normal"/>
    <w:uiPriority w:val="34"/>
    <w:qFormat/>
    <w:rsid w:val="00066305"/>
    <w:pPr>
      <w:widowControl w:val="0"/>
      <w:autoSpaceDE w:val="0"/>
      <w:autoSpaceDN w:val="0"/>
      <w:adjustRightInd w:val="0"/>
      <w:spacing w:after="120" w:line="276" w:lineRule="auto"/>
      <w:ind w:left="720"/>
    </w:pPr>
    <w:rPr>
      <w:rFonts w:ascii="Times New Roman" w:eastAsia="Calibri" w:hAnsi="Times New Roman" w:cs="Times New Roman"/>
      <w:bCs/>
      <w:lang w:val="lv-LV" w:eastAsia="lv-LV"/>
    </w:rPr>
  </w:style>
  <w:style w:type="character" w:customStyle="1" w:styleId="itemnameh1">
    <w:name w:val="item_name_h1"/>
    <w:basedOn w:val="DefaultParagraphFont"/>
    <w:rsid w:val="00066305"/>
  </w:style>
  <w:style w:type="paragraph" w:customStyle="1" w:styleId="p1">
    <w:name w:val="p1"/>
    <w:basedOn w:val="Normal"/>
    <w:rsid w:val="00066305"/>
    <w:pPr>
      <w:widowControl w:val="0"/>
      <w:autoSpaceDE w:val="0"/>
      <w:autoSpaceDN w:val="0"/>
      <w:adjustRightInd w:val="0"/>
      <w:spacing w:before="100" w:beforeAutospacing="1" w:after="100" w:afterAutospacing="1" w:line="276" w:lineRule="auto"/>
    </w:pPr>
    <w:rPr>
      <w:rFonts w:ascii="Times New Roman" w:eastAsia="Times New Roman" w:hAnsi="Times New Roman" w:cs="Times New Roman"/>
      <w:bCs/>
      <w:lang w:val="lv-LV" w:eastAsia="lv-LV"/>
    </w:rPr>
  </w:style>
  <w:style w:type="paragraph" w:customStyle="1" w:styleId="Pa5">
    <w:name w:val="Pa5"/>
    <w:basedOn w:val="Default"/>
    <w:next w:val="Default"/>
    <w:uiPriority w:val="99"/>
    <w:rsid w:val="00066305"/>
    <w:pPr>
      <w:autoSpaceDE w:val="0"/>
      <w:autoSpaceDN w:val="0"/>
      <w:adjustRightInd w:val="0"/>
      <w:spacing w:line="241" w:lineRule="atLeast"/>
    </w:pPr>
    <w:rPr>
      <w:rFonts w:ascii="Arial" w:eastAsia="Calibri" w:hAnsi="Arial" w:cs="Arial"/>
      <w:color w:val="auto"/>
      <w:lang w:eastAsia="lv-LV"/>
    </w:rPr>
  </w:style>
  <w:style w:type="character" w:customStyle="1" w:styleId="A5">
    <w:name w:val="A5"/>
    <w:uiPriority w:val="99"/>
    <w:rsid w:val="00066305"/>
    <w:rPr>
      <w:color w:val="000000"/>
      <w:sz w:val="14"/>
      <w:szCs w:val="14"/>
    </w:rPr>
  </w:style>
  <w:style w:type="paragraph" w:customStyle="1" w:styleId="Pa6">
    <w:name w:val="Pa6"/>
    <w:basedOn w:val="Default"/>
    <w:next w:val="Default"/>
    <w:uiPriority w:val="99"/>
    <w:rsid w:val="00066305"/>
    <w:pPr>
      <w:autoSpaceDE w:val="0"/>
      <w:autoSpaceDN w:val="0"/>
      <w:adjustRightInd w:val="0"/>
      <w:spacing w:line="241" w:lineRule="atLeast"/>
    </w:pPr>
    <w:rPr>
      <w:rFonts w:ascii="Arial" w:eastAsia="Calibri" w:hAnsi="Arial" w:cs="Arial"/>
      <w:color w:val="auto"/>
      <w:lang w:eastAsia="lv-LV"/>
    </w:rPr>
  </w:style>
  <w:style w:type="paragraph" w:customStyle="1" w:styleId="Pa3">
    <w:name w:val="Pa3"/>
    <w:basedOn w:val="Default"/>
    <w:next w:val="Default"/>
    <w:uiPriority w:val="99"/>
    <w:rsid w:val="00066305"/>
    <w:pPr>
      <w:autoSpaceDE w:val="0"/>
      <w:autoSpaceDN w:val="0"/>
      <w:adjustRightInd w:val="0"/>
      <w:spacing w:line="241" w:lineRule="atLeast"/>
    </w:pPr>
    <w:rPr>
      <w:rFonts w:ascii="Helvetica Light" w:eastAsia="Calibri" w:hAnsi="Helvetica Light"/>
      <w:color w:val="auto"/>
      <w:lang w:eastAsia="lv-LV"/>
    </w:rPr>
  </w:style>
  <w:style w:type="character" w:customStyle="1" w:styleId="A3">
    <w:name w:val="A3"/>
    <w:uiPriority w:val="99"/>
    <w:rsid w:val="00066305"/>
    <w:rPr>
      <w:rFonts w:cs="Helvetica Light"/>
      <w:color w:val="000000"/>
      <w:sz w:val="14"/>
      <w:szCs w:val="14"/>
    </w:rPr>
  </w:style>
  <w:style w:type="paragraph" w:customStyle="1" w:styleId="Pa16">
    <w:name w:val="Pa16"/>
    <w:basedOn w:val="Default"/>
    <w:next w:val="Default"/>
    <w:uiPriority w:val="99"/>
    <w:rsid w:val="00066305"/>
    <w:pPr>
      <w:autoSpaceDE w:val="0"/>
      <w:autoSpaceDN w:val="0"/>
      <w:adjustRightInd w:val="0"/>
      <w:spacing w:line="161" w:lineRule="atLeast"/>
    </w:pPr>
    <w:rPr>
      <w:rFonts w:ascii="Metric Light" w:eastAsia="Calibri" w:hAnsi="Metric Light"/>
      <w:color w:val="auto"/>
      <w:lang w:eastAsia="lv-LV"/>
    </w:rPr>
  </w:style>
  <w:style w:type="table" w:customStyle="1" w:styleId="TableGrid4">
    <w:name w:val="Table Grid4"/>
    <w:basedOn w:val="TableNormal"/>
    <w:next w:val="TableGrid"/>
    <w:uiPriority w:val="59"/>
    <w:rsid w:val="0006630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6630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turardtjavirsraksts1">
    <w:name w:val="Satura rādītāja virsraksts1"/>
    <w:basedOn w:val="Heading1"/>
    <w:next w:val="Normal"/>
    <w:uiPriority w:val="39"/>
    <w:unhideWhenUsed/>
    <w:qFormat/>
    <w:rsid w:val="00066305"/>
    <w:pPr>
      <w:keepLines/>
      <w:widowControl w:val="0"/>
      <w:numPr>
        <w:numId w:val="0"/>
      </w:numPr>
      <w:autoSpaceDE w:val="0"/>
      <w:autoSpaceDN w:val="0"/>
      <w:adjustRightInd w:val="0"/>
      <w:spacing w:before="480" w:line="276" w:lineRule="auto"/>
      <w:ind w:firstLine="567"/>
      <w:outlineLvl w:val="9"/>
    </w:pPr>
    <w:rPr>
      <w:rFonts w:ascii="Calibri Light" w:hAnsi="Calibri Light"/>
      <w:smallCaps w:val="0"/>
      <w:color w:val="2E74B5"/>
      <w:sz w:val="28"/>
      <w:szCs w:val="28"/>
    </w:rPr>
  </w:style>
  <w:style w:type="paragraph" w:customStyle="1" w:styleId="SubtleEmphasis1">
    <w:name w:val="Subtle Emphasis1"/>
    <w:basedOn w:val="Normal"/>
    <w:link w:val="SubtleEmphasisChar"/>
    <w:uiPriority w:val="34"/>
    <w:qFormat/>
    <w:rsid w:val="00066305"/>
    <w:pPr>
      <w:spacing w:after="0" w:line="240" w:lineRule="auto"/>
      <w:ind w:left="720"/>
      <w:contextualSpacing/>
    </w:pPr>
    <w:rPr>
      <w:rFonts w:ascii="Times New Roman" w:eastAsia="Times New Roman" w:hAnsi="Times New Roman" w:cs="Times New Roman"/>
      <w:sz w:val="24"/>
      <w:szCs w:val="24"/>
      <w:lang w:val="lv-LV"/>
    </w:rPr>
  </w:style>
  <w:style w:type="character" w:customStyle="1" w:styleId="SubtleEmphasisChar">
    <w:name w:val="Subtle Emphasis Char"/>
    <w:link w:val="SubtleEmphasis1"/>
    <w:uiPriority w:val="34"/>
    <w:rsid w:val="00066305"/>
    <w:rPr>
      <w:rFonts w:ascii="Times New Roman" w:eastAsia="Times New Roman" w:hAnsi="Times New Roman" w:cs="Times New Roman"/>
      <w:sz w:val="24"/>
      <w:szCs w:val="24"/>
    </w:rPr>
  </w:style>
  <w:style w:type="paragraph" w:customStyle="1" w:styleId="StyleHeading3Arial10pt">
    <w:name w:val="Style Heading 3 + Arial 10 pt"/>
    <w:basedOn w:val="Heading3"/>
    <w:rsid w:val="00066305"/>
    <w:pPr>
      <w:keepNext w:val="0"/>
      <w:widowControl w:val="0"/>
      <w:numPr>
        <w:ilvl w:val="2"/>
        <w:numId w:val="30"/>
      </w:numPr>
      <w:spacing w:after="60"/>
      <w:jc w:val="both"/>
    </w:pPr>
    <w:rPr>
      <w:rFonts w:ascii="Arial" w:eastAsia="Calibri" w:hAnsi="Arial"/>
      <w:sz w:val="20"/>
      <w:szCs w:val="20"/>
    </w:rPr>
  </w:style>
  <w:style w:type="paragraph" w:customStyle="1" w:styleId="IITS">
    <w:name w:val="II.  TS"/>
    <w:basedOn w:val="ListParagraph"/>
    <w:next w:val="Normal"/>
    <w:qFormat/>
    <w:rsid w:val="00066305"/>
    <w:pPr>
      <w:widowControl w:val="0"/>
      <w:autoSpaceDE w:val="0"/>
      <w:autoSpaceDN w:val="0"/>
      <w:adjustRightInd w:val="0"/>
      <w:spacing w:after="120" w:line="276" w:lineRule="auto"/>
      <w:jc w:val="both"/>
    </w:pPr>
    <w:rPr>
      <w:rFonts w:ascii="Times New Roman" w:eastAsia="Calibri" w:hAnsi="Times New Roman" w:cs="Times New Roman"/>
      <w:b/>
      <w:bCs/>
      <w:lang w:val="lv-LV" w:eastAsia="lv-LV"/>
    </w:rPr>
  </w:style>
  <w:style w:type="paragraph" w:customStyle="1" w:styleId="ParaAttribute3">
    <w:name w:val="ParaAttribute3"/>
    <w:rsid w:val="001704FD"/>
    <w:pPr>
      <w:widowControl w:val="0"/>
      <w:shd w:val="solid" w:color="FFFFFF" w:fill="auto"/>
      <w:wordWrap w:val="0"/>
      <w:spacing w:after="0" w:line="240" w:lineRule="auto"/>
      <w:jc w:val="center"/>
    </w:pPr>
    <w:rPr>
      <w:rFonts w:ascii="Times New Roman" w:eastAsia="Batang" w:hAnsi="Times New Roman" w:cs="Times New Roman"/>
      <w:sz w:val="20"/>
      <w:szCs w:val="20"/>
      <w:lang w:eastAsia="lv-LV"/>
    </w:rPr>
  </w:style>
  <w:style w:type="paragraph" w:styleId="TOCHeading">
    <w:name w:val="TOC Heading"/>
    <w:basedOn w:val="Heading1"/>
    <w:next w:val="Normal"/>
    <w:uiPriority w:val="39"/>
    <w:unhideWhenUsed/>
    <w:qFormat/>
    <w:rsid w:val="001704FD"/>
    <w:pPr>
      <w:keepLines/>
      <w:widowControl w:val="0"/>
      <w:numPr>
        <w:numId w:val="0"/>
      </w:numPr>
      <w:autoSpaceDE w:val="0"/>
      <w:autoSpaceDN w:val="0"/>
      <w:adjustRightInd w:val="0"/>
      <w:spacing w:before="480" w:line="276" w:lineRule="auto"/>
      <w:ind w:firstLine="567"/>
      <w:jc w:val="both"/>
      <w:outlineLvl w:val="9"/>
    </w:pPr>
    <w:rPr>
      <w:rFonts w:asciiTheme="majorHAnsi" w:eastAsiaTheme="majorEastAsia" w:hAnsiTheme="majorHAnsi" w:cstheme="majorBidi"/>
      <w:smallCaps w:val="0"/>
      <w:color w:val="2F5496" w:themeColor="accent1" w:themeShade="BF"/>
      <w:sz w:val="28"/>
      <w:szCs w:val="28"/>
    </w:rPr>
  </w:style>
  <w:style w:type="paragraph" w:customStyle="1" w:styleId="Mon1">
    <w:name w:val="Mon1"/>
    <w:basedOn w:val="Normal"/>
    <w:rsid w:val="001704FD"/>
    <w:pPr>
      <w:suppressAutoHyphens/>
      <w:spacing w:after="0" w:line="100" w:lineRule="atLeast"/>
      <w:jc w:val="center"/>
    </w:pPr>
    <w:rPr>
      <w:rFonts w:ascii="Times New Roman" w:eastAsia="Times New Roman" w:hAnsi="Times New Roman" w:cs="Times New Roman"/>
      <w:b/>
      <w:color w:val="000000"/>
      <w:sz w:val="32"/>
      <w:szCs w:val="24"/>
      <w:lang w:val="lv-LV" w:eastAsia="ar-SA"/>
    </w:rPr>
  </w:style>
  <w:style w:type="character" w:customStyle="1" w:styleId="italic">
    <w:name w:val="italic"/>
    <w:rsid w:val="001704FD"/>
  </w:style>
  <w:style w:type="character" w:customStyle="1" w:styleId="RindkopaChar">
    <w:name w:val="Rindkopa Char"/>
    <w:link w:val="Rindkopa"/>
    <w:locked/>
    <w:rsid w:val="001704FD"/>
    <w:rPr>
      <w:rFonts w:ascii="Arial" w:eastAsia="Times New Roman" w:hAnsi="Arial" w:cs="Arial"/>
      <w:sz w:val="20"/>
      <w:szCs w:val="20"/>
      <w:lang w:val="en-US"/>
    </w:rPr>
  </w:style>
  <w:style w:type="character" w:styleId="EndnoteReference">
    <w:name w:val="endnote reference"/>
    <w:basedOn w:val="DefaultParagraphFont"/>
    <w:uiPriority w:val="99"/>
    <w:semiHidden/>
    <w:unhideWhenUsed/>
    <w:rsid w:val="001704FD"/>
    <w:rPr>
      <w:vertAlign w:val="superscript"/>
    </w:rPr>
  </w:style>
  <w:style w:type="paragraph" w:customStyle="1" w:styleId="TTehspec">
    <w:name w:val="T Teh spec"/>
    <w:basedOn w:val="Normal"/>
    <w:next w:val="Normal"/>
    <w:autoRedefine/>
    <w:rsid w:val="001704FD"/>
    <w:pPr>
      <w:spacing w:before="1080" w:after="1200" w:line="240" w:lineRule="auto"/>
      <w:ind w:left="624" w:right="567"/>
      <w:jc w:val="center"/>
    </w:pPr>
    <w:rPr>
      <w:rFonts w:ascii="Times New Roman" w:eastAsia="Times New Roman" w:hAnsi="Times New Roman" w:cs="Times New Roman"/>
      <w:b/>
      <w:sz w:val="28"/>
      <w:szCs w:val="24"/>
      <w:lang w:val="lv-LV"/>
    </w:rPr>
  </w:style>
  <w:style w:type="paragraph" w:customStyle="1" w:styleId="VRPrasiba">
    <w:name w:val="VR Prasiba"/>
    <w:basedOn w:val="Normal"/>
    <w:link w:val="VRPrasibaChar"/>
    <w:uiPriority w:val="99"/>
    <w:rsid w:val="001704FD"/>
    <w:pPr>
      <w:numPr>
        <w:numId w:val="31"/>
      </w:numPr>
      <w:tabs>
        <w:tab w:val="left" w:pos="510"/>
      </w:tabs>
      <w:overflowPunct w:val="0"/>
      <w:autoSpaceDE w:val="0"/>
      <w:autoSpaceDN w:val="0"/>
      <w:adjustRightInd w:val="0"/>
      <w:spacing w:before="360" w:after="80" w:line="240" w:lineRule="auto"/>
      <w:jc w:val="both"/>
      <w:textAlignment w:val="baseline"/>
    </w:pPr>
    <w:rPr>
      <w:rFonts w:ascii="Times New Roman Bold" w:eastAsia="MS Mincho" w:hAnsi="Times New Roman Bold" w:cs="Times New Roman"/>
      <w:b/>
      <w:color w:val="BC0C0C"/>
      <w:sz w:val="24"/>
      <w:szCs w:val="20"/>
      <w:lang w:val="x-none" w:eastAsia="x-none"/>
    </w:rPr>
  </w:style>
  <w:style w:type="paragraph" w:customStyle="1" w:styleId="BodyList">
    <w:name w:val="Body List"/>
    <w:basedOn w:val="Normal"/>
    <w:uiPriority w:val="99"/>
    <w:rsid w:val="001704FD"/>
    <w:pPr>
      <w:numPr>
        <w:numId w:val="32"/>
      </w:numPr>
      <w:tabs>
        <w:tab w:val="left" w:pos="1080"/>
      </w:tabs>
      <w:spacing w:before="120" w:after="0" w:line="360" w:lineRule="auto"/>
      <w:ind w:left="924" w:hanging="357"/>
    </w:pPr>
    <w:rPr>
      <w:rFonts w:ascii="Calibri" w:eastAsia="Times New Roman" w:hAnsi="Calibri" w:cs="Arial Unicode MS"/>
      <w:szCs w:val="23"/>
      <w:lang w:val="lv-LV" w:eastAsia="x-none" w:bidi="lo-LA"/>
    </w:rPr>
  </w:style>
  <w:style w:type="character" w:customStyle="1" w:styleId="VRPrasibaChar">
    <w:name w:val="VR Prasiba Char"/>
    <w:link w:val="VRPrasiba"/>
    <w:uiPriority w:val="99"/>
    <w:rsid w:val="001704FD"/>
    <w:rPr>
      <w:rFonts w:ascii="Times New Roman Bold" w:eastAsia="MS Mincho" w:hAnsi="Times New Roman Bold" w:cs="Times New Roman"/>
      <w:b/>
      <w:color w:val="BC0C0C"/>
      <w:sz w:val="24"/>
      <w:szCs w:val="20"/>
      <w:lang w:val="x-none" w:eastAsia="x-none"/>
    </w:rPr>
  </w:style>
  <w:style w:type="character" w:customStyle="1" w:styleId="ParagrfsChar">
    <w:name w:val="Paragrāfs Char"/>
    <w:link w:val="Paragrfs"/>
    <w:locked/>
    <w:rsid w:val="001704FD"/>
    <w:rPr>
      <w:rFonts w:ascii="Cambria" w:eastAsia="Cambria" w:hAnsi="Cambria" w:cs="Cambria"/>
      <w:sz w:val="20"/>
      <w:szCs w:val="24"/>
      <w:lang w:eastAsia="lv-LV"/>
    </w:rPr>
  </w:style>
  <w:style w:type="paragraph" w:customStyle="1" w:styleId="Level2">
    <w:name w:val="Level 2"/>
    <w:basedOn w:val="Normal"/>
    <w:next w:val="Normal"/>
    <w:uiPriority w:val="99"/>
    <w:rsid w:val="001704FD"/>
    <w:pPr>
      <w:tabs>
        <w:tab w:val="num" w:pos="2291"/>
      </w:tabs>
      <w:spacing w:after="210" w:line="264" w:lineRule="auto"/>
      <w:ind w:left="2291" w:hanging="360"/>
      <w:jc w:val="both"/>
      <w:outlineLvl w:val="1"/>
    </w:pPr>
    <w:rPr>
      <w:rFonts w:ascii="Arial" w:eastAsia="Calibri" w:hAnsi="Arial" w:cs="Arial"/>
      <w:sz w:val="21"/>
      <w:szCs w:val="21"/>
      <w:lang w:val="en-GB"/>
    </w:rPr>
  </w:style>
  <w:style w:type="paragraph" w:customStyle="1" w:styleId="Bullet">
    <w:name w:val="Bullet"/>
    <w:basedOn w:val="Normal"/>
    <w:uiPriority w:val="99"/>
    <w:rsid w:val="001704FD"/>
    <w:pPr>
      <w:numPr>
        <w:numId w:val="33"/>
      </w:numPr>
      <w:spacing w:before="80" w:after="120" w:line="280" w:lineRule="atLeast"/>
      <w:ind w:left="283" w:hanging="283"/>
    </w:pPr>
    <w:rPr>
      <w:rFonts w:ascii="Arial" w:eastAsia="Calibri" w:hAnsi="Arial" w:cs="Times New Roman"/>
      <w:sz w:val="20"/>
      <w:szCs w:val="20"/>
      <w:lang w:val="en-GB"/>
    </w:rPr>
  </w:style>
  <w:style w:type="paragraph" w:customStyle="1" w:styleId="Bulletnew">
    <w:name w:val="Bullet new"/>
    <w:basedOn w:val="Normal"/>
    <w:uiPriority w:val="99"/>
    <w:rsid w:val="001704FD"/>
    <w:pPr>
      <w:numPr>
        <w:ilvl w:val="1"/>
        <w:numId w:val="34"/>
      </w:numPr>
      <w:tabs>
        <w:tab w:val="num" w:pos="741"/>
        <w:tab w:val="right" w:pos="8222"/>
      </w:tabs>
      <w:spacing w:after="120" w:line="280" w:lineRule="atLeast"/>
      <w:ind w:left="741" w:hanging="456"/>
    </w:pPr>
    <w:rPr>
      <w:rFonts w:ascii="Arial" w:eastAsia="Calibri" w:hAnsi="Arial" w:cs="Times New Roman"/>
      <w:spacing w:val="-1"/>
      <w:sz w:val="20"/>
      <w:szCs w:val="24"/>
      <w:lang w:val="en-GB"/>
    </w:rPr>
  </w:style>
  <w:style w:type="paragraph" w:customStyle="1" w:styleId="ListContinue3NoSpace">
    <w:name w:val="List Continue 3 NoSpace"/>
    <w:basedOn w:val="ListContinue3"/>
    <w:uiPriority w:val="99"/>
    <w:rsid w:val="001704FD"/>
    <w:pPr>
      <w:numPr>
        <w:ilvl w:val="2"/>
        <w:numId w:val="35"/>
      </w:numPr>
      <w:spacing w:after="0" w:line="270" w:lineRule="atLeast"/>
      <w:ind w:left="1276"/>
      <w:contextualSpacing w:val="0"/>
    </w:pPr>
    <w:rPr>
      <w:rFonts w:ascii="Times New Roman" w:hAnsi="Times New Roman"/>
      <w:sz w:val="23"/>
      <w:szCs w:val="20"/>
      <w:lang w:val="en-GB" w:eastAsia="da-DK"/>
    </w:rPr>
  </w:style>
  <w:style w:type="paragraph" w:styleId="ListContinue3">
    <w:name w:val="List Continue 3"/>
    <w:basedOn w:val="Normal"/>
    <w:uiPriority w:val="99"/>
    <w:semiHidden/>
    <w:rsid w:val="001704FD"/>
    <w:pPr>
      <w:spacing w:after="120" w:line="276" w:lineRule="auto"/>
      <w:ind w:left="849"/>
      <w:contextualSpacing/>
    </w:pPr>
    <w:rPr>
      <w:rFonts w:ascii="Calibri" w:eastAsia="Calibri" w:hAnsi="Calibri" w:cs="Times New Roman"/>
      <w:lang w:val="lv-LV" w:eastAsia="lv-LV"/>
    </w:rPr>
  </w:style>
  <w:style w:type="paragraph" w:customStyle="1" w:styleId="Nodaa">
    <w:name w:val="Nodaļa"/>
    <w:basedOn w:val="Normal"/>
    <w:uiPriority w:val="99"/>
    <w:rsid w:val="001704FD"/>
    <w:pPr>
      <w:spacing w:after="0" w:line="240" w:lineRule="auto"/>
    </w:pPr>
    <w:rPr>
      <w:rFonts w:ascii="Arial" w:eastAsia="Calibri" w:hAnsi="Arial" w:cs="Arial"/>
      <w:b/>
      <w:bCs/>
      <w:sz w:val="20"/>
      <w:szCs w:val="24"/>
      <w:lang w:val="lv-LV"/>
    </w:rPr>
  </w:style>
  <w:style w:type="character" w:customStyle="1" w:styleId="BodyTextChar2">
    <w:name w:val="Body Text Char2"/>
    <w:aliases w:val="Body Text Char Char Char Char Char Char Char1,Body Text Char Char Char Char Char1,Body Text Char Char Char1,Body Text Char1 Char Char Char Char Char1,Body Text Char2 Char Char Char1,Body Text1 Char1"/>
    <w:uiPriority w:val="99"/>
    <w:locked/>
    <w:rsid w:val="001704FD"/>
    <w:rPr>
      <w:rFonts w:cs="Times New Roman"/>
      <w:sz w:val="24"/>
      <w:szCs w:val="24"/>
      <w:lang w:val="lv-LV" w:eastAsia="lv-LV" w:bidi="ar-SA"/>
    </w:rPr>
  </w:style>
  <w:style w:type="character" w:customStyle="1" w:styleId="FontStyle70">
    <w:name w:val="Font Style70"/>
    <w:uiPriority w:val="99"/>
    <w:rsid w:val="001704FD"/>
    <w:rPr>
      <w:rFonts w:ascii="Arial" w:hAnsi="Arial" w:cs="Arial"/>
      <w:sz w:val="18"/>
      <w:szCs w:val="18"/>
    </w:rPr>
  </w:style>
  <w:style w:type="character" w:customStyle="1" w:styleId="link-external">
    <w:name w:val="link-external"/>
    <w:uiPriority w:val="99"/>
    <w:rsid w:val="001704FD"/>
    <w:rPr>
      <w:rFonts w:cs="Times New Roman"/>
    </w:rPr>
  </w:style>
  <w:style w:type="character" w:customStyle="1" w:styleId="link-xls">
    <w:name w:val="link-xls"/>
    <w:uiPriority w:val="99"/>
    <w:rsid w:val="001704FD"/>
    <w:rPr>
      <w:rFonts w:cs="Times New Roman"/>
    </w:rPr>
  </w:style>
  <w:style w:type="character" w:customStyle="1" w:styleId="Virsraksts7Rakstz1">
    <w:name w:val="Virsraksts 7 Rakstz.1"/>
    <w:uiPriority w:val="9"/>
    <w:semiHidden/>
    <w:rsid w:val="001704FD"/>
    <w:rPr>
      <w:rFonts w:ascii="Cambria" w:eastAsia="Times New Roman" w:hAnsi="Cambria" w:cs="Times New Roman"/>
      <w:i/>
      <w:iCs/>
      <w:color w:val="404040"/>
      <w:sz w:val="22"/>
      <w:szCs w:val="22"/>
      <w:lang w:eastAsia="lv-LV"/>
    </w:rPr>
  </w:style>
  <w:style w:type="paragraph" w:customStyle="1" w:styleId="ParastaisWeb1">
    <w:name w:val="Parastais (Web)1"/>
    <w:basedOn w:val="Normal"/>
    <w:rsid w:val="001704FD"/>
    <w:pPr>
      <w:suppressAutoHyphens/>
      <w:spacing w:before="280" w:after="280" w:line="240" w:lineRule="auto"/>
    </w:pPr>
    <w:rPr>
      <w:rFonts w:ascii="Arial Unicode MS" w:eastAsia="Arial Unicode MS" w:hAnsi="Arial Unicode MS" w:cs="Arial Unicode MS"/>
      <w:sz w:val="24"/>
      <w:szCs w:val="24"/>
      <w:lang w:val="en-GB" w:eastAsia="ar-SA"/>
    </w:rPr>
  </w:style>
  <w:style w:type="character" w:customStyle="1" w:styleId="Virsraksts1Rakstz1">
    <w:name w:val="Virsraksts 1 Rakstz.1"/>
    <w:aliases w:val="First subtitle Rakstz.1,H1 Rakstz.1"/>
    <w:rsid w:val="001704FD"/>
    <w:rPr>
      <w:rFonts w:ascii="Cambria" w:eastAsia="Times New Roman" w:hAnsi="Cambria" w:cs="Times New Roman"/>
      <w:b/>
      <w:bCs/>
      <w:color w:val="365F91"/>
      <w:sz w:val="28"/>
      <w:szCs w:val="28"/>
      <w:lang w:eastAsia="lv-LV"/>
    </w:rPr>
  </w:style>
  <w:style w:type="table" w:customStyle="1" w:styleId="Reatabula2">
    <w:name w:val="Režģa tabula2"/>
    <w:basedOn w:val="TableNormal"/>
    <w:next w:val="TableGrid"/>
    <w:uiPriority w:val="59"/>
    <w:rsid w:val="001704FD"/>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1704FD"/>
    <w:pPr>
      <w:spacing w:after="0" w:line="240" w:lineRule="auto"/>
    </w:pPr>
    <w:rPr>
      <w:rFonts w:ascii="Times New Roman" w:eastAsia="Calibri" w:hAnsi="Times New Roman" w:cs="Times New Roman"/>
      <w:color w:val="000000" w:themeColor="text1" w:themeShade="BF"/>
      <w:sz w:val="20"/>
      <w:szCs w:val="20"/>
      <w:lang w:eastAsia="lv-LV"/>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1704FD"/>
    <w:pPr>
      <w:spacing w:after="0" w:line="240" w:lineRule="auto"/>
    </w:pPr>
    <w:rPr>
      <w:rFonts w:ascii="Times New Roman" w:eastAsia="Calibri" w:hAnsi="Times New Roman" w:cs="Times New Roman"/>
      <w:sz w:val="20"/>
      <w:szCs w:val="20"/>
      <w:lang w:eastAsia="lv-LV"/>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null">
    <w:name w:val="null"/>
    <w:basedOn w:val="DefaultParagraphFont"/>
    <w:rsid w:val="001704FD"/>
  </w:style>
  <w:style w:type="character" w:customStyle="1" w:styleId="Heading7Char1">
    <w:name w:val="Heading 7 Char1"/>
    <w:basedOn w:val="DefaultParagraphFont"/>
    <w:uiPriority w:val="9"/>
    <w:semiHidden/>
    <w:rsid w:val="001704FD"/>
    <w:rPr>
      <w:rFonts w:asciiTheme="majorHAnsi" w:eastAsiaTheme="majorEastAsia" w:hAnsiTheme="majorHAnsi" w:cstheme="majorBidi"/>
      <w:i/>
      <w:iCs/>
      <w:color w:val="404040" w:themeColor="text1" w:themeTint="BF"/>
      <w:lang w:eastAsia="lv-LV"/>
    </w:rPr>
  </w:style>
  <w:style w:type="numbering" w:customStyle="1" w:styleId="Bezsaraksta2">
    <w:name w:val="Bez saraksta2"/>
    <w:next w:val="NoList"/>
    <w:uiPriority w:val="99"/>
    <w:semiHidden/>
    <w:unhideWhenUsed/>
    <w:rsid w:val="001704FD"/>
  </w:style>
  <w:style w:type="paragraph" w:customStyle="1" w:styleId="Participants">
    <w:name w:val="Participants"/>
    <w:basedOn w:val="Normal"/>
    <w:next w:val="Normal"/>
    <w:rsid w:val="001704FD"/>
    <w:pPr>
      <w:tabs>
        <w:tab w:val="left" w:pos="2512"/>
        <w:tab w:val="left" w:pos="2762"/>
        <w:tab w:val="left" w:pos="5642"/>
        <w:tab w:val="left" w:pos="6362"/>
        <w:tab w:val="left" w:pos="6720"/>
      </w:tabs>
      <w:spacing w:before="480" w:after="0" w:line="240" w:lineRule="auto"/>
      <w:ind w:left="1792" w:hanging="1792"/>
    </w:pPr>
    <w:rPr>
      <w:rFonts w:eastAsia="Times New Roman" w:cs="Times New Roman"/>
      <w:sz w:val="24"/>
      <w:szCs w:val="20"/>
      <w:lang w:val="en-GB" w:eastAsia="en-GB"/>
    </w:rPr>
  </w:style>
  <w:style w:type="character" w:customStyle="1" w:styleId="CommentTextChar1">
    <w:name w:val="Comment Text Char1"/>
    <w:basedOn w:val="DefaultParagraphFont"/>
    <w:rsid w:val="001704FD"/>
    <w:rPr>
      <w:rFonts w:ascii="Arial" w:hAnsi="Arial" w:cs="Arial"/>
      <w:lang w:val="de-DE" w:eastAsia="de-DE"/>
    </w:rPr>
  </w:style>
  <w:style w:type="paragraph" w:customStyle="1" w:styleId="Parastais">
    <w:name w:val="Parastais"/>
    <w:qFormat/>
    <w:rsid w:val="001704FD"/>
    <w:pPr>
      <w:overflowPunct w:val="0"/>
      <w:autoSpaceDE w:val="0"/>
      <w:autoSpaceDN w:val="0"/>
      <w:adjustRightInd w:val="0"/>
      <w:spacing w:after="0" w:line="240" w:lineRule="auto"/>
    </w:pPr>
    <w:rPr>
      <w:rFonts w:ascii="Times New Roman" w:eastAsia="Times New Roman" w:hAnsi="Times New Roman" w:cs="Times New Roman"/>
      <w:sz w:val="20"/>
      <w:szCs w:val="20"/>
      <w:lang w:val="en-US" w:eastAsia="lv-LV"/>
    </w:rPr>
  </w:style>
  <w:style w:type="character" w:customStyle="1" w:styleId="UnresolvedMention10">
    <w:name w:val="Unresolved Mention1_0"/>
    <w:basedOn w:val="DefaultParagraphFont"/>
    <w:uiPriority w:val="99"/>
    <w:semiHidden/>
    <w:unhideWhenUsed/>
    <w:rsid w:val="001704FD"/>
    <w:rPr>
      <w:color w:val="605E5C"/>
      <w:shd w:val="clear" w:color="auto" w:fill="E1DFDD"/>
    </w:rPr>
  </w:style>
  <w:style w:type="paragraph" w:customStyle="1" w:styleId="FreeForm">
    <w:name w:val="Free Form"/>
    <w:rsid w:val="001704FD"/>
    <w:pPr>
      <w:spacing w:after="200" w:line="276" w:lineRule="auto"/>
    </w:pPr>
    <w:rPr>
      <w:rFonts w:ascii="Times New Roman" w:eastAsia="ヒラギノ角ゴ Pro W3" w:hAnsi="Times New Roman" w:cs="Times New Roman"/>
      <w:color w:val="000000"/>
      <w:sz w:val="24"/>
      <w:szCs w:val="20"/>
      <w:lang w:eastAsia="lv-LV"/>
    </w:rPr>
  </w:style>
  <w:style w:type="paragraph" w:customStyle="1" w:styleId="c3">
    <w:name w:val="c3"/>
    <w:basedOn w:val="Normal"/>
    <w:rsid w:val="00B80F04"/>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customStyle="1" w:styleId="ParastaisWeb2">
    <w:name w:val="Parastais (Web)2"/>
    <w:basedOn w:val="Normal"/>
    <w:rsid w:val="00B80F04"/>
    <w:pPr>
      <w:suppressAutoHyphens/>
      <w:spacing w:before="280" w:after="119" w:line="240" w:lineRule="auto"/>
    </w:pPr>
    <w:rPr>
      <w:rFonts w:ascii="Times New Roman" w:eastAsia="Times New Roman" w:hAnsi="Times New Roman" w:cs="Times New Roman"/>
      <w:sz w:val="24"/>
      <w:szCs w:val="24"/>
      <w:lang w:val="lv-LV" w:eastAsia="ar-SA"/>
    </w:rPr>
  </w:style>
  <w:style w:type="character" w:customStyle="1" w:styleId="c29">
    <w:name w:val="c29"/>
    <w:basedOn w:val="DefaultParagraphFont"/>
    <w:rsid w:val="00B80F04"/>
  </w:style>
  <w:style w:type="character" w:customStyle="1" w:styleId="shorttext">
    <w:name w:val="short_text"/>
    <w:basedOn w:val="DefaultParagraphFont"/>
    <w:rsid w:val="00B80F04"/>
  </w:style>
  <w:style w:type="character" w:customStyle="1" w:styleId="hps">
    <w:name w:val="hps"/>
    <w:basedOn w:val="DefaultParagraphFont"/>
    <w:rsid w:val="00B80F04"/>
  </w:style>
  <w:style w:type="numbering" w:customStyle="1" w:styleId="Bezsaraksta3">
    <w:name w:val="Bez saraksta3"/>
    <w:next w:val="NoList"/>
    <w:uiPriority w:val="99"/>
    <w:semiHidden/>
    <w:unhideWhenUsed/>
    <w:rsid w:val="00A6435C"/>
  </w:style>
  <w:style w:type="table" w:customStyle="1" w:styleId="TableGrid6">
    <w:name w:val="Table Grid6"/>
    <w:basedOn w:val="TableNormal"/>
    <w:next w:val="TableGrid"/>
    <w:uiPriority w:val="39"/>
    <w:rsid w:val="00D07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daba.gov.lv/public/lat/biologiska_daudzveidiba/dabas_dati/dabas_datu_veidnes/" TargetMode="External"/><Relationship Id="rId1" Type="http://schemas.openxmlformats.org/officeDocument/2006/relationships/hyperlink" Target="https://www.daba.gov.lv/lv/media/3793/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03382A74E7643345A4C506EE2F3C0D1F" ma:contentTypeVersion="14" ma:contentTypeDescription="Izveidot jaunu dokumentu." ma:contentTypeScope="" ma:versionID="c47bd28d8901fcd8b30c3792533cbf8e">
  <xsd:schema xmlns:xsd="http://www.w3.org/2001/XMLSchema" xmlns:xs="http://www.w3.org/2001/XMLSchema" xmlns:p="http://schemas.microsoft.com/office/2006/metadata/properties" xmlns:ns3="b04540f1-302b-4ac9-8463-43e5820a397c" xmlns:ns4="3f3ee064-fca8-4d20-a337-ba2c42e83b83" targetNamespace="http://schemas.microsoft.com/office/2006/metadata/properties" ma:root="true" ma:fieldsID="a254c6708c2c28dcce339efb68e5c415" ns3:_="" ns4:_="">
    <xsd:import namespace="b04540f1-302b-4ac9-8463-43e5820a397c"/>
    <xsd:import namespace="3f3ee064-fca8-4d20-a337-ba2c42e83b8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4540f1-302b-4ac9-8463-43e5820a39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3ee064-fca8-4d20-a337-ba2c42e83b83"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F3F168-1A24-4DA3-884E-9E9989D4B282}">
  <ds:schemaRefs>
    <ds:schemaRef ds:uri="http://schemas.microsoft.com/sharepoint/v3/contenttype/forms"/>
  </ds:schemaRefs>
</ds:datastoreItem>
</file>

<file path=customXml/itemProps2.xml><?xml version="1.0" encoding="utf-8"?>
<ds:datastoreItem xmlns:ds="http://schemas.openxmlformats.org/officeDocument/2006/customXml" ds:itemID="{EA974508-FF96-4565-8529-E7CE1DA9E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4540f1-302b-4ac9-8463-43e5820a397c"/>
    <ds:schemaRef ds:uri="3f3ee064-fca8-4d20-a337-ba2c42e83b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EE6BBF-1D95-4149-AC57-3F0CFBA15486}">
  <ds:schemaRefs>
    <ds:schemaRef ds:uri="http://schemas.openxmlformats.org/officeDocument/2006/bibliography"/>
  </ds:schemaRefs>
</ds:datastoreItem>
</file>

<file path=customXml/itemProps4.xml><?xml version="1.0" encoding="utf-8"?>
<ds:datastoreItem xmlns:ds="http://schemas.openxmlformats.org/officeDocument/2006/customXml" ds:itemID="{CE7F84D8-36AE-4F54-8005-97FA185FCB94}">
  <ds:schemaRefs>
    <ds:schemaRef ds:uri="http://purl.org/dc/dcmitype/"/>
    <ds:schemaRef ds:uri="http://purl.org/dc/elements/1.1/"/>
    <ds:schemaRef ds:uri="http://schemas.microsoft.com/office/infopath/2007/PartnerControls"/>
    <ds:schemaRef ds:uri="http://purl.org/dc/terms/"/>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3f3ee064-fca8-4d20-a337-ba2c42e83b83"/>
    <ds:schemaRef ds:uri="b04540f1-302b-4ac9-8463-43e5820a397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17211</Words>
  <Characters>9811</Characters>
  <Application>Microsoft Office Word</Application>
  <DocSecurity>0</DocSecurity>
  <Lines>81</Lines>
  <Paragraphs>53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Jogita Berce</dc:creator>
  <cp:lastModifiedBy>Sintija Martinsone</cp:lastModifiedBy>
  <cp:revision>4</cp:revision>
  <dcterms:created xsi:type="dcterms:W3CDTF">2021-06-17T06:23:00Z</dcterms:created>
  <dcterms:modified xsi:type="dcterms:W3CDTF">2022-01-07T07:28:00Z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0x01010003382A74E7643345A4C506EE2F3C0D1F</vt:lpwstr>
  </property>
</Properties>
</file>